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381CC" w14:textId="77777777" w:rsidR="005B1F79" w:rsidRDefault="005B1F79">
      <w:pPr>
        <w:pStyle w:val="1"/>
      </w:pPr>
      <w:hyperlink r:id="rId7" w:history="1">
        <w:r>
          <w:rPr>
            <w:rStyle w:val="a4"/>
            <w:rFonts w:cs="Times New Roman CYR"/>
            <w:b w:val="0"/>
            <w:bCs w:val="0"/>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hyperlink>
    </w:p>
    <w:p w14:paraId="0127364C" w14:textId="77777777" w:rsidR="005B1F79" w:rsidRDefault="005B1F79">
      <w:pPr>
        <w:pStyle w:val="ab"/>
      </w:pPr>
      <w:r>
        <w:t>С изменениями и дополнениями от:</w:t>
      </w:r>
    </w:p>
    <w:p w14:paraId="585AA426" w14:textId="77777777" w:rsidR="005B1F79" w:rsidRDefault="005B1F79">
      <w:pPr>
        <w:pStyle w:val="a9"/>
        <w:rPr>
          <w:shd w:val="clear" w:color="auto" w:fill="EAEFED"/>
        </w:rPr>
      </w:pPr>
      <w:r>
        <w:t xml:space="preserve"> </w:t>
      </w:r>
      <w:r>
        <w:rPr>
          <w:shd w:val="clear" w:color="auto" w:fill="EAEFED"/>
        </w:rPr>
        <w:t>22 февраля, 30 марта, 26 апреля, 11 сентября, 4 октября, 19 декабря 2018 г., 22 января, 29 марта, 11 июня, 14 августа, 9, 30 ноября, 7, 19, 27 декабря 2019 г., 22 января, 22 февраля, 12, 31 марта, 4 апреля, 21 мая, 4, 20 июня, 11, 16 июля, 11 августа, 9, 28, 31 декабря 2020 г., 28 января, 6, 22 февраля, 13, 15 марта, 19 мая, 7 июля, 7 октября, 24 декабря 2021 г., 11 апреля, 9, 20 мая 2022 г.</w:t>
      </w:r>
    </w:p>
    <w:p w14:paraId="28583BE5" w14:textId="77777777" w:rsidR="005B1F79" w:rsidRDefault="005B1F79"/>
    <w:p w14:paraId="5BFE8952" w14:textId="77777777" w:rsidR="005B1F79" w:rsidRDefault="005B1F79">
      <w:r>
        <w:t>Правительство Российской Федерации постановляет:</w:t>
      </w:r>
    </w:p>
    <w:p w14:paraId="4EE6F36B" w14:textId="77777777" w:rsidR="005B1F79" w:rsidRDefault="005B1F79">
      <w:bookmarkStart w:id="0" w:name="sub_1"/>
      <w:r>
        <w:t xml:space="preserve">1. Утвердить прилагаемую </w:t>
      </w:r>
      <w:hyperlink w:anchor="sub_1000" w:history="1">
        <w:r>
          <w:rPr>
            <w:rStyle w:val="a4"/>
            <w:rFonts w:cs="Times New Roman CYR"/>
          </w:rPr>
          <w:t>государственную программу</w:t>
        </w:r>
      </w:hyperlink>
      <w:r>
        <w:t xml:space="preserve"> Российской Федерации "Развитие образования".</w:t>
      </w:r>
    </w:p>
    <w:p w14:paraId="0D15278A" w14:textId="77777777" w:rsidR="005B1F79" w:rsidRDefault="005B1F79">
      <w:bookmarkStart w:id="1" w:name="sub_2"/>
      <w:bookmarkEnd w:id="0"/>
      <w:r>
        <w:t xml:space="preserve">2. Министерству образования и науки Российской Федерации разместить государственную программу Российской Федерации, утвержденную настоящим постановлением, на своем </w:t>
      </w:r>
      <w:hyperlink r:id="rId8" w:history="1">
        <w:r>
          <w:rPr>
            <w:rStyle w:val="a4"/>
            <w:rFonts w:cs="Times New Roman CYR"/>
          </w:rPr>
          <w:t>официальном сайте</w:t>
        </w:r>
      </w:hyperlink>
      <w:r>
        <w:t xml:space="preserve"> в информационно-телекоммуникационной сети "Интернет" в 2-недельный срок со дня официального опубликования настоящего постановления.</w:t>
      </w:r>
    </w:p>
    <w:p w14:paraId="7F9AA089" w14:textId="77777777" w:rsidR="005B1F79" w:rsidRDefault="005B1F79">
      <w:bookmarkStart w:id="2" w:name="sub_3"/>
      <w:bookmarkEnd w:id="1"/>
      <w:r>
        <w:t>3. Признать утратившими силу:</w:t>
      </w:r>
    </w:p>
    <w:bookmarkStart w:id="3" w:name="sub_31"/>
    <w:bookmarkEnd w:id="2"/>
    <w:p w14:paraId="6A0DABF1" w14:textId="77777777" w:rsidR="005B1F79" w:rsidRDefault="005B1F79">
      <w:r>
        <w:fldChar w:fldCharType="begin"/>
      </w:r>
      <w:r>
        <w:instrText>HYPERLINK "http://internet.garant.ru/document/redirect/70643472/0"</w:instrText>
      </w:r>
      <w:r>
        <w:fldChar w:fldCharType="separate"/>
      </w:r>
      <w:r>
        <w:rPr>
          <w:rStyle w:val="a4"/>
          <w:rFonts w:cs="Times New Roman CYR"/>
        </w:rPr>
        <w:t>постановление</w:t>
      </w:r>
      <w:r>
        <w:fldChar w:fldCharType="end"/>
      </w:r>
      <w:r>
        <w:t xml:space="preserve"> Правительства Российской Федерации от 15 апреля 2014 г. N 295 "Об утверждении государственной программы Российской Федерации "Развитие образования" на 2013 - 2020 годы" (Собрание законодательства Российской Федерации, 2014, N 17, ст. 2058);</w:t>
      </w:r>
    </w:p>
    <w:bookmarkStart w:id="4" w:name="sub_32"/>
    <w:bookmarkEnd w:id="3"/>
    <w:p w14:paraId="298A2647" w14:textId="77777777" w:rsidR="005B1F79" w:rsidRDefault="005B1F79">
      <w:r>
        <w:fldChar w:fldCharType="begin"/>
      </w:r>
      <w:r>
        <w:instrText>HYPERLINK "http://internet.garant.ru/document/redirect/71341880/0"</w:instrText>
      </w:r>
      <w:r>
        <w:fldChar w:fldCharType="separate"/>
      </w:r>
      <w:r>
        <w:rPr>
          <w:rStyle w:val="a4"/>
          <w:rFonts w:cs="Times New Roman CYR"/>
        </w:rPr>
        <w:t>постановление</w:t>
      </w:r>
      <w:r>
        <w:fldChar w:fldCharType="end"/>
      </w:r>
      <w:r>
        <w:t xml:space="preserve"> Правительства Российской Федерации от 27 февраля 2016 г. N 144 "О внесении изменений в государственную программу Российской Федерации "Развитие образования" на 2013 - 2020 годы" (Собрание законодательства Российской Федерации, 2016, N 10, ст. 1416);</w:t>
      </w:r>
    </w:p>
    <w:bookmarkStart w:id="5" w:name="sub_33"/>
    <w:bookmarkEnd w:id="4"/>
    <w:p w14:paraId="33EB3095" w14:textId="77777777" w:rsidR="005B1F79" w:rsidRDefault="005B1F79">
      <w:r>
        <w:fldChar w:fldCharType="begin"/>
      </w:r>
      <w:r>
        <w:instrText>HYPERLINK "http://internet.garant.ru/document/redirect/71378442/0"</w:instrText>
      </w:r>
      <w:r>
        <w:fldChar w:fldCharType="separate"/>
      </w:r>
      <w:r>
        <w:rPr>
          <w:rStyle w:val="a4"/>
          <w:rFonts w:cs="Times New Roman CYR"/>
        </w:rPr>
        <w:t>постановление</w:t>
      </w:r>
      <w:r>
        <w:fldChar w:fldCharType="end"/>
      </w:r>
      <w:r>
        <w:t xml:space="preserve"> Правительства Российской Федерации от 14 апреля 2016 г. N 308 "О внесении изменений в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 (Собрание законодательства Российской Федерации, 2016, N 17, ст. 2404);</w:t>
      </w:r>
    </w:p>
    <w:bookmarkStart w:id="6" w:name="sub_34"/>
    <w:bookmarkEnd w:id="5"/>
    <w:p w14:paraId="60B3A635" w14:textId="77777777" w:rsidR="005B1F79" w:rsidRDefault="005B1F79">
      <w:r>
        <w:fldChar w:fldCharType="begin"/>
      </w:r>
      <w:r>
        <w:instrText>HYPERLINK "http://internet.garant.ru/document/redirect/71390890/0"</w:instrText>
      </w:r>
      <w:r>
        <w:fldChar w:fldCharType="separate"/>
      </w:r>
      <w:r>
        <w:rPr>
          <w:rStyle w:val="a4"/>
          <w:rFonts w:cs="Times New Roman CYR"/>
        </w:rPr>
        <w:t>постановление</w:t>
      </w:r>
      <w:r>
        <w:fldChar w:fldCharType="end"/>
      </w:r>
      <w:r>
        <w:t xml:space="preserve"> Правительства Российской Федерации от 27 апреля 2016 г. N 361 "О внесении изменений в государственную программу Российской Федерации "Развитие образования" на 2013 - 2020 годы и признании утратившими силу некоторых постановлений Правительства Российской Федерации" (Собрание законодательства Российской Федерации, 2016, N 19, ст. 2685);</w:t>
      </w:r>
    </w:p>
    <w:bookmarkStart w:id="7" w:name="sub_35"/>
    <w:bookmarkEnd w:id="6"/>
    <w:p w14:paraId="66FC368A" w14:textId="77777777" w:rsidR="005B1F79" w:rsidRDefault="005B1F79">
      <w:r>
        <w:fldChar w:fldCharType="begin"/>
      </w:r>
      <w:r>
        <w:instrText>HYPERLINK "http://internet.garant.ru/document/redirect/71570870/0"</w:instrText>
      </w:r>
      <w:r>
        <w:fldChar w:fldCharType="separate"/>
      </w:r>
      <w:r>
        <w:rPr>
          <w:rStyle w:val="a4"/>
          <w:rFonts w:cs="Times New Roman CYR"/>
        </w:rPr>
        <w:t>постановление</w:t>
      </w:r>
      <w:r>
        <w:fldChar w:fldCharType="end"/>
      </w:r>
      <w:r>
        <w:t xml:space="preserve"> Правительства Российской Федерации от 19 декабря 2016 г. N 1400 "О внесении изменений в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 (Собрание законодательства Российской Федерации, 2016, N 52, ст. 7664);</w:t>
      </w:r>
    </w:p>
    <w:bookmarkStart w:id="8" w:name="sub_36"/>
    <w:bookmarkEnd w:id="7"/>
    <w:p w14:paraId="74C52C90" w14:textId="77777777" w:rsidR="005B1F79" w:rsidRDefault="005B1F79">
      <w:r>
        <w:fldChar w:fldCharType="begin"/>
      </w:r>
      <w:r>
        <w:instrText>HYPERLINK "http://internet.garant.ru/document/redirect/71599826/0"</w:instrText>
      </w:r>
      <w:r>
        <w:fldChar w:fldCharType="separate"/>
      </w:r>
      <w:r>
        <w:rPr>
          <w:rStyle w:val="a4"/>
          <w:rFonts w:cs="Times New Roman CYR"/>
        </w:rPr>
        <w:t>постановление</w:t>
      </w:r>
      <w:r>
        <w:fldChar w:fldCharType="end"/>
      </w:r>
      <w:r>
        <w:t xml:space="preserve"> Правительства Российской Федерации от 26 января 2017 г. N 86 "О внесении изменений в государственную программу Российской Федерации "Развитие образования" на 2013 - 2020 годы" (Собрание законодательства Российской Федерации, 2017, N 6, ст. 934);</w:t>
      </w:r>
    </w:p>
    <w:bookmarkStart w:id="9" w:name="sub_37"/>
    <w:bookmarkEnd w:id="8"/>
    <w:p w14:paraId="4B4B87BF" w14:textId="77777777" w:rsidR="005B1F79" w:rsidRDefault="005B1F79">
      <w:r>
        <w:fldChar w:fldCharType="begin"/>
      </w:r>
      <w:r>
        <w:instrText>HYPERLINK "http://internet.garant.ru/document/redirect/71646294/0"</w:instrText>
      </w:r>
      <w:r>
        <w:fldChar w:fldCharType="separate"/>
      </w:r>
      <w:r>
        <w:rPr>
          <w:rStyle w:val="a4"/>
          <w:rFonts w:cs="Times New Roman CYR"/>
        </w:rPr>
        <w:t>постановление</w:t>
      </w:r>
      <w:r>
        <w:fldChar w:fldCharType="end"/>
      </w:r>
      <w:r>
        <w:t xml:space="preserve"> Правительства Российской Федерации от 31 марта 2017 г. N 376 "О внесении изменений в государственную программу Российской Федерации "Развитие образования" на </w:t>
      </w:r>
      <w:r>
        <w:lastRenderedPageBreak/>
        <w:t>2013 - 2020 годы" (Собрание законодательства Российской Федерации, 2017, N 15, ст. 2211).</w:t>
      </w:r>
    </w:p>
    <w:p w14:paraId="2BA398E8" w14:textId="77777777" w:rsidR="005B1F79" w:rsidRDefault="005B1F79">
      <w:bookmarkStart w:id="10" w:name="sub_4"/>
      <w:bookmarkEnd w:id="9"/>
      <w:r>
        <w:t>4. Настоящее постановление вступает в силу с 1 января 2018 г.</w:t>
      </w:r>
    </w:p>
    <w:bookmarkEnd w:id="10"/>
    <w:p w14:paraId="3E2DD30C" w14:textId="77777777" w:rsidR="005B1F79" w:rsidRDefault="005B1F79"/>
    <w:tbl>
      <w:tblPr>
        <w:tblW w:w="5000" w:type="pct"/>
        <w:tblInd w:w="108" w:type="dxa"/>
        <w:tblLook w:val="0000" w:firstRow="0" w:lastRow="0" w:firstColumn="0" w:lastColumn="0" w:noHBand="0" w:noVBand="0"/>
      </w:tblPr>
      <w:tblGrid>
        <w:gridCol w:w="6866"/>
        <w:gridCol w:w="3434"/>
      </w:tblGrid>
      <w:tr w:rsidR="005B1F79" w14:paraId="44AEC9E4" w14:textId="77777777">
        <w:tblPrEx>
          <w:tblCellMar>
            <w:top w:w="0" w:type="dxa"/>
            <w:bottom w:w="0" w:type="dxa"/>
          </w:tblCellMar>
        </w:tblPrEx>
        <w:tc>
          <w:tcPr>
            <w:tcW w:w="3302" w:type="pct"/>
            <w:tcBorders>
              <w:top w:val="nil"/>
              <w:left w:val="nil"/>
              <w:bottom w:val="nil"/>
              <w:right w:val="nil"/>
            </w:tcBorders>
          </w:tcPr>
          <w:p w14:paraId="7F065A3B" w14:textId="77777777" w:rsidR="005B1F79" w:rsidRDefault="005B1F79">
            <w:pPr>
              <w:pStyle w:val="ac"/>
            </w:pPr>
            <w:r>
              <w:t>Председатель Правительства</w:t>
            </w:r>
            <w:r>
              <w:br/>
              <w:t>Российской Федерации</w:t>
            </w:r>
          </w:p>
        </w:tc>
        <w:tc>
          <w:tcPr>
            <w:tcW w:w="1651" w:type="pct"/>
            <w:tcBorders>
              <w:top w:val="nil"/>
              <w:left w:val="nil"/>
              <w:bottom w:val="nil"/>
              <w:right w:val="nil"/>
            </w:tcBorders>
          </w:tcPr>
          <w:p w14:paraId="31C098B3" w14:textId="77777777" w:rsidR="005B1F79" w:rsidRDefault="005B1F79">
            <w:pPr>
              <w:pStyle w:val="aa"/>
              <w:jc w:val="right"/>
            </w:pPr>
            <w:r>
              <w:t>Д. Медведев</w:t>
            </w:r>
          </w:p>
        </w:tc>
      </w:tr>
    </w:tbl>
    <w:p w14:paraId="008418E2" w14:textId="77777777" w:rsidR="005B1F79" w:rsidRDefault="005B1F79"/>
    <w:p w14:paraId="66BB3C8A" w14:textId="77777777" w:rsidR="005B1F79" w:rsidRDefault="005B1F79">
      <w:pPr>
        <w:ind w:firstLine="698"/>
        <w:jc w:val="right"/>
      </w:pPr>
      <w:bookmarkStart w:id="11" w:name="sub_1000"/>
      <w:r>
        <w:rPr>
          <w:rStyle w:val="a3"/>
          <w:bCs/>
        </w:rPr>
        <w:t>Утверждена</w:t>
      </w:r>
      <w:r>
        <w:rPr>
          <w:rStyle w:val="a3"/>
          <w:bCs/>
        </w:rPr>
        <w:br/>
      </w:r>
      <w:hyperlink w:anchor="sub_0" w:history="1">
        <w:r>
          <w:rPr>
            <w:rStyle w:val="a4"/>
            <w:rFonts w:cs="Times New Roman CYR"/>
          </w:rPr>
          <w:t>постановлением</w:t>
        </w:r>
      </w:hyperlink>
      <w:r>
        <w:rPr>
          <w:rStyle w:val="a3"/>
          <w:bCs/>
        </w:rPr>
        <w:t xml:space="preserve"> Правительства</w:t>
      </w:r>
      <w:r>
        <w:rPr>
          <w:rStyle w:val="a3"/>
          <w:bCs/>
        </w:rPr>
        <w:br/>
        <w:t>Российской Федерации</w:t>
      </w:r>
      <w:r>
        <w:rPr>
          <w:rStyle w:val="a3"/>
          <w:bCs/>
        </w:rPr>
        <w:br/>
        <w:t>от 26 декабря 2017 г. N 1642</w:t>
      </w:r>
    </w:p>
    <w:bookmarkEnd w:id="11"/>
    <w:p w14:paraId="380E5AF1" w14:textId="77777777" w:rsidR="005B1F79" w:rsidRDefault="005B1F79"/>
    <w:p w14:paraId="19C3A891" w14:textId="77777777" w:rsidR="005B1F79" w:rsidRDefault="005B1F79">
      <w:pPr>
        <w:pStyle w:val="1"/>
      </w:pPr>
      <w:r>
        <w:t>Государственная программа Российской Федерации "Развитие образования"</w:t>
      </w:r>
    </w:p>
    <w:p w14:paraId="0226946D" w14:textId="77777777" w:rsidR="005B1F79" w:rsidRDefault="005B1F79">
      <w:pPr>
        <w:pStyle w:val="ab"/>
      </w:pPr>
      <w:r>
        <w:t>С изменениями и дополнениями от:</w:t>
      </w:r>
    </w:p>
    <w:p w14:paraId="1D18D398" w14:textId="77777777" w:rsidR="005B1F79" w:rsidRDefault="005B1F79">
      <w:pPr>
        <w:pStyle w:val="a9"/>
        <w:rPr>
          <w:shd w:val="clear" w:color="auto" w:fill="EAEFED"/>
        </w:rPr>
      </w:pPr>
      <w:r>
        <w:t xml:space="preserve"> </w:t>
      </w:r>
      <w:r>
        <w:rPr>
          <w:shd w:val="clear" w:color="auto" w:fill="EAEFED"/>
        </w:rPr>
        <w:t>22 февраля, 30 марта, 26 апреля, 11 сентября, 4 октября 2018 г., 22 января, 29 марта, 14 августа, 9, 30 ноября, 7, 19, 27 декабря 2019 г., 22 января, 22 февраля, 12, 31 марта, 4 апреля, 21 мая, 4, 20 июня, 11, 16 июля, 9, 28, 31 декабря 2020 г., 28 января, 6, 22 февраля, 13, 15 марта, 19 мая, 7 июля, 7 октября, 24 декабря 2021 г., 11 апреля, 9, 20 мая 2022 г.</w:t>
      </w:r>
    </w:p>
    <w:p w14:paraId="5C7A3853" w14:textId="77777777" w:rsidR="005B1F79" w:rsidRDefault="005B1F79"/>
    <w:p w14:paraId="57CFAB48" w14:textId="77777777" w:rsidR="005B1F79" w:rsidRDefault="005B1F79">
      <w:pPr>
        <w:pStyle w:val="a6"/>
        <w:rPr>
          <w:color w:val="000000"/>
          <w:sz w:val="16"/>
          <w:szCs w:val="16"/>
          <w:shd w:val="clear" w:color="auto" w:fill="F0F0F0"/>
        </w:rPr>
      </w:pPr>
      <w:bookmarkStart w:id="12" w:name="sub_1050"/>
      <w:r>
        <w:rPr>
          <w:color w:val="000000"/>
          <w:sz w:val="16"/>
          <w:szCs w:val="16"/>
          <w:shd w:val="clear" w:color="auto" w:fill="F0F0F0"/>
        </w:rPr>
        <w:t>Информация об изменениях:</w:t>
      </w:r>
    </w:p>
    <w:bookmarkEnd w:id="12"/>
    <w:p w14:paraId="54EACEE8" w14:textId="77777777" w:rsidR="005B1F79" w:rsidRDefault="005B1F79">
      <w:pPr>
        <w:pStyle w:val="a7"/>
        <w:rPr>
          <w:shd w:val="clear" w:color="auto" w:fill="F0F0F0"/>
        </w:rPr>
      </w:pPr>
      <w:r>
        <w:t xml:space="preserve"> </w:t>
      </w:r>
      <w:r>
        <w:rPr>
          <w:shd w:val="clear" w:color="auto" w:fill="F0F0F0"/>
        </w:rPr>
        <w:t xml:space="preserve">Раздел изменен с 1 января 2022 г. - </w:t>
      </w:r>
      <w:hyperlink r:id="rId9"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4F108DBF" w14:textId="77777777" w:rsidR="005B1F79" w:rsidRDefault="005B1F79">
      <w:pPr>
        <w:pStyle w:val="a7"/>
        <w:rPr>
          <w:shd w:val="clear" w:color="auto" w:fill="F0F0F0"/>
        </w:rPr>
      </w:pPr>
      <w:r>
        <w:t xml:space="preserve"> </w:t>
      </w:r>
      <w:hyperlink r:id="rId10" w:history="1">
        <w:r>
          <w:rPr>
            <w:rStyle w:val="a4"/>
            <w:rFonts w:cs="Times New Roman CYR"/>
            <w:shd w:val="clear" w:color="auto" w:fill="F0F0F0"/>
          </w:rPr>
          <w:t>См. предыдущую редакцию</w:t>
        </w:r>
      </w:hyperlink>
    </w:p>
    <w:p w14:paraId="491AAEB4" w14:textId="77777777" w:rsidR="005B1F79" w:rsidRDefault="005B1F79">
      <w:pPr>
        <w:pStyle w:val="1"/>
      </w:pPr>
      <w:r>
        <w:t>Стратегические приоритеты в сфере реализации государственной программы Российской Федерации "Развитие образования" до 2030 года</w:t>
      </w:r>
    </w:p>
    <w:p w14:paraId="1FAD12D3" w14:textId="77777777" w:rsidR="005B1F79" w:rsidRDefault="005B1F79"/>
    <w:p w14:paraId="4DB7DD8D" w14:textId="77777777" w:rsidR="005B1F79" w:rsidRDefault="005B1F79">
      <w:pPr>
        <w:pStyle w:val="1"/>
      </w:pPr>
      <w:bookmarkStart w:id="13" w:name="sub_10501"/>
      <w:r>
        <w:t>I. Оценка текущего состояния сферы образования Российской Федерации</w:t>
      </w:r>
    </w:p>
    <w:bookmarkEnd w:id="13"/>
    <w:p w14:paraId="21BB4D35" w14:textId="77777777" w:rsidR="005B1F79" w:rsidRDefault="005B1F79"/>
    <w:p w14:paraId="298D9BB5" w14:textId="77777777" w:rsidR="005B1F79" w:rsidRDefault="005B1F79">
      <w:pPr>
        <w:pStyle w:val="1"/>
      </w:pPr>
      <w:bookmarkStart w:id="14" w:name="sub_10511"/>
      <w:r>
        <w:t>1. Среднее профессиональное образование</w:t>
      </w:r>
    </w:p>
    <w:bookmarkEnd w:id="14"/>
    <w:p w14:paraId="389B4419" w14:textId="77777777" w:rsidR="005B1F79" w:rsidRDefault="005B1F79"/>
    <w:p w14:paraId="379048A7" w14:textId="77777777" w:rsidR="005B1F79" w:rsidRDefault="005B1F79">
      <w:r>
        <w:t>На территории Российской Федерации действуют 3273 профессиональные образовательные организации, в том числе 2890 государственных образовательных программ среднего профессионального образования реализуют также образовательные организации высшего образования. Общая численность студентов в 2020/21 учебном году составляла 3336323 человека, из них 86,67 процента - студенты очной формы обучения. Контингент обучающихся за последние 3 года увеличился на 329963 студента. За счет средств федерального бюджета обучается 7,25 процента студентов, за счет средств регионального и муниципального бюджетов - 60,22 процента, с полным возмещением стоимости - 32,53 процента. Численность обучающихся по программам среднего профессионального образования в 2020 году - около 700 тыс. человек. По результатам мониторинга, проведенного в 2020 году, показатель трудоустройства выпускников 2018 года в 2019 году составил 58,15 процента. При этом главной проблемой среднего профессионального образования остается недостаточное взаимодействие с работодателями при реализации образовательных программ среднего профессионального образования.</w:t>
      </w:r>
    </w:p>
    <w:p w14:paraId="353FF2C7" w14:textId="77777777" w:rsidR="005B1F79" w:rsidRDefault="005B1F79">
      <w:r>
        <w:t>Более 500 профессиональных образовательных организаций осуществляют подготовку на новейшем учебно-лабораторном и производственном оборудовании, соответствующем лучшим мировым практикам. По данным 2019 года, 34,2 процента машин и оборудования, которые используются в образовательной деятельности, обновлены за последние 5 лет, средства, как правило, вкладываются в колледжи - точки роста (центры проведения демонстрационного экзамена, специализированные центры компетенций, межрегиональные центры компетенций). С 1 сентября 2021 г. выплачивается ежемесячное денежное вознаграждение за классное руководство (кураторство) педагогическим работникам образовательных организаций, реализующих образовательные программы среднего профессионального образования.</w:t>
      </w:r>
    </w:p>
    <w:p w14:paraId="71519A66" w14:textId="77777777" w:rsidR="005B1F79" w:rsidRDefault="005B1F79"/>
    <w:p w14:paraId="629D40A6" w14:textId="77777777" w:rsidR="005B1F79" w:rsidRDefault="005B1F79">
      <w:pPr>
        <w:pStyle w:val="1"/>
      </w:pPr>
      <w:bookmarkStart w:id="15" w:name="sub_10512"/>
      <w:r>
        <w:t>2. Дошкольное образование</w:t>
      </w:r>
    </w:p>
    <w:bookmarkEnd w:id="15"/>
    <w:p w14:paraId="45C61B69" w14:textId="77777777" w:rsidR="005B1F79" w:rsidRDefault="005B1F79"/>
    <w:p w14:paraId="5C1675B1" w14:textId="77777777" w:rsidR="005B1F79" w:rsidRDefault="005B1F79">
      <w:r>
        <w:t>Доступность дошкольного образования для детей в возрасте от 3 до 7 лет в 2020 году составляла 99,17 процента. Остается актуальным вопрос обеспечения доступности дошкольного образования для детей раннего возраста (от 2 месяцев до 3 лет), в 2020 году она составляла 91,65 процента. 99471 ребенок указанного возраста не был обеспечен местом в государственных или муниципальных дошкольных образовательных организациях.</w:t>
      </w:r>
    </w:p>
    <w:p w14:paraId="64ADEC61" w14:textId="77777777" w:rsidR="005B1F79" w:rsidRDefault="005B1F79">
      <w:r>
        <w:t xml:space="preserve">В рамках мероприятий по созданию новых и дополнительных мест для детей в возрасте от 2 месяцев до 3 лет и от 1,5 до 3 лет, которые реализуются за счет субсидий из федерального бюджета субъектам Российской Федерации, в 2019 году создано 87751 место (602 объекта), в 2020 году - 75853 места, а также 8619 мест в частных дошкольных образовательных организациях. Все образовательные организации, реализующие программы дошкольного образования, осуществляют образовательную деятельность в соответствии с </w:t>
      </w:r>
      <w:hyperlink r:id="rId11" w:history="1">
        <w:r>
          <w:rPr>
            <w:rStyle w:val="a4"/>
            <w:rFonts w:cs="Times New Roman CYR"/>
          </w:rPr>
          <w:t>федеральным государственным образовательным стандартом</w:t>
        </w:r>
      </w:hyperlink>
      <w:r>
        <w:t xml:space="preserve"> дошкольного образования, который обеспечивает интеграцию процессов воспитания, развития и обучения, в том числе в игровой форме. Органы государственной власти субъектов Российской Федерации предоставляют методическую, психолого-педагогическую, диагностическую и консультативную помощь без взимания платы с родителей, чьи дети получают дошкольное образование в форме семейного образования (в 2020 году на базе более чем 15 тыс. консультационных центров).</w:t>
      </w:r>
    </w:p>
    <w:p w14:paraId="7F522059" w14:textId="77777777" w:rsidR="005B1F79" w:rsidRDefault="005B1F79"/>
    <w:p w14:paraId="0CAFF1BE" w14:textId="77777777" w:rsidR="005B1F79" w:rsidRDefault="005B1F79">
      <w:pPr>
        <w:pStyle w:val="1"/>
      </w:pPr>
      <w:bookmarkStart w:id="16" w:name="sub_10513"/>
      <w:r>
        <w:t>3. Общее образование</w:t>
      </w:r>
    </w:p>
    <w:bookmarkEnd w:id="16"/>
    <w:p w14:paraId="54D9BFCB" w14:textId="77777777" w:rsidR="005B1F79" w:rsidRDefault="005B1F79"/>
    <w:p w14:paraId="409FAA4F" w14:textId="77777777" w:rsidR="005B1F79" w:rsidRDefault="005B1F79">
      <w:r>
        <w:t>На начало 2020/21 учебного года по образовательным программам начального, основного и среднего общего образования обучались 16893700 человек, функционировало 39980 государственных и муниципальных общеобразовательных организаций. Во 2-ю смену обучались 2208441 человек (около 13 процентов общего числа обучающихся), в 3-ю смену - 19592 школьника (0,1 процента). Предоставляются субсидии из федерального бюджета бюджетам субъектов Российской Федерации на модернизацию инфраструктуры общего образования и создание новых мест. Так, с января 2019 г. по июнь 2021 г. было создано 147,9 тыс. новых мест. Дополнительно с 2021 года началась реализация мероприятий по созданию в субъектах Российской Федерации 647 тыс. новых мест в общеобразовательных организациях в связи с ростом числа обучающихся, вызванным демографическим фактором, предусматривающих возможность использования концессионных соглашений.</w:t>
      </w:r>
    </w:p>
    <w:p w14:paraId="48557130" w14:textId="77777777" w:rsidR="005B1F79" w:rsidRDefault="005B1F79">
      <w:r>
        <w:t xml:space="preserve">К числу основополагающих принципов государственной политики в сфере образования относятся обеспечение единства образовательного пространства на территории страны, сохранение и развитие этнокультурных особенностей и традиций народов Российской Федерации в условиях многонационального государства, а также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 которые обеспечивают </w:t>
      </w:r>
      <w:hyperlink r:id="rId12" w:history="1">
        <w:r>
          <w:rPr>
            <w:rStyle w:val="a4"/>
            <w:rFonts w:cs="Times New Roman CYR"/>
          </w:rPr>
          <w:t>федеральные государственные образовательные стандарты</w:t>
        </w:r>
      </w:hyperlink>
      <w:r>
        <w:t xml:space="preserve">. В настоящее время осуществлено обновление федерального государственного образовательного стандарта начального общего и основного общего образования, продолжается обновление </w:t>
      </w:r>
      <w:hyperlink r:id="rId13" w:history="1">
        <w:r>
          <w:rPr>
            <w:rStyle w:val="a4"/>
            <w:rFonts w:cs="Times New Roman CYR"/>
          </w:rPr>
          <w:t>федерального государственного образовательного стандарта</w:t>
        </w:r>
      </w:hyperlink>
      <w:r>
        <w:t xml:space="preserve"> среднего общего образования, целями которых являются обеспечение качества общего образования, повышение роли школы в воспитании молодежи как ответственных граждан Российской Федерации на основе традиционных российских духовно-нравственных и культурно-исторических ценностей, повышение качества преподавания русского языка, литературы, отечественной истории, сохранение глубины и фундаментальности отечественного образования.</w:t>
      </w:r>
    </w:p>
    <w:p w14:paraId="10E42C23" w14:textId="77777777" w:rsidR="005B1F79" w:rsidRDefault="005B1F79">
      <w:r>
        <w:t>В 2020 году в системе общего образования трудились 1347925 педагогических работников, из которых 1087325 - учителя. С 2020 года реализуется программа "Земский учитель", призванная восполнить дефицит квалифицированных кадров общеобразовательных организаций, расположенных в сельской местности и городах с населением до 50 тыс. человек. С 1 сентября 2020 г. выплачивается ежемесячное денежное вознаграждение за классное руководство педагогическим работникам.</w:t>
      </w:r>
    </w:p>
    <w:p w14:paraId="1C7DEB32" w14:textId="77777777" w:rsidR="005B1F79" w:rsidRDefault="005B1F79">
      <w:r>
        <w:t>Около 7,3 млн. учащихся 1 - 4 классов во всех общеобразовательных организациях субъектов Российской Федерации получают бесплатное горячее питание, ежегодно субсидируются мероприятия по созданию в общеобразовательных организациях, расположенных в сельской местности и малых городах, условий для занятия физической культурой и спортом.</w:t>
      </w:r>
    </w:p>
    <w:p w14:paraId="25B4A4A6" w14:textId="77777777" w:rsidR="005B1F79" w:rsidRDefault="005B1F79">
      <w:r>
        <w:t>В 2020 году в связи с пандемией коронавирусной инфекции выросло число школьников и студентов, обучавшихся с применением дистанционных технологий по программам начального образования - 14,7 процента, по программам основного общего образования - 15,9 процента, по программам среднего общего образования - 19 процентов, по программам подготовки квалифицированных рабочих, служащих - 39,8 процента, по программам подготовки специалистов среднего звена - 43,5 процента.</w:t>
      </w:r>
    </w:p>
    <w:p w14:paraId="1E1D32B9" w14:textId="77777777" w:rsidR="005B1F79" w:rsidRDefault="005B1F79">
      <w:r>
        <w:t>В Российской Федерации более 1,25 млн. обучающихся с ограниченными возможностями здоровья и более 700 тыс. детей-инвалидов. Реализация государственной политики в сфере образования обучающихся с ограниченными возможностями здоровья и инвалидностью формируется по двум основным направлениям - развитие системы инклюзивного образования и одновременно поддержка и развитие существующей сети отдельных общеобразовательных организаций. Продолжает выстраиваться преемственная вертикаль и межведомственное взаимодействие в части обеспечения указанным лицам прав на образование - от оказания ранней помощи, создания условий для получения качественного доступного общего образования, психолого-педагогического сопровождения до профессиональной ориентации, профессионального образования и трудоустройства.</w:t>
      </w:r>
    </w:p>
    <w:p w14:paraId="612FA272" w14:textId="77777777" w:rsidR="005B1F79" w:rsidRDefault="005B1F79">
      <w:r>
        <w:t>Ключевыми вопросами в сфере общего образования являются преодоление школьной неуспешности детей, подъем престижа учительской профессии, укоренение социальных практик в школьной жизни.</w:t>
      </w:r>
    </w:p>
    <w:p w14:paraId="7B77D4F0" w14:textId="77777777" w:rsidR="005B1F79" w:rsidRDefault="005B1F79"/>
    <w:p w14:paraId="3F31001C" w14:textId="77777777" w:rsidR="005B1F79" w:rsidRDefault="005B1F79">
      <w:pPr>
        <w:pStyle w:val="1"/>
      </w:pPr>
      <w:bookmarkStart w:id="17" w:name="sub_10514"/>
      <w:r>
        <w:t>4. Дополнительное образование</w:t>
      </w:r>
    </w:p>
    <w:bookmarkEnd w:id="17"/>
    <w:p w14:paraId="55DE1500" w14:textId="77777777" w:rsidR="005B1F79" w:rsidRDefault="005B1F79"/>
    <w:p w14:paraId="43D8913E" w14:textId="77777777" w:rsidR="005B1F79" w:rsidRDefault="005B1F79">
      <w:r>
        <w:t>В 2020 году охват детей дополнительными общеобразовательными программами составил 75 процентов. По итогам мероприятий, реализуемых при федеральной поддержке в целях развития инфраструктуры дополнительного образования детей, в 2020/21 учебном году дополнительные общеобразовательные программы реализовывались в 135 детских технопарках "Кванториум" и в 85 мобильных технопарках для детей из сел и малых городов, в 30 ключевых центрах дополнительного образования детей на базе образовательных организаций высшего образования, в 71 центре цифрового образования детей "IT-куб". Создано 520 тыс. новых мест дополнительного образования детей. В соответствии с целевой моделью развития региональных систем дополнительного образования детей в 57 субъектах Российской Федерации внедрены механизмы персонифицированного финансирования и персонифицированного учета. Вместе с тем не в полной мере решена проблема доступности дополнительного образования для детей с различными образовательными потребностями и возможностями.</w:t>
      </w:r>
    </w:p>
    <w:p w14:paraId="6648D51B" w14:textId="77777777" w:rsidR="005B1F79" w:rsidRDefault="005B1F79">
      <w:r>
        <w:t>Ежегодно увеличивается число федеральных и региональных мероприятий по выявлению, поддержке и развитию способностей детей (на 2020/21 учебный год - 820 мероприятий). Государственный информационный ресурс о лицах, проявивших выдающиеся способности, включает сведения о более 210 тыс. победителей и призеров олимпиад и конкурсов. Для них предусмотрены различные виды поддержки при поступлении на обучение в профессиональные образовательные организации и организации высшего образования.</w:t>
      </w:r>
    </w:p>
    <w:p w14:paraId="132467FE" w14:textId="77777777" w:rsidR="005B1F79" w:rsidRDefault="005B1F79">
      <w:r>
        <w:t>В 2021 году в период летних каникул организованным отдыхом и оздоровлением охвачено более 4 млн. детей, в том числе благодаря государственному субсидированию части стоимости путевок в детские лагеря.</w:t>
      </w:r>
    </w:p>
    <w:p w14:paraId="76B6466C" w14:textId="77777777" w:rsidR="005B1F79" w:rsidRDefault="005B1F79">
      <w:r>
        <w:t>Важный элемент системы воспитания детей и молодежи - государственная поддержка различных форм социальной активности, в частности, добровольческой (волонтерской) деятельности. В 2020 году только во Всероссийской акции взаимопомощи в условиях распространения коронавируса "Мы вместе" приняли участие 119 тыс. добровольцев.</w:t>
      </w:r>
    </w:p>
    <w:p w14:paraId="49B8A48E" w14:textId="77777777" w:rsidR="005B1F79" w:rsidRDefault="005B1F79">
      <w:r>
        <w:t>В настоящее время в Российской Федерации сложилась целостная система процедур и механизмов оценки качества образования, реализуемых на федеральном и региональном уровнях, включающая процедуры государственной регламентации образовательной деятельности, независимой оценки качества образования, профессионально-общественной аккредитации образовательных программ, систему государственной итоговой аттестации, участие Российской Федерации в международных сопоставительных исследованиях качества результатов образования.</w:t>
      </w:r>
    </w:p>
    <w:p w14:paraId="4B8DB739" w14:textId="77777777" w:rsidR="005B1F79" w:rsidRDefault="005B1F79">
      <w:r>
        <w:t>Для организации и проведения государственной итоговой аттестации создан и функционирует комплекс информационных систем, объединенных в федеральную информационную систему. Применяемые технологические решения обеспечивают сбор, обработку, хранение и предоставление информации об участниках государственной итоговой аттестации и о ее результатах. Наиболее технологичная процедура в рамках государственной итоговой аттестации, отвечающая критериям объективности, - единый государственный экзамен. В 2021 году единый государственный экзамен прошел во всех субъектах Российской Федерации и в 58 иностранных государствах. На участие в государственной итоговой аттестации было заявлено более 724 тыс. человек, из них почти 630 тыс. человек - выпускники текущего года.</w:t>
      </w:r>
    </w:p>
    <w:p w14:paraId="16BAE52B" w14:textId="77777777" w:rsidR="005B1F79" w:rsidRDefault="005B1F79"/>
    <w:p w14:paraId="1AF665D6" w14:textId="77777777" w:rsidR="005B1F79" w:rsidRDefault="005B1F79">
      <w:pPr>
        <w:pStyle w:val="1"/>
      </w:pPr>
      <w:bookmarkStart w:id="18" w:name="sub_10502"/>
      <w:r>
        <w:t>II. Описание приоритетов и целей государственной политики в сфере реализации государственной программы Российской Федерации "Развитие образования", в том числе общие требования к политике субъектов Российской Федерации в сфере образования</w:t>
      </w:r>
    </w:p>
    <w:bookmarkEnd w:id="18"/>
    <w:p w14:paraId="79AD7398" w14:textId="77777777" w:rsidR="005B1F79" w:rsidRDefault="005B1F79"/>
    <w:p w14:paraId="0E38788C" w14:textId="77777777" w:rsidR="005B1F79" w:rsidRDefault="005B1F79">
      <w:r>
        <w:t xml:space="preserve">Приоритеты государственной политики в сфере реализации государственной программы Российской Федерации "Развитие образования" (далее - Программа) отражены в указах Президента Российской Федерации </w:t>
      </w:r>
      <w:hyperlink r:id="rId14" w:history="1">
        <w:r>
          <w:rPr>
            <w:rStyle w:val="a4"/>
            <w:rFonts w:cs="Times New Roman CYR"/>
          </w:rPr>
          <w:t>от 7 мая 2018 г. N 204</w:t>
        </w:r>
      </w:hyperlink>
      <w:r>
        <w:t xml:space="preserve"> "О национальных целях и стратегических задачах развития Российской Федерации на период до 2024 года", </w:t>
      </w:r>
      <w:hyperlink r:id="rId15" w:history="1">
        <w:r>
          <w:rPr>
            <w:rStyle w:val="a4"/>
            <w:rFonts w:cs="Times New Roman CYR"/>
          </w:rPr>
          <w:t>от 21 июля 2020 г. N 474</w:t>
        </w:r>
      </w:hyperlink>
      <w:r>
        <w:t xml:space="preserve"> "О национальных целях развития Российской Федерации на период до 2030 года", </w:t>
      </w:r>
      <w:hyperlink r:id="rId16" w:history="1">
        <w:r>
          <w:rPr>
            <w:rStyle w:val="a4"/>
            <w:rFonts w:cs="Times New Roman CYR"/>
          </w:rPr>
          <w:t>от 2 июля 2021 г. N 400</w:t>
        </w:r>
      </w:hyperlink>
      <w:r>
        <w:t xml:space="preserve"> "О Стратегии национальной безопасности Российской Федерации", посланиях Президента Российской Федерации Федеральному Собранию Российской Федерации </w:t>
      </w:r>
      <w:hyperlink r:id="rId17" w:history="1">
        <w:r>
          <w:rPr>
            <w:rStyle w:val="a4"/>
            <w:rFonts w:cs="Times New Roman CYR"/>
          </w:rPr>
          <w:t>от 15 января 2020 г.</w:t>
        </w:r>
      </w:hyperlink>
      <w:r>
        <w:t xml:space="preserve"> и </w:t>
      </w:r>
      <w:hyperlink r:id="rId18" w:history="1">
        <w:r>
          <w:rPr>
            <w:rStyle w:val="a4"/>
            <w:rFonts w:cs="Times New Roman CYR"/>
          </w:rPr>
          <w:t>от 21 апреля 2021 г</w:t>
        </w:r>
      </w:hyperlink>
      <w:r>
        <w:t>.</w:t>
      </w:r>
    </w:p>
    <w:p w14:paraId="27753CBF" w14:textId="77777777" w:rsidR="005B1F79" w:rsidRDefault="005B1F79">
      <w:r>
        <w:t>К стратегическим национальным приоритетам в сфере реализации Программы относятся сбережение народа Российской Федерации и развитие человеческого потенциала, укрепление традиционных российских духовно-нравственных ценностей, культуры и исторической памяти, устойчивое развитие экономики Российской Федерации на новой технологической основе, развитие безопасного информационного пространства.</w:t>
      </w:r>
    </w:p>
    <w:p w14:paraId="57A83377" w14:textId="77777777" w:rsidR="005B1F79" w:rsidRDefault="005B1F79">
      <w:bookmarkStart w:id="19" w:name="sub_1055"/>
      <w:r>
        <w:t>На решение задач, предусмотренных в рамках стратегических национальных приоритетов, направлены цели Программы до 2030 года:</w:t>
      </w:r>
    </w:p>
    <w:bookmarkEnd w:id="19"/>
    <w:p w14:paraId="6ACB5264" w14:textId="77777777" w:rsidR="005B1F79" w:rsidRDefault="005B1F79">
      <w:r>
        <w:t>вхождение Российской Федерации в число 10 ведущих стран мира по качеству общего образования;</w:t>
      </w:r>
    </w:p>
    <w:p w14:paraId="1524B154" w14:textId="77777777" w:rsidR="005B1F79" w:rsidRDefault="005B1F79">
      <w:r>
        <w:t>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 в том числе присмотра и ухода за детьми;</w:t>
      </w:r>
    </w:p>
    <w:p w14:paraId="3BB3A5AE" w14:textId="77777777" w:rsidR="005B1F79" w:rsidRDefault="005B1F79">
      <w:r>
        <w:t>увеличение доли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до 63,3 процента;</w:t>
      </w:r>
    </w:p>
    <w:p w14:paraId="75E7C698" w14:textId="77777777" w:rsidR="005B1F79" w:rsidRDefault="005B1F79">
      <w: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57BAB2DF" w14:textId="77777777" w:rsidR="005B1F79" w:rsidRDefault="005B1F79">
      <w:r>
        <w:t>развитие системы кадрового обеспечения сферы образования, позволяющей каждому педагогу повышать уровень профессионального мастерства на протяжении всей профессиональной деятельности.</w:t>
      </w:r>
    </w:p>
    <w:p w14:paraId="306D0661" w14:textId="77777777" w:rsidR="005B1F79" w:rsidRDefault="005B1F79">
      <w:r>
        <w:t>Повышение доступности, эффективности и качества образования в соответствии с реалиями настоящего и вызовами будущего - одно из базовых направлений реализации государственной политики, общая рамка системных преобразований, которые обеспечат решение вопросов социально-экономического развития страны.</w:t>
      </w:r>
    </w:p>
    <w:p w14:paraId="619A8A42" w14:textId="77777777" w:rsidR="005B1F79" w:rsidRDefault="005B1F79">
      <w:r>
        <w:t xml:space="preserve">С учетом разграничения полномочий в сфере образования между федеральными, региональными органами власти и органами местного самоуправления субъекты Российской Федерации и органы местного самоуправления участвуют в Программе в части реализации осуществляемых ими полномочий, установленных </w:t>
      </w:r>
      <w:hyperlink r:id="rId19" w:history="1">
        <w:r>
          <w:rPr>
            <w:rStyle w:val="a4"/>
            <w:rFonts w:cs="Times New Roman CYR"/>
          </w:rPr>
          <w:t>Федеральным законом</w:t>
        </w:r>
      </w:hyperlink>
      <w:r>
        <w:t xml:space="preserve"> "Об образовании в Российской Федерации". Реализация субъектами Российской Федерации своих полномочий осуществляется самостоятельно. Финансовое обеспечение мероприятий, необходимых для достижения целей, задач и показателей Программы и ее структурных элементов, предусматривается в консолидированных бюджетах субъектов Российской Федерации.</w:t>
      </w:r>
    </w:p>
    <w:p w14:paraId="00B6E9B6" w14:textId="77777777" w:rsidR="005B1F79" w:rsidRDefault="005B1F79">
      <w:r>
        <w:t xml:space="preserve">Основным механизмом, обеспечивающим реализацию целей государственной политики в сфере образования, является предоставление субсидий из федерального бюджета бюджетам субъектов Российской Федерации на реализацию Программы. Субсидии предоставляются при условии наличия правовых актов субъектов Российской Федерации, утверждающих перечень мероприятий, при реализации которых возникают соответствующие расходные обязательства субъекта Российской Федерации. Так, наличие утвержденных паспортов региональных проектов, обеспечивающих достижение целей, показателей и результатов федеральных проектов </w:t>
      </w:r>
      <w:hyperlink r:id="rId20" w:history="1">
        <w:r>
          <w:rPr>
            <w:rStyle w:val="a4"/>
            <w:rFonts w:cs="Times New Roman CYR"/>
          </w:rPr>
          <w:t>национального проекта</w:t>
        </w:r>
      </w:hyperlink>
      <w:r>
        <w:t xml:space="preserve"> "Образование" на региональном уровне, в совокупности позволяет достичь соответствующих запланированных параметров на уровне национального проекта, то есть целей Программы по годам ее реализации.</w:t>
      </w:r>
    </w:p>
    <w:p w14:paraId="04309588" w14:textId="77777777" w:rsidR="005B1F79" w:rsidRDefault="005B1F79">
      <w:r>
        <w:t>Таким образом, общие требования к политике субъектов Российской Федерации в сфере образования основываются на принципах комплексности, преемственности и взаимодополняемости.</w:t>
      </w:r>
    </w:p>
    <w:p w14:paraId="56E52E8A" w14:textId="77777777" w:rsidR="005B1F79" w:rsidRDefault="005B1F79"/>
    <w:p w14:paraId="313748F2" w14:textId="77777777" w:rsidR="005B1F79" w:rsidRDefault="005B1F79">
      <w:pPr>
        <w:pStyle w:val="1"/>
      </w:pPr>
      <w:bookmarkStart w:id="20" w:name="sub_10503"/>
      <w:r>
        <w:t>III. Задачи государственного управления и обеспечения национальной безопасности Российской Федерации, способы их эффективного решения в сфере образования и сфере государственного управления Российской Федерации</w:t>
      </w:r>
    </w:p>
    <w:bookmarkEnd w:id="20"/>
    <w:p w14:paraId="30F63A37" w14:textId="77777777" w:rsidR="005B1F79" w:rsidRDefault="005B1F79"/>
    <w:p w14:paraId="712422B3" w14:textId="77777777" w:rsidR="005B1F79" w:rsidRDefault="005B1F79">
      <w:r>
        <w:t xml:space="preserve">Для достижения цели Программы "Увеличение доли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до 63,3 процента в 2030 году" решаются задачи формирования новой (более эффективной) модели среднего профессионального образования, синхронизированной с прогнозными запросами отраслей экономики и региональных рынков труда, вовлечения отраслевых предприятий в подготовку рабочих кадров посредством софинансирования инфраструктуры профессиональных образовательных организаций, участия в управлении колледжами, реализации дуальной (практико-ориентированной) модели обучения. Совместно с автономной некоммерческой организацией "Национальное агентство по развитию квалификаций" профессиональными сообществами и учебно-методическими объединениями формируется новый перечень профессий рабочих, должностей служащих, по которым осуществляется профессиональное обучение, с учетом исключения около 200 неактуальных профессий, добавления новых и приведения в соответствие с принятыми профессиональными стандартами, актуализируется по профессиям и специальностям </w:t>
      </w:r>
      <w:hyperlink r:id="rId21" w:history="1">
        <w:r>
          <w:rPr>
            <w:rStyle w:val="a4"/>
            <w:rFonts w:cs="Times New Roman CYR"/>
          </w:rPr>
          <w:t>федерального государственного образовательного стандарта</w:t>
        </w:r>
      </w:hyperlink>
      <w:r>
        <w:t xml:space="preserve"> среднего профессионального образования. Модернизируется материально-техническая база профессиональных образовательных организаций, создаются центры опережающей профессиональной подготовки. Формируется единая база цифровых компетентностных профилей выпускников, платформенное сопровождение студентов, желающих стать самозанятыми.</w:t>
      </w:r>
    </w:p>
    <w:p w14:paraId="12541B40" w14:textId="77777777" w:rsidR="005B1F79" w:rsidRDefault="005B1F79">
      <w:r>
        <w:t>Обеспечивается повышение уровня компетентности управленческих команд профессиональных образовательных организаций и квалификации преподавателей (мастеров производственного обучения) в соответствии с мировыми стандартами в реальных производственных условиях, их сертификация.</w:t>
      </w:r>
    </w:p>
    <w:p w14:paraId="3FA62138" w14:textId="77777777" w:rsidR="005B1F79" w:rsidRDefault="005B1F79">
      <w:r>
        <w:t>Ежегодное проведение национальных чемпионатов по профессиональному мастерству по международным стандартам, а также конкурсов по профессиональному мастерству среди людей с инвалидностью и ограниченными возможностями здоровья "Абилимпикс" будет способствовать эффективной профессиональной ориентации и мотивации.</w:t>
      </w:r>
    </w:p>
    <w:p w14:paraId="6355394F" w14:textId="77777777" w:rsidR="005B1F79" w:rsidRDefault="005B1F79">
      <w:r>
        <w:t>Для достижения целей Программы "Вхождение Российской Федерации в число 10 ведущих стран мира по качеству общего образования" и "Выравнивание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 в том числе присмотра и ухода за детьми" в государственной образовательной политике Российской Федерации в сфере общего образования, включающего дошкольное образование, решаются следующие задачи:</w:t>
      </w:r>
    </w:p>
    <w:p w14:paraId="57846EFA" w14:textId="77777777" w:rsidR="005B1F79" w:rsidRDefault="005B1F79">
      <w:r>
        <w:t>обеспечение общедоступного и качественного образования, в том числе за счет создания новых и дополнительных мест в общеобразовательных организациях и дошкольных образовательных организациях субъектов Российской Федерации с возможностью использования механизмов государственно-частного партнерства;</w:t>
      </w:r>
    </w:p>
    <w:p w14:paraId="0EA26083" w14:textId="77777777" w:rsidR="005B1F79" w:rsidRDefault="005B1F79">
      <w:r>
        <w:t xml:space="preserve">поэтапное обновление </w:t>
      </w:r>
      <w:hyperlink r:id="rId22" w:history="1">
        <w:r>
          <w:rPr>
            <w:rStyle w:val="a4"/>
            <w:rFonts w:cs="Times New Roman CYR"/>
          </w:rPr>
          <w:t>федеральных государственных образовательных стандартов</w:t>
        </w:r>
      </w:hyperlink>
      <w:r>
        <w:t xml:space="preserve"> общего образования и внедрение обновленных на его основе примерных основных образовательных программ, реализация концепций преподавания учебных предметов и (или) предметных областей (русский язык и литература, математика, физика, астрономия, химия, биология, география, обществознание, основы безопасности жизнедеятельности, технология, физическая культура, искусство);</w:t>
      </w:r>
    </w:p>
    <w:p w14:paraId="065D4674" w14:textId="77777777" w:rsidR="005B1F79" w:rsidRDefault="005B1F79">
      <w:r>
        <w:t>обеспечение возможности детям получать качественное общее образование в условиях, отвечающих современным требованиям, независимо от места проживания ребенка, в том числе за счет внедрения в образовательных организациях, реализующих образовательные программы начального, основного и среднего общего образования, современной и безопасной цифровой образовательной среды, способствующей также совершенствованию традиционных форм обучения, разработки и верификации цифрового образовательного контента, содержащего интерактивные и адаптивные цифровые инструменты, оснащения образовательных организаций компьютерным, мультимедийным, презентационным оборудованием и программным обеспечением, создания и обеспечения функционирования центров образования естественно-научной и технологической направленности в общеобразовательных организациях, расположенных в сельской местности и малых городах;</w:t>
      </w:r>
    </w:p>
    <w:p w14:paraId="436480D8" w14:textId="77777777" w:rsidR="005B1F79" w:rsidRDefault="005B1F79">
      <w:r>
        <w:t>совершенствование системы итоговой аттестации (измерительных материалов, технологий и инструментов). Внедрение при проведении единого государственного экзамена технологии поведенческого анализа с использованием нейросетей позволит выявлять нарушителей. Будет разработан механизм учета индивидуальных достижений обучающихся при итоговой аттестации и отборе в образовательные организации среднего профессионального и высшего образования;</w:t>
      </w:r>
    </w:p>
    <w:p w14:paraId="01AFBADC" w14:textId="77777777" w:rsidR="005B1F79" w:rsidRDefault="005B1F79">
      <w:r>
        <w:t>реализация комплекса мер, направленных на обеспечение безопасности в образовательных организациях;</w:t>
      </w:r>
    </w:p>
    <w:p w14:paraId="4DA03BF9" w14:textId="77777777" w:rsidR="005B1F79" w:rsidRDefault="005B1F79">
      <w:r>
        <w:t>укрепление здоровья школьников и поддержка семей с детьми, включающие продолжение работы по организации качественного бесплатного горячего питания для всех учеников 1 - 4 классов, медицинского обслуживания, подвоза детей до общеобразовательных организаций и к месту проживания;</w:t>
      </w:r>
    </w:p>
    <w:p w14:paraId="1729A630" w14:textId="77777777" w:rsidR="005B1F79" w:rsidRDefault="005B1F79">
      <w:r>
        <w:t>создание механизмов поддержки компетентного и ответственного родительства - получение каждым родителем полной информации о ребенке в системе образования, воспитания и развития, психолого-педагогическая, методическая и консультативная помощь родителям в развитии ребенка, правовое сопровождение родителей, в том числе с использованием онлайн-сервисов;</w:t>
      </w:r>
    </w:p>
    <w:p w14:paraId="33D94B0B" w14:textId="77777777" w:rsidR="005B1F79" w:rsidRDefault="005B1F79">
      <w:r>
        <w:t>совершенствование условий получения общего образования, дополнительного образования, профессионального образования лицами с ограниченными возможностями здоровья и инвалидами, предусматривающее соблюдение баланса между развитием инклюзивного образования и сохранением сети отдельных общеобразовательных организаций для предоставления родителям (законным представителям) права выбора, консолидации материально-технического оснащения и кадрового потенциала в субъектах Российской Федерации, совершенствование нормативно-правовой базы и учебно-методического обеспечения и модернизацию дефектологического образования, деятельности центров психолого-педагогической и социальной помощи;</w:t>
      </w:r>
    </w:p>
    <w:p w14:paraId="3220A30A" w14:textId="77777777" w:rsidR="005B1F79" w:rsidRDefault="005B1F79">
      <w:r>
        <w:t xml:space="preserve">внедрение принципов цифровизации в деятельность системы образования, предполагающее работу по переводу услуг в электронный вид и выводу их на </w:t>
      </w:r>
      <w:hyperlink r:id="rId23" w:history="1">
        <w:r>
          <w:rPr>
            <w:rStyle w:val="a4"/>
            <w:rFonts w:cs="Times New Roman CYR"/>
          </w:rPr>
          <w:t>Единый портал</w:t>
        </w:r>
      </w:hyperlink>
      <w:r>
        <w:t xml:space="preserve"> государственных услуг, развитие различных цифровых инструментов и сервисов и создание условий для их использования в образовательных организациях, повышение квалификации педагогических работников в области цифровых технологий, искусственного интеллекта. Элементы безопасной цифровой образовательной среды с верифицированным контентом дополнят традиционную систему образования, обеспечат равные условия для получения качественного образования на всей территории Российской Федерации.</w:t>
      </w:r>
    </w:p>
    <w:p w14:paraId="291B7965" w14:textId="77777777" w:rsidR="005B1F79" w:rsidRDefault="005B1F79">
      <w:r>
        <w:t>Повышение качества общего образования неразрывно связано с квалификацией и эффективностью работы учителя, его активной вовлеченностью в профессиональную деятельность, ростом престижа учительской профессии. Обеспечение дополнительного профессионального образования педагогических работников и управленческих кадров и достижение цели Программы "Развитие системы кадрового обеспечения сферы образования, позволяющей каждому педагогу повысить уровень профессионального мастерства на протяжении всей профессиональной деятельности, с охватом 100 процентов в 2030 году" будут реализованы за счет формирования единой федеральной системы научно-методического сопровождения педагогических работников и управленческих кадров.</w:t>
      </w:r>
    </w:p>
    <w:p w14:paraId="1E0CEB77" w14:textId="77777777" w:rsidR="005B1F79" w:rsidRDefault="005B1F79">
      <w:r>
        <w:t>Планируется создание системы непрерывного профессионального роста, задающей карьерную вертикаль от молодого педагога до педагога-методиста и педагога-наставника (путем введения соответствующих квалификационных категорий), внедрение программы наставничества с привлечением в качестве наставников учителей предпенсионного и пенсионного возраста, молодых учителей в части развития компетенций по информационно-коммуникационным технологиям, адресное повышение квалификации и методическая поддержка педагогов. Для создания прозрачной системы оплаты труда педагогов будут изменены подходы и требования к оплате труда педагогических работников, установлены перечни стимулирующих и компенсационных выплат.</w:t>
      </w:r>
    </w:p>
    <w:p w14:paraId="70B1EA8D" w14:textId="77777777" w:rsidR="005B1F79" w:rsidRDefault="005B1F79">
      <w:r>
        <w:t>Повысится эффективность и производительность труда учителя за счет внедрения цифровых помощников (инструментов автоматического планирования, генерации отчетов, проверки домашних заданий, сервисов общения с родителями) на базе цифровой платформы "Моя школа", являющейся ключевым элементом формируемой цифровой образовательной среды.</w:t>
      </w:r>
    </w:p>
    <w:p w14:paraId="74801782" w14:textId="77777777" w:rsidR="005B1F79" w:rsidRDefault="005B1F79">
      <w:r>
        <w:t>Будет продолжена реализация программы "Земский учитель".</w:t>
      </w:r>
    </w:p>
    <w:p w14:paraId="7112D2D4" w14:textId="77777777" w:rsidR="005B1F79" w:rsidRDefault="005B1F79">
      <w:r>
        <w:t>Важнейшим приоритетом в образовании является современная подготовка будущих учителей. С этой целью планируется развитие педагогических образовательных организаций высшего образования, обновление их программ, открытие на их базе 20 научно-методических центров сопровождения педагогических работников к концу 2022 года и 33 педагогических технопарков "Кванториум" к концу 2023 года и определение единых квалификационных требований для новых учителей.</w:t>
      </w:r>
    </w:p>
    <w:p w14:paraId="7A2F11EA" w14:textId="77777777" w:rsidR="005B1F79" w:rsidRDefault="005B1F79">
      <w:r>
        <w:t>Кроме того, предусмотренные Программой мероприятия, направленные на развитие и поддержку русских школ за рубежом, развитие изучения русского языка в иностранных государствах, в том числе посредством направления за рубеж для преподавания российских педагогических работников и проведения мероприятий научного, образовательного и просветительского характера с целью популяризации русского языка и российского образования, будут способствовать повышению доступности качественного российского образования для иностранных граждан.</w:t>
      </w:r>
    </w:p>
    <w:p w14:paraId="7ACF246E" w14:textId="77777777" w:rsidR="005B1F79" w:rsidRDefault="005B1F79">
      <w:r>
        <w:t>Цель Программы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достигается за счет реализации комплекса мер, направленных в первую очередь на повышение доступности дополнительного образования, выявление и развитие способностей и талантов детей и молодежи.</w:t>
      </w:r>
    </w:p>
    <w:p w14:paraId="77B59BD9" w14:textId="77777777" w:rsidR="005B1F79" w:rsidRDefault="005B1F79">
      <w:r>
        <w:t>Расширение потенциала системы дополнительного образования позволит решить задачу увеличения охвата обучающихся качественными услугами дополнительного образования, продолжить решение задач гражданского образования и патриотического воспитания, формирования у обучающихся правовых, культурных и нравственных ценностей, содействия их научной и творческой активности. Предусмотрено тиражирование лучших практик воспитания и развития детей, создание в каждом субъекте Российской Федерации региональных центров выявления, поддержки и развития способностей и талантов у детей и молодежи по типу образовательного центра "Сириус". Продолжится создание детских технопарков "Кванториум" на базе общеобразовательных организаций, центров цифрового образования "IT-куб". Продолжится внедрение системы получения услуг дополнительного образования на основе персонифицированного финансирования.</w:t>
      </w:r>
    </w:p>
    <w:p w14:paraId="0D28D8D5" w14:textId="77777777" w:rsidR="005B1F79" w:rsidRDefault="005B1F79">
      <w:r>
        <w:t>В целях профессионального самоопределения школьников появятся новые современные форматы профессиональной ориентации (с учетом опыта портала "Проектория", проекта "Билет в будущее", открытых онлайн-уроков "Шоу профессий" и др.).</w:t>
      </w:r>
    </w:p>
    <w:p w14:paraId="731326BD" w14:textId="77777777" w:rsidR="005B1F79" w:rsidRDefault="005B1F79">
      <w:r>
        <w:t>Реализация мероприятий, направленных на физическое воспитание и формирование здорового образа жизни детей и молодежи, позволит увеличить долю обучающихся, регулярно занимающихся физической культурой и спортом, участвующих в туристско-краеведческой деятельности.</w:t>
      </w:r>
    </w:p>
    <w:p w14:paraId="40C205D0" w14:textId="77777777" w:rsidR="005B1F79" w:rsidRDefault="005B1F79">
      <w:r>
        <w:t>Получат дальнейшее развитие государственные меры поддержки организаций отдыха детей и их оздоровления (с использованием механизмов государственно-частного партнерства).</w:t>
      </w:r>
    </w:p>
    <w:p w14:paraId="6E65DECA" w14:textId="77777777" w:rsidR="005B1F79" w:rsidRDefault="005B1F79">
      <w:r>
        <w:t>В целях создания единого воспитательного пространства во всех образовательных организациях, реализующих основные общеобразовательные программы, образовательные программы среднего профессионального и высшего образования, будут внедрены рабочие программы воспитания и календарные планы воспитательной работы. Будет организована работа советников директоров по воспитанию и взаимодействию с детскими общественными объединениями в общеобразовательных организациях, ставки которых с 2021 года внедряются в 10 пилотных регионах.</w:t>
      </w:r>
    </w:p>
    <w:p w14:paraId="5520F09B" w14:textId="77777777" w:rsidR="005B1F79" w:rsidRDefault="005B1F79">
      <w:r>
        <w:t>Будут созданы условия для вовлечения молодежи в общественно полезную деятельность посредством развития института ученического самоуправления, добровольчества, детских и молодежных общественных объединений.</w:t>
      </w:r>
    </w:p>
    <w:p w14:paraId="6BBB42A6" w14:textId="77777777" w:rsidR="005B1F79" w:rsidRDefault="005B1F79">
      <w:r>
        <w:t>Будут решаться вопросы социализации и интеграции талантливой молодежи из числа иностранных граждан, обучающихся в Российской Федерации, организовано системное вовлечение российской молодежи в проекты и программы в сфере международного молодежного сотрудничества, направленные на содействие межкультурному и межконфессиональному диалогу.</w:t>
      </w:r>
    </w:p>
    <w:p w14:paraId="09F8BA11" w14:textId="77777777" w:rsidR="005B1F79" w:rsidRDefault="005B1F79"/>
    <w:p w14:paraId="2606D70C" w14:textId="77777777" w:rsidR="005B1F79" w:rsidRDefault="005B1F79">
      <w:pPr>
        <w:pStyle w:val="1"/>
      </w:pPr>
      <w:bookmarkStart w:id="21" w:name="sub_10504"/>
      <w:r>
        <w:t>IV. Задачи Программы, определенные в соответствии с национальными целями</w:t>
      </w:r>
    </w:p>
    <w:bookmarkEnd w:id="21"/>
    <w:p w14:paraId="6F74BC07" w14:textId="77777777" w:rsidR="005B1F79" w:rsidRDefault="005B1F79"/>
    <w:p w14:paraId="6C5E3C1F" w14:textId="77777777" w:rsidR="005B1F79" w:rsidRDefault="005B1F79">
      <w:r>
        <w:t>Программой поставлены следующие задачи для достижения:</w:t>
      </w:r>
    </w:p>
    <w:p w14:paraId="76355A88" w14:textId="77777777" w:rsidR="005B1F79" w:rsidRDefault="005B1F79">
      <w:r>
        <w:t>национальной цели "возможности для самореализации и развития талантов" - обеспечение возможности детям получать качественное общее образование в условиях, отвечающих современным требованиям, независимо от места проживания ребенка, обеспечение возможности для педагогических работников профессионального развития на протяжении всей профессиональной деятельности, организация комплексного психолого-педагогического сопровождения участников образовательных отношений, создание и внедрение в общеобразовательных организациях цифровой образовательной среды, создание и функционирование системы выявления, поддержки и развития способностей и талантов детей и молодежи, создание условий для эффективной самореализации молодежи, в том числе развитие инфраструктуры, развития и поддержки добровольчества (волонтерства), обеспечение функционирования системы патриотического воспитания граждан Российской Федерации, продвижение русского языка как основы культурного и образовательного единства народов Российской Федерации;</w:t>
      </w:r>
    </w:p>
    <w:p w14:paraId="77DF1B8C" w14:textId="77777777" w:rsidR="005B1F79" w:rsidRDefault="005B1F79">
      <w:r>
        <w:t>национальной цели "сохранение населения, здоровье и благополучие людей" - создание условий, способствующих полноценному воспитанию и развитию каждого обучающегося, осваивающего образовательные программы общего образования (включая воспитание культуры питания, поддержание здоровья школьников, их физического и умственного развития, способности к эффективному обучению), обеспечение возможности для детей в возрасте от 1,5 до 3 лет и от 3 до 7 лет получать дошкольное образование, обновление материально-технической базы для занятий физической культурой и спортом в общеобразовательных организациях;</w:t>
      </w:r>
    </w:p>
    <w:p w14:paraId="4530CBB6" w14:textId="77777777" w:rsidR="005B1F79" w:rsidRDefault="005B1F79">
      <w:r>
        <w:t>национальной цели "достойный, эффективный труд и успешное предпринимательство" - обеспечение возможности обучающимся образовательных организаций, реализующих программы среднего профессионального образования, получить профессиональное образование, соответствующее требованиям экономики и запросам рынка труда;</w:t>
      </w:r>
    </w:p>
    <w:p w14:paraId="7C03D6B6" w14:textId="77777777" w:rsidR="005B1F79" w:rsidRDefault="005B1F79">
      <w:r>
        <w:t>национальной цели "цифровая трансформация" - обеспечение реализации цифровой трансформации системы образования, обеспечение онлайн-сервисами образовательных организаций, реализующих программы начального общего, основного общего, среднего общего и профессионального образования.</w:t>
      </w:r>
    </w:p>
    <w:p w14:paraId="3A50FCE7" w14:textId="77777777" w:rsidR="005B1F79" w:rsidRDefault="005B1F79"/>
    <w:p w14:paraId="5002FC43" w14:textId="77777777" w:rsidR="005B1F79" w:rsidRDefault="005B1F79">
      <w:pPr>
        <w:pStyle w:val="a6"/>
        <w:rPr>
          <w:color w:val="000000"/>
          <w:sz w:val="16"/>
          <w:szCs w:val="16"/>
          <w:shd w:val="clear" w:color="auto" w:fill="F0F0F0"/>
        </w:rPr>
      </w:pPr>
      <w:bookmarkStart w:id="22" w:name="sub_10505"/>
      <w:r>
        <w:rPr>
          <w:color w:val="000000"/>
          <w:sz w:val="16"/>
          <w:szCs w:val="16"/>
          <w:shd w:val="clear" w:color="auto" w:fill="F0F0F0"/>
        </w:rPr>
        <w:t>Информация об изменениях:</w:t>
      </w:r>
    </w:p>
    <w:bookmarkEnd w:id="22"/>
    <w:p w14:paraId="1D948815" w14:textId="77777777" w:rsidR="005B1F79" w:rsidRDefault="005B1F79">
      <w:pPr>
        <w:pStyle w:val="a7"/>
        <w:rPr>
          <w:shd w:val="clear" w:color="auto" w:fill="F0F0F0"/>
        </w:rPr>
      </w:pPr>
      <w:r>
        <w:t xml:space="preserve"> </w:t>
      </w:r>
      <w:r>
        <w:rPr>
          <w:shd w:val="clear" w:color="auto" w:fill="F0F0F0"/>
        </w:rPr>
        <w:t xml:space="preserve">Раздел V изменен с 19 мая 2022 г. - </w:t>
      </w:r>
      <w:hyperlink r:id="rId24" w:history="1">
        <w:r>
          <w:rPr>
            <w:rStyle w:val="a4"/>
            <w:rFonts w:cs="Times New Roman CYR"/>
            <w:shd w:val="clear" w:color="auto" w:fill="F0F0F0"/>
          </w:rPr>
          <w:t>Постановление</w:t>
        </w:r>
      </w:hyperlink>
      <w:r>
        <w:rPr>
          <w:shd w:val="clear" w:color="auto" w:fill="F0F0F0"/>
        </w:rPr>
        <w:t xml:space="preserve"> Правительства России от 9 мая 2022 г. N 840</w:t>
      </w:r>
    </w:p>
    <w:p w14:paraId="66355D20" w14:textId="77777777" w:rsidR="005B1F79" w:rsidRDefault="005B1F79">
      <w:pPr>
        <w:pStyle w:val="a7"/>
        <w:rPr>
          <w:shd w:val="clear" w:color="auto" w:fill="F0F0F0"/>
        </w:rPr>
      </w:pPr>
      <w:r>
        <w:t xml:space="preserve"> </w:t>
      </w:r>
      <w:hyperlink r:id="rId25" w:history="1">
        <w:r>
          <w:rPr>
            <w:rStyle w:val="a4"/>
            <w:rFonts w:cs="Times New Roman CYR"/>
            <w:shd w:val="clear" w:color="auto" w:fill="F0F0F0"/>
          </w:rPr>
          <w:t>См. предыдущую редакцию</w:t>
        </w:r>
      </w:hyperlink>
    </w:p>
    <w:p w14:paraId="28428A1D" w14:textId="77777777" w:rsidR="005B1F79" w:rsidRDefault="005B1F79">
      <w:pPr>
        <w:pStyle w:val="1"/>
      </w:pPr>
      <w:r>
        <w:t>V. Задачи по обеспечению достижения показателей социально-экономического развития субъектов Российской Федерации, входящих в состав приоритетных территорий, уровень которых должен быть выше среднего уровня по Российской Федерации</w:t>
      </w:r>
    </w:p>
    <w:p w14:paraId="1BB94D2F" w14:textId="77777777" w:rsidR="005B1F79" w:rsidRDefault="005B1F79"/>
    <w:p w14:paraId="2ED2C4F7" w14:textId="77777777" w:rsidR="005B1F79" w:rsidRDefault="005B1F79">
      <w:r>
        <w:t>Мероприятия Программы реализуются в том числе на территории Северо-Кавказского федерального округа, Дальневосточного федерального округа, Арктической зоны Российской Федерации, Калининградской области, Республики Крым и г. Севастополя. Наиболее значимым инструментом решения задач социально-экономического развития субъектов Российской Федерации, входящих в состав перечисленных приоритетных территорий, являются предусмотренные Программой субсидии из федерального бюджета бюджетам субъектов Российской Федерации, в том числе с учетом повышающих коэффициентов, обеспечивающих уровень достижения соответствующих показателей выше среднероссийского.</w:t>
      </w:r>
    </w:p>
    <w:p w14:paraId="66DAF6BE" w14:textId="77777777" w:rsidR="005B1F79" w:rsidRDefault="005B1F79">
      <w:r>
        <w:t>Так, для расчета индекса потребности в субсидии субъектов Российской Федерации, входящих в состав Дальневосточного федерального округа, применяются следующие поправочные коэффициенты:</w:t>
      </w:r>
    </w:p>
    <w:p w14:paraId="7938CE02" w14:textId="77777777" w:rsidR="005B1F79" w:rsidRDefault="005B1F79">
      <w:r>
        <w:t>на создание в общеобразовательных организациях, расположенных в сельской местности и малых городах, условий для занятия физической культурой и спортом (поправочный коэффициент равен 1,5);</w:t>
      </w:r>
    </w:p>
    <w:p w14:paraId="13440DA7" w14:textId="77777777" w:rsidR="005B1F79" w:rsidRDefault="005B1F79">
      <w:r>
        <w:t>на осуществление единовременных компенсационных выплат учителям, прибывшим (переехавшим) на работу в сельские населенные пункты, рабочие поселки, поселки городского типа или города с населением до 50 тыс. человек (для субъектов Российской Федерации, входящих в состав Дальневосточного федерального округа, выплата составляет 2 млн. рублей, по Российской Федерации - 1 млн. рублей);</w:t>
      </w:r>
    </w:p>
    <w:p w14:paraId="34CC7AF0" w14:textId="77777777" w:rsidR="005B1F79" w:rsidRDefault="005B1F79">
      <w:r>
        <w:t>на софинансирование расходных обязательств субъектов Российской Федерации и г. Байконура, возникающих при реализации региональных проектов, обеспечивающих достижение целей, показателей и результатов федеральных проектов (поправочный коэффициент равен 1,5).</w:t>
      </w:r>
    </w:p>
    <w:p w14:paraId="239516AA" w14:textId="77777777" w:rsidR="005B1F79" w:rsidRDefault="005B1F79">
      <w:r>
        <w:t xml:space="preserve">Таким образом, мероприятия (результаты) Программы на приоритетных территориях затрагивают сферы реализации комплексных программ Российской Федерации </w:t>
      </w:r>
      <w:hyperlink r:id="rId26" w:history="1">
        <w:r>
          <w:rPr>
            <w:rStyle w:val="a4"/>
            <w:rFonts w:cs="Times New Roman CYR"/>
          </w:rPr>
          <w:t>"Развитие Северо-Кавказского федерального округа"</w:t>
        </w:r>
      </w:hyperlink>
      <w:r>
        <w:t xml:space="preserve">, </w:t>
      </w:r>
      <w:hyperlink r:id="rId27" w:history="1">
        <w:r>
          <w:rPr>
            <w:rStyle w:val="a4"/>
            <w:rFonts w:cs="Times New Roman CYR"/>
          </w:rPr>
          <w:t>"Социально-экономическое развитие Дальневосточного федерального округа"</w:t>
        </w:r>
      </w:hyperlink>
      <w:r>
        <w:t xml:space="preserve">, </w:t>
      </w:r>
      <w:hyperlink r:id="rId28" w:history="1">
        <w:r>
          <w:rPr>
            <w:rStyle w:val="a4"/>
            <w:rFonts w:cs="Times New Roman CYR"/>
          </w:rPr>
          <w:t>"Социально-экономическое развитие Арктической зоны Российской Федерации"</w:t>
        </w:r>
      </w:hyperlink>
      <w:r>
        <w:t xml:space="preserve">, </w:t>
      </w:r>
      <w:hyperlink r:id="rId29" w:history="1">
        <w:r>
          <w:rPr>
            <w:rStyle w:val="a4"/>
            <w:rFonts w:cs="Times New Roman CYR"/>
          </w:rPr>
          <w:t>"Социально-экономическое развитие Калининградской области"</w:t>
        </w:r>
      </w:hyperlink>
      <w:r>
        <w:t xml:space="preserve">, </w:t>
      </w:r>
      <w:hyperlink r:id="rId30" w:history="1">
        <w:r>
          <w:rPr>
            <w:rStyle w:val="a4"/>
            <w:rFonts w:cs="Times New Roman CYR"/>
          </w:rPr>
          <w:t>"Социально-экономическое развитие Республики Крым и г. Севастополя"</w:t>
        </w:r>
      </w:hyperlink>
      <w:r>
        <w:t xml:space="preserve">, а также </w:t>
      </w:r>
      <w:hyperlink r:id="rId31" w:history="1">
        <w:r>
          <w:rPr>
            <w:rStyle w:val="a4"/>
            <w:rFonts w:cs="Times New Roman CYR"/>
          </w:rPr>
          <w:t>"Комплексное развитие сельских территорий"</w:t>
        </w:r>
      </w:hyperlink>
      <w:r>
        <w:t xml:space="preserve"> и способствуют решению их задач.</w:t>
      </w:r>
    </w:p>
    <w:p w14:paraId="29934A8E" w14:textId="77777777" w:rsidR="005B1F79" w:rsidRDefault="005B1F79">
      <w: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 приведены в </w:t>
      </w:r>
      <w:hyperlink w:anchor="sub_13000" w:history="1">
        <w:r>
          <w:rPr>
            <w:rStyle w:val="a4"/>
            <w:rFonts w:cs="Times New Roman CYR"/>
          </w:rPr>
          <w:t>приложении N 3</w:t>
        </w:r>
      </w:hyperlink>
      <w:r>
        <w:t>.</w:t>
      </w:r>
    </w:p>
    <w:p w14:paraId="129FF86A" w14:textId="77777777" w:rsidR="005B1F79" w:rsidRDefault="005B1F79">
      <w:bookmarkStart w:id="23" w:name="sub_1574"/>
      <w:r>
        <w:t xml:space="preserve">Правила предоставления и распределения субсидий из федерального бюджета бюджетам субъектов Российской Федерации и бюджету г. Байконур на создание в общеобразовательных организациях, расположенных в сельской местности и малых городах, условий для занятия физической культурой и спортом в целях достижения показателей и результатов федерального проекта "Успех каждого ребенка", входящего в состав национального проекта "Образование", в рамках государственной программы Российской Федерации "Развитие образования" приведены в </w:t>
      </w:r>
      <w:hyperlink w:anchor="sub_14000" w:history="1">
        <w:r>
          <w:rPr>
            <w:rStyle w:val="a4"/>
            <w:rFonts w:cs="Times New Roman CYR"/>
          </w:rPr>
          <w:t>приложении N 4</w:t>
        </w:r>
      </w:hyperlink>
      <w:r>
        <w:t>.</w:t>
      </w:r>
    </w:p>
    <w:p w14:paraId="1E09B148" w14:textId="77777777" w:rsidR="005B1F79" w:rsidRDefault="005B1F79">
      <w:bookmarkStart w:id="24" w:name="sub_1575"/>
      <w:bookmarkEnd w:id="23"/>
      <w:r>
        <w:t xml:space="preserve">Правила предоставления и распределения субсидий из федерального бюджета бюджетам субъектов Российской Федерации и бюджету г. Байконура в целях софинансирования расходных обязательств субъектов Российской Федерации и г. Байконура, возникающих при реализации региональных проектов, обеспечивающих достижение целей, показателей и результатов федеральных проектов, входящих в состав национального проекта "Образование", в рамках государственной программы Российской Федерации "Развитие образования" приведены в </w:t>
      </w:r>
      <w:hyperlink w:anchor="sub_15000" w:history="1">
        <w:r>
          <w:rPr>
            <w:rStyle w:val="a4"/>
            <w:rFonts w:cs="Times New Roman CYR"/>
          </w:rPr>
          <w:t>приложении N 5</w:t>
        </w:r>
      </w:hyperlink>
      <w:r>
        <w:t>.</w:t>
      </w:r>
    </w:p>
    <w:p w14:paraId="74E2E887" w14:textId="77777777" w:rsidR="005B1F79" w:rsidRDefault="005B1F79">
      <w:bookmarkStart w:id="25" w:name="sub_1579"/>
      <w:bookmarkEnd w:id="24"/>
      <w: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связанных с реализацией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сельской местности и поселках городского типа, в рамках реализации государственной программы Российской Федерации "Развитие образования" приведены в </w:t>
      </w:r>
      <w:hyperlink w:anchor="sub_19000" w:history="1">
        <w:r>
          <w:rPr>
            <w:rStyle w:val="a4"/>
            <w:rFonts w:cs="Times New Roman CYR"/>
          </w:rPr>
          <w:t>приложении N 9</w:t>
        </w:r>
      </w:hyperlink>
      <w:r>
        <w:t>.</w:t>
      </w:r>
    </w:p>
    <w:p w14:paraId="3FFF66EC" w14:textId="77777777" w:rsidR="005B1F79" w:rsidRDefault="005B1F79">
      <w:bookmarkStart w:id="26" w:name="sub_15710"/>
      <w:bookmarkEnd w:id="25"/>
      <w:r>
        <w:t xml:space="preserve">Правила 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государственной программы Российской Федерации "Развитие образования" приведены в </w:t>
      </w:r>
      <w:hyperlink w:anchor="sub_100000" w:history="1">
        <w:r>
          <w:rPr>
            <w:rStyle w:val="a4"/>
            <w:rFonts w:cs="Times New Roman CYR"/>
          </w:rPr>
          <w:t>приложении N 10</w:t>
        </w:r>
      </w:hyperlink>
      <w:r>
        <w:t>.</w:t>
      </w:r>
    </w:p>
    <w:bookmarkEnd w:id="26"/>
    <w:p w14:paraId="441C4A85" w14:textId="77777777" w:rsidR="005B1F79" w:rsidRDefault="005B1F79">
      <w: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национально-региональной системы независимой оценки качества общего образования, в рамках государственной программы Российской Федерации "Развитие образования" приведены в </w:t>
      </w:r>
      <w:hyperlink w:anchor="sub_110000" w:history="1">
        <w:r>
          <w:rPr>
            <w:rStyle w:val="a4"/>
            <w:rFonts w:cs="Times New Roman CYR"/>
          </w:rPr>
          <w:t>приложении N 11</w:t>
        </w:r>
      </w:hyperlink>
      <w:r>
        <w:t>.</w:t>
      </w:r>
    </w:p>
    <w:p w14:paraId="0C63A18B" w14:textId="77777777" w:rsidR="005B1F79" w:rsidRDefault="005B1F79">
      <w:bookmarkStart w:id="27" w:name="sub_105714"/>
      <w:r>
        <w:t xml:space="preserve">Правила предоставления и распределения в рамках государственной программы Российской Федерации "Развитие образования"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(или) на предоставление ими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 приведены в </w:t>
      </w:r>
      <w:hyperlink w:anchor="sub_140000" w:history="1">
        <w:r>
          <w:rPr>
            <w:rStyle w:val="a4"/>
            <w:rFonts w:cs="Times New Roman CYR"/>
          </w:rPr>
          <w:t>приложении N 14</w:t>
        </w:r>
      </w:hyperlink>
      <w:r>
        <w:t>.</w:t>
      </w:r>
    </w:p>
    <w:p w14:paraId="65390113" w14:textId="77777777" w:rsidR="005B1F79" w:rsidRDefault="005B1F79">
      <w:bookmarkStart w:id="28" w:name="sub_157151"/>
      <w:bookmarkEnd w:id="27"/>
      <w: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 приведены в </w:t>
      </w:r>
      <w:hyperlink w:anchor="sub_142000" w:history="1">
        <w:r>
          <w:rPr>
            <w:rStyle w:val="a4"/>
            <w:rFonts w:cs="Times New Roman CYR"/>
          </w:rPr>
          <w:t>приложении N 14</w:t>
        </w:r>
      </w:hyperlink>
      <w:hyperlink w:anchor="sub_142000" w:history="1">
        <w:r>
          <w:rPr>
            <w:rStyle w:val="a4"/>
            <w:rFonts w:cs="Times New Roman CYR"/>
            <w:vertAlign w:val="superscript"/>
          </w:rPr>
          <w:t> 2</w:t>
        </w:r>
      </w:hyperlink>
      <w:r>
        <w:t>.</w:t>
      </w:r>
    </w:p>
    <w:p w14:paraId="56EB1CDA" w14:textId="77777777" w:rsidR="005B1F79" w:rsidRDefault="005B1F79">
      <w:bookmarkStart w:id="29" w:name="sub_105716"/>
      <w:bookmarkEnd w:id="28"/>
      <w:r>
        <w:t xml:space="preserve">Абзацы 15 - 16 утратили силу с 21 апреля 2022 г. - </w:t>
      </w:r>
      <w:hyperlink r:id="rId32" w:history="1">
        <w:r>
          <w:rPr>
            <w:rStyle w:val="a4"/>
            <w:rFonts w:cs="Times New Roman CYR"/>
          </w:rPr>
          <w:t>Постановление</w:t>
        </w:r>
      </w:hyperlink>
      <w:r>
        <w:t xml:space="preserve"> Правительства России от 11 апреля 2022 г. N 639</w:t>
      </w:r>
    </w:p>
    <w:bookmarkEnd w:id="29"/>
    <w:p w14:paraId="14BEC711"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5E791EB" w14:textId="77777777" w:rsidR="005B1F79" w:rsidRDefault="005B1F79">
      <w:pPr>
        <w:pStyle w:val="a7"/>
        <w:rPr>
          <w:shd w:val="clear" w:color="auto" w:fill="F0F0F0"/>
        </w:rPr>
      </w:pPr>
      <w:r>
        <w:t xml:space="preserve"> </w:t>
      </w:r>
      <w:hyperlink r:id="rId33" w:history="1">
        <w:r>
          <w:rPr>
            <w:rStyle w:val="a4"/>
            <w:rFonts w:cs="Times New Roman CYR"/>
            <w:shd w:val="clear" w:color="auto" w:fill="F0F0F0"/>
          </w:rPr>
          <w:t>См. предыдущую редакцию</w:t>
        </w:r>
      </w:hyperlink>
    </w:p>
    <w:p w14:paraId="4FD5CDCB" w14:textId="77777777" w:rsidR="005B1F79" w:rsidRDefault="005B1F79">
      <w:bookmarkStart w:id="30" w:name="sub_15720"/>
      <w:r>
        <w:t xml:space="preserve">Правила предоставления и распределения субсидий из федерального бюджета бюджетам Республики Бурятия, Республики Дагестан, Республики Ингушетия, Республики Тыва и Чеченской Республики на софинансирование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до 2025 года, в рамках реализации государственной программы Российской Федерации "Развитие образования" приведены в </w:t>
      </w:r>
      <w:hyperlink w:anchor="sub_200000" w:history="1">
        <w:r>
          <w:rPr>
            <w:rStyle w:val="a4"/>
            <w:rFonts w:cs="Times New Roman CYR"/>
          </w:rPr>
          <w:t>приложении N 20</w:t>
        </w:r>
      </w:hyperlink>
      <w:r>
        <w:t>.</w:t>
      </w:r>
    </w:p>
    <w:p w14:paraId="5844D477" w14:textId="77777777" w:rsidR="005B1F79" w:rsidRDefault="005B1F79">
      <w:bookmarkStart w:id="31" w:name="sub_15722"/>
      <w:bookmarkEnd w:id="30"/>
      <w: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созданием в субъектах Российской Федерации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рамках реализации государственной программы Российской Федерации "Развитие образования" приведены в </w:t>
      </w:r>
      <w:hyperlink w:anchor="sub_220000" w:history="1">
        <w:r>
          <w:rPr>
            <w:rStyle w:val="a4"/>
            <w:rFonts w:cs="Times New Roman CYR"/>
          </w:rPr>
          <w:t>приложении N 22</w:t>
        </w:r>
      </w:hyperlink>
      <w:r>
        <w:t>.</w:t>
      </w:r>
    </w:p>
    <w:p w14:paraId="6397AC66" w14:textId="77777777" w:rsidR="005B1F79" w:rsidRDefault="005B1F79">
      <w:bookmarkStart w:id="32" w:name="sub_15723"/>
      <w:bookmarkEnd w:id="31"/>
      <w:r>
        <w:t xml:space="preserve">Правила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в рамках государственной программы Российской Федерации "Развитие образования" приведены в </w:t>
      </w:r>
      <w:hyperlink w:anchor="sub_23000" w:history="1">
        <w:r>
          <w:rPr>
            <w:rStyle w:val="a4"/>
            <w:rFonts w:cs="Times New Roman CYR"/>
          </w:rPr>
          <w:t>приложении N 23</w:t>
        </w:r>
      </w:hyperlink>
      <w:r>
        <w:t>.</w:t>
      </w:r>
    </w:p>
    <w:p w14:paraId="4CBDB6B8" w14:textId="77777777" w:rsidR="005B1F79" w:rsidRDefault="005B1F79">
      <w:bookmarkStart w:id="33" w:name="sub_15724"/>
      <w:bookmarkEnd w:id="32"/>
      <w:r>
        <w:t xml:space="preserve">Правила предоставления субсидии из федерального бюджета бюджету Ставропольского края на создание и эксплуатацию образовательного центра "Машук" в Северо-Кавказском федеральном округе на 200 человек единовременного пребывания приведены в </w:t>
      </w:r>
      <w:hyperlink w:anchor="sub_24000" w:history="1">
        <w:r>
          <w:rPr>
            <w:rStyle w:val="a4"/>
            <w:rFonts w:cs="Times New Roman CYR"/>
          </w:rPr>
          <w:t>приложении N 24</w:t>
        </w:r>
      </w:hyperlink>
      <w:r>
        <w:t>.</w:t>
      </w:r>
    </w:p>
    <w:p w14:paraId="25179FBD" w14:textId="77777777" w:rsidR="005B1F79" w:rsidRDefault="005B1F79">
      <w:bookmarkStart w:id="34" w:name="sub_15725"/>
      <w:bookmarkEnd w:id="33"/>
      <w: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мероприятий по благоустройству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приведены в </w:t>
      </w:r>
      <w:hyperlink w:anchor="sub_25000" w:history="1">
        <w:r>
          <w:rPr>
            <w:rStyle w:val="a4"/>
            <w:rFonts w:cs="Times New Roman CYR"/>
          </w:rPr>
          <w:t>приложении N 25</w:t>
        </w:r>
      </w:hyperlink>
      <w:r>
        <w:t>.</w:t>
      </w:r>
    </w:p>
    <w:p w14:paraId="1657E8E9" w14:textId="77777777" w:rsidR="005B1F79" w:rsidRDefault="005B1F79">
      <w:bookmarkStart w:id="35" w:name="sub_15727"/>
      <w:bookmarkEnd w:id="34"/>
      <w:r>
        <w:t xml:space="preserve">Правила предоставления и распределения субсидий из федерального бюджета бюджетам отдельных субъектов Российской Федерации на софинансирование расходных обязательств субъектов Российской Федерации, возникающих при реализации региональных проектов,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государственной программы Российской Федерации "Развитие образования" приведены в </w:t>
      </w:r>
      <w:hyperlink w:anchor="sub_27000" w:history="1">
        <w:r>
          <w:rPr>
            <w:rStyle w:val="a4"/>
            <w:rFonts w:cs="Times New Roman CYR"/>
          </w:rPr>
          <w:t>приложении N 27</w:t>
        </w:r>
      </w:hyperlink>
      <w:r>
        <w:t>.</w:t>
      </w:r>
    </w:p>
    <w:p w14:paraId="458EDE8D" w14:textId="77777777" w:rsidR="005B1F79" w:rsidRDefault="005B1F79">
      <w:bookmarkStart w:id="36" w:name="sub_15729"/>
      <w:bookmarkEnd w:id="35"/>
      <w: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предусматривающих мероприятия 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(муниципальных образовательных организациях) приведены в </w:t>
      </w:r>
      <w:hyperlink w:anchor="sub_29000" w:history="1">
        <w:r>
          <w:rPr>
            <w:rStyle w:val="a4"/>
            <w:rFonts w:cs="Times New Roman CYR"/>
          </w:rPr>
          <w:t>приложении N 29</w:t>
        </w:r>
      </w:hyperlink>
      <w:r>
        <w:t>.</w:t>
      </w:r>
    </w:p>
    <w:p w14:paraId="14FCB200" w14:textId="77777777" w:rsidR="005B1F79" w:rsidRDefault="005B1F79">
      <w:bookmarkStart w:id="37" w:name="sub_157030"/>
      <w:bookmarkEnd w:id="36"/>
      <w:r>
        <w:t>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региональных проектов, направленных на реализацию мероприятий по модернизации школьных систем образования в рамках государственной программы Российской Федерации "Развитие образования" приведены в приложении N 31.</w:t>
      </w:r>
    </w:p>
    <w:p w14:paraId="3D455742" w14:textId="77777777" w:rsidR="005B1F79" w:rsidRDefault="005B1F79">
      <w:bookmarkStart w:id="38" w:name="sub_157031"/>
      <w:bookmarkEnd w:id="37"/>
      <w:r>
        <w:t xml:space="preserve">Правила предоставления субсидий из федерального бюджета бюджетам субъектов Российской Федерации на обеспечение отдыха и оздоровления детей, проживающих в Арктической зоне Российской Федерации, приведены в </w:t>
      </w:r>
      <w:hyperlink w:anchor="sub_32000" w:history="1">
        <w:r>
          <w:rPr>
            <w:rStyle w:val="a4"/>
            <w:rFonts w:cs="Times New Roman CYR"/>
          </w:rPr>
          <w:t>приложении N 32</w:t>
        </w:r>
      </w:hyperlink>
      <w:r>
        <w:t>.</w:t>
      </w:r>
    </w:p>
    <w:p w14:paraId="28314DBA" w14:textId="77777777" w:rsidR="005B1F79" w:rsidRDefault="005B1F79">
      <w:bookmarkStart w:id="39" w:name="sub_157032"/>
      <w:bookmarkEnd w:id="38"/>
      <w:r>
        <w:t xml:space="preserve">Правила предоставления и распределения субсидий из федерального бюджета бюджетам Республики Бурятия, Республики Ингушетия и Забайкальского края на софинансирование расходных обязательств субъектов Российской Федерации, возникающих при реализации государственных программ (региональных проектов) субъектов Российской Федерации, связанных с реализацией мероприятий по созданию дополнительных мест для детей в возрасте от 3 до 7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 приведены в </w:t>
      </w:r>
      <w:hyperlink w:anchor="sub_33000" w:history="1">
        <w:r>
          <w:rPr>
            <w:rStyle w:val="a4"/>
            <w:rFonts w:cs="Times New Roman CYR"/>
          </w:rPr>
          <w:t>приложении N 33</w:t>
        </w:r>
      </w:hyperlink>
      <w:r>
        <w:t>.</w:t>
      </w:r>
    </w:p>
    <w:bookmarkEnd w:id="39"/>
    <w:p w14:paraId="067FAEBE" w14:textId="77777777" w:rsidR="005B1F79" w:rsidRDefault="005B1F79">
      <w:pPr>
        <w:ind w:firstLine="0"/>
        <w:jc w:val="left"/>
        <w:sectPr w:rsidR="005B1F79">
          <w:headerReference w:type="default" r:id="rId34"/>
          <w:footerReference w:type="default" r:id="rId35"/>
          <w:pgSz w:w="11900" w:h="16800"/>
          <w:pgMar w:top="1440" w:right="800" w:bottom="1440" w:left="800" w:header="720" w:footer="720" w:gutter="0"/>
          <w:cols w:space="720"/>
          <w:noEndnote/>
        </w:sectPr>
      </w:pPr>
    </w:p>
    <w:p w14:paraId="6B5F5E27" w14:textId="77777777" w:rsidR="005B1F79" w:rsidRDefault="005B1F79"/>
    <w:p w14:paraId="44ABE1AC" w14:textId="77777777" w:rsidR="005B1F79" w:rsidRDefault="005B1F79">
      <w:pPr>
        <w:ind w:firstLine="698"/>
        <w:jc w:val="right"/>
      </w:pPr>
      <w:bookmarkStart w:id="40" w:name="sub_11000"/>
      <w:r>
        <w:rPr>
          <w:rStyle w:val="a3"/>
          <w:bCs/>
        </w:rPr>
        <w:t>Приложение N 1</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0"/>
    <w:p w14:paraId="10FD65B8" w14:textId="77777777" w:rsidR="005B1F79" w:rsidRDefault="005B1F79"/>
    <w:p w14:paraId="6433FC56" w14:textId="77777777" w:rsidR="005B1F79" w:rsidRDefault="005B1F79">
      <w:pPr>
        <w:pStyle w:val="1"/>
      </w:pPr>
      <w:r>
        <w:t>Структура</w:t>
      </w:r>
      <w:r>
        <w:br/>
        <w:t>государственной программы Российской Федерации "Развитие образования" на 2019 - 2025 годы</w:t>
      </w:r>
    </w:p>
    <w:p w14:paraId="39646DCC" w14:textId="77777777" w:rsidR="005B1F79" w:rsidRDefault="005B1F79"/>
    <w:p w14:paraId="5CD4FCEE" w14:textId="77777777" w:rsidR="005B1F79" w:rsidRDefault="005B1F79">
      <w:r>
        <w:t xml:space="preserve">Утратило силу с 1 января 2022 г. - </w:t>
      </w:r>
      <w:hyperlink r:id="rId36" w:history="1">
        <w:r>
          <w:rPr>
            <w:rStyle w:val="a4"/>
            <w:rFonts w:cs="Times New Roman CYR"/>
          </w:rPr>
          <w:t>Постановление</w:t>
        </w:r>
      </w:hyperlink>
      <w:r>
        <w:t xml:space="preserve"> Правительства России от 7 октября 2021 г. N 1701</w:t>
      </w:r>
    </w:p>
    <w:p w14:paraId="71F81DC9"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569B945D" w14:textId="77777777" w:rsidR="005B1F79" w:rsidRDefault="005B1F79">
      <w:pPr>
        <w:pStyle w:val="a7"/>
        <w:rPr>
          <w:shd w:val="clear" w:color="auto" w:fill="F0F0F0"/>
        </w:rPr>
      </w:pPr>
      <w:r>
        <w:t xml:space="preserve"> </w:t>
      </w:r>
      <w:hyperlink r:id="rId37" w:history="1">
        <w:r>
          <w:rPr>
            <w:rStyle w:val="a4"/>
            <w:rFonts w:cs="Times New Roman CYR"/>
            <w:shd w:val="clear" w:color="auto" w:fill="F0F0F0"/>
          </w:rPr>
          <w:t>См. предыдущую редакцию</w:t>
        </w:r>
      </w:hyperlink>
    </w:p>
    <w:p w14:paraId="2997A6CD"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39E6D958" w14:textId="77777777" w:rsidR="005B1F79" w:rsidRDefault="005B1F79">
      <w:pPr>
        <w:pStyle w:val="a6"/>
        <w:rPr>
          <w:shd w:val="clear" w:color="auto" w:fill="F0F0F0"/>
        </w:rPr>
      </w:pPr>
      <w:r>
        <w:t xml:space="preserve"> </w:t>
      </w:r>
      <w:r>
        <w:rPr>
          <w:shd w:val="clear" w:color="auto" w:fill="F0F0F0"/>
        </w:rPr>
        <w:t xml:space="preserve">О внесении изменений в приложение 1 см. </w:t>
      </w:r>
      <w:hyperlink r:id="rId38" w:history="1">
        <w:r>
          <w:rPr>
            <w:rStyle w:val="a4"/>
            <w:rFonts w:cs="Times New Roman CYR"/>
            <w:shd w:val="clear" w:color="auto" w:fill="F0F0F0"/>
          </w:rPr>
          <w:t>постановление</w:t>
        </w:r>
      </w:hyperlink>
      <w:r>
        <w:rPr>
          <w:shd w:val="clear" w:color="auto" w:fill="F0F0F0"/>
        </w:rPr>
        <w:t xml:space="preserve"> Правительства РФ от 24 декабря 2021 г. N 2463</w:t>
      </w:r>
    </w:p>
    <w:p w14:paraId="682CDAC2" w14:textId="77777777" w:rsidR="005B1F79" w:rsidRDefault="005B1F79">
      <w:pPr>
        <w:pStyle w:val="a6"/>
        <w:rPr>
          <w:shd w:val="clear" w:color="auto" w:fill="F0F0F0"/>
        </w:rPr>
      </w:pPr>
      <w:r>
        <w:t xml:space="preserve"> </w:t>
      </w:r>
    </w:p>
    <w:p w14:paraId="1BD143DB" w14:textId="77777777" w:rsidR="005B1F79" w:rsidRDefault="005B1F79">
      <w:pPr>
        <w:ind w:firstLine="698"/>
        <w:jc w:val="right"/>
      </w:pPr>
      <w:bookmarkStart w:id="41" w:name="sub_12000"/>
      <w:r>
        <w:rPr>
          <w:rStyle w:val="a3"/>
          <w:bCs/>
        </w:rPr>
        <w:t>Приложение N 2</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1"/>
    <w:p w14:paraId="4624FA4E" w14:textId="77777777" w:rsidR="005B1F79" w:rsidRDefault="005B1F79"/>
    <w:p w14:paraId="13A362B2" w14:textId="77777777" w:rsidR="005B1F79" w:rsidRDefault="005B1F79">
      <w:pPr>
        <w:pStyle w:val="1"/>
      </w:pPr>
      <w:r>
        <w:t>Перечень</w:t>
      </w:r>
      <w:r>
        <w:br/>
        <w:t>соисполнителей и участников государственной программы Российской Федерации "Развитие образования"</w:t>
      </w:r>
    </w:p>
    <w:p w14:paraId="7E0E10C4" w14:textId="77777777" w:rsidR="005B1F79" w:rsidRDefault="005B1F79"/>
    <w:p w14:paraId="7CA621B1" w14:textId="77777777" w:rsidR="005B1F79" w:rsidRDefault="005B1F79">
      <w:r>
        <w:t xml:space="preserve">Утратило силу с 1 января 2022 г. - </w:t>
      </w:r>
      <w:hyperlink r:id="rId39" w:history="1">
        <w:r>
          <w:rPr>
            <w:rStyle w:val="a4"/>
            <w:rFonts w:cs="Times New Roman CYR"/>
          </w:rPr>
          <w:t>Постановление</w:t>
        </w:r>
      </w:hyperlink>
      <w:r>
        <w:t xml:space="preserve"> Правительства России от 7 октября 2021 г. N 1701</w:t>
      </w:r>
    </w:p>
    <w:p w14:paraId="0C677220"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791DB9C" w14:textId="77777777" w:rsidR="005B1F79" w:rsidRDefault="005B1F79">
      <w:pPr>
        <w:pStyle w:val="a7"/>
        <w:rPr>
          <w:shd w:val="clear" w:color="auto" w:fill="F0F0F0"/>
        </w:rPr>
      </w:pPr>
      <w:r>
        <w:t xml:space="preserve"> </w:t>
      </w:r>
      <w:hyperlink r:id="rId40" w:history="1">
        <w:r>
          <w:rPr>
            <w:rStyle w:val="a4"/>
            <w:rFonts w:cs="Times New Roman CYR"/>
            <w:shd w:val="clear" w:color="auto" w:fill="F0F0F0"/>
          </w:rPr>
          <w:t>См. предыдущую редакцию</w:t>
        </w:r>
      </w:hyperlink>
    </w:p>
    <w:p w14:paraId="31A2F366" w14:textId="77777777" w:rsidR="005B1F79" w:rsidRDefault="005B1F79">
      <w:pPr>
        <w:pStyle w:val="a7"/>
        <w:rPr>
          <w:shd w:val="clear" w:color="auto" w:fill="F0F0F0"/>
        </w:rPr>
      </w:pPr>
      <w:r>
        <w:t xml:space="preserve"> </w:t>
      </w:r>
    </w:p>
    <w:p w14:paraId="5360501E" w14:textId="77777777" w:rsidR="005B1F79" w:rsidRDefault="005B1F79">
      <w:pPr>
        <w:ind w:firstLine="0"/>
        <w:jc w:val="left"/>
        <w:rPr>
          <w:i/>
          <w:iCs/>
          <w:color w:val="353842"/>
          <w:shd w:val="clear" w:color="auto" w:fill="F0F0F0"/>
        </w:rPr>
        <w:sectPr w:rsidR="005B1F79">
          <w:headerReference w:type="default" r:id="rId41"/>
          <w:footerReference w:type="default" r:id="rId42"/>
          <w:pgSz w:w="16837" w:h="11905" w:orient="landscape"/>
          <w:pgMar w:top="1440" w:right="800" w:bottom="1440" w:left="800" w:header="720" w:footer="720" w:gutter="0"/>
          <w:cols w:space="720"/>
          <w:noEndnote/>
        </w:sectPr>
      </w:pPr>
    </w:p>
    <w:p w14:paraId="30EE745A" w14:textId="77777777" w:rsidR="005B1F79" w:rsidRDefault="005B1F79">
      <w:pPr>
        <w:ind w:firstLine="698"/>
        <w:jc w:val="right"/>
      </w:pPr>
      <w:bookmarkStart w:id="42" w:name="sub_13000"/>
      <w:r>
        <w:rPr>
          <w:rStyle w:val="a3"/>
          <w:bCs/>
        </w:rPr>
        <w:t>Приложение N 3</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2"/>
    <w:p w14:paraId="46F27849" w14:textId="77777777" w:rsidR="005B1F79" w:rsidRDefault="005B1F79"/>
    <w:p w14:paraId="5EFD6F52"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w:t>
      </w:r>
    </w:p>
    <w:p w14:paraId="3BA47EB9" w14:textId="77777777" w:rsidR="005B1F79" w:rsidRDefault="005B1F79">
      <w:pPr>
        <w:pStyle w:val="ab"/>
      </w:pPr>
      <w:r>
        <w:t>С изменениями и дополнениями от:</w:t>
      </w:r>
    </w:p>
    <w:p w14:paraId="309E4232" w14:textId="77777777" w:rsidR="005B1F79" w:rsidRDefault="005B1F79">
      <w:pPr>
        <w:pStyle w:val="a9"/>
        <w:rPr>
          <w:shd w:val="clear" w:color="auto" w:fill="EAEFED"/>
        </w:rPr>
      </w:pPr>
      <w:r>
        <w:t xml:space="preserve"> </w:t>
      </w:r>
      <w:r>
        <w:rPr>
          <w:shd w:val="clear" w:color="auto" w:fill="EAEFED"/>
        </w:rPr>
        <w:t>22 февраля 2018 г., 22 января, 27 декабря 2019 г., 16 июля 2020 г., 15 марта, 7 октября 2021 г., 20 мая 2022 г.</w:t>
      </w:r>
    </w:p>
    <w:p w14:paraId="425E3A7A" w14:textId="77777777" w:rsidR="005B1F79" w:rsidRDefault="005B1F79"/>
    <w:p w14:paraId="33F62AA5" w14:textId="77777777" w:rsidR="005B1F79" w:rsidRDefault="005B1F79">
      <w:pPr>
        <w:pStyle w:val="a6"/>
        <w:rPr>
          <w:color w:val="000000"/>
          <w:sz w:val="16"/>
          <w:szCs w:val="16"/>
          <w:shd w:val="clear" w:color="auto" w:fill="F0F0F0"/>
        </w:rPr>
      </w:pPr>
      <w:bookmarkStart w:id="43" w:name="sub_13001"/>
      <w:r>
        <w:rPr>
          <w:color w:val="000000"/>
          <w:sz w:val="16"/>
          <w:szCs w:val="16"/>
          <w:shd w:val="clear" w:color="auto" w:fill="F0F0F0"/>
        </w:rPr>
        <w:t>Информация об изменениях:</w:t>
      </w:r>
    </w:p>
    <w:bookmarkEnd w:id="43"/>
    <w:p w14:paraId="05CECAFF" w14:textId="77777777" w:rsidR="005B1F79" w:rsidRDefault="005B1F79">
      <w:pPr>
        <w:pStyle w:val="a7"/>
        <w:rPr>
          <w:shd w:val="clear" w:color="auto" w:fill="F0F0F0"/>
        </w:rPr>
      </w:pPr>
      <w:r>
        <w:t xml:space="preserve"> </w:t>
      </w:r>
      <w:r>
        <w:rPr>
          <w:shd w:val="clear" w:color="auto" w:fill="F0F0F0"/>
        </w:rPr>
        <w:t xml:space="preserve">Пункт 1 изменен с 29 декабря 2018 г. - </w:t>
      </w:r>
      <w:hyperlink r:id="rId43"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2018 г. N 1595</w:t>
      </w:r>
    </w:p>
    <w:p w14:paraId="694E3DF3" w14:textId="77777777" w:rsidR="005B1F79" w:rsidRDefault="005B1F79">
      <w:pPr>
        <w:pStyle w:val="a7"/>
        <w:rPr>
          <w:shd w:val="clear" w:color="auto" w:fill="F0F0F0"/>
        </w:rPr>
      </w:pPr>
      <w:r>
        <w:t xml:space="preserve"> </w:t>
      </w:r>
      <w:hyperlink r:id="rId44" w:history="1">
        <w:r>
          <w:rPr>
            <w:rStyle w:val="a4"/>
            <w:rFonts w:cs="Times New Roman CYR"/>
            <w:shd w:val="clear" w:color="auto" w:fill="F0F0F0"/>
          </w:rPr>
          <w:t>См. предыдущую редакцию</w:t>
        </w:r>
      </w:hyperlink>
    </w:p>
    <w:p w14:paraId="79AB7EA5" w14:textId="77777777" w:rsidR="005B1F79" w:rsidRDefault="005B1F79">
      <w:r>
        <w:t xml:space="preserve">1. Настоящие Правила устанавливают порядок и условия предоставления субсидии из федерального бюджета, включая предоставление субсидий за счет бюджетных ассигнований из резервного фонда Правительства Российской Федерации (далее - резервный фонд),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создание новых мест в общеобразовательных организациях в соответствии с прогнозируемой потребностью и современными условиями обучения (далее - региональные программы), на решение приоритетных задач по ликвидации сменности обучения, переводу обучающихся в общеобразовательных организациях (далее - обучающиеся) из зданий, находящихся в аварийном состоянии, и зданий, требующих капитального ремонта, в рамках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Программа, субсидии), а также критерии отбора субъектов Российской Федерации для предоставления субсидий и их распределения между субъектами Российской Федерации.</w:t>
      </w:r>
    </w:p>
    <w:p w14:paraId="43268B4F" w14:textId="77777777" w:rsidR="005B1F79" w:rsidRDefault="005B1F79">
      <w:bookmarkStart w:id="44" w:name="sub_13002"/>
      <w:r>
        <w:t>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программ, которые включают в себя одно или несколько из следующих мероприятий:</w:t>
      </w:r>
    </w:p>
    <w:p w14:paraId="38BB29D8" w14:textId="77777777" w:rsidR="005B1F79" w:rsidRDefault="005B1F79">
      <w:bookmarkStart w:id="45" w:name="sub_130201"/>
      <w:bookmarkEnd w:id="44"/>
      <w:r>
        <w:t>а) модернизация инфраструктуры общего образования (строительство зданий (пристрой к зданиям) общеобразовательных организаций, приобретение (выкуп) зданий общеобразовательных организаций, проведение капитального ремонта, реконструкция), возврат в систему общего образования зданий, используемых не по назначению, приобретение (выкуп) зданий общеобразовательных организаций, в том числе оснащение новых мест в общеобразовательных организациях средствами обучения и воспитания, необходимыми для реализации основных образовательных программ начального общего, основного общего и среднего общего образования (далее - средства обучения и воспитания);</w:t>
      </w:r>
    </w:p>
    <w:p w14:paraId="7F411CA1" w14:textId="77777777" w:rsidR="005B1F79" w:rsidRDefault="005B1F79">
      <w:bookmarkStart w:id="46" w:name="sub_130202"/>
      <w:bookmarkEnd w:id="45"/>
      <w:r>
        <w:t>б) оптимизация загруженности общеобразовательных организаций, повышение эффективности использования помещений образовательных организаций разных типов, включая профессиональные образовательные организации, организации дополнительного образования и образовательные организации высшего образования, проведение организационных мероприятий, направленных на оптимизацию образовательной деятельности, и кадровых решений, в том числе решений по повышению квалификации педагогических работников начального общего, основного общего и среднего общего образования;</w:t>
      </w:r>
    </w:p>
    <w:p w14:paraId="7FF45288" w14:textId="77777777" w:rsidR="005B1F79" w:rsidRDefault="005B1F79">
      <w:bookmarkStart w:id="47" w:name="sub_130203"/>
      <w:bookmarkEnd w:id="46"/>
      <w:r>
        <w:t>в) поддержка развития негосударственного сектора общего образования.</w:t>
      </w:r>
    </w:p>
    <w:p w14:paraId="5B0F29F5" w14:textId="77777777" w:rsidR="005B1F79" w:rsidRDefault="005B1F79">
      <w:bookmarkStart w:id="48" w:name="sub_13003"/>
      <w:bookmarkEnd w:id="47"/>
      <w:r>
        <w:t xml:space="preserve">3. Распределение субсидий между бюджетами субъектов Российской Федерации устанавливается </w:t>
      </w:r>
      <w:hyperlink r:id="rId45" w:history="1">
        <w:r>
          <w:rPr>
            <w:rStyle w:val="a4"/>
            <w:rFonts w:cs="Times New Roman CYR"/>
          </w:rPr>
          <w:t>федеральным законом</w:t>
        </w:r>
      </w:hyperlink>
      <w:r>
        <w:t xml:space="preserve"> о федеральном бюджете на соответствующий финансовый год и плановый период (далее - федеральный закон).</w:t>
      </w:r>
    </w:p>
    <w:p w14:paraId="6FC99443" w14:textId="77777777" w:rsidR="005B1F79" w:rsidRDefault="005B1F79">
      <w:pPr>
        <w:pStyle w:val="a6"/>
        <w:rPr>
          <w:color w:val="000000"/>
          <w:sz w:val="16"/>
          <w:szCs w:val="16"/>
          <w:shd w:val="clear" w:color="auto" w:fill="F0F0F0"/>
        </w:rPr>
      </w:pPr>
      <w:bookmarkStart w:id="49" w:name="sub_13004"/>
      <w:bookmarkEnd w:id="48"/>
      <w:r>
        <w:rPr>
          <w:color w:val="000000"/>
          <w:sz w:val="16"/>
          <w:szCs w:val="16"/>
          <w:shd w:val="clear" w:color="auto" w:fill="F0F0F0"/>
        </w:rPr>
        <w:t>Информация об изменениях:</w:t>
      </w:r>
    </w:p>
    <w:bookmarkEnd w:id="49"/>
    <w:p w14:paraId="2349BCA3" w14:textId="77777777" w:rsidR="005B1F79" w:rsidRDefault="005B1F79">
      <w:pPr>
        <w:pStyle w:val="a7"/>
        <w:rPr>
          <w:shd w:val="clear" w:color="auto" w:fill="F0F0F0"/>
        </w:rPr>
      </w:pPr>
      <w:r>
        <w:t xml:space="preserve"> </w:t>
      </w:r>
      <w:r>
        <w:rPr>
          <w:shd w:val="clear" w:color="auto" w:fill="F0F0F0"/>
        </w:rPr>
        <w:t xml:space="preserve">Пункт 4 изменен с 6 февраля 2019 г. - </w:t>
      </w:r>
      <w:hyperlink r:id="rId46"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5ED67B13" w14:textId="77777777" w:rsidR="005B1F79" w:rsidRDefault="005B1F79">
      <w:pPr>
        <w:pStyle w:val="a7"/>
        <w:rPr>
          <w:shd w:val="clear" w:color="auto" w:fill="F0F0F0"/>
        </w:rPr>
      </w:pPr>
      <w:r>
        <w:t xml:space="preserve"> </w:t>
      </w:r>
      <w:hyperlink r:id="rId47" w:history="1">
        <w:r>
          <w:rPr>
            <w:rStyle w:val="a4"/>
            <w:rFonts w:cs="Times New Roman CYR"/>
            <w:shd w:val="clear" w:color="auto" w:fill="F0F0F0"/>
          </w:rPr>
          <w:t>См. предыдущую редакцию</w:t>
        </w:r>
      </w:hyperlink>
    </w:p>
    <w:p w14:paraId="653C7B24" w14:textId="77777777" w:rsidR="005B1F79" w:rsidRDefault="005B1F79">
      <w:r>
        <w:t xml:space="preserve">4. Субсидии предоставляются бюджетам субъектов Российской Федерации, заявки которых прошли отбор в </w:t>
      </w:r>
      <w:hyperlink r:id="rId48" w:history="1">
        <w:r>
          <w:rPr>
            <w:rStyle w:val="a4"/>
            <w:rFonts w:cs="Times New Roman CYR"/>
          </w:rPr>
          <w:t>порядке</w:t>
        </w:r>
      </w:hyperlink>
      <w:r>
        <w:t>, установленном Министерством просвещения Российской Федерации.</w:t>
      </w:r>
    </w:p>
    <w:p w14:paraId="5C4CFBDA" w14:textId="77777777" w:rsidR="005B1F79" w:rsidRDefault="005B1F79">
      <w:bookmarkStart w:id="50" w:name="sub_13005"/>
      <w:r>
        <w:t>5. Критериями отбора субъекта Российской Федерации для предоставления субсидии являются:</w:t>
      </w:r>
    </w:p>
    <w:p w14:paraId="1066C9FE" w14:textId="77777777" w:rsidR="005B1F79" w:rsidRDefault="005B1F79">
      <w:bookmarkStart w:id="51" w:name="sub_130501"/>
      <w:bookmarkEnd w:id="50"/>
      <w:r>
        <w:t>а) наличие с учетом демографического прогноза потребности субъекта Российской Федерации в обеспечении местами обучающихся в одну смену, динамики численности детей школьного возраста и сохранения существующего односменного режима обучения;</w:t>
      </w:r>
    </w:p>
    <w:p w14:paraId="525FC90C" w14:textId="77777777" w:rsidR="005B1F79" w:rsidRDefault="005B1F79">
      <w:bookmarkStart w:id="52" w:name="sub_130502"/>
      <w:bookmarkEnd w:id="51"/>
      <w:r>
        <w:t>б) наличие в субъекте Российской Федерации зданий общеобразовательных организаций, которые находятся в аварийном состоянии, и (или) требуют капитального ремонта, и (или) не имеют санитарно-гигиенических помещений, и (или) не соответствуют современным требованиям к условиям обучения и (или) сменности обучения в общеобразовательных организациях;</w:t>
      </w:r>
    </w:p>
    <w:p w14:paraId="3FB0BEE8" w14:textId="77777777" w:rsidR="005B1F79" w:rsidRDefault="005B1F79">
      <w:bookmarkStart w:id="53" w:name="sub_130503"/>
      <w:bookmarkEnd w:id="52"/>
      <w:r>
        <w:t xml:space="preserve">в) наличие региональной программы, предусматривающей мероприятия, указанные в </w:t>
      </w:r>
      <w:hyperlink w:anchor="sub_13002" w:history="1">
        <w:r>
          <w:rPr>
            <w:rStyle w:val="a4"/>
            <w:rFonts w:cs="Times New Roman CYR"/>
          </w:rPr>
          <w:t>пункте 2</w:t>
        </w:r>
      </w:hyperlink>
      <w:r>
        <w:t xml:space="preserve"> настоящих Правил;</w:t>
      </w:r>
    </w:p>
    <w:p w14:paraId="7A98932F" w14:textId="77777777" w:rsidR="005B1F79" w:rsidRDefault="005B1F79">
      <w:pPr>
        <w:pStyle w:val="a6"/>
        <w:rPr>
          <w:color w:val="000000"/>
          <w:sz w:val="16"/>
          <w:szCs w:val="16"/>
          <w:shd w:val="clear" w:color="auto" w:fill="F0F0F0"/>
        </w:rPr>
      </w:pPr>
      <w:bookmarkStart w:id="54" w:name="sub_130504"/>
      <w:bookmarkEnd w:id="53"/>
      <w:r>
        <w:rPr>
          <w:color w:val="000000"/>
          <w:sz w:val="16"/>
          <w:szCs w:val="16"/>
          <w:shd w:val="clear" w:color="auto" w:fill="F0F0F0"/>
        </w:rPr>
        <w:t>Информация об изменениях:</w:t>
      </w:r>
    </w:p>
    <w:bookmarkEnd w:id="54"/>
    <w:p w14:paraId="4A536829" w14:textId="77777777" w:rsidR="005B1F79" w:rsidRDefault="005B1F79">
      <w:pPr>
        <w:pStyle w:val="a7"/>
        <w:rPr>
          <w:shd w:val="clear" w:color="auto" w:fill="F0F0F0"/>
        </w:rPr>
      </w:pPr>
      <w:r>
        <w:t xml:space="preserve"> </w:t>
      </w:r>
      <w:r>
        <w:rPr>
          <w:shd w:val="clear" w:color="auto" w:fill="F0F0F0"/>
        </w:rPr>
        <w:t xml:space="preserve">Подпункт "г" изменен с 6 февраля 2019 г. - </w:t>
      </w:r>
      <w:hyperlink r:id="rId49"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7CCFD0EC" w14:textId="77777777" w:rsidR="005B1F79" w:rsidRDefault="005B1F79">
      <w:pPr>
        <w:pStyle w:val="a7"/>
        <w:rPr>
          <w:shd w:val="clear" w:color="auto" w:fill="F0F0F0"/>
        </w:rPr>
      </w:pPr>
      <w:r>
        <w:t xml:space="preserve"> </w:t>
      </w:r>
      <w:hyperlink r:id="rId50" w:history="1">
        <w:r>
          <w:rPr>
            <w:rStyle w:val="a4"/>
            <w:rFonts w:cs="Times New Roman CYR"/>
            <w:shd w:val="clear" w:color="auto" w:fill="F0F0F0"/>
          </w:rPr>
          <w:t>См. предыдущую редакцию</w:t>
        </w:r>
      </w:hyperlink>
    </w:p>
    <w:p w14:paraId="4B8EDA61" w14:textId="77777777" w:rsidR="005B1F79" w:rsidRDefault="005B1F79">
      <w:r>
        <w:t xml:space="preserve">г) наличие обязательства субъекта Российской Федерации по обеспечению создания новых мест в общеобразовательных организациях в соответствии с прогнозируемой потребностью и современными условиями обучения, включая их оснащение средствами обучения и воспитания,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а также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Указанный </w:t>
      </w:r>
      <w:hyperlink r:id="rId51" w:history="1">
        <w:r>
          <w:rPr>
            <w:rStyle w:val="a4"/>
            <w:rFonts w:cs="Times New Roman CYR"/>
          </w:rPr>
          <w:t>перечень</w:t>
        </w:r>
      </w:hyperlink>
      <w:r>
        <w:t xml:space="preserve">, </w:t>
      </w:r>
      <w:hyperlink r:id="rId52" w:history="1">
        <w:r>
          <w:rPr>
            <w:rStyle w:val="a4"/>
            <w:rFonts w:cs="Times New Roman CYR"/>
          </w:rPr>
          <w:t>критерии</w:t>
        </w:r>
      </w:hyperlink>
      <w:r>
        <w:t xml:space="preserve"> его формирования и требования к функциональному оснащению, а также </w:t>
      </w:r>
      <w:hyperlink r:id="rId53" w:history="1">
        <w:r>
          <w:rPr>
            <w:rStyle w:val="a4"/>
            <w:rFonts w:cs="Times New Roman CYR"/>
          </w:rPr>
          <w:t>норматив</w:t>
        </w:r>
      </w:hyperlink>
      <w:r>
        <w:t xml:space="preserve"> стоимости оснащения одного места обучающегося средствами обучения и воспитания утверждаются Министерством просвещения Российской Федерации.</w:t>
      </w:r>
    </w:p>
    <w:p w14:paraId="425CA3C3" w14:textId="77777777" w:rsidR="005B1F79" w:rsidRDefault="005B1F79">
      <w:pPr>
        <w:pStyle w:val="a6"/>
        <w:rPr>
          <w:color w:val="000000"/>
          <w:sz w:val="16"/>
          <w:szCs w:val="16"/>
          <w:shd w:val="clear" w:color="auto" w:fill="F0F0F0"/>
        </w:rPr>
      </w:pPr>
      <w:bookmarkStart w:id="55" w:name="sub_13006"/>
      <w:r>
        <w:rPr>
          <w:color w:val="000000"/>
          <w:sz w:val="16"/>
          <w:szCs w:val="16"/>
          <w:shd w:val="clear" w:color="auto" w:fill="F0F0F0"/>
        </w:rPr>
        <w:t>Информация об изменениях:</w:t>
      </w:r>
    </w:p>
    <w:bookmarkEnd w:id="55"/>
    <w:p w14:paraId="77035896" w14:textId="77777777" w:rsidR="005B1F79" w:rsidRDefault="005B1F79">
      <w:pPr>
        <w:pStyle w:val="a7"/>
        <w:rPr>
          <w:shd w:val="clear" w:color="auto" w:fill="F0F0F0"/>
        </w:rPr>
      </w:pPr>
      <w:r>
        <w:t xml:space="preserve"> </w:t>
      </w:r>
      <w:r>
        <w:rPr>
          <w:shd w:val="clear" w:color="auto" w:fill="F0F0F0"/>
        </w:rPr>
        <w:t xml:space="preserve">Пункт 6 изменен с 6 февраля 2019 г. - </w:t>
      </w:r>
      <w:hyperlink r:id="rId54"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566A7025" w14:textId="77777777" w:rsidR="005B1F79" w:rsidRDefault="005B1F79">
      <w:pPr>
        <w:pStyle w:val="a7"/>
        <w:rPr>
          <w:shd w:val="clear" w:color="auto" w:fill="F0F0F0"/>
        </w:rPr>
      </w:pPr>
      <w:r>
        <w:t xml:space="preserve"> </w:t>
      </w:r>
      <w:hyperlink r:id="rId55" w:history="1">
        <w:r>
          <w:rPr>
            <w:rStyle w:val="a4"/>
            <w:rFonts w:cs="Times New Roman CYR"/>
            <w:shd w:val="clear" w:color="auto" w:fill="F0F0F0"/>
          </w:rPr>
          <w:t>См. предыдущую редакцию</w:t>
        </w:r>
      </w:hyperlink>
    </w:p>
    <w:p w14:paraId="4C5D2CCF" w14:textId="77777777" w:rsidR="005B1F79" w:rsidRDefault="005B1F79">
      <w:r>
        <w:t xml:space="preserve">6. Для участия в отборе субъекта Российской Федерации для предоставления субсидии орган, уполномоченный высшим исполнительным органом государственной власти субъекта Российской Федерации, представляет в Министерство просвещения Российской Федерации заявку на участие в отборе (далее - заявка). </w:t>
      </w:r>
      <w:hyperlink r:id="rId56" w:history="1">
        <w:r>
          <w:rPr>
            <w:rStyle w:val="a4"/>
            <w:rFonts w:cs="Times New Roman CYR"/>
          </w:rPr>
          <w:t>Состав и сроки</w:t>
        </w:r>
      </w:hyperlink>
      <w:r>
        <w:t xml:space="preserve"> представления заявки устанавливаются указанным Министерством.</w:t>
      </w:r>
    </w:p>
    <w:p w14:paraId="2D8CD439" w14:textId="77777777" w:rsidR="005B1F79" w:rsidRDefault="005B1F79">
      <w:bookmarkStart w:id="56" w:name="sub_13007"/>
      <w:r>
        <w:t>7. Условиями предоставления субсидий являются:</w:t>
      </w:r>
    </w:p>
    <w:p w14:paraId="0EB64C14" w14:textId="77777777" w:rsidR="005B1F79" w:rsidRDefault="005B1F79">
      <w:bookmarkStart w:id="57" w:name="sub_130701"/>
      <w:bookmarkEnd w:id="56"/>
      <w: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а также порядка определения объемов указанных ассигнований, если иное не установлено актами Президента Российской Федерации или актами Правительства Российской Федерации;</w:t>
      </w:r>
    </w:p>
    <w:p w14:paraId="029145AE" w14:textId="77777777" w:rsidR="005B1F79" w:rsidRDefault="005B1F79">
      <w:bookmarkStart w:id="58" w:name="sub_130702"/>
      <w:bookmarkEnd w:id="57"/>
      <w:r>
        <w:t xml:space="preserve">б) наличие в субъекте Российской Федерации утвержденной высшим исполнительным органом государственной власти субъекта Российской Федерации региональной программы, включающей в себя одно или несколько мероприятий, предусмотренных </w:t>
      </w:r>
      <w:hyperlink w:anchor="sub_13002" w:history="1">
        <w:r>
          <w:rPr>
            <w:rStyle w:val="a4"/>
            <w:rFonts w:cs="Times New Roman CYR"/>
          </w:rPr>
          <w:t>пунктом 2</w:t>
        </w:r>
      </w:hyperlink>
      <w:r>
        <w:t xml:space="preserve"> настоящих Правил;</w:t>
      </w:r>
    </w:p>
    <w:p w14:paraId="1A2AD059" w14:textId="77777777" w:rsidR="005B1F79" w:rsidRDefault="005B1F79">
      <w:pPr>
        <w:pStyle w:val="a6"/>
        <w:rPr>
          <w:color w:val="000000"/>
          <w:sz w:val="16"/>
          <w:szCs w:val="16"/>
          <w:shd w:val="clear" w:color="auto" w:fill="F0F0F0"/>
        </w:rPr>
      </w:pPr>
      <w:bookmarkStart w:id="59" w:name="sub_130703"/>
      <w:bookmarkEnd w:id="58"/>
      <w:r>
        <w:rPr>
          <w:color w:val="000000"/>
          <w:sz w:val="16"/>
          <w:szCs w:val="16"/>
          <w:shd w:val="clear" w:color="auto" w:fill="F0F0F0"/>
        </w:rPr>
        <w:t>Информация об изменениях:</w:t>
      </w:r>
    </w:p>
    <w:bookmarkEnd w:id="59"/>
    <w:p w14:paraId="77879948" w14:textId="77777777" w:rsidR="005B1F79" w:rsidRDefault="005B1F79">
      <w:pPr>
        <w:pStyle w:val="a7"/>
        <w:rPr>
          <w:shd w:val="clear" w:color="auto" w:fill="F0F0F0"/>
        </w:rPr>
      </w:pPr>
      <w:r>
        <w:t xml:space="preserve"> </w:t>
      </w:r>
      <w:r>
        <w:rPr>
          <w:shd w:val="clear" w:color="auto" w:fill="F0F0F0"/>
        </w:rPr>
        <w:t xml:space="preserve">Подпункт "в" изменен с 6 февраля 2019 г. - </w:t>
      </w:r>
      <w:hyperlink r:id="rId57"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281063C8" w14:textId="77777777" w:rsidR="005B1F79" w:rsidRDefault="005B1F79">
      <w:pPr>
        <w:pStyle w:val="a7"/>
        <w:rPr>
          <w:shd w:val="clear" w:color="auto" w:fill="F0F0F0"/>
        </w:rPr>
      </w:pPr>
      <w:r>
        <w:t xml:space="preserve"> </w:t>
      </w:r>
      <w:hyperlink r:id="rId58" w:history="1">
        <w:r>
          <w:rPr>
            <w:rStyle w:val="a4"/>
            <w:rFonts w:cs="Times New Roman CYR"/>
            <w:shd w:val="clear" w:color="auto" w:fill="F0F0F0"/>
          </w:rPr>
          <w:t>См. предыдущую редакцию</w:t>
        </w:r>
      </w:hyperlink>
    </w:p>
    <w:p w14:paraId="17D0B69E" w14:textId="77777777" w:rsidR="005B1F79" w:rsidRDefault="005B1F79">
      <w: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 в соответствии с </w:t>
      </w:r>
      <w:hyperlink r:id="rId59"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60"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3CFA7F66" w14:textId="77777777" w:rsidR="005B1F79" w:rsidRDefault="005B1F79">
      <w:bookmarkStart w:id="60" w:name="sub_13008"/>
      <w:r>
        <w:t xml:space="preserve">8. В целях реализации региональной программы, включающей в себя одно или несколько мероприятий, указанных в </w:t>
      </w:r>
      <w:hyperlink w:anchor="sub_13002" w:history="1">
        <w:r>
          <w:rPr>
            <w:rStyle w:val="a4"/>
            <w:rFonts w:cs="Times New Roman CYR"/>
          </w:rPr>
          <w:t>пункте 2</w:t>
        </w:r>
      </w:hyperlink>
      <w:r>
        <w:t xml:space="preserve"> настоящих Правил, может быть предусмотрено предоставление межбюджетных трансфертов из бюджета субъекта Российской Федерации местным бюджетам.</w:t>
      </w:r>
    </w:p>
    <w:p w14:paraId="70F64824" w14:textId="77777777" w:rsidR="005B1F79" w:rsidRDefault="005B1F79">
      <w:pPr>
        <w:pStyle w:val="a6"/>
        <w:rPr>
          <w:color w:val="000000"/>
          <w:sz w:val="16"/>
          <w:szCs w:val="16"/>
          <w:shd w:val="clear" w:color="auto" w:fill="F0F0F0"/>
        </w:rPr>
      </w:pPr>
      <w:bookmarkStart w:id="61" w:name="sub_13009"/>
      <w:bookmarkEnd w:id="60"/>
      <w:r>
        <w:rPr>
          <w:color w:val="000000"/>
          <w:sz w:val="16"/>
          <w:szCs w:val="16"/>
          <w:shd w:val="clear" w:color="auto" w:fill="F0F0F0"/>
        </w:rPr>
        <w:t>Информация об изменениях:</w:t>
      </w:r>
    </w:p>
    <w:bookmarkEnd w:id="61"/>
    <w:p w14:paraId="333A6FFC" w14:textId="77777777" w:rsidR="005B1F79" w:rsidRDefault="005B1F79">
      <w:pPr>
        <w:pStyle w:val="a7"/>
        <w:rPr>
          <w:shd w:val="clear" w:color="auto" w:fill="F0F0F0"/>
        </w:rPr>
      </w:pPr>
      <w:r>
        <w:t xml:space="preserve"> </w:t>
      </w:r>
      <w:r>
        <w:rPr>
          <w:shd w:val="clear" w:color="auto" w:fill="F0F0F0"/>
        </w:rPr>
        <w:t xml:space="preserve">Пункт 9 изменен с 1 января 2020 г. - </w:t>
      </w:r>
      <w:hyperlink r:id="rId61"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63E6E765" w14:textId="77777777" w:rsidR="005B1F79" w:rsidRDefault="005B1F79">
      <w:pPr>
        <w:pStyle w:val="a7"/>
        <w:rPr>
          <w:shd w:val="clear" w:color="auto" w:fill="F0F0F0"/>
        </w:rPr>
      </w:pPr>
      <w:r>
        <w:t xml:space="preserve"> </w:t>
      </w:r>
      <w:hyperlink r:id="rId62" w:history="1">
        <w:r>
          <w:rPr>
            <w:rStyle w:val="a4"/>
            <w:rFonts w:cs="Times New Roman CYR"/>
            <w:shd w:val="clear" w:color="auto" w:fill="F0F0F0"/>
          </w:rPr>
          <w:t>См. предыдущую редакцию</w:t>
        </w:r>
      </w:hyperlink>
    </w:p>
    <w:p w14:paraId="2C47E728" w14:textId="77777777" w:rsidR="005B1F79" w:rsidRDefault="005B1F79">
      <w:r>
        <w:t>9. Соглашение заключается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w:t>
      </w:r>
    </w:p>
    <w:p w14:paraId="5D7BBEB9" w14:textId="77777777" w:rsidR="005B1F79" w:rsidRDefault="005B1F79">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 предусматривающего реализацию более одного мероприятия.</w:t>
      </w:r>
    </w:p>
    <w:p w14:paraId="6F50AD33" w14:textId="77777777" w:rsidR="005B1F79" w:rsidRDefault="005B1F79">
      <w:bookmarkStart w:id="62" w:name="sub_13010"/>
      <w:r>
        <w:t xml:space="preserve">10. Утратил силу с 1 января 2020 г. - </w:t>
      </w:r>
      <w:hyperlink r:id="rId63" w:history="1">
        <w:r>
          <w:rPr>
            <w:rStyle w:val="a4"/>
            <w:rFonts w:cs="Times New Roman CYR"/>
          </w:rPr>
          <w:t>Постановление</w:t>
        </w:r>
      </w:hyperlink>
      <w:r>
        <w:t xml:space="preserve"> Правительства России от 27 декабря 2019 г. N 1880</w:t>
      </w:r>
    </w:p>
    <w:bookmarkEnd w:id="62"/>
    <w:p w14:paraId="0511703F"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090BD7F6" w14:textId="77777777" w:rsidR="005B1F79" w:rsidRDefault="005B1F79">
      <w:pPr>
        <w:pStyle w:val="a7"/>
        <w:rPr>
          <w:shd w:val="clear" w:color="auto" w:fill="F0F0F0"/>
        </w:rPr>
      </w:pPr>
      <w:r>
        <w:t xml:space="preserve"> </w:t>
      </w:r>
      <w:hyperlink r:id="rId64" w:history="1">
        <w:r>
          <w:rPr>
            <w:rStyle w:val="a4"/>
            <w:rFonts w:cs="Times New Roman CYR"/>
            <w:shd w:val="clear" w:color="auto" w:fill="F0F0F0"/>
          </w:rPr>
          <w:t>См. предыдущую редакцию</w:t>
        </w:r>
      </w:hyperlink>
    </w:p>
    <w:p w14:paraId="2668BF40" w14:textId="77777777" w:rsidR="005B1F79" w:rsidRDefault="005B1F79">
      <w:bookmarkStart w:id="63" w:name="sub_13011"/>
      <w:r>
        <w:t>11. В целях повышения эффективности реализации Программы в соглашении предусматриваются следующие обязательства субъекта Российской Федерации:</w:t>
      </w:r>
    </w:p>
    <w:p w14:paraId="1B7DCDA6" w14:textId="77777777" w:rsidR="005B1F79" w:rsidRDefault="005B1F79">
      <w:bookmarkStart w:id="64" w:name="sub_1301110"/>
      <w:bookmarkEnd w:id="63"/>
      <w:r>
        <w:t xml:space="preserve">а) утратил силу с 31 мая 2022 г. - </w:t>
      </w:r>
      <w:hyperlink r:id="rId65" w:history="1">
        <w:r>
          <w:rPr>
            <w:rStyle w:val="a4"/>
            <w:rFonts w:cs="Times New Roman CYR"/>
          </w:rPr>
          <w:t>Постановление</w:t>
        </w:r>
      </w:hyperlink>
      <w:r>
        <w:t xml:space="preserve"> Правительства России от 20 мая 2022 г. N 918</w:t>
      </w:r>
    </w:p>
    <w:bookmarkEnd w:id="64"/>
    <w:p w14:paraId="44471326"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5B67B55" w14:textId="77777777" w:rsidR="005B1F79" w:rsidRDefault="005B1F79">
      <w:pPr>
        <w:pStyle w:val="a7"/>
        <w:rPr>
          <w:shd w:val="clear" w:color="auto" w:fill="F0F0F0"/>
        </w:rPr>
      </w:pPr>
      <w:r>
        <w:t xml:space="preserve"> </w:t>
      </w:r>
      <w:hyperlink r:id="rId66" w:history="1">
        <w:r>
          <w:rPr>
            <w:rStyle w:val="a4"/>
            <w:rFonts w:cs="Times New Roman CYR"/>
            <w:shd w:val="clear" w:color="auto" w:fill="F0F0F0"/>
          </w:rPr>
          <w:t>См. предыдущую редакцию</w:t>
        </w:r>
      </w:hyperlink>
    </w:p>
    <w:p w14:paraId="74A6669C" w14:textId="77777777" w:rsidR="005B1F79" w:rsidRDefault="005B1F79">
      <w:pPr>
        <w:pStyle w:val="a7"/>
        <w:rPr>
          <w:shd w:val="clear" w:color="auto" w:fill="F0F0F0"/>
        </w:rPr>
      </w:pPr>
      <w:bookmarkStart w:id="65" w:name="sub_1301120"/>
      <w:r>
        <w:t xml:space="preserve"> </w:t>
      </w:r>
      <w:r>
        <w:rPr>
          <w:shd w:val="clear" w:color="auto" w:fill="F0F0F0"/>
        </w:rPr>
        <w:t xml:space="preserve">Подпункт "б" изменен с 31 мая 2022 г. - </w:t>
      </w:r>
      <w:hyperlink r:id="rId67"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bookmarkEnd w:id="65"/>
    <w:p w14:paraId="2EBB5CE5" w14:textId="77777777" w:rsidR="005B1F79" w:rsidRDefault="005B1F79">
      <w:pPr>
        <w:pStyle w:val="a7"/>
        <w:rPr>
          <w:shd w:val="clear" w:color="auto" w:fill="F0F0F0"/>
        </w:rPr>
      </w:pPr>
      <w:r>
        <w:t xml:space="preserve"> </w:t>
      </w:r>
      <w:hyperlink r:id="rId68" w:history="1">
        <w:r>
          <w:rPr>
            <w:rStyle w:val="a4"/>
            <w:rFonts w:cs="Times New Roman CYR"/>
            <w:shd w:val="clear" w:color="auto" w:fill="F0F0F0"/>
          </w:rPr>
          <w:t>См. предыдущую редакцию</w:t>
        </w:r>
      </w:hyperlink>
    </w:p>
    <w:p w14:paraId="64E77828" w14:textId="77777777" w:rsidR="005B1F79" w:rsidRDefault="005B1F79">
      <w:r>
        <w:t xml:space="preserve">б) обеспечение создания новых мест в общеобразовательных организациях путем строительства, приобретения (выкупа), реконструкции и (или) капитального ремонта не менее одного здания (пристроя к зданию) в соответствии с прогнозируемой потребностью, предусмотренной региональной программой,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оснащение новых мест средствами обучения и воспитания в соответствии с перечнем, указанным в </w:t>
      </w:r>
      <w:hyperlink w:anchor="sub_130504" w:history="1">
        <w:r>
          <w:rPr>
            <w:rStyle w:val="a4"/>
            <w:rFonts w:cs="Times New Roman CYR"/>
          </w:rPr>
          <w:t>подпункте "г" пункта 5</w:t>
        </w:r>
      </w:hyperlink>
      <w:r>
        <w:t xml:space="preserve"> настоящих Правил;</w:t>
      </w:r>
    </w:p>
    <w:p w14:paraId="1EF994DD" w14:textId="77777777" w:rsidR="005B1F79" w:rsidRDefault="005B1F79">
      <w:bookmarkStart w:id="66" w:name="sub_1301130"/>
      <w:r>
        <w:t>в) направление субсидии на софинансирование расходов субъекта Российской Федерации на проведение строительства, приобретение (выкуп), капитальный ремонт или реконструкцию не менее одного здания (пристроя к зданию) общеобразовательной организации в рамках региональной программы для решения задач по переводу обучающихся в односменный режим обучения, переводу обучающихся из аварийных зданий и зданий, требующих капитального ремонта, а также по обеспечению зданий общеобразовательных организаций современными средствами обучения и воспитания, необходимыми видами благоустройства, в том числе санитарно-гигиеническими помещениями указанных зданий;</w:t>
      </w:r>
    </w:p>
    <w:p w14:paraId="67D09F33" w14:textId="77777777" w:rsidR="005B1F79" w:rsidRDefault="005B1F79">
      <w:bookmarkStart w:id="67" w:name="sub_1301140"/>
      <w:bookmarkEnd w:id="66"/>
      <w:r>
        <w:t>г) неиспользование субсидии на строительство, приобретение (выкуп), капитальный ремонт зданий и реконструкцию (пристроя к зданию) общеобразовательных организаций, финансовое обеспечение которых осуществляется за счет иных средств федерального бюджета;</w:t>
      </w:r>
    </w:p>
    <w:p w14:paraId="49785B37" w14:textId="77777777" w:rsidR="005B1F79" w:rsidRDefault="005B1F79">
      <w:pPr>
        <w:pStyle w:val="a6"/>
        <w:rPr>
          <w:color w:val="000000"/>
          <w:sz w:val="16"/>
          <w:szCs w:val="16"/>
          <w:shd w:val="clear" w:color="auto" w:fill="F0F0F0"/>
        </w:rPr>
      </w:pPr>
      <w:bookmarkStart w:id="68" w:name="sub_1301150"/>
      <w:bookmarkEnd w:id="67"/>
      <w:r>
        <w:rPr>
          <w:color w:val="000000"/>
          <w:sz w:val="16"/>
          <w:szCs w:val="16"/>
          <w:shd w:val="clear" w:color="auto" w:fill="F0F0F0"/>
        </w:rPr>
        <w:t>Информация об изменениях:</w:t>
      </w:r>
    </w:p>
    <w:bookmarkEnd w:id="68"/>
    <w:p w14:paraId="29503834" w14:textId="77777777" w:rsidR="005B1F79" w:rsidRDefault="005B1F79">
      <w:pPr>
        <w:pStyle w:val="a7"/>
        <w:rPr>
          <w:shd w:val="clear" w:color="auto" w:fill="F0F0F0"/>
        </w:rPr>
      </w:pPr>
      <w:r>
        <w:t xml:space="preserve"> </w:t>
      </w:r>
      <w:r>
        <w:rPr>
          <w:shd w:val="clear" w:color="auto" w:fill="F0F0F0"/>
        </w:rPr>
        <w:t xml:space="preserve">Подпункт "д" изменен с 6 февраля 2019 г. - </w:t>
      </w:r>
      <w:hyperlink r:id="rId69"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0588F9F6" w14:textId="77777777" w:rsidR="005B1F79" w:rsidRDefault="005B1F79">
      <w:pPr>
        <w:pStyle w:val="a7"/>
        <w:rPr>
          <w:shd w:val="clear" w:color="auto" w:fill="F0F0F0"/>
        </w:rPr>
      </w:pPr>
      <w:r>
        <w:t xml:space="preserve"> </w:t>
      </w:r>
      <w:hyperlink r:id="rId70" w:history="1">
        <w:r>
          <w:rPr>
            <w:rStyle w:val="a4"/>
            <w:rFonts w:cs="Times New Roman CYR"/>
            <w:shd w:val="clear" w:color="auto" w:fill="F0F0F0"/>
          </w:rPr>
          <w:t>См. предыдущую редакцию</w:t>
        </w:r>
      </w:hyperlink>
    </w:p>
    <w:p w14:paraId="72EA0863" w14:textId="77777777" w:rsidR="005B1F79" w:rsidRDefault="005B1F79">
      <w:r>
        <w:t>д) обеспечение 24-часового онлайн-видеонаблюдения с трансляцией в информационно-телекоммуникационной сети "Интернет" за объектами строительства, приобретения (выкупа), капитального ремонта и реконструкции, на софинансирование расходов которых направляется субсидия в соответствии с рекомендациями Министерства просвещения Российской Федерации.</w:t>
      </w:r>
    </w:p>
    <w:p w14:paraId="1750BCBF" w14:textId="77777777" w:rsidR="005B1F79" w:rsidRDefault="005B1F79">
      <w:bookmarkStart w:id="69" w:name="sub_13012"/>
      <w:r>
        <w:t xml:space="preserve">12. Утратил силу с 1 января 2020 г. - </w:t>
      </w:r>
      <w:hyperlink r:id="rId71" w:history="1">
        <w:r>
          <w:rPr>
            <w:rStyle w:val="a4"/>
            <w:rFonts w:cs="Times New Roman CYR"/>
          </w:rPr>
          <w:t>Постановление</w:t>
        </w:r>
      </w:hyperlink>
      <w:r>
        <w:t xml:space="preserve"> Правительства России от 27 декабря 2019 г. N 1880</w:t>
      </w:r>
    </w:p>
    <w:bookmarkEnd w:id="69"/>
    <w:p w14:paraId="0F65ABC1"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4A7ABFB6" w14:textId="77777777" w:rsidR="005B1F79" w:rsidRDefault="005B1F79">
      <w:pPr>
        <w:pStyle w:val="a7"/>
        <w:rPr>
          <w:shd w:val="clear" w:color="auto" w:fill="F0F0F0"/>
        </w:rPr>
      </w:pPr>
      <w:r>
        <w:t xml:space="preserve"> </w:t>
      </w:r>
      <w:hyperlink r:id="rId72" w:history="1">
        <w:r>
          <w:rPr>
            <w:rStyle w:val="a4"/>
            <w:rFonts w:cs="Times New Roman CYR"/>
            <w:shd w:val="clear" w:color="auto" w:fill="F0F0F0"/>
          </w:rPr>
          <w:t>См. предыдущую редакцию</w:t>
        </w:r>
      </w:hyperlink>
    </w:p>
    <w:p w14:paraId="62199696" w14:textId="3AD9B85F" w:rsidR="005B1F79" w:rsidRDefault="005B1F79">
      <w:bookmarkStart w:id="70" w:name="sub_13013"/>
      <w:r>
        <w:t>13. Общий размер субсидии i-му субъекту Российской Федерации (</w:t>
      </w:r>
      <w:r w:rsidR="000D32AB">
        <w:rPr>
          <w:noProof/>
        </w:rPr>
        <w:drawing>
          <wp:inline distT="0" distB="0" distL="0" distR="0" wp14:anchorId="05FC94D1" wp14:editId="71D6070F">
            <wp:extent cx="13843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70"/>
    <w:p w14:paraId="0AB2E0CC" w14:textId="77777777" w:rsidR="005B1F79" w:rsidRDefault="005B1F79"/>
    <w:p w14:paraId="0B669F98" w14:textId="29A2D4F2" w:rsidR="005B1F79" w:rsidRDefault="000D32AB">
      <w:pPr>
        <w:ind w:firstLine="698"/>
        <w:jc w:val="center"/>
      </w:pPr>
      <w:r>
        <w:rPr>
          <w:noProof/>
        </w:rPr>
        <w:drawing>
          <wp:inline distT="0" distB="0" distL="0" distR="0" wp14:anchorId="45E5CE0C" wp14:editId="15C109D4">
            <wp:extent cx="624205" cy="49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4205" cy="495300"/>
                    </a:xfrm>
                    <a:prstGeom prst="rect">
                      <a:avLst/>
                    </a:prstGeom>
                    <a:noFill/>
                    <a:ln>
                      <a:noFill/>
                    </a:ln>
                  </pic:spPr>
                </pic:pic>
              </a:graphicData>
            </a:graphic>
          </wp:inline>
        </w:drawing>
      </w:r>
      <w:r w:rsidR="005B1F79">
        <w:t>,</w:t>
      </w:r>
    </w:p>
    <w:p w14:paraId="7B054782" w14:textId="77777777" w:rsidR="005B1F79" w:rsidRDefault="005B1F79"/>
    <w:p w14:paraId="14953666" w14:textId="77777777" w:rsidR="005B1F79" w:rsidRDefault="005B1F79">
      <w:r>
        <w:t>где:</w:t>
      </w:r>
    </w:p>
    <w:p w14:paraId="3B549762" w14:textId="77777777" w:rsidR="005B1F79" w:rsidRDefault="005B1F79">
      <w:r>
        <w:t>n - общее количество объектов, указанных в прошедшей отбор заявке;</w:t>
      </w:r>
    </w:p>
    <w:p w14:paraId="37406A83" w14:textId="77777777" w:rsidR="005B1F79" w:rsidRDefault="005B1F79">
      <w:r>
        <w:t>j - порядковый номер объекта в рамках прошедшей отбор заявки i-го субъекта Российской Федерации, при этом j=1...n;</w:t>
      </w:r>
    </w:p>
    <w:p w14:paraId="3D42EA3F" w14:textId="7E0D493A" w:rsidR="005B1F79" w:rsidRDefault="000D32AB">
      <w:r>
        <w:rPr>
          <w:noProof/>
        </w:rPr>
        <w:drawing>
          <wp:inline distT="0" distB="0" distL="0" distR="0" wp14:anchorId="1C1E7E13" wp14:editId="1190E0D0">
            <wp:extent cx="167005"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w:t>
      </w:r>
    </w:p>
    <w:p w14:paraId="4B2157BD" w14:textId="77777777" w:rsidR="005B1F79" w:rsidRDefault="005B1F79">
      <w:r>
        <w:t>i - порядковый номер субъекта Российской Федерации, заявка которого прошла отбор.</w:t>
      </w:r>
    </w:p>
    <w:p w14:paraId="592FDA3B" w14:textId="77777777" w:rsidR="005B1F79" w:rsidRDefault="005B1F79"/>
    <w:p w14:paraId="1BD3EAD8" w14:textId="77777777" w:rsidR="005B1F79" w:rsidRDefault="005B1F79">
      <w:r>
        <w:t>При этом расчет указанного размера субсидии для каждого j-го объекта i-го субъекта Российской Федерации, заявка которого прошла отбор, производится в 2 этапа.</w:t>
      </w:r>
    </w:p>
    <w:p w14:paraId="2BE5190B" w14:textId="49C8E61A" w:rsidR="005B1F79" w:rsidRDefault="005B1F79">
      <w:bookmarkStart w:id="71" w:name="sub_13014"/>
      <w:r>
        <w:t>14. На первом этапе расчет размера субсидии определяется в целях реализации мероприятий по созданию первого приоритетного объекта, определяемого субъектом Российской Федерации, заявка которого прошла отбор.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w:t>
      </w:r>
      <w:r w:rsidR="000D32AB">
        <w:rPr>
          <w:noProof/>
        </w:rPr>
        <w:drawing>
          <wp:inline distT="0" distB="0" distL="0" distR="0" wp14:anchorId="58D75EF7" wp14:editId="04DDBDD9">
            <wp:extent cx="16700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71"/>
    <w:p w14:paraId="0EFE73CC" w14:textId="77777777" w:rsidR="005B1F79" w:rsidRDefault="005B1F79"/>
    <w:p w14:paraId="52AD0072" w14:textId="49659668" w:rsidR="005B1F79" w:rsidRDefault="000D32AB">
      <w:pPr>
        <w:ind w:firstLine="698"/>
        <w:jc w:val="center"/>
      </w:pPr>
      <w:r>
        <w:rPr>
          <w:noProof/>
        </w:rPr>
        <w:drawing>
          <wp:inline distT="0" distB="0" distL="0" distR="0" wp14:anchorId="59630F2F" wp14:editId="59C082C5">
            <wp:extent cx="890905" cy="452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0905" cy="452755"/>
                    </a:xfrm>
                    <a:prstGeom prst="rect">
                      <a:avLst/>
                    </a:prstGeom>
                    <a:noFill/>
                    <a:ln>
                      <a:noFill/>
                    </a:ln>
                  </pic:spPr>
                </pic:pic>
              </a:graphicData>
            </a:graphic>
          </wp:inline>
        </w:drawing>
      </w:r>
      <w:r w:rsidR="005B1F79">
        <w:t>,</w:t>
      </w:r>
    </w:p>
    <w:p w14:paraId="51F6FD1D" w14:textId="77777777" w:rsidR="005B1F79" w:rsidRDefault="005B1F79"/>
    <w:p w14:paraId="0B592A5D" w14:textId="77777777" w:rsidR="005B1F79" w:rsidRDefault="005B1F79">
      <w:r>
        <w:t>где:</w:t>
      </w:r>
    </w:p>
    <w:p w14:paraId="76BAE9AE" w14:textId="042E16A0" w:rsidR="005B1F79" w:rsidRDefault="000D32AB">
      <w:r>
        <w:rPr>
          <w:noProof/>
        </w:rPr>
        <w:drawing>
          <wp:inline distT="0" distB="0" distL="0" distR="0" wp14:anchorId="484A55AA" wp14:editId="1EA03C18">
            <wp:extent cx="16700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расчетная стоимость строительства, приобретения (выкупа), капитального ремонта, реконструкции и оснащения здания (пристроя к зданию) общеобразовательной организации средствами обучения и воспитания, не требующими предварительной сборки, установки и закрепления на фундаментах или опорах (далее - немонтируемые средства обучения и воспитания) j-го здания (пристроя к зданию) из числа объектов, указанных как приоритетные в прошедшей отбор заявке;</w:t>
      </w:r>
    </w:p>
    <w:p w14:paraId="7BA3A561" w14:textId="61242425" w:rsidR="005B1F79" w:rsidRDefault="000D32AB">
      <w:r>
        <w:rPr>
          <w:noProof/>
        </w:rPr>
        <w:drawing>
          <wp:inline distT="0" distB="0" distL="0" distR="0" wp14:anchorId="66C5418F" wp14:editId="2E507EFB">
            <wp:extent cx="1524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выраженный в процентах объема указанного расходного обязательства и определяемый в соответствии с </w:t>
      </w:r>
      <w:hyperlink r:id="rId80" w:history="1">
        <w:r w:rsidR="005B1F79">
          <w:rPr>
            <w:rStyle w:val="a4"/>
            <w:rFonts w:cs="Times New Roman CYR"/>
          </w:rPr>
          <w:t>пунктом 13</w:t>
        </w:r>
      </w:hyperlink>
      <w:r w:rsidR="005B1F79">
        <w:t xml:space="preserve"> Правил формирования, предоставления и распределения субсидий.</w:t>
      </w:r>
    </w:p>
    <w:p w14:paraId="500C6D1A" w14:textId="039991F9" w:rsidR="005B1F79" w:rsidRDefault="005B1F79">
      <w:r>
        <w:t>В случае если суммарный размер субсидии, предоставляемой бюджетам субъектов Российской Федерации на реализацию мероприятий по созданию j-х объектов региональных программ в рамках прошедших отбор заявок, больше (равен) объема средств, предусмотренного федеральным законом на софинансирование мероприятий региональных программ в очередном финансовом году, при расчете субсидии на очередной финансовый год, то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w:t>
      </w:r>
      <w:r w:rsidR="000D32AB">
        <w:rPr>
          <w:noProof/>
        </w:rPr>
        <w:drawing>
          <wp:inline distT="0" distB="0" distL="0" distR="0" wp14:anchorId="3870ECE2" wp14:editId="6CD6B2E3">
            <wp:extent cx="167005"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p w14:paraId="07C269D2" w14:textId="77777777" w:rsidR="005B1F79" w:rsidRDefault="005B1F79"/>
    <w:p w14:paraId="48625BEE" w14:textId="032312D9" w:rsidR="005B1F79" w:rsidRDefault="000D32AB">
      <w:pPr>
        <w:ind w:firstLine="698"/>
        <w:jc w:val="center"/>
      </w:pPr>
      <w:r>
        <w:rPr>
          <w:noProof/>
        </w:rPr>
        <w:drawing>
          <wp:inline distT="0" distB="0" distL="0" distR="0" wp14:anchorId="5F3C5D16" wp14:editId="78B998AD">
            <wp:extent cx="1257300" cy="567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567055"/>
                    </a:xfrm>
                    <a:prstGeom prst="rect">
                      <a:avLst/>
                    </a:prstGeom>
                    <a:noFill/>
                    <a:ln>
                      <a:noFill/>
                    </a:ln>
                  </pic:spPr>
                </pic:pic>
              </a:graphicData>
            </a:graphic>
          </wp:inline>
        </w:drawing>
      </w:r>
      <w:r w:rsidR="005B1F79">
        <w:t>,</w:t>
      </w:r>
    </w:p>
    <w:p w14:paraId="006D8D9C" w14:textId="77777777" w:rsidR="005B1F79" w:rsidRDefault="005B1F79"/>
    <w:p w14:paraId="05DE4C7A" w14:textId="3DB112F6" w:rsidR="005B1F79" w:rsidRDefault="005B1F79">
      <w:r>
        <w:t xml:space="preserve">где </w:t>
      </w:r>
      <w:r w:rsidR="000D32AB">
        <w:rPr>
          <w:noProof/>
        </w:rPr>
        <w:drawing>
          <wp:inline distT="0" distB="0" distL="0" distR="0" wp14:anchorId="29CBFDAB" wp14:editId="1CD1F502">
            <wp:extent cx="167005"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xml:space="preserve"> - объем средств, предусмотренный федеральным законом на софинансирование мероприятий региональных программ в очередном финансовом году.</w:t>
      </w:r>
    </w:p>
    <w:p w14:paraId="3C289DA4" w14:textId="77777777" w:rsidR="005B1F79" w:rsidRDefault="005B1F79"/>
    <w:p w14:paraId="7D348030" w14:textId="77777777" w:rsidR="005B1F79" w:rsidRDefault="005B1F79">
      <w:r>
        <w:t xml:space="preserve">В случае если суммарный размер субсидии, предоставляемой бюджетам субъектов Российской Федерации на реализацию мероприятий по созданию j-х объектов региональных программ в рамках прошедших отбор заявок, меньше объема средств, предусмотренного федеральным законом на софинансирование мероприятий региональных программ в очередном финансовом году, при расчете субсидии на очередной финансовый год, то расчет субсидии производится в соответствии с </w:t>
      </w:r>
      <w:hyperlink w:anchor="sub_13015" w:history="1">
        <w:r>
          <w:rPr>
            <w:rStyle w:val="a4"/>
            <w:rFonts w:cs="Times New Roman CYR"/>
          </w:rPr>
          <w:t>пунктом 15</w:t>
        </w:r>
      </w:hyperlink>
      <w:r>
        <w:t xml:space="preserve"> настоящих Правил.</w:t>
      </w:r>
    </w:p>
    <w:p w14:paraId="6226A9B2" w14:textId="77777777" w:rsidR="005B1F79" w:rsidRDefault="005B1F79">
      <w:r>
        <w:t xml:space="preserve">При расчете субсидии на 1-й (2-й) год планового периода указанный объем средств определяется в порядке, предусмотренном </w:t>
      </w:r>
      <w:hyperlink w:anchor="sub_13022" w:history="1">
        <w:r>
          <w:rPr>
            <w:rStyle w:val="a4"/>
            <w:rFonts w:cs="Times New Roman CYR"/>
          </w:rPr>
          <w:t>пунктом 22</w:t>
        </w:r>
      </w:hyperlink>
      <w:r>
        <w:t xml:space="preserve"> настоящих Правил.</w:t>
      </w:r>
    </w:p>
    <w:p w14:paraId="0049000A" w14:textId="77777777" w:rsidR="005B1F79" w:rsidRDefault="005B1F79">
      <w:pPr>
        <w:pStyle w:val="a6"/>
        <w:rPr>
          <w:color w:val="000000"/>
          <w:sz w:val="16"/>
          <w:szCs w:val="16"/>
          <w:shd w:val="clear" w:color="auto" w:fill="F0F0F0"/>
        </w:rPr>
      </w:pPr>
      <w:bookmarkStart w:id="72" w:name="sub_13015"/>
      <w:r>
        <w:rPr>
          <w:color w:val="000000"/>
          <w:sz w:val="16"/>
          <w:szCs w:val="16"/>
          <w:shd w:val="clear" w:color="auto" w:fill="F0F0F0"/>
        </w:rPr>
        <w:t>Информация об изменениях:</w:t>
      </w:r>
    </w:p>
    <w:bookmarkEnd w:id="72"/>
    <w:p w14:paraId="0B93221A" w14:textId="77777777" w:rsidR="005B1F79" w:rsidRDefault="005B1F79">
      <w:pPr>
        <w:pStyle w:val="a7"/>
        <w:rPr>
          <w:shd w:val="clear" w:color="auto" w:fill="F0F0F0"/>
        </w:rPr>
      </w:pPr>
      <w:r>
        <w:t xml:space="preserve"> </w:t>
      </w:r>
      <w:r>
        <w:rPr>
          <w:shd w:val="clear" w:color="auto" w:fill="F0F0F0"/>
        </w:rPr>
        <w:t xml:space="preserve">Пункт 15 изменен с 1 января 2022 г. - </w:t>
      </w:r>
      <w:hyperlink r:id="rId84"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26900834" w14:textId="77777777" w:rsidR="005B1F79" w:rsidRDefault="005B1F79">
      <w:pPr>
        <w:pStyle w:val="a7"/>
        <w:rPr>
          <w:shd w:val="clear" w:color="auto" w:fill="F0F0F0"/>
        </w:rPr>
      </w:pPr>
      <w:r>
        <w:t xml:space="preserve"> </w:t>
      </w:r>
      <w:hyperlink r:id="rId85" w:history="1">
        <w:r>
          <w:rPr>
            <w:rStyle w:val="a4"/>
            <w:rFonts w:cs="Times New Roman CYR"/>
            <w:shd w:val="clear" w:color="auto" w:fill="F0F0F0"/>
          </w:rPr>
          <w:t>См. предыдущую редакцию</w:t>
        </w:r>
      </w:hyperlink>
    </w:p>
    <w:p w14:paraId="7E97830D" w14:textId="77777777" w:rsidR="005B1F79" w:rsidRDefault="005B1F79">
      <w:r>
        <w:t xml:space="preserve">15. На втором этапе расчет размера субсидии применяется в случае, если в результате распределения средств субсидии на этапе первом образовался нераспределенный остаток таких средств. В этом случае расчет субсидии производится по второму и последующим приоритетным объектам, определяемым субъектом Российской Федерации, заявка которого прошла отбор, в соответствии с коэффициентами, предусмотренными </w:t>
      </w:r>
      <w:hyperlink w:anchor="sub_13027" w:history="1">
        <w:r>
          <w:rPr>
            <w:rStyle w:val="a4"/>
            <w:rFonts w:cs="Times New Roman CYR"/>
          </w:rPr>
          <w:t>пунктом 27</w:t>
        </w:r>
      </w:hyperlink>
      <w:r>
        <w:t xml:space="preserve"> настоящих Правил, в порядке убывания.</w:t>
      </w:r>
    </w:p>
    <w:p w14:paraId="158B8851" w14:textId="77777777" w:rsidR="005B1F79" w:rsidRDefault="005B1F79">
      <w:bookmarkStart w:id="73" w:name="sub_130152"/>
      <w:r>
        <w:t xml:space="preserve">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86"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24F94D97" w14:textId="77777777" w:rsidR="005B1F79" w:rsidRDefault="005B1F79">
      <w:pPr>
        <w:pStyle w:val="a6"/>
        <w:rPr>
          <w:color w:val="000000"/>
          <w:sz w:val="16"/>
          <w:szCs w:val="16"/>
          <w:shd w:val="clear" w:color="auto" w:fill="F0F0F0"/>
        </w:rPr>
      </w:pPr>
      <w:bookmarkStart w:id="74" w:name="sub_13151"/>
      <w:bookmarkEnd w:id="73"/>
      <w:r>
        <w:rPr>
          <w:color w:val="000000"/>
          <w:sz w:val="16"/>
          <w:szCs w:val="16"/>
          <w:shd w:val="clear" w:color="auto" w:fill="F0F0F0"/>
        </w:rPr>
        <w:t>Информация об изменениях:</w:t>
      </w:r>
    </w:p>
    <w:bookmarkEnd w:id="74"/>
    <w:p w14:paraId="0B225C3F" w14:textId="77777777" w:rsidR="005B1F79" w:rsidRDefault="005B1F79">
      <w:pPr>
        <w:pStyle w:val="a7"/>
        <w:rPr>
          <w:shd w:val="clear" w:color="auto" w:fill="F0F0F0"/>
        </w:rPr>
      </w:pPr>
      <w:r>
        <w:t xml:space="preserve"> </w:t>
      </w:r>
      <w:r>
        <w:rPr>
          <w:shd w:val="clear" w:color="auto" w:fill="F0F0F0"/>
        </w:rPr>
        <w:t xml:space="preserve">Приложение 3 дополнено пунктом 15.1 с 29 декабря 2018 г. - </w:t>
      </w:r>
      <w:hyperlink r:id="rId87"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2018 г. N 1595</w:t>
      </w:r>
    </w:p>
    <w:p w14:paraId="40398DD1" w14:textId="77777777" w:rsidR="005B1F79" w:rsidRDefault="005B1F79">
      <w:r>
        <w:t xml:space="preserve">15.1. В случае предоставления субсидии за счет бюджетных ассигнований из резервного фонда распределение производится по объекту, следующему за объектом, на который ранее рассчитана и предоставлена субсидия, по субъекту Российской Федерации, заявка которого прошла отбор в соответствии с коэффициентами, предусмотренными </w:t>
      </w:r>
      <w:hyperlink w:anchor="sub_13027" w:history="1">
        <w:r>
          <w:rPr>
            <w:rStyle w:val="a4"/>
            <w:rFonts w:cs="Times New Roman CYR"/>
          </w:rPr>
          <w:t>пунктом 27</w:t>
        </w:r>
      </w:hyperlink>
      <w:r>
        <w:t xml:space="preserve"> настоящих Правил, в порядке убывания.</w:t>
      </w:r>
    </w:p>
    <w:p w14:paraId="7B0255DA" w14:textId="77777777" w:rsidR="005B1F79" w:rsidRDefault="005B1F79">
      <w:r>
        <w:t>При отсутствии в отобранной заявке субъекта Российской Федерации объекта, следующего за объектом, на который ранее рассчитана и предоставлена субсидия, или при отсутствии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содержащего обязательство субъекта Российской Федерации по реализации в текущем финансовом году мероприятий по вводу объекта, следующего за объектом, на который ранее рассчитана и предоставлена субсидия, расчет субсидии производится для следующего субъекта Российской Федерации.</w:t>
      </w:r>
    </w:p>
    <w:p w14:paraId="23A47E9D" w14:textId="77777777" w:rsidR="005B1F79" w:rsidRDefault="005B1F79">
      <w:r>
        <w:t xml:space="preserve">В случае если расчетная стоимость объекта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превышает объем бюджетных ассигнований за счет средств резервного фонда, в котором объем нераспределенных средств субсидии больше нуля, то размер субсидии, предоставляемой бюджету i-гo субъекта Российской Федерации на реализацию приоритетного объекта, определяется в порядке, установленном </w:t>
      </w:r>
      <w:hyperlink w:anchor="sub_13036" w:history="1">
        <w:r>
          <w:rPr>
            <w:rStyle w:val="a4"/>
            <w:rFonts w:cs="Times New Roman CYR"/>
          </w:rPr>
          <w:t>пунктом 36</w:t>
        </w:r>
      </w:hyperlink>
      <w:r>
        <w:t xml:space="preserve"> настоящих Правил.</w:t>
      </w:r>
    </w:p>
    <w:p w14:paraId="789A0E98" w14:textId="77777777" w:rsidR="005B1F79" w:rsidRDefault="005B1F79">
      <w:pPr>
        <w:pStyle w:val="a6"/>
        <w:rPr>
          <w:color w:val="000000"/>
          <w:sz w:val="16"/>
          <w:szCs w:val="16"/>
          <w:shd w:val="clear" w:color="auto" w:fill="F0F0F0"/>
        </w:rPr>
      </w:pPr>
      <w:bookmarkStart w:id="75" w:name="sub_13016"/>
      <w:r>
        <w:rPr>
          <w:color w:val="000000"/>
          <w:sz w:val="16"/>
          <w:szCs w:val="16"/>
          <w:shd w:val="clear" w:color="auto" w:fill="F0F0F0"/>
        </w:rPr>
        <w:t>Информация об изменениях:</w:t>
      </w:r>
    </w:p>
    <w:bookmarkEnd w:id="75"/>
    <w:p w14:paraId="492EDAF3" w14:textId="77777777" w:rsidR="005B1F79" w:rsidRDefault="005B1F79">
      <w:pPr>
        <w:pStyle w:val="a7"/>
        <w:rPr>
          <w:shd w:val="clear" w:color="auto" w:fill="F0F0F0"/>
        </w:rPr>
      </w:pPr>
      <w:r>
        <w:t xml:space="preserve"> </w:t>
      </w:r>
      <w:r>
        <w:rPr>
          <w:shd w:val="clear" w:color="auto" w:fill="F0F0F0"/>
        </w:rPr>
        <w:t xml:space="preserve">Пункт 16 изменен с 6 февраля 2019 г. - </w:t>
      </w:r>
      <w:hyperlink r:id="rId88"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25926E53" w14:textId="77777777" w:rsidR="005B1F79" w:rsidRDefault="005B1F79">
      <w:pPr>
        <w:pStyle w:val="a7"/>
        <w:rPr>
          <w:shd w:val="clear" w:color="auto" w:fill="F0F0F0"/>
        </w:rPr>
      </w:pPr>
      <w:r>
        <w:t xml:space="preserve"> </w:t>
      </w:r>
      <w:hyperlink r:id="rId89" w:history="1">
        <w:r>
          <w:rPr>
            <w:rStyle w:val="a4"/>
            <w:rFonts w:cs="Times New Roman CYR"/>
            <w:shd w:val="clear" w:color="auto" w:fill="F0F0F0"/>
          </w:rPr>
          <w:t>См. предыдущую редакцию</w:t>
        </w:r>
      </w:hyperlink>
    </w:p>
    <w:p w14:paraId="7D9F3C04" w14:textId="6C175CFB" w:rsidR="005B1F79" w:rsidRDefault="005B1F79">
      <w:r>
        <w:t>16. Расчетная стоимость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j-го здания (пристроя к зданию) из числа объектов, указанных как приоритетные в прошедшей отбор заявке (</w:t>
      </w:r>
      <w:r w:rsidR="000D32AB">
        <w:rPr>
          <w:noProof/>
        </w:rPr>
        <w:drawing>
          <wp:inline distT="0" distB="0" distL="0" distR="0" wp14:anchorId="11CF5973" wp14:editId="48F4A2D3">
            <wp:extent cx="16700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p w14:paraId="60CE6BCC" w14:textId="77777777" w:rsidR="005B1F79" w:rsidRDefault="005B1F79"/>
    <w:p w14:paraId="6A0A652C" w14:textId="446F47B3" w:rsidR="005B1F79" w:rsidRDefault="000D32AB">
      <w:pPr>
        <w:ind w:firstLine="698"/>
        <w:jc w:val="center"/>
      </w:pPr>
      <w:r>
        <w:rPr>
          <w:noProof/>
        </w:rPr>
        <w:drawing>
          <wp:inline distT="0" distB="0" distL="0" distR="0" wp14:anchorId="5AA73976" wp14:editId="4932FF0C">
            <wp:extent cx="1304925"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005B1F79">
        <w:t>,</w:t>
      </w:r>
    </w:p>
    <w:p w14:paraId="2BD830B0" w14:textId="77777777" w:rsidR="005B1F79" w:rsidRDefault="005B1F79"/>
    <w:p w14:paraId="1FD09267" w14:textId="77777777" w:rsidR="005B1F79" w:rsidRDefault="005B1F79">
      <w:r>
        <w:t>где:</w:t>
      </w:r>
    </w:p>
    <w:p w14:paraId="1F8D3151" w14:textId="798F1B42" w:rsidR="005B1F79" w:rsidRDefault="000D32AB">
      <w:r>
        <w:rPr>
          <w:noProof/>
        </w:rPr>
        <w:drawing>
          <wp:inline distT="0" distB="0" distL="0" distR="0" wp14:anchorId="5C5455E8" wp14:editId="04FD0400">
            <wp:extent cx="285750"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005B1F79">
        <w:t xml:space="preserve"> - стоимость строительства, приобретения (выкупа),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w:t>
      </w:r>
    </w:p>
    <w:p w14:paraId="06A9B73D" w14:textId="6496E408" w:rsidR="005B1F79" w:rsidRDefault="000D32AB">
      <w:r>
        <w:rPr>
          <w:noProof/>
        </w:rPr>
        <w:drawing>
          <wp:inline distT="0" distB="0" distL="0" distR="0" wp14:anchorId="2A7090A8" wp14:editId="22B3BE43">
            <wp:extent cx="695325"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5B1F79">
        <w:t xml:space="preserve"> - стоимость оснащения j-го здания (пристроя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w:t>
      </w:r>
    </w:p>
    <w:p w14:paraId="37E74539" w14:textId="77777777" w:rsidR="005B1F79" w:rsidRDefault="005B1F79"/>
    <w:p w14:paraId="3E578009" w14:textId="2CF51566" w:rsidR="005B1F79" w:rsidRDefault="005B1F79">
      <w:bookmarkStart w:id="76" w:name="sub_13017"/>
      <w:r>
        <w:t>17. Стоимость строительства, приобретения (выкупа),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 (</w:t>
      </w:r>
      <w:r w:rsidR="000D32AB">
        <w:rPr>
          <w:noProof/>
        </w:rPr>
        <w:drawing>
          <wp:inline distT="0" distB="0" distL="0" distR="0" wp14:anchorId="3B6A3BAC" wp14:editId="2373CFBC">
            <wp:extent cx="28575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t>) определяется по формуле:</w:t>
      </w:r>
    </w:p>
    <w:bookmarkEnd w:id="76"/>
    <w:p w14:paraId="3DD7BB6D" w14:textId="77777777" w:rsidR="005B1F79" w:rsidRDefault="005B1F79"/>
    <w:p w14:paraId="183E1C7E" w14:textId="5C748688" w:rsidR="005B1F79" w:rsidRDefault="000D32AB">
      <w:pPr>
        <w:ind w:firstLine="698"/>
        <w:jc w:val="center"/>
      </w:pPr>
      <w:r>
        <w:rPr>
          <w:noProof/>
        </w:rPr>
        <w:drawing>
          <wp:inline distT="0" distB="0" distL="0" distR="0" wp14:anchorId="758009A0" wp14:editId="784A7B99">
            <wp:extent cx="962025" cy="4813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62025" cy="481330"/>
                    </a:xfrm>
                    <a:prstGeom prst="rect">
                      <a:avLst/>
                    </a:prstGeom>
                    <a:noFill/>
                    <a:ln>
                      <a:noFill/>
                    </a:ln>
                  </pic:spPr>
                </pic:pic>
              </a:graphicData>
            </a:graphic>
          </wp:inline>
        </w:drawing>
      </w:r>
      <w:r w:rsidR="005B1F79">
        <w:t>,</w:t>
      </w:r>
    </w:p>
    <w:p w14:paraId="21D7C3B9" w14:textId="77777777" w:rsidR="005B1F79" w:rsidRDefault="005B1F79"/>
    <w:p w14:paraId="6D7C61A7" w14:textId="77777777" w:rsidR="005B1F79" w:rsidRDefault="005B1F79">
      <w:r>
        <w:t>где:</w:t>
      </w:r>
    </w:p>
    <w:p w14:paraId="57BB2E84" w14:textId="2FCFF574" w:rsidR="005B1F79" w:rsidRDefault="000D32AB">
      <w:r>
        <w:rPr>
          <w:noProof/>
        </w:rPr>
        <w:drawing>
          <wp:inline distT="0" distB="0" distL="0" distR="0" wp14:anchorId="4BFE3EA7" wp14:editId="41247CAE">
            <wp:extent cx="433705"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rsidR="005B1F79">
        <w:t xml:space="preserve"> - стоимость строительства или приобретения (выкупа)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w:t>
      </w:r>
    </w:p>
    <w:p w14:paraId="42F458B1" w14:textId="3C1B9B45" w:rsidR="005B1F79" w:rsidRDefault="000D32AB">
      <w:r>
        <w:rPr>
          <w:noProof/>
        </w:rPr>
        <w:drawing>
          <wp:inline distT="0" distB="0" distL="0" distR="0" wp14:anchorId="73B66C80" wp14:editId="362ECA82">
            <wp:extent cx="447675"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5B1F79">
        <w:t xml:space="preserve"> - стоимость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w:t>
      </w:r>
    </w:p>
    <w:p w14:paraId="32FB56DE" w14:textId="77777777" w:rsidR="005B1F79" w:rsidRDefault="005B1F79"/>
    <w:p w14:paraId="6F4050F2" w14:textId="76B91B41" w:rsidR="005B1F79" w:rsidRDefault="005B1F79">
      <w:bookmarkStart w:id="77" w:name="sub_13018"/>
      <w:r>
        <w:t>18. Стоимость строительства или приобретения (выкупа)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 (</w:t>
      </w:r>
      <w:r w:rsidR="000D32AB">
        <w:rPr>
          <w:noProof/>
        </w:rPr>
        <w:drawing>
          <wp:inline distT="0" distB="0" distL="0" distR="0" wp14:anchorId="386D508E" wp14:editId="28AFAE29">
            <wp:extent cx="433705"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t>) определяется по формуле:</w:t>
      </w:r>
    </w:p>
    <w:bookmarkEnd w:id="77"/>
    <w:p w14:paraId="116E4D00" w14:textId="77777777" w:rsidR="005B1F79" w:rsidRDefault="005B1F79"/>
    <w:p w14:paraId="4F8CC0DB" w14:textId="1FF71B16" w:rsidR="005B1F79" w:rsidRDefault="000D32AB">
      <w:pPr>
        <w:ind w:firstLine="698"/>
        <w:jc w:val="center"/>
      </w:pPr>
      <w:r>
        <w:rPr>
          <w:noProof/>
        </w:rPr>
        <w:drawing>
          <wp:inline distT="0" distB="0" distL="0" distR="0" wp14:anchorId="54B81A59" wp14:editId="1ED301C1">
            <wp:extent cx="123825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rsidR="005B1F79">
        <w:t>,</w:t>
      </w:r>
    </w:p>
    <w:p w14:paraId="65CF72D0" w14:textId="77777777" w:rsidR="005B1F79" w:rsidRDefault="005B1F79"/>
    <w:p w14:paraId="62748CEC" w14:textId="77777777" w:rsidR="005B1F79" w:rsidRDefault="005B1F79">
      <w:r>
        <w:t>где:</w:t>
      </w:r>
    </w:p>
    <w:p w14:paraId="2C4F2123" w14:textId="5E4C177B" w:rsidR="005B1F79" w:rsidRDefault="000D32AB">
      <w:r>
        <w:rPr>
          <w:noProof/>
        </w:rPr>
        <w:drawing>
          <wp:inline distT="0" distB="0" distL="0" distR="0" wp14:anchorId="35D79C1A" wp14:editId="4B56DC3E">
            <wp:extent cx="2286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число новых мест в общеобразовательных организациях в рамках указанного в заявке j-го объекта i-го субъекта Российской Федерации;</w:t>
      </w:r>
    </w:p>
    <w:p w14:paraId="72B708AA" w14:textId="6A74E301" w:rsidR="005B1F79" w:rsidRDefault="000D32AB">
      <w:r>
        <w:rPr>
          <w:noProof/>
        </w:rPr>
        <w:drawing>
          <wp:inline distT="0" distB="0" distL="0" distR="0" wp14:anchorId="2B8C6E22" wp14:editId="053C0412">
            <wp:extent cx="4191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5B1F79">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14:paraId="72D45080" w14:textId="77777777" w:rsidR="005B1F79" w:rsidRDefault="005B1F79"/>
    <w:p w14:paraId="56212A52" w14:textId="77777777" w:rsidR="005B1F79" w:rsidRDefault="005B1F79">
      <w:pPr>
        <w:pStyle w:val="a6"/>
        <w:rPr>
          <w:color w:val="000000"/>
          <w:sz w:val="16"/>
          <w:szCs w:val="16"/>
          <w:shd w:val="clear" w:color="auto" w:fill="F0F0F0"/>
        </w:rPr>
      </w:pPr>
      <w:bookmarkStart w:id="78" w:name="sub_13019"/>
      <w:r>
        <w:rPr>
          <w:color w:val="000000"/>
          <w:sz w:val="16"/>
          <w:szCs w:val="16"/>
          <w:shd w:val="clear" w:color="auto" w:fill="F0F0F0"/>
        </w:rPr>
        <w:t>Информация об изменениях:</w:t>
      </w:r>
    </w:p>
    <w:bookmarkEnd w:id="78"/>
    <w:p w14:paraId="51617450" w14:textId="77777777" w:rsidR="005B1F79" w:rsidRDefault="005B1F79">
      <w:pPr>
        <w:pStyle w:val="a7"/>
        <w:rPr>
          <w:shd w:val="clear" w:color="auto" w:fill="F0F0F0"/>
        </w:rPr>
      </w:pPr>
      <w:r>
        <w:t xml:space="preserve"> </w:t>
      </w:r>
      <w:r>
        <w:rPr>
          <w:shd w:val="clear" w:color="auto" w:fill="F0F0F0"/>
        </w:rPr>
        <w:t xml:space="preserve">Пункт 19 изменен с 1 января 2020 г. - </w:t>
      </w:r>
      <w:hyperlink r:id="rId102"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22B809D0" w14:textId="77777777" w:rsidR="005B1F79" w:rsidRDefault="005B1F79">
      <w:pPr>
        <w:pStyle w:val="a7"/>
        <w:rPr>
          <w:shd w:val="clear" w:color="auto" w:fill="F0F0F0"/>
        </w:rPr>
      </w:pPr>
      <w:r>
        <w:t xml:space="preserve"> </w:t>
      </w:r>
      <w:hyperlink r:id="rId103" w:history="1">
        <w:r>
          <w:rPr>
            <w:rStyle w:val="a4"/>
            <w:rFonts w:cs="Times New Roman CYR"/>
            <w:shd w:val="clear" w:color="auto" w:fill="F0F0F0"/>
          </w:rPr>
          <w:t>См. предыдущую редакцию</w:t>
        </w:r>
      </w:hyperlink>
    </w:p>
    <w:p w14:paraId="095D47DC" w14:textId="77777777" w:rsidR="005B1F79" w:rsidRDefault="005B1F79">
      <w:r>
        <w:t>19. Стоимость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 устанавливается в соответствии с положительным заключением государственной экспертизы по проверке достоверности определения сметной стоимости объектов капитального ремонта и реконструкции здания (пристроя к зданию).</w:t>
      </w:r>
    </w:p>
    <w:p w14:paraId="5A9A677C" w14:textId="77777777" w:rsidR="005B1F79" w:rsidRDefault="005B1F79">
      <w:pPr>
        <w:pStyle w:val="a6"/>
        <w:rPr>
          <w:color w:val="000000"/>
          <w:sz w:val="16"/>
          <w:szCs w:val="16"/>
          <w:shd w:val="clear" w:color="auto" w:fill="F0F0F0"/>
        </w:rPr>
      </w:pPr>
      <w:bookmarkStart w:id="79" w:name="sub_13020"/>
      <w:r>
        <w:rPr>
          <w:color w:val="000000"/>
          <w:sz w:val="16"/>
          <w:szCs w:val="16"/>
          <w:shd w:val="clear" w:color="auto" w:fill="F0F0F0"/>
        </w:rPr>
        <w:t>Информация об изменениях:</w:t>
      </w:r>
    </w:p>
    <w:bookmarkEnd w:id="79"/>
    <w:p w14:paraId="7080F276" w14:textId="77777777" w:rsidR="005B1F79" w:rsidRDefault="005B1F79">
      <w:pPr>
        <w:pStyle w:val="a7"/>
        <w:rPr>
          <w:shd w:val="clear" w:color="auto" w:fill="F0F0F0"/>
        </w:rPr>
      </w:pPr>
      <w:r>
        <w:t xml:space="preserve"> </w:t>
      </w:r>
      <w:r>
        <w:rPr>
          <w:shd w:val="clear" w:color="auto" w:fill="F0F0F0"/>
        </w:rPr>
        <w:t xml:space="preserve">Пункт 20 изменен с 6 февраля 2019 г. - </w:t>
      </w:r>
      <w:hyperlink r:id="rId104"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1DE280B8" w14:textId="77777777" w:rsidR="005B1F79" w:rsidRDefault="005B1F79">
      <w:pPr>
        <w:pStyle w:val="a7"/>
        <w:rPr>
          <w:shd w:val="clear" w:color="auto" w:fill="F0F0F0"/>
        </w:rPr>
      </w:pPr>
      <w:r>
        <w:t xml:space="preserve"> </w:t>
      </w:r>
      <w:hyperlink r:id="rId105" w:history="1">
        <w:r>
          <w:rPr>
            <w:rStyle w:val="a4"/>
            <w:rFonts w:cs="Times New Roman CYR"/>
            <w:shd w:val="clear" w:color="auto" w:fill="F0F0F0"/>
          </w:rPr>
          <w:t>См. предыдущую редакцию</w:t>
        </w:r>
      </w:hyperlink>
    </w:p>
    <w:p w14:paraId="1570E365" w14:textId="63F0EEDB" w:rsidR="005B1F79" w:rsidRDefault="005B1F79">
      <w:r>
        <w:t>20. Стоимость оснащения j-го здания (пристроя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 (</w:t>
      </w:r>
      <w:r w:rsidR="000D32AB">
        <w:rPr>
          <w:noProof/>
        </w:rPr>
        <w:drawing>
          <wp:inline distT="0" distB="0" distL="0" distR="0" wp14:anchorId="4569DC47" wp14:editId="69C5CA5B">
            <wp:extent cx="69532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t>) определяется по формуле:</w:t>
      </w:r>
    </w:p>
    <w:p w14:paraId="26D05749" w14:textId="77777777" w:rsidR="005B1F79" w:rsidRDefault="005B1F79"/>
    <w:p w14:paraId="21B14AD6" w14:textId="0237C27B" w:rsidR="005B1F79" w:rsidRDefault="000D32AB">
      <w:pPr>
        <w:ind w:firstLine="698"/>
        <w:jc w:val="center"/>
      </w:pPr>
      <w:r>
        <w:rPr>
          <w:noProof/>
        </w:rPr>
        <w:drawing>
          <wp:inline distT="0" distB="0" distL="0" distR="0" wp14:anchorId="0934660A" wp14:editId="5D362BB6">
            <wp:extent cx="1247775"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005B1F79">
        <w:t>,</w:t>
      </w:r>
    </w:p>
    <w:p w14:paraId="2990B9E0" w14:textId="77777777" w:rsidR="005B1F79" w:rsidRDefault="005B1F79"/>
    <w:p w14:paraId="3037A0D1" w14:textId="77777777" w:rsidR="005B1F79" w:rsidRDefault="005B1F79">
      <w:r>
        <w:t>где 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14:paraId="61212E9E" w14:textId="77777777" w:rsidR="005B1F79" w:rsidRDefault="005B1F79"/>
    <w:p w14:paraId="5106422F" w14:textId="77777777" w:rsidR="005B1F79" w:rsidRDefault="005B1F79">
      <w:pPr>
        <w:pStyle w:val="a6"/>
        <w:rPr>
          <w:color w:val="000000"/>
          <w:sz w:val="16"/>
          <w:szCs w:val="16"/>
          <w:shd w:val="clear" w:color="auto" w:fill="F0F0F0"/>
        </w:rPr>
      </w:pPr>
      <w:bookmarkStart w:id="80" w:name="sub_13021"/>
      <w:r>
        <w:rPr>
          <w:color w:val="000000"/>
          <w:sz w:val="16"/>
          <w:szCs w:val="16"/>
          <w:shd w:val="clear" w:color="auto" w:fill="F0F0F0"/>
        </w:rPr>
        <w:t>Информация об изменениях:</w:t>
      </w:r>
    </w:p>
    <w:bookmarkEnd w:id="80"/>
    <w:p w14:paraId="7825D64B" w14:textId="77777777" w:rsidR="005B1F79" w:rsidRDefault="005B1F79">
      <w:pPr>
        <w:pStyle w:val="a7"/>
        <w:rPr>
          <w:shd w:val="clear" w:color="auto" w:fill="F0F0F0"/>
        </w:rPr>
      </w:pPr>
      <w:r>
        <w:t xml:space="preserve"> </w:t>
      </w:r>
      <w:r>
        <w:rPr>
          <w:shd w:val="clear" w:color="auto" w:fill="F0F0F0"/>
        </w:rPr>
        <w:t xml:space="preserve">Пункт 21 изменен с 28 июля 2020 г. - </w:t>
      </w:r>
      <w:hyperlink r:id="rId108" w:history="1">
        <w:r>
          <w:rPr>
            <w:rStyle w:val="a4"/>
            <w:rFonts w:cs="Times New Roman CYR"/>
            <w:shd w:val="clear" w:color="auto" w:fill="F0F0F0"/>
          </w:rPr>
          <w:t>Постановление</w:t>
        </w:r>
      </w:hyperlink>
      <w:r>
        <w:rPr>
          <w:shd w:val="clear" w:color="auto" w:fill="F0F0F0"/>
        </w:rPr>
        <w:t xml:space="preserve"> Правительства России от 16 июля 2020 г. N 1063</w:t>
      </w:r>
    </w:p>
    <w:p w14:paraId="5E9AF78D" w14:textId="77777777" w:rsidR="005B1F79" w:rsidRDefault="005B1F79">
      <w:pPr>
        <w:pStyle w:val="a7"/>
        <w:rPr>
          <w:shd w:val="clear" w:color="auto" w:fill="F0F0F0"/>
        </w:rPr>
      </w:pPr>
      <w:r>
        <w:t xml:space="preserve"> </w:t>
      </w:r>
      <w:hyperlink r:id="rId109" w:history="1">
        <w:r>
          <w:rPr>
            <w:rStyle w:val="a4"/>
            <w:rFonts w:cs="Times New Roman CYR"/>
            <w:shd w:val="clear" w:color="auto" w:fill="F0F0F0"/>
          </w:rPr>
          <w:t>См. предыдущую редакцию</w:t>
        </w:r>
      </w:hyperlink>
    </w:p>
    <w:p w14:paraId="7A17C33F" w14:textId="77777777" w:rsidR="005B1F79" w:rsidRDefault="005B1F79">
      <w:r>
        <w:t>21. В случае если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на очередной финансовый год (первый год планового периода), меньше расчетной стоимости строительства (приобретения (выкупа), капитального ремонта, реконструкции здания (пристроя к зданию) общеобразовательной организации и оснащения такого приоритетного объекта немонтируемыми средствами обучения и воспитания с учетом предельного уровня софинансирования, то остаток средств, необходимый для ввода такого приоритетного объекта в эксплуатацию (для завершения работ по капитальному ремонту), предоставляется из федерального бюджета в бюджет i-го субъекта Российской Федерации в первом (во втором) году планового периода в пределах объема бюджетных ассигнований, предусмотренных федеральным законом.</w:t>
      </w:r>
    </w:p>
    <w:p w14:paraId="7CAA3EB8" w14:textId="77777777" w:rsidR="005B1F79" w:rsidRDefault="005B1F79">
      <w:bookmarkStart w:id="81" w:name="sub_130212"/>
      <w:r>
        <w:t>Срок софинансирования мероприятий по созданию приоритетного объекта региональной программы за счет средств федерального бюджета не может превышать 2 года (с возможностью продления указанного срока в целях осуществления мероприятий, источником софинансирования которых являются остатки субсидии, не использованной на начало текущего финансового года), а приоритетный объект должен быть введен в эксплуатацию (работы по капитальному ремонту должны быть завершены) не позднее 31 декабря года, следующего за годом начала софинансирования из федерального бюджета мероприятий по строительству, приобретению (выкупу) зданий (пристроя к зданию) общеобразовательных организаций, капитальному ремонту или реконструкции такого приоритетного объекта, либо не позднее 31 декабря года увеличения в текущем финансовом году субсидии в размере, не превышающем остатка субсидии, не использованной на начало текущего финансового года.</w:t>
      </w:r>
    </w:p>
    <w:p w14:paraId="2A351C58" w14:textId="77777777" w:rsidR="005B1F79" w:rsidRDefault="005B1F79">
      <w:bookmarkStart w:id="82" w:name="sub_13022"/>
      <w:bookmarkEnd w:id="81"/>
      <w:r>
        <w:t>22. Субъектам Российской Федерации, заявки которых прошли отбор на плановый период и которым не предоставляется субсидия в очередном финансовом году, субсидия предоставляется на реализацию мероприятий по строительству, приобретению (выкупу) зданий (пристроя к зданию) общеобразовательных организаций, капитальному ремонту или реконструкции 2 приоритетных объектов соответствующего субъекта Российской Федерации при их наличии в заявке.</w:t>
      </w:r>
    </w:p>
    <w:p w14:paraId="528D2D6A" w14:textId="77777777" w:rsidR="005B1F79" w:rsidRDefault="005B1F79">
      <w:bookmarkStart w:id="83" w:name="sub_13023"/>
      <w:bookmarkEnd w:id="82"/>
      <w:r>
        <w:t xml:space="preserve">23. Расчет размера субсидии, предоставляемой бюджетам субъектов Российской Федерации в первом (втором) году планового периода, осуществляется в соответствии с </w:t>
      </w:r>
      <w:hyperlink w:anchor="sub_13013" w:history="1">
        <w:r>
          <w:rPr>
            <w:rStyle w:val="a4"/>
            <w:rFonts w:cs="Times New Roman CYR"/>
          </w:rPr>
          <w:t>пунктами 13 - 22</w:t>
        </w:r>
      </w:hyperlink>
      <w:r>
        <w:t xml:space="preserve"> настоящих Правил.</w:t>
      </w:r>
    </w:p>
    <w:bookmarkEnd w:id="83"/>
    <w:p w14:paraId="0D14265C" w14:textId="77777777" w:rsidR="005B1F79" w:rsidRDefault="005B1F79">
      <w:r>
        <w:t xml:space="preserve">При этом при расчете размера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в соответствии с </w:t>
      </w:r>
      <w:hyperlink w:anchor="sub_13012" w:history="1">
        <w:r>
          <w:rPr>
            <w:rStyle w:val="a4"/>
            <w:rFonts w:cs="Times New Roman CYR"/>
          </w:rPr>
          <w:t>пунктом 12</w:t>
        </w:r>
      </w:hyperlink>
      <w:r>
        <w:t xml:space="preserve"> настоящих Правил, объем средств, предусмотренный федеральным законом на софинансирование мероприятий региональных программ в очередном финансовом году, при расчете субсидии на очередной финансовый год определяется как объем средств, предусмотренный федеральным законом на софинансирование мероприятий региональных программ в первом (втором) году планового периода, за вычетом ранее распределенных в соответствии с </w:t>
      </w:r>
      <w:hyperlink w:anchor="sub_13021" w:history="1">
        <w:r>
          <w:rPr>
            <w:rStyle w:val="a4"/>
            <w:rFonts w:cs="Times New Roman CYR"/>
          </w:rPr>
          <w:t>пунктом 21</w:t>
        </w:r>
      </w:hyperlink>
      <w:r>
        <w:t xml:space="preserve"> настоящих Правил средств первого (второго) года планового периода.</w:t>
      </w:r>
    </w:p>
    <w:p w14:paraId="59104BA5" w14:textId="6DA18EA9" w:rsidR="005B1F79" w:rsidRDefault="005B1F79">
      <w:bookmarkStart w:id="84" w:name="sub_13024"/>
      <w:r>
        <w:t>24. В случае если объем бюджетных ассигнований, предусмотренных в бюджете субъекта Российской Федерации на исполнение расходного обязательства субъекта Российской Федерации, софинансирование которого осуществляется за счет субсидии, не позволяет обеспечить установленный для субъекта Российской Федерации предельный уровень софинансирования, общий размер субсидии i-му субъекту Российской Федерации (</w:t>
      </w:r>
      <w:r w:rsidR="000D32AB">
        <w:rPr>
          <w:noProof/>
        </w:rPr>
        <w:drawing>
          <wp:inline distT="0" distB="0" distL="0" distR="0" wp14:anchorId="3A3B43BB" wp14:editId="7335AFAE">
            <wp:extent cx="13843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подлежит уменьшению в целях обеспечения определенного законодательством Российской Федерации предельного уровня софинансирования из федерального бюджета и определяется по формуле:</w:t>
      </w:r>
    </w:p>
    <w:bookmarkEnd w:id="84"/>
    <w:p w14:paraId="6132E9EE" w14:textId="77777777" w:rsidR="005B1F79" w:rsidRDefault="005B1F79"/>
    <w:p w14:paraId="79454C5D" w14:textId="5984714D" w:rsidR="005B1F79" w:rsidRDefault="000D32AB">
      <w:pPr>
        <w:ind w:firstLine="698"/>
        <w:jc w:val="center"/>
      </w:pPr>
      <w:r>
        <w:rPr>
          <w:noProof/>
        </w:rPr>
        <w:drawing>
          <wp:inline distT="0" distB="0" distL="0" distR="0" wp14:anchorId="0EA23C52" wp14:editId="39B7C16E">
            <wp:extent cx="1019175" cy="5384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9175" cy="538480"/>
                    </a:xfrm>
                    <a:prstGeom prst="rect">
                      <a:avLst/>
                    </a:prstGeom>
                    <a:noFill/>
                    <a:ln>
                      <a:noFill/>
                    </a:ln>
                  </pic:spPr>
                </pic:pic>
              </a:graphicData>
            </a:graphic>
          </wp:inline>
        </w:drawing>
      </w:r>
      <w:r w:rsidR="005B1F79">
        <w:t>,</w:t>
      </w:r>
    </w:p>
    <w:p w14:paraId="728F841E" w14:textId="77777777" w:rsidR="005B1F79" w:rsidRDefault="005B1F79"/>
    <w:p w14:paraId="06CC6851" w14:textId="555AB275" w:rsidR="005B1F79" w:rsidRDefault="005B1F79">
      <w:r>
        <w:t xml:space="preserve">где </w:t>
      </w:r>
      <w:r w:rsidR="000D32AB">
        <w:rPr>
          <w:noProof/>
        </w:rPr>
        <w:drawing>
          <wp:inline distT="0" distB="0" distL="0" distR="0" wp14:anchorId="00F0D209" wp14:editId="719DFF5E">
            <wp:extent cx="26670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объем бюджетных ассигнований, предусмотренных в бюджете субъекта Российской Федерации на исполнение расходного обязательства субъекта Российской Федерации, софинансирование которого осуществляется за счет субсидии.</w:t>
      </w:r>
    </w:p>
    <w:p w14:paraId="6ACA90D0" w14:textId="77777777" w:rsidR="005B1F79" w:rsidRDefault="005B1F79"/>
    <w:p w14:paraId="78226DE6" w14:textId="77777777" w:rsidR="005B1F79" w:rsidRDefault="005B1F79">
      <w:r>
        <w:t>При этом высвобождающиеся бюджетные ассигнования распределяются между другими субъектами Российской Федерации в порядке, установленном настоящими Правилами.</w:t>
      </w:r>
    </w:p>
    <w:p w14:paraId="5BDF17F3" w14:textId="1E45B4A1" w:rsidR="005B1F79" w:rsidRDefault="005B1F79">
      <w:bookmarkStart w:id="85" w:name="sub_13025"/>
      <w:r>
        <w:t>25. Объем нераспределенных средств субсидии (</w:t>
      </w:r>
      <w:r w:rsidR="000D32AB">
        <w:rPr>
          <w:noProof/>
        </w:rPr>
        <w:drawing>
          <wp:inline distT="0" distB="0" distL="0" distR="0" wp14:anchorId="31B6583F" wp14:editId="6BB1C7AA">
            <wp:extent cx="26670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определяется по формуле:</w:t>
      </w:r>
    </w:p>
    <w:bookmarkEnd w:id="85"/>
    <w:p w14:paraId="18A6A7D0" w14:textId="77777777" w:rsidR="005B1F79" w:rsidRDefault="005B1F79"/>
    <w:p w14:paraId="4C808491" w14:textId="6681E8BC" w:rsidR="005B1F79" w:rsidRDefault="000D32AB">
      <w:pPr>
        <w:ind w:firstLine="698"/>
        <w:jc w:val="center"/>
      </w:pPr>
      <w:r>
        <w:rPr>
          <w:noProof/>
        </w:rPr>
        <w:drawing>
          <wp:inline distT="0" distB="0" distL="0" distR="0" wp14:anchorId="3B642C79" wp14:editId="24D3A587">
            <wp:extent cx="91948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9480" cy="257175"/>
                    </a:xfrm>
                    <a:prstGeom prst="rect">
                      <a:avLst/>
                    </a:prstGeom>
                    <a:noFill/>
                    <a:ln>
                      <a:noFill/>
                    </a:ln>
                  </pic:spPr>
                </pic:pic>
              </a:graphicData>
            </a:graphic>
          </wp:inline>
        </w:drawing>
      </w:r>
      <w:r w:rsidR="005B1F79">
        <w:t>.</w:t>
      </w:r>
    </w:p>
    <w:p w14:paraId="796A9CBE" w14:textId="77777777" w:rsidR="005B1F79" w:rsidRDefault="005B1F79"/>
    <w:p w14:paraId="0A0C1EB6" w14:textId="08ED603B" w:rsidR="005B1F79" w:rsidRDefault="005B1F79">
      <w:bookmarkStart w:id="86" w:name="sub_13026"/>
      <w:r>
        <w:t xml:space="preserve">26. В случае наличия нераспределенных средств, высвободившихся в результате расчетов, произведенных в соответствии с </w:t>
      </w:r>
      <w:hyperlink w:anchor="sub_13024" w:history="1">
        <w:r>
          <w:rPr>
            <w:rStyle w:val="a4"/>
            <w:rFonts w:cs="Times New Roman CYR"/>
          </w:rPr>
          <w:t>пунктом 24</w:t>
        </w:r>
      </w:hyperlink>
      <w:r>
        <w:t xml:space="preserve"> настоящих Правил, при недостаточном объеме бюджетных ассигнований в бюджете i-го субъекта Российской Федерации, общий размер субсидии i-му субъекту Российской Федерации (</w:t>
      </w:r>
      <w:r w:rsidR="000D32AB">
        <w:rPr>
          <w:noProof/>
        </w:rPr>
        <w:drawing>
          <wp:inline distT="0" distB="0" distL="0" distR="0" wp14:anchorId="0D0AFD28" wp14:editId="35E0B786">
            <wp:extent cx="13843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86"/>
    <w:p w14:paraId="0E02DEFF" w14:textId="77777777" w:rsidR="005B1F79" w:rsidRDefault="005B1F79"/>
    <w:p w14:paraId="1F319CED" w14:textId="08A236E7" w:rsidR="005B1F79" w:rsidRDefault="000D32AB">
      <w:pPr>
        <w:ind w:firstLine="698"/>
        <w:jc w:val="center"/>
      </w:pPr>
      <w:r>
        <w:rPr>
          <w:noProof/>
        </w:rPr>
        <w:drawing>
          <wp:inline distT="0" distB="0" distL="0" distR="0" wp14:anchorId="799EA592" wp14:editId="2AB8A517">
            <wp:extent cx="1995805" cy="8051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95805" cy="805180"/>
                    </a:xfrm>
                    <a:prstGeom prst="rect">
                      <a:avLst/>
                    </a:prstGeom>
                    <a:noFill/>
                    <a:ln>
                      <a:noFill/>
                    </a:ln>
                  </pic:spPr>
                </pic:pic>
              </a:graphicData>
            </a:graphic>
          </wp:inline>
        </w:drawing>
      </w:r>
      <w:r w:rsidR="005B1F79">
        <w:t>,</w:t>
      </w:r>
    </w:p>
    <w:p w14:paraId="4D5E0417" w14:textId="77777777" w:rsidR="005B1F79" w:rsidRDefault="005B1F79"/>
    <w:p w14:paraId="2ACFD7F3" w14:textId="77777777" w:rsidR="005B1F79" w:rsidRDefault="005B1F79">
      <w:r>
        <w:t xml:space="preserve">где n2 - количество субъектов Российской Федерации, для которых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меньше расчетной стоимости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j-го здания (пристроя к зданию) из числа объектов, указанных как приоритетные в прошедшей отбор заявке, с учетом предельного уровня софинансирования из федерального бюджета расходного обязательства i-го субъекта Российской Федерации, выраженного в процентах объема указанного расходного обязательства и определяемого в соответствии с </w:t>
      </w:r>
      <w:hyperlink r:id="rId117" w:history="1">
        <w:r>
          <w:rPr>
            <w:rStyle w:val="a4"/>
            <w:rFonts w:cs="Times New Roman CYR"/>
          </w:rPr>
          <w:t>пунктом 13</w:t>
        </w:r>
      </w:hyperlink>
      <w:r>
        <w:t xml:space="preserve"> Правил формирования, предоставления и распределения субсидий.</w:t>
      </w:r>
    </w:p>
    <w:p w14:paraId="029C46D8" w14:textId="77777777" w:rsidR="005B1F79" w:rsidRDefault="005B1F79"/>
    <w:p w14:paraId="40567D79" w14:textId="05E8D300" w:rsidR="005B1F79" w:rsidRDefault="005B1F79">
      <w:bookmarkStart w:id="87" w:name="sub_13027"/>
      <w:r>
        <w:t>27. Коэффициент потребности i-го субъекта Российской Федерации на плановый период, применяемый для ранжирования субъектов Российской Федерации в порядке убывания (</w:t>
      </w:r>
      <w:r w:rsidR="000D32AB">
        <w:rPr>
          <w:noProof/>
        </w:rPr>
        <w:drawing>
          <wp:inline distT="0" distB="0" distL="0" distR="0" wp14:anchorId="5642BB2A" wp14:editId="3A9BCBDE">
            <wp:extent cx="180975"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определяется по формуле:</w:t>
      </w:r>
    </w:p>
    <w:bookmarkEnd w:id="87"/>
    <w:p w14:paraId="51185CDB" w14:textId="77777777" w:rsidR="005B1F79" w:rsidRDefault="005B1F79"/>
    <w:p w14:paraId="2EAF1C7E" w14:textId="5B615ADD" w:rsidR="005B1F79" w:rsidRDefault="000D32AB">
      <w:pPr>
        <w:ind w:firstLine="698"/>
        <w:jc w:val="center"/>
      </w:pPr>
      <w:r>
        <w:rPr>
          <w:noProof/>
        </w:rPr>
        <w:drawing>
          <wp:inline distT="0" distB="0" distL="0" distR="0" wp14:anchorId="59130E1A" wp14:editId="17315A49">
            <wp:extent cx="120015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r w:rsidR="005B1F79">
        <w:t>,</w:t>
      </w:r>
    </w:p>
    <w:p w14:paraId="0EE4ECF0" w14:textId="77777777" w:rsidR="005B1F79" w:rsidRDefault="005B1F79"/>
    <w:p w14:paraId="7F625A85" w14:textId="77777777" w:rsidR="005B1F79" w:rsidRDefault="005B1F79">
      <w:r>
        <w:t>где:</w:t>
      </w:r>
    </w:p>
    <w:p w14:paraId="7B37AE61" w14:textId="6048DA47" w:rsidR="005B1F79" w:rsidRDefault="000D32AB">
      <w:r>
        <w:rPr>
          <w:noProof/>
        </w:rPr>
        <w:drawing>
          <wp:inline distT="0" distB="0" distL="0" distR="0" wp14:anchorId="4B10DF19" wp14:editId="344F464D">
            <wp:extent cx="433705"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rsidR="005B1F79">
        <w:t xml:space="preserve"> - коэффициент потребности i-го субъекта Российской Федерации в создании новых мест в общеобразовательных организациях;</w:t>
      </w:r>
    </w:p>
    <w:p w14:paraId="2229A811" w14:textId="09C60CBC" w:rsidR="005B1F79" w:rsidRDefault="000D32AB">
      <w:r>
        <w:rPr>
          <w:noProof/>
        </w:rPr>
        <w:drawing>
          <wp:inline distT="0" distB="0" distL="0" distR="0" wp14:anchorId="614BB23F" wp14:editId="0824E085">
            <wp:extent cx="428625"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5B1F79">
        <w:t xml:space="preserve"> - коэффициент платежеспособности i-го субъекта Российской Федерации.</w:t>
      </w:r>
    </w:p>
    <w:p w14:paraId="33214C26" w14:textId="77777777" w:rsidR="005B1F79" w:rsidRDefault="005B1F79"/>
    <w:p w14:paraId="1F731B95" w14:textId="01C6888C" w:rsidR="005B1F79" w:rsidRDefault="005B1F79">
      <w:bookmarkStart w:id="88" w:name="sub_13028"/>
      <w:r>
        <w:t>28. Коэффициент потребности i-го субъекта Российской Федерации в создании новых мест в общеобразовательных организациях (</w:t>
      </w:r>
      <w:r w:rsidR="000D32AB">
        <w:rPr>
          <w:noProof/>
        </w:rPr>
        <w:drawing>
          <wp:inline distT="0" distB="0" distL="0" distR="0" wp14:anchorId="300217DE" wp14:editId="132EB445">
            <wp:extent cx="433705" cy="228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t>) определяется по формуле:</w:t>
      </w:r>
    </w:p>
    <w:bookmarkEnd w:id="88"/>
    <w:p w14:paraId="1DF5EB70" w14:textId="77777777" w:rsidR="005B1F79" w:rsidRDefault="005B1F79"/>
    <w:p w14:paraId="7E55E606" w14:textId="52B0C41D" w:rsidR="005B1F79" w:rsidRDefault="000D32AB">
      <w:pPr>
        <w:ind w:firstLine="698"/>
        <w:jc w:val="center"/>
      </w:pPr>
      <w:r>
        <w:rPr>
          <w:noProof/>
        </w:rPr>
        <w:drawing>
          <wp:inline distT="0" distB="0" distL="0" distR="0" wp14:anchorId="5B5A7896" wp14:editId="235017E0">
            <wp:extent cx="1562100" cy="2432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2100" cy="243205"/>
                    </a:xfrm>
                    <a:prstGeom prst="rect">
                      <a:avLst/>
                    </a:prstGeom>
                    <a:noFill/>
                    <a:ln>
                      <a:noFill/>
                    </a:ln>
                  </pic:spPr>
                </pic:pic>
              </a:graphicData>
            </a:graphic>
          </wp:inline>
        </w:drawing>
      </w:r>
      <w:r w:rsidR="005B1F79">
        <w:t>,</w:t>
      </w:r>
    </w:p>
    <w:p w14:paraId="4066792D" w14:textId="77777777" w:rsidR="005B1F79" w:rsidRDefault="005B1F79"/>
    <w:p w14:paraId="36439D13" w14:textId="77777777" w:rsidR="005B1F79" w:rsidRDefault="005B1F79">
      <w:r>
        <w:t>где:</w:t>
      </w:r>
    </w:p>
    <w:p w14:paraId="5AEDA0B1" w14:textId="502F4302" w:rsidR="005B1F79" w:rsidRDefault="000D32AB">
      <w:r>
        <w:rPr>
          <w:noProof/>
        </w:rPr>
        <w:drawing>
          <wp:inline distT="0" distB="0" distL="0" distR="0" wp14:anchorId="38D103A2" wp14:editId="6195F044">
            <wp:extent cx="323850" cy="2432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3850" cy="243205"/>
                    </a:xfrm>
                    <a:prstGeom prst="rect">
                      <a:avLst/>
                    </a:prstGeom>
                    <a:noFill/>
                    <a:ln>
                      <a:noFill/>
                    </a:ln>
                  </pic:spPr>
                </pic:pic>
              </a:graphicData>
            </a:graphic>
          </wp:inline>
        </w:drawing>
      </w:r>
      <w:r w:rsidR="005B1F79">
        <w:t xml:space="preserve"> - коэффициент учащихся во вторую и третью смену в i-м субъекте Российской Федерации;</w:t>
      </w:r>
    </w:p>
    <w:p w14:paraId="693A8861" w14:textId="04F8BC03" w:rsidR="005B1F79" w:rsidRDefault="000D32AB">
      <w:r>
        <w:rPr>
          <w:noProof/>
        </w:rPr>
        <w:drawing>
          <wp:inline distT="0" distB="0" distL="0" distR="0" wp14:anchorId="45854255" wp14:editId="435DEA77">
            <wp:extent cx="285750" cy="228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005B1F79">
        <w:t xml:space="preserve"> - коэффициент наличия зданий, требующих капитального ремонта, в i-м субъекте Российской Федерации;</w:t>
      </w:r>
    </w:p>
    <w:p w14:paraId="058EE887" w14:textId="6DBF15FA" w:rsidR="005B1F79" w:rsidRDefault="000D32AB">
      <w:r>
        <w:rPr>
          <w:noProof/>
        </w:rPr>
        <w:drawing>
          <wp:inline distT="0" distB="0" distL="0" distR="0" wp14:anchorId="244E809C" wp14:editId="2AADEF39">
            <wp:extent cx="285750"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005B1F79">
        <w:t xml:space="preserve"> - коэффициент наличия зданий, находящихся в аварийном состоянии, в i-м субъекте Российской Федерации.</w:t>
      </w:r>
    </w:p>
    <w:p w14:paraId="567B3D1D" w14:textId="77777777" w:rsidR="005B1F79" w:rsidRDefault="005B1F79"/>
    <w:p w14:paraId="50E4529B" w14:textId="2E1B5DFB" w:rsidR="005B1F79" w:rsidRDefault="005B1F79">
      <w:bookmarkStart w:id="89" w:name="sub_13029"/>
      <w:r>
        <w:t>29. Коэффициент учащихся во вторую и третью смену в i-м субъекте Российской Федерации (</w:t>
      </w:r>
      <w:r w:rsidR="000D32AB">
        <w:rPr>
          <w:noProof/>
        </w:rPr>
        <w:drawing>
          <wp:inline distT="0" distB="0" distL="0" distR="0" wp14:anchorId="72A8B051" wp14:editId="2C78B743">
            <wp:extent cx="323850" cy="2432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3850" cy="243205"/>
                    </a:xfrm>
                    <a:prstGeom prst="rect">
                      <a:avLst/>
                    </a:prstGeom>
                    <a:noFill/>
                    <a:ln>
                      <a:noFill/>
                    </a:ln>
                  </pic:spPr>
                </pic:pic>
              </a:graphicData>
            </a:graphic>
          </wp:inline>
        </w:drawing>
      </w:r>
      <w:r>
        <w:t>) определяется по формуле:</w:t>
      </w:r>
    </w:p>
    <w:bookmarkEnd w:id="89"/>
    <w:p w14:paraId="6241F2AD" w14:textId="77777777" w:rsidR="005B1F79" w:rsidRDefault="005B1F79"/>
    <w:p w14:paraId="1707C60B" w14:textId="2A2F9E67" w:rsidR="005B1F79" w:rsidRDefault="000D32AB">
      <w:pPr>
        <w:ind w:firstLine="698"/>
        <w:jc w:val="center"/>
      </w:pPr>
      <w:r>
        <w:rPr>
          <w:noProof/>
        </w:rPr>
        <w:drawing>
          <wp:inline distT="0" distB="0" distL="0" distR="0" wp14:anchorId="4C8116D9" wp14:editId="635760F6">
            <wp:extent cx="1447800" cy="6242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0" cy="624205"/>
                    </a:xfrm>
                    <a:prstGeom prst="rect">
                      <a:avLst/>
                    </a:prstGeom>
                    <a:noFill/>
                    <a:ln>
                      <a:noFill/>
                    </a:ln>
                  </pic:spPr>
                </pic:pic>
              </a:graphicData>
            </a:graphic>
          </wp:inline>
        </w:drawing>
      </w:r>
      <w:r w:rsidR="005B1F79">
        <w:t>,</w:t>
      </w:r>
    </w:p>
    <w:p w14:paraId="20455CC1" w14:textId="77777777" w:rsidR="005B1F79" w:rsidRDefault="005B1F79"/>
    <w:p w14:paraId="200419E7" w14:textId="77777777" w:rsidR="005B1F79" w:rsidRDefault="005B1F79">
      <w:r>
        <w:t>где:</w:t>
      </w:r>
    </w:p>
    <w:p w14:paraId="586278D3" w14:textId="5F3503E2" w:rsidR="005B1F79" w:rsidRDefault="000D32AB">
      <w:r>
        <w:rPr>
          <w:noProof/>
        </w:rPr>
        <w:drawing>
          <wp:inline distT="0" distB="0" distL="0" distR="0" wp14:anchorId="0F5673C1" wp14:editId="0754E72B">
            <wp:extent cx="20955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5B1F79">
        <w:t xml:space="preserve"> - численность обучающихся во вторую смену в i-м субъекте Российской Федерации, по данным федерального статистического наблюдения на последнюю отчетную дату;</w:t>
      </w:r>
    </w:p>
    <w:p w14:paraId="54C2228C" w14:textId="7ACAFA43" w:rsidR="005B1F79" w:rsidRDefault="000D32AB">
      <w:r>
        <w:rPr>
          <w:noProof/>
        </w:rPr>
        <w:drawing>
          <wp:inline distT="0" distB="0" distL="0" distR="0" wp14:anchorId="02A35C54" wp14:editId="0498F3BB">
            <wp:extent cx="20955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5B1F79">
        <w:t xml:space="preserve"> - численность обучающихся в третью смену в i-м субъекте Российской Федерации, по данным федерального статистического наблюдения на последнюю отчетную дату.</w:t>
      </w:r>
    </w:p>
    <w:p w14:paraId="36B44447" w14:textId="77777777" w:rsidR="005B1F79" w:rsidRDefault="005B1F79"/>
    <w:p w14:paraId="3CAC3574" w14:textId="5BD80995" w:rsidR="005B1F79" w:rsidRDefault="005B1F79">
      <w:bookmarkStart w:id="90" w:name="sub_13030"/>
      <w:r>
        <w:t>30. Коэффициент наличия зданий, требующих капитального ремонта, в i-м субъекте Российской Федерации (</w:t>
      </w:r>
      <w:r w:rsidR="000D32AB">
        <w:rPr>
          <w:noProof/>
        </w:rPr>
        <w:drawing>
          <wp:inline distT="0" distB="0" distL="0" distR="0" wp14:anchorId="5019B23F" wp14:editId="029CFE65">
            <wp:extent cx="28575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t>) определяется по формуле:</w:t>
      </w:r>
    </w:p>
    <w:bookmarkEnd w:id="90"/>
    <w:p w14:paraId="358B7EEE" w14:textId="77777777" w:rsidR="005B1F79" w:rsidRDefault="005B1F79"/>
    <w:p w14:paraId="4391377E" w14:textId="5BF3B963" w:rsidR="005B1F79" w:rsidRDefault="000D32AB">
      <w:pPr>
        <w:ind w:firstLine="698"/>
        <w:jc w:val="center"/>
      </w:pPr>
      <w:r>
        <w:rPr>
          <w:noProof/>
        </w:rPr>
        <w:drawing>
          <wp:inline distT="0" distB="0" distL="0" distR="0" wp14:anchorId="04D7E96B" wp14:editId="64779DF5">
            <wp:extent cx="981075" cy="5861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81075" cy="586105"/>
                    </a:xfrm>
                    <a:prstGeom prst="rect">
                      <a:avLst/>
                    </a:prstGeom>
                    <a:noFill/>
                    <a:ln>
                      <a:noFill/>
                    </a:ln>
                  </pic:spPr>
                </pic:pic>
              </a:graphicData>
            </a:graphic>
          </wp:inline>
        </w:drawing>
      </w:r>
      <w:r w:rsidR="005B1F79">
        <w:t>,</w:t>
      </w:r>
    </w:p>
    <w:p w14:paraId="350ABE1B" w14:textId="77777777" w:rsidR="005B1F79" w:rsidRDefault="005B1F79"/>
    <w:p w14:paraId="782BE9C5" w14:textId="3ECEFABB" w:rsidR="005B1F79" w:rsidRDefault="005B1F79">
      <w:r>
        <w:t xml:space="preserve">где </w:t>
      </w:r>
      <w:r w:rsidR="000D32AB">
        <w:rPr>
          <w:noProof/>
        </w:rPr>
        <w:drawing>
          <wp:inline distT="0" distB="0" distL="0" distR="0" wp14:anchorId="6A225FC5" wp14:editId="5D3E6C56">
            <wp:extent cx="20955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количество зданий, требующих капитального ремонта, в i-м субъекте Российской Федерации, по данным федерального статистического наблюдения на последнюю отчетную дату.</w:t>
      </w:r>
    </w:p>
    <w:p w14:paraId="47B43436" w14:textId="77777777" w:rsidR="005B1F79" w:rsidRDefault="005B1F79"/>
    <w:p w14:paraId="6743C904" w14:textId="5B9E8910" w:rsidR="005B1F79" w:rsidRDefault="005B1F79">
      <w:bookmarkStart w:id="91" w:name="sub_13031"/>
      <w:r>
        <w:t>31. Коэффициент наличия зданий, находящихся в аварийном состоянии, в i-м субъекте Российской Федерации (</w:t>
      </w:r>
      <w:r w:rsidR="000D32AB">
        <w:rPr>
          <w:noProof/>
        </w:rPr>
        <w:drawing>
          <wp:inline distT="0" distB="0" distL="0" distR="0" wp14:anchorId="43C107B8" wp14:editId="4403AA06">
            <wp:extent cx="28575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t>) определяется по формуле:</w:t>
      </w:r>
    </w:p>
    <w:bookmarkEnd w:id="91"/>
    <w:p w14:paraId="2E8390A5" w14:textId="77777777" w:rsidR="005B1F79" w:rsidRDefault="005B1F79"/>
    <w:p w14:paraId="0850DCE4" w14:textId="44E3A7CE" w:rsidR="005B1F79" w:rsidRDefault="000D32AB">
      <w:pPr>
        <w:ind w:firstLine="698"/>
        <w:jc w:val="center"/>
      </w:pPr>
      <w:r>
        <w:rPr>
          <w:noProof/>
        </w:rPr>
        <w:drawing>
          <wp:inline distT="0" distB="0" distL="0" distR="0" wp14:anchorId="5F52010C" wp14:editId="000B19A6">
            <wp:extent cx="981075" cy="5861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1075" cy="586105"/>
                    </a:xfrm>
                    <a:prstGeom prst="rect">
                      <a:avLst/>
                    </a:prstGeom>
                    <a:noFill/>
                    <a:ln>
                      <a:noFill/>
                    </a:ln>
                  </pic:spPr>
                </pic:pic>
              </a:graphicData>
            </a:graphic>
          </wp:inline>
        </w:drawing>
      </w:r>
      <w:r w:rsidR="005B1F79">
        <w:t>,</w:t>
      </w:r>
    </w:p>
    <w:p w14:paraId="2136CD3A" w14:textId="77777777" w:rsidR="005B1F79" w:rsidRDefault="005B1F79"/>
    <w:p w14:paraId="4E6BFEF7" w14:textId="61608798" w:rsidR="005B1F79" w:rsidRDefault="005B1F79">
      <w:r>
        <w:t xml:space="preserve">где </w:t>
      </w:r>
      <w:r w:rsidR="000D32AB">
        <w:rPr>
          <w:noProof/>
        </w:rPr>
        <w:drawing>
          <wp:inline distT="0" distB="0" distL="0" distR="0" wp14:anchorId="67FF1614" wp14:editId="3F600304">
            <wp:extent cx="20955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количество зданий, находящихся в аварийном состоянии, в i-м субъекте Российской Федерации, по данным федерального статистического наблюдения на последнюю отчетную дату.</w:t>
      </w:r>
    </w:p>
    <w:p w14:paraId="20211BDB" w14:textId="77777777" w:rsidR="005B1F79" w:rsidRDefault="005B1F79"/>
    <w:p w14:paraId="31365708" w14:textId="77777777" w:rsidR="005B1F79" w:rsidRDefault="005B1F79">
      <w:bookmarkStart w:id="92" w:name="sub_13032"/>
      <w:r>
        <w:t>32. В случае если коэффициент потребности i-го субъекта Российской Федерации в создании новых мест в общеобразовательных организациях превышает среднее значение такого коэффициента, увеличенного вдвое, по всем субъектам Российской Федерации, заявка которых прошла отбор, то такой коэффициент приравнивается к среднему значению коэффициента, увеличенного вдвое.</w:t>
      </w:r>
    </w:p>
    <w:p w14:paraId="0CB5A9C6" w14:textId="77777777" w:rsidR="005B1F79" w:rsidRDefault="005B1F79">
      <w:pPr>
        <w:pStyle w:val="a6"/>
        <w:rPr>
          <w:color w:val="000000"/>
          <w:sz w:val="16"/>
          <w:szCs w:val="16"/>
          <w:shd w:val="clear" w:color="auto" w:fill="F0F0F0"/>
        </w:rPr>
      </w:pPr>
      <w:bookmarkStart w:id="93" w:name="sub_13033"/>
      <w:bookmarkEnd w:id="92"/>
      <w:r>
        <w:rPr>
          <w:color w:val="000000"/>
          <w:sz w:val="16"/>
          <w:szCs w:val="16"/>
          <w:shd w:val="clear" w:color="auto" w:fill="F0F0F0"/>
        </w:rPr>
        <w:t>Информация об изменениях:</w:t>
      </w:r>
    </w:p>
    <w:bookmarkEnd w:id="93"/>
    <w:p w14:paraId="303EB891" w14:textId="77777777" w:rsidR="005B1F79" w:rsidRDefault="005B1F79">
      <w:pPr>
        <w:pStyle w:val="a7"/>
        <w:rPr>
          <w:shd w:val="clear" w:color="auto" w:fill="F0F0F0"/>
        </w:rPr>
      </w:pPr>
      <w:r>
        <w:t xml:space="preserve"> </w:t>
      </w:r>
      <w:r>
        <w:rPr>
          <w:shd w:val="clear" w:color="auto" w:fill="F0F0F0"/>
        </w:rPr>
        <w:t xml:space="preserve">Пункт 33 изменен с 29 декабря 2018 г. - </w:t>
      </w:r>
      <w:hyperlink r:id="rId137"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2018 г. N 1595</w:t>
      </w:r>
    </w:p>
    <w:p w14:paraId="713B6FE2" w14:textId="77777777" w:rsidR="005B1F79" w:rsidRDefault="005B1F79">
      <w:pPr>
        <w:pStyle w:val="a7"/>
        <w:rPr>
          <w:shd w:val="clear" w:color="auto" w:fill="F0F0F0"/>
        </w:rPr>
      </w:pPr>
      <w:r>
        <w:t xml:space="preserve"> </w:t>
      </w:r>
      <w:hyperlink r:id="rId138" w:history="1">
        <w:r>
          <w:rPr>
            <w:rStyle w:val="a4"/>
            <w:rFonts w:cs="Times New Roman CYR"/>
            <w:shd w:val="clear" w:color="auto" w:fill="F0F0F0"/>
          </w:rPr>
          <w:t>См. предыдущую редакцию</w:t>
        </w:r>
      </w:hyperlink>
    </w:p>
    <w:p w14:paraId="10402FCF" w14:textId="21A60E2C" w:rsidR="005B1F79" w:rsidRDefault="005B1F79">
      <w:r>
        <w:t>33. Коэффициент платежеспособности i-го субъекта Российской Федерации (</w:t>
      </w:r>
      <w:r w:rsidR="000D32AB">
        <w:rPr>
          <w:noProof/>
        </w:rPr>
        <w:drawing>
          <wp:inline distT="0" distB="0" distL="0" distR="0" wp14:anchorId="3FFEEC9C" wp14:editId="1C87D293">
            <wp:extent cx="405130"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130" cy="228600"/>
                    </a:xfrm>
                    <a:prstGeom prst="rect">
                      <a:avLst/>
                    </a:prstGeom>
                    <a:noFill/>
                    <a:ln>
                      <a:noFill/>
                    </a:ln>
                  </pic:spPr>
                </pic:pic>
              </a:graphicData>
            </a:graphic>
          </wp:inline>
        </w:drawing>
      </w:r>
      <w:r>
        <w:t>) определяется по формуле:</w:t>
      </w:r>
    </w:p>
    <w:p w14:paraId="0976D1AC" w14:textId="77777777" w:rsidR="005B1F79" w:rsidRDefault="005B1F79"/>
    <w:p w14:paraId="2E56732D" w14:textId="5BEBBFB8" w:rsidR="005B1F79" w:rsidRDefault="000D32AB">
      <w:pPr>
        <w:ind w:firstLine="698"/>
        <w:jc w:val="center"/>
      </w:pPr>
      <w:r>
        <w:rPr>
          <w:noProof/>
        </w:rPr>
        <w:drawing>
          <wp:inline distT="0" distB="0" distL="0" distR="0" wp14:anchorId="31C7F35D" wp14:editId="49A50CE0">
            <wp:extent cx="1510030" cy="5384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10030" cy="538480"/>
                    </a:xfrm>
                    <a:prstGeom prst="rect">
                      <a:avLst/>
                    </a:prstGeom>
                    <a:noFill/>
                    <a:ln>
                      <a:noFill/>
                    </a:ln>
                  </pic:spPr>
                </pic:pic>
              </a:graphicData>
            </a:graphic>
          </wp:inline>
        </w:drawing>
      </w:r>
      <w:r w:rsidR="005B1F79">
        <w:t>,</w:t>
      </w:r>
    </w:p>
    <w:p w14:paraId="458D47F5" w14:textId="77777777" w:rsidR="005B1F79" w:rsidRDefault="005B1F79"/>
    <w:p w14:paraId="580E6E33" w14:textId="62D2B097" w:rsidR="005B1F79" w:rsidRDefault="005B1F79">
      <w:r>
        <w:t xml:space="preserve">где </w:t>
      </w:r>
      <w:r w:rsidR="000D32AB">
        <w:rPr>
          <w:noProof/>
        </w:rPr>
        <w:drawing>
          <wp:inline distT="0" distB="0" distL="0" distR="0" wp14:anchorId="5ED016B1" wp14:editId="7A8F3434">
            <wp:extent cx="138430"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xml:space="preserve"> - суммарная расчетная стоимость объектов i-го субъекта Российской Федерации, заявка которого прошла отбор.</w:t>
      </w:r>
    </w:p>
    <w:p w14:paraId="3CA67F75" w14:textId="12E3415A" w:rsidR="005B1F79" w:rsidRDefault="005B1F79">
      <w:bookmarkStart w:id="94" w:name="sub_130331"/>
      <w:r>
        <w:t>В случае предоставления субсидий за счет бюджетных ассигнований из резервного фонда при расчете коэффициента потребности i-гo субъекта Российской Федерации на плановый период (</w:t>
      </w:r>
      <w:r w:rsidR="000D32AB">
        <w:rPr>
          <w:noProof/>
        </w:rPr>
        <w:drawing>
          <wp:inline distT="0" distB="0" distL="0" distR="0" wp14:anchorId="70037152" wp14:editId="0E20943B">
            <wp:extent cx="180975"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коэффициент платежеспособности i-гo субъекта Российской Федерации (</w:t>
      </w:r>
      <w:r w:rsidR="000D32AB">
        <w:rPr>
          <w:noProof/>
        </w:rPr>
        <w:drawing>
          <wp:inline distT="0" distB="0" distL="0" distR="0" wp14:anchorId="4F1F3BA4" wp14:editId="1563C603">
            <wp:extent cx="428625"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приравнивается к единице.</w:t>
      </w:r>
    </w:p>
    <w:p w14:paraId="5A7478AE" w14:textId="1A81B698" w:rsidR="005B1F79" w:rsidRDefault="005B1F79">
      <w:bookmarkStart w:id="95" w:name="sub_13034"/>
      <w:bookmarkEnd w:id="94"/>
      <w:r>
        <w:t>34. Суммарная расчетная стоимость объектов i-го субъекта Российской Федерации, заявка которого прошла отбор (</w:t>
      </w:r>
      <w:r w:rsidR="000D32AB">
        <w:rPr>
          <w:noProof/>
        </w:rPr>
        <w:drawing>
          <wp:inline distT="0" distB="0" distL="0" distR="0" wp14:anchorId="7C3FEF4C" wp14:editId="6B32E4D5">
            <wp:extent cx="13843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95"/>
    <w:p w14:paraId="4146887F" w14:textId="77777777" w:rsidR="005B1F79" w:rsidRDefault="005B1F79"/>
    <w:p w14:paraId="49EF4F72" w14:textId="3425BB82" w:rsidR="005B1F79" w:rsidRDefault="000D32AB">
      <w:pPr>
        <w:ind w:firstLine="698"/>
        <w:jc w:val="center"/>
      </w:pPr>
      <w:r>
        <w:rPr>
          <w:noProof/>
        </w:rPr>
        <w:drawing>
          <wp:inline distT="0" distB="0" distL="0" distR="0" wp14:anchorId="3BCC25F4" wp14:editId="237E022A">
            <wp:extent cx="671830" cy="3333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1830" cy="333375"/>
                    </a:xfrm>
                    <a:prstGeom prst="rect">
                      <a:avLst/>
                    </a:prstGeom>
                    <a:noFill/>
                    <a:ln>
                      <a:noFill/>
                    </a:ln>
                  </pic:spPr>
                </pic:pic>
              </a:graphicData>
            </a:graphic>
          </wp:inline>
        </w:drawing>
      </w:r>
      <w:r w:rsidR="005B1F79">
        <w:t>.</w:t>
      </w:r>
    </w:p>
    <w:p w14:paraId="7CC7A40C" w14:textId="77777777" w:rsidR="005B1F79" w:rsidRDefault="005B1F79"/>
    <w:p w14:paraId="11ED662F" w14:textId="77777777" w:rsidR="005B1F79" w:rsidRDefault="005B1F79">
      <w:bookmarkStart w:id="96" w:name="sub_13035"/>
      <w:r>
        <w:t>35. В случае если коэффициент платежеспособности i-го субъекта Российской Федерации превышает среднее значение этого коэффициента, увеличенного вдвое, по всем субъектам Российской Федерации, заявка которых прошла отбор, то такой коэффициент приравнивается к среднему значению коэффициента, увеличенного вдвое.</w:t>
      </w:r>
    </w:p>
    <w:p w14:paraId="5B75DC6F" w14:textId="77777777" w:rsidR="005B1F79" w:rsidRDefault="005B1F79">
      <w:pPr>
        <w:pStyle w:val="a6"/>
        <w:rPr>
          <w:color w:val="000000"/>
          <w:sz w:val="16"/>
          <w:szCs w:val="16"/>
          <w:shd w:val="clear" w:color="auto" w:fill="F0F0F0"/>
        </w:rPr>
      </w:pPr>
      <w:bookmarkStart w:id="97" w:name="sub_13036"/>
      <w:bookmarkEnd w:id="96"/>
      <w:r>
        <w:rPr>
          <w:color w:val="000000"/>
          <w:sz w:val="16"/>
          <w:szCs w:val="16"/>
          <w:shd w:val="clear" w:color="auto" w:fill="F0F0F0"/>
        </w:rPr>
        <w:t>Информация об изменениях:</w:t>
      </w:r>
    </w:p>
    <w:bookmarkEnd w:id="97"/>
    <w:p w14:paraId="5396737A" w14:textId="77777777" w:rsidR="005B1F79" w:rsidRDefault="005B1F79">
      <w:pPr>
        <w:pStyle w:val="a7"/>
        <w:rPr>
          <w:shd w:val="clear" w:color="auto" w:fill="F0F0F0"/>
        </w:rPr>
      </w:pPr>
      <w:r>
        <w:t xml:space="preserve"> </w:t>
      </w:r>
      <w:r>
        <w:rPr>
          <w:shd w:val="clear" w:color="auto" w:fill="F0F0F0"/>
        </w:rPr>
        <w:t xml:space="preserve">Пункт 36 изменен с 29 декабря 2018 г. - </w:t>
      </w:r>
      <w:hyperlink r:id="rId146"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2018 г. N 1595</w:t>
      </w:r>
    </w:p>
    <w:p w14:paraId="4DD8F167" w14:textId="77777777" w:rsidR="005B1F79" w:rsidRDefault="005B1F79">
      <w:pPr>
        <w:pStyle w:val="a7"/>
        <w:rPr>
          <w:shd w:val="clear" w:color="auto" w:fill="F0F0F0"/>
        </w:rPr>
      </w:pPr>
      <w:r>
        <w:t xml:space="preserve"> </w:t>
      </w:r>
      <w:hyperlink r:id="rId147" w:history="1">
        <w:r>
          <w:rPr>
            <w:rStyle w:val="a4"/>
            <w:rFonts w:cs="Times New Roman CYR"/>
            <w:shd w:val="clear" w:color="auto" w:fill="F0F0F0"/>
          </w:rPr>
          <w:t>См. предыдущую редакцию</w:t>
        </w:r>
      </w:hyperlink>
    </w:p>
    <w:p w14:paraId="16B1CD58" w14:textId="74961FC9" w:rsidR="005B1F79" w:rsidRDefault="005B1F79">
      <w:r>
        <w:t>36. В случае если расчетная стоимость объекта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j-гo здания (пристроя к зданию) превышает объем нераспределенных средств, то на этапе распределения, когда объем нераспределенных средств субсидии больше нуля, размер субсидии, предоставляемой бюджету i-гo субъекта Российской Федерации на реализацию одного объекта региональной программы, уменьшается до скорректированного размера субсидии, предоставляемой бюджету i-гo субъекта Российской Федерации на реализацию одного объекта региональной программы (</w:t>
      </w:r>
      <w:r w:rsidR="000D32AB">
        <w:rPr>
          <w:noProof/>
        </w:rPr>
        <w:drawing>
          <wp:inline distT="0" distB="0" distL="0" distR="0" wp14:anchorId="21D8D87C" wp14:editId="43FA4E2E">
            <wp:extent cx="295275" cy="2717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5275" cy="271780"/>
                    </a:xfrm>
                    <a:prstGeom prst="rect">
                      <a:avLst/>
                    </a:prstGeom>
                    <a:noFill/>
                    <a:ln>
                      <a:noFill/>
                    </a:ln>
                  </pic:spPr>
                </pic:pic>
              </a:graphicData>
            </a:graphic>
          </wp:inline>
        </w:drawing>
      </w:r>
      <w:r>
        <w:t>), и определяется по формуле:</w:t>
      </w:r>
    </w:p>
    <w:p w14:paraId="3E1F630A" w14:textId="77777777" w:rsidR="005B1F79" w:rsidRDefault="005B1F79"/>
    <w:p w14:paraId="552747B4" w14:textId="35D2EFB4" w:rsidR="005B1F79" w:rsidRDefault="000D32AB">
      <w:pPr>
        <w:ind w:firstLine="698"/>
        <w:jc w:val="center"/>
      </w:pPr>
      <w:r>
        <w:rPr>
          <w:noProof/>
        </w:rPr>
        <w:drawing>
          <wp:inline distT="0" distB="0" distL="0" distR="0" wp14:anchorId="16F5D488" wp14:editId="4BE1F077">
            <wp:extent cx="1052830" cy="2717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52830" cy="271780"/>
                    </a:xfrm>
                    <a:prstGeom prst="rect">
                      <a:avLst/>
                    </a:prstGeom>
                    <a:noFill/>
                    <a:ln>
                      <a:noFill/>
                    </a:ln>
                  </pic:spPr>
                </pic:pic>
              </a:graphicData>
            </a:graphic>
          </wp:inline>
        </w:drawing>
      </w:r>
      <w:r w:rsidR="005B1F79">
        <w:t>,</w:t>
      </w:r>
    </w:p>
    <w:p w14:paraId="5EF6B2C2" w14:textId="77777777" w:rsidR="005B1F79" w:rsidRDefault="005B1F79"/>
    <w:p w14:paraId="3934ABAC" w14:textId="77777777" w:rsidR="005B1F79" w:rsidRDefault="005B1F79">
      <w:r>
        <w:t>где:</w:t>
      </w:r>
    </w:p>
    <w:p w14:paraId="34AAAE3E" w14:textId="4FE51D8E" w:rsidR="005B1F79" w:rsidRDefault="000D32AB">
      <w:r>
        <w:rPr>
          <w:noProof/>
        </w:rPr>
        <w:drawing>
          <wp:inline distT="0" distB="0" distL="0" distR="0" wp14:anchorId="6FE723D2" wp14:editId="591D30C7">
            <wp:extent cx="376555" cy="2717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6555" cy="271780"/>
                    </a:xfrm>
                    <a:prstGeom prst="rect">
                      <a:avLst/>
                    </a:prstGeom>
                    <a:noFill/>
                    <a:ln>
                      <a:noFill/>
                    </a:ln>
                  </pic:spPr>
                </pic:pic>
              </a:graphicData>
            </a:graphic>
          </wp:inline>
        </w:drawing>
      </w:r>
      <w:r w:rsidR="005B1F79">
        <w:t xml:space="preserve"> размер субсидии, предоставляемой бюджету i-гo субъекта Российской Федерации на строительство, приобретение (выкуп) зданий (пристроя к зданию) общеобразовательных организаций, капитальный ремонт или реконструкцию одного приоритетного объекта в рамках заявки;</w:t>
      </w:r>
    </w:p>
    <w:p w14:paraId="12EB4250" w14:textId="77777777" w:rsidR="005B1F79" w:rsidRDefault="005B1F79">
      <w:r>
        <w:t>Кk - корректирующий коэффициент для i-гo субъекта Российской Федерации.</w:t>
      </w:r>
    </w:p>
    <w:p w14:paraId="665BBCF8" w14:textId="77777777" w:rsidR="005B1F79" w:rsidRDefault="005B1F79">
      <w:bookmarkStart w:id="98" w:name="sub_13037"/>
      <w:r>
        <w:t>37. Корректирующий коэффициент для i-го субъекта Российской Федерации (Kk) определяется по формуле:</w:t>
      </w:r>
    </w:p>
    <w:bookmarkEnd w:id="98"/>
    <w:p w14:paraId="686D61FD" w14:textId="77777777" w:rsidR="005B1F79" w:rsidRDefault="005B1F79"/>
    <w:p w14:paraId="47551654" w14:textId="1E9EEC2E" w:rsidR="005B1F79" w:rsidRDefault="000D32AB">
      <w:pPr>
        <w:ind w:firstLine="698"/>
        <w:jc w:val="center"/>
      </w:pPr>
      <w:r>
        <w:rPr>
          <w:noProof/>
        </w:rPr>
        <w:drawing>
          <wp:inline distT="0" distB="0" distL="0" distR="0" wp14:anchorId="115614E5" wp14:editId="541E047C">
            <wp:extent cx="1247775" cy="5861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47775" cy="586105"/>
                    </a:xfrm>
                    <a:prstGeom prst="rect">
                      <a:avLst/>
                    </a:prstGeom>
                    <a:noFill/>
                    <a:ln>
                      <a:noFill/>
                    </a:ln>
                  </pic:spPr>
                </pic:pic>
              </a:graphicData>
            </a:graphic>
          </wp:inline>
        </w:drawing>
      </w:r>
      <w:r w:rsidR="005B1F79">
        <w:t>,</w:t>
      </w:r>
    </w:p>
    <w:p w14:paraId="2646722E" w14:textId="77777777" w:rsidR="005B1F79" w:rsidRDefault="005B1F79"/>
    <w:p w14:paraId="77970422" w14:textId="1D97E4F9" w:rsidR="005B1F79" w:rsidRDefault="005B1F79">
      <w:r>
        <w:t xml:space="preserve">где </w:t>
      </w:r>
      <w:r w:rsidR="000D32AB">
        <w:rPr>
          <w:noProof/>
        </w:rPr>
        <w:drawing>
          <wp:inline distT="0" distB="0" distL="0" distR="0" wp14:anchorId="2E6C545B" wp14:editId="5B9FD414">
            <wp:extent cx="228600" cy="200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t xml:space="preserve"> - объем средств из федерального бюджета на софинансирование расходов на реализацию мероприятия, предусмотренного </w:t>
      </w:r>
      <w:hyperlink w:anchor="sub_13002" w:history="1">
        <w:r>
          <w:rPr>
            <w:rStyle w:val="a4"/>
            <w:rFonts w:cs="Times New Roman CYR"/>
          </w:rPr>
          <w:t>пунктом 2</w:t>
        </w:r>
      </w:hyperlink>
      <w:r>
        <w:t xml:space="preserve"> настоящих Правил, в рамках заявки с минимальной расчетной стоимостью.</w:t>
      </w:r>
    </w:p>
    <w:p w14:paraId="778679BE" w14:textId="77777777" w:rsidR="005B1F79" w:rsidRDefault="005B1F79"/>
    <w:p w14:paraId="7CF975B7" w14:textId="77777777" w:rsidR="005B1F79" w:rsidRDefault="005B1F79">
      <w:bookmarkStart w:id="99" w:name="sub_13038"/>
      <w:r>
        <w:t xml:space="preserve">38. В случае если объем нераспределенных средств субсидии меньше минимальной расчетной стоимости i-го субъекта на j-й объект из числа оставшихся объектов, то объем средств из федерального бюджета на софинансирование расходов на реализацию мероприятия, предусмотренного </w:t>
      </w:r>
      <w:hyperlink w:anchor="sub_13002" w:history="1">
        <w:r>
          <w:rPr>
            <w:rStyle w:val="a4"/>
            <w:rFonts w:cs="Times New Roman CYR"/>
          </w:rPr>
          <w:t>пунктом 2</w:t>
        </w:r>
      </w:hyperlink>
      <w:r>
        <w:t xml:space="preserve"> настоящих Правил, в рамках заявки с минимальной расчетной стоимостью определяется по формуле:</w:t>
      </w:r>
    </w:p>
    <w:bookmarkEnd w:id="99"/>
    <w:p w14:paraId="0925EBE3" w14:textId="77777777" w:rsidR="005B1F79" w:rsidRDefault="005B1F79"/>
    <w:p w14:paraId="0ED7276E" w14:textId="1B6FF8AC" w:rsidR="005B1F79" w:rsidRDefault="000D32AB">
      <w:pPr>
        <w:ind w:firstLine="698"/>
        <w:jc w:val="center"/>
      </w:pPr>
      <w:r>
        <w:rPr>
          <w:noProof/>
        </w:rPr>
        <w:drawing>
          <wp:inline distT="0" distB="0" distL="0" distR="0" wp14:anchorId="0CED059F" wp14:editId="2174DDDC">
            <wp:extent cx="1019175"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005B1F79">
        <w:t>,</w:t>
      </w:r>
    </w:p>
    <w:p w14:paraId="6F1050C5" w14:textId="77777777" w:rsidR="005B1F79" w:rsidRDefault="005B1F79"/>
    <w:p w14:paraId="5FF77D0A" w14:textId="6B79A007" w:rsidR="005B1F79" w:rsidRDefault="005B1F79">
      <w:r>
        <w:t xml:space="preserve">где </w:t>
      </w:r>
      <w:r w:rsidR="000D32AB">
        <w:rPr>
          <w:noProof/>
        </w:rPr>
        <w:drawing>
          <wp:inline distT="0" distB="0" distL="0" distR="0" wp14:anchorId="7BFD6113" wp14:editId="36B22671">
            <wp:extent cx="371475"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t xml:space="preserve"> - расчетная стоимость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j-го здания (пристроя к зданию), расчетная потребность которого минимальна по отношению к другим объектам строительства, приобретения (выкупа), капитального ремонта или реконструкции j-го здания (пристроя к зданию) из числа объектов, указанных как приоритетные в прошедшей отбор заявке.</w:t>
      </w:r>
    </w:p>
    <w:p w14:paraId="3484E2FE" w14:textId="77777777" w:rsidR="005B1F79" w:rsidRDefault="005B1F79"/>
    <w:p w14:paraId="6904F580" w14:textId="77777777" w:rsidR="005B1F79" w:rsidRDefault="005B1F79">
      <w:pPr>
        <w:pStyle w:val="a6"/>
        <w:rPr>
          <w:color w:val="000000"/>
          <w:sz w:val="16"/>
          <w:szCs w:val="16"/>
          <w:shd w:val="clear" w:color="auto" w:fill="F0F0F0"/>
        </w:rPr>
      </w:pPr>
      <w:bookmarkStart w:id="100" w:name="sub_13381"/>
      <w:r>
        <w:rPr>
          <w:color w:val="000000"/>
          <w:sz w:val="16"/>
          <w:szCs w:val="16"/>
          <w:shd w:val="clear" w:color="auto" w:fill="F0F0F0"/>
        </w:rPr>
        <w:t>Информация об изменениях:</w:t>
      </w:r>
    </w:p>
    <w:bookmarkEnd w:id="100"/>
    <w:p w14:paraId="7E4B176C" w14:textId="77777777" w:rsidR="005B1F79" w:rsidRDefault="005B1F79">
      <w:pPr>
        <w:pStyle w:val="a7"/>
        <w:rPr>
          <w:shd w:val="clear" w:color="auto" w:fill="F0F0F0"/>
        </w:rPr>
      </w:pPr>
      <w:r>
        <w:t xml:space="preserve"> </w:t>
      </w:r>
      <w:r>
        <w:rPr>
          <w:shd w:val="clear" w:color="auto" w:fill="F0F0F0"/>
        </w:rPr>
        <w:t>Правила дополнены пунктом 38</w:t>
      </w:r>
      <w:r>
        <w:rPr>
          <w:shd w:val="clear" w:color="auto" w:fill="F0F0F0"/>
          <w:vertAlign w:val="superscript"/>
        </w:rPr>
        <w:t> 1</w:t>
      </w:r>
      <w:r>
        <w:rPr>
          <w:shd w:val="clear" w:color="auto" w:fill="F0F0F0"/>
        </w:rPr>
        <w:t xml:space="preserve"> с 31 мая 2022 г. - </w:t>
      </w:r>
      <w:hyperlink r:id="rId155"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21CE87F7" w14:textId="77777777" w:rsidR="005B1F79" w:rsidRDefault="005B1F79">
      <w:r>
        <w:t>38</w:t>
      </w:r>
      <w:r>
        <w:rPr>
          <w:vertAlign w:val="superscript"/>
        </w:rPr>
        <w:t> 1</w:t>
      </w:r>
      <w:r>
        <w:t xml:space="preserve">. В случае предоставления бюджетных ассигнований резервного фонда на цели, указанные в </w:t>
      </w:r>
      <w:hyperlink w:anchor="sub_13002" w:history="1">
        <w:r>
          <w:rPr>
            <w:rStyle w:val="a4"/>
            <w:rFonts w:cs="Times New Roman CYR"/>
          </w:rPr>
          <w:t>пункте 2</w:t>
        </w:r>
      </w:hyperlink>
      <w:r>
        <w:t xml:space="preserve"> настоящих Правил, положения </w:t>
      </w:r>
      <w:hyperlink w:anchor="sub_13013" w:history="1">
        <w:r>
          <w:rPr>
            <w:rStyle w:val="a4"/>
            <w:rFonts w:cs="Times New Roman CYR"/>
          </w:rPr>
          <w:t>пунктов 13 - 38</w:t>
        </w:r>
      </w:hyperlink>
      <w:r>
        <w:t xml:space="preserve"> настоящих Правил не применяются. Объем субсидии определяется в соответствии с актом Правительства Российской Федерации об использовании бюджетных ассигнований резервного фонда.</w:t>
      </w:r>
    </w:p>
    <w:p w14:paraId="0B42E0C8" w14:textId="77777777" w:rsidR="005B1F79" w:rsidRDefault="005B1F79">
      <w:pPr>
        <w:pStyle w:val="a6"/>
        <w:rPr>
          <w:color w:val="000000"/>
          <w:sz w:val="16"/>
          <w:szCs w:val="16"/>
          <w:shd w:val="clear" w:color="auto" w:fill="F0F0F0"/>
        </w:rPr>
      </w:pPr>
      <w:bookmarkStart w:id="101" w:name="sub_13039"/>
      <w:r>
        <w:rPr>
          <w:color w:val="000000"/>
          <w:sz w:val="16"/>
          <w:szCs w:val="16"/>
          <w:shd w:val="clear" w:color="auto" w:fill="F0F0F0"/>
        </w:rPr>
        <w:t>Информация об изменениях:</w:t>
      </w:r>
    </w:p>
    <w:bookmarkEnd w:id="101"/>
    <w:p w14:paraId="1FB6082A" w14:textId="77777777" w:rsidR="005B1F79" w:rsidRDefault="005B1F79">
      <w:pPr>
        <w:pStyle w:val="a7"/>
        <w:rPr>
          <w:shd w:val="clear" w:color="auto" w:fill="F0F0F0"/>
        </w:rPr>
      </w:pPr>
      <w:r>
        <w:t xml:space="preserve"> </w:t>
      </w:r>
      <w:r>
        <w:rPr>
          <w:shd w:val="clear" w:color="auto" w:fill="F0F0F0"/>
        </w:rPr>
        <w:t xml:space="preserve">Пункт 39 изменен с 1 января 2020 г. - </w:t>
      </w:r>
      <w:hyperlink r:id="rId156"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2563ECE1" w14:textId="77777777" w:rsidR="005B1F79" w:rsidRDefault="005B1F79">
      <w:pPr>
        <w:pStyle w:val="a7"/>
        <w:rPr>
          <w:shd w:val="clear" w:color="auto" w:fill="F0F0F0"/>
        </w:rPr>
      </w:pPr>
      <w:r>
        <w:t xml:space="preserve"> </w:t>
      </w:r>
      <w:hyperlink r:id="rId157" w:history="1">
        <w:r>
          <w:rPr>
            <w:rStyle w:val="a4"/>
            <w:rFonts w:cs="Times New Roman CYR"/>
            <w:shd w:val="clear" w:color="auto" w:fill="F0F0F0"/>
          </w:rPr>
          <w:t>См. предыдущую редакцию</w:t>
        </w:r>
      </w:hyperlink>
    </w:p>
    <w:p w14:paraId="0583415E" w14:textId="77777777" w:rsidR="005B1F79" w:rsidRDefault="005B1F79">
      <w:r>
        <w:t>39.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установленных соглашением значений результатов использования субсидии.</w:t>
      </w:r>
    </w:p>
    <w:p w14:paraId="176F6D85" w14:textId="77777777" w:rsidR="005B1F79" w:rsidRDefault="005B1F79">
      <w:r>
        <w:t>Объем бюджетных ассигнований, предусмотренных в бюджете субъекта Российской Федерации на софинансирование расходов на реализацию мероприятий региональных программ, может быть увеличен субъектом Российской Федерации, что не влечет за собой обязательств по увеличению размера предоставляемой субсидии.</w:t>
      </w:r>
    </w:p>
    <w:p w14:paraId="28C94DE7" w14:textId="77777777" w:rsidR="005B1F79" w:rsidRDefault="005B1F79">
      <w:pPr>
        <w:pStyle w:val="a6"/>
        <w:rPr>
          <w:color w:val="000000"/>
          <w:sz w:val="16"/>
          <w:szCs w:val="16"/>
          <w:shd w:val="clear" w:color="auto" w:fill="F0F0F0"/>
        </w:rPr>
      </w:pPr>
      <w:bookmarkStart w:id="102" w:name="sub_13040"/>
      <w:r>
        <w:rPr>
          <w:color w:val="000000"/>
          <w:sz w:val="16"/>
          <w:szCs w:val="16"/>
          <w:shd w:val="clear" w:color="auto" w:fill="F0F0F0"/>
        </w:rPr>
        <w:t>Информация об изменениях:</w:t>
      </w:r>
    </w:p>
    <w:bookmarkEnd w:id="102"/>
    <w:p w14:paraId="4DBE4E70" w14:textId="77777777" w:rsidR="005B1F79" w:rsidRDefault="005B1F79">
      <w:pPr>
        <w:pStyle w:val="a7"/>
        <w:rPr>
          <w:shd w:val="clear" w:color="auto" w:fill="F0F0F0"/>
        </w:rPr>
      </w:pPr>
      <w:r>
        <w:t xml:space="preserve"> </w:t>
      </w:r>
      <w:r>
        <w:rPr>
          <w:shd w:val="clear" w:color="auto" w:fill="F0F0F0"/>
        </w:rPr>
        <w:t xml:space="preserve">Пункт 40 изменен с 27 марта 2021 г. - </w:t>
      </w:r>
      <w:hyperlink r:id="rId158"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18D40F62" w14:textId="77777777" w:rsidR="005B1F79" w:rsidRDefault="005B1F79">
      <w:pPr>
        <w:pStyle w:val="a7"/>
        <w:rPr>
          <w:shd w:val="clear" w:color="auto" w:fill="F0F0F0"/>
        </w:rPr>
      </w:pPr>
      <w:r>
        <w:t xml:space="preserve"> </w:t>
      </w:r>
      <w:hyperlink r:id="rId159" w:history="1">
        <w:r>
          <w:rPr>
            <w:rStyle w:val="a4"/>
            <w:rFonts w:cs="Times New Roman CYR"/>
            <w:shd w:val="clear" w:color="auto" w:fill="F0F0F0"/>
          </w:rPr>
          <w:t>См. предыдущую редакцию</w:t>
        </w:r>
      </w:hyperlink>
    </w:p>
    <w:p w14:paraId="1A5EDD46" w14:textId="77777777" w:rsidR="005B1F79" w:rsidRDefault="005B1F79">
      <w:r>
        <w:t>40.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445B8286" w14:textId="77777777" w:rsidR="005B1F79" w:rsidRDefault="005B1F79">
      <w:pPr>
        <w:pStyle w:val="a6"/>
        <w:rPr>
          <w:color w:val="000000"/>
          <w:sz w:val="16"/>
          <w:szCs w:val="16"/>
          <w:shd w:val="clear" w:color="auto" w:fill="F0F0F0"/>
        </w:rPr>
      </w:pPr>
      <w:bookmarkStart w:id="103" w:name="sub_13041"/>
      <w:r>
        <w:rPr>
          <w:color w:val="000000"/>
          <w:sz w:val="16"/>
          <w:szCs w:val="16"/>
          <w:shd w:val="clear" w:color="auto" w:fill="F0F0F0"/>
        </w:rPr>
        <w:t>Информация об изменениях:</w:t>
      </w:r>
    </w:p>
    <w:bookmarkEnd w:id="103"/>
    <w:p w14:paraId="05AB1C16" w14:textId="77777777" w:rsidR="005B1F79" w:rsidRDefault="005B1F79">
      <w:pPr>
        <w:pStyle w:val="a7"/>
        <w:rPr>
          <w:shd w:val="clear" w:color="auto" w:fill="F0F0F0"/>
        </w:rPr>
      </w:pPr>
      <w:r>
        <w:t xml:space="preserve"> </w:t>
      </w:r>
      <w:r>
        <w:rPr>
          <w:shd w:val="clear" w:color="auto" w:fill="F0F0F0"/>
        </w:rPr>
        <w:t xml:space="preserve">Пункт 41 изменен с 1 января 2020 г. - </w:t>
      </w:r>
      <w:hyperlink r:id="rId160"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10611D76" w14:textId="77777777" w:rsidR="005B1F79" w:rsidRDefault="005B1F79">
      <w:pPr>
        <w:pStyle w:val="a7"/>
        <w:rPr>
          <w:shd w:val="clear" w:color="auto" w:fill="F0F0F0"/>
        </w:rPr>
      </w:pPr>
      <w:r>
        <w:t xml:space="preserve"> </w:t>
      </w:r>
      <w:hyperlink r:id="rId161" w:history="1">
        <w:r>
          <w:rPr>
            <w:rStyle w:val="a4"/>
            <w:rFonts w:cs="Times New Roman CYR"/>
            <w:shd w:val="clear" w:color="auto" w:fill="F0F0F0"/>
          </w:rPr>
          <w:t>См. предыдущую редакцию</w:t>
        </w:r>
      </w:hyperlink>
    </w:p>
    <w:p w14:paraId="78B3E472" w14:textId="77777777" w:rsidR="005B1F79" w:rsidRDefault="005B1F79">
      <w:r>
        <w:t xml:space="preserve">41.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162" w:history="1">
        <w:r>
          <w:rPr>
            <w:rStyle w:val="a4"/>
            <w:rFonts w:cs="Times New Roman CYR"/>
          </w:rPr>
          <w:t>подпунктом "б"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163" w:history="1">
        <w:r>
          <w:rPr>
            <w:rStyle w:val="a4"/>
            <w:rFonts w:cs="Times New Roman CYR"/>
          </w:rPr>
          <w:t>пунктом 16</w:t>
        </w:r>
      </w:hyperlink>
      <w:r>
        <w:t xml:space="preserve"> Правил формирования, предоставления и распределения субсидий.</w:t>
      </w:r>
    </w:p>
    <w:p w14:paraId="284FEC8A"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164" w:history="1">
        <w:r>
          <w:rPr>
            <w:rStyle w:val="a4"/>
            <w:rFonts w:cs="Times New Roman CYR"/>
          </w:rPr>
          <w:t>пунктом 16</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165" w:history="1">
        <w:r>
          <w:rPr>
            <w:rStyle w:val="a4"/>
            <w:rFonts w:cs="Times New Roman CYR"/>
          </w:rPr>
          <w:t>пунктом 20</w:t>
        </w:r>
      </w:hyperlink>
      <w:r>
        <w:t xml:space="preserve"> Правил формирования, предоставления и распределения субсидий.</w:t>
      </w:r>
    </w:p>
    <w:p w14:paraId="1D323F2E" w14:textId="77777777" w:rsidR="005B1F79" w:rsidRDefault="005B1F79">
      <w:pPr>
        <w:pStyle w:val="a6"/>
        <w:rPr>
          <w:color w:val="000000"/>
          <w:sz w:val="16"/>
          <w:szCs w:val="16"/>
          <w:shd w:val="clear" w:color="auto" w:fill="F0F0F0"/>
        </w:rPr>
      </w:pPr>
      <w:bookmarkStart w:id="104" w:name="sub_13042"/>
      <w:r>
        <w:rPr>
          <w:color w:val="000000"/>
          <w:sz w:val="16"/>
          <w:szCs w:val="16"/>
          <w:shd w:val="clear" w:color="auto" w:fill="F0F0F0"/>
        </w:rPr>
        <w:t>Информация об изменениях:</w:t>
      </w:r>
    </w:p>
    <w:bookmarkEnd w:id="104"/>
    <w:p w14:paraId="2BAE8168" w14:textId="77777777" w:rsidR="005B1F79" w:rsidRDefault="005B1F79">
      <w:pPr>
        <w:pStyle w:val="a7"/>
        <w:rPr>
          <w:shd w:val="clear" w:color="auto" w:fill="F0F0F0"/>
        </w:rPr>
      </w:pPr>
      <w:r>
        <w:t xml:space="preserve"> </w:t>
      </w:r>
      <w:r>
        <w:rPr>
          <w:shd w:val="clear" w:color="auto" w:fill="F0F0F0"/>
        </w:rPr>
        <w:t xml:space="preserve">Пункт 42 изменен с 1 января 2020 г. - </w:t>
      </w:r>
      <w:hyperlink r:id="rId166"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60A74760" w14:textId="77777777" w:rsidR="005B1F79" w:rsidRDefault="005B1F79">
      <w:pPr>
        <w:pStyle w:val="a7"/>
        <w:rPr>
          <w:shd w:val="clear" w:color="auto" w:fill="F0F0F0"/>
        </w:rPr>
      </w:pPr>
      <w:r>
        <w:t xml:space="preserve"> </w:t>
      </w:r>
      <w:hyperlink r:id="rId167" w:history="1">
        <w:r>
          <w:rPr>
            <w:rStyle w:val="a4"/>
            <w:rFonts w:cs="Times New Roman CYR"/>
            <w:shd w:val="clear" w:color="auto" w:fill="F0F0F0"/>
          </w:rPr>
          <w:t>См. предыдущую редакцию</w:t>
        </w:r>
      </w:hyperlink>
    </w:p>
    <w:p w14:paraId="0C6A0A7D" w14:textId="77777777" w:rsidR="005B1F79" w:rsidRDefault="005B1F79">
      <w:r>
        <w:t>42.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значений результата использования субсидии субъектом Российской Федерации - количества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p w14:paraId="5B21245E" w14:textId="77777777" w:rsidR="005B1F79" w:rsidRDefault="005B1F79">
      <w:pPr>
        <w:pStyle w:val="a6"/>
        <w:rPr>
          <w:color w:val="000000"/>
          <w:sz w:val="16"/>
          <w:szCs w:val="16"/>
          <w:shd w:val="clear" w:color="auto" w:fill="F0F0F0"/>
        </w:rPr>
      </w:pPr>
      <w:bookmarkStart w:id="105" w:name="sub_13043"/>
      <w:r>
        <w:rPr>
          <w:color w:val="000000"/>
          <w:sz w:val="16"/>
          <w:szCs w:val="16"/>
          <w:shd w:val="clear" w:color="auto" w:fill="F0F0F0"/>
        </w:rPr>
        <w:t>Информация об изменениях:</w:t>
      </w:r>
    </w:p>
    <w:bookmarkEnd w:id="105"/>
    <w:p w14:paraId="217D0484" w14:textId="77777777" w:rsidR="005B1F79" w:rsidRDefault="005B1F79">
      <w:pPr>
        <w:pStyle w:val="a7"/>
        <w:rPr>
          <w:shd w:val="clear" w:color="auto" w:fill="F0F0F0"/>
        </w:rPr>
      </w:pPr>
      <w:r>
        <w:t xml:space="preserve"> </w:t>
      </w:r>
      <w:r>
        <w:rPr>
          <w:shd w:val="clear" w:color="auto" w:fill="F0F0F0"/>
        </w:rPr>
        <w:t xml:space="preserve">Пункт 43 изменен с 1 января 2020 г. - </w:t>
      </w:r>
      <w:hyperlink r:id="rId168"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5422F1AD" w14:textId="77777777" w:rsidR="005B1F79" w:rsidRDefault="005B1F79">
      <w:pPr>
        <w:pStyle w:val="a7"/>
        <w:rPr>
          <w:shd w:val="clear" w:color="auto" w:fill="F0F0F0"/>
        </w:rPr>
      </w:pPr>
      <w:r>
        <w:t xml:space="preserve"> </w:t>
      </w:r>
      <w:hyperlink r:id="rId169" w:history="1">
        <w:r>
          <w:rPr>
            <w:rStyle w:val="a4"/>
            <w:rFonts w:cs="Times New Roman CYR"/>
            <w:shd w:val="clear" w:color="auto" w:fill="F0F0F0"/>
          </w:rPr>
          <w:t>См. предыдущую редакцию</w:t>
        </w:r>
      </w:hyperlink>
    </w:p>
    <w:p w14:paraId="5B9E5CC0" w14:textId="77777777" w:rsidR="005B1F79" w:rsidRDefault="005B1F79">
      <w:r>
        <w:t>43.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отчет о достижении значения результата использования субсидии в сроки, установленные соглашением.</w:t>
      </w:r>
    </w:p>
    <w:p w14:paraId="655928F5" w14:textId="77777777" w:rsidR="005B1F79" w:rsidRDefault="005B1F79">
      <w:pPr>
        <w:pStyle w:val="a6"/>
        <w:rPr>
          <w:color w:val="000000"/>
          <w:sz w:val="16"/>
          <w:szCs w:val="16"/>
          <w:shd w:val="clear" w:color="auto" w:fill="F0F0F0"/>
        </w:rPr>
      </w:pPr>
      <w:bookmarkStart w:id="106" w:name="sub_13044"/>
      <w:r>
        <w:rPr>
          <w:color w:val="000000"/>
          <w:sz w:val="16"/>
          <w:szCs w:val="16"/>
          <w:shd w:val="clear" w:color="auto" w:fill="F0F0F0"/>
        </w:rPr>
        <w:t>Информация об изменениях:</w:t>
      </w:r>
    </w:p>
    <w:bookmarkEnd w:id="106"/>
    <w:p w14:paraId="28853ED5" w14:textId="77777777" w:rsidR="005B1F79" w:rsidRDefault="005B1F79">
      <w:pPr>
        <w:pStyle w:val="a7"/>
        <w:rPr>
          <w:shd w:val="clear" w:color="auto" w:fill="F0F0F0"/>
        </w:rPr>
      </w:pPr>
      <w:r>
        <w:t xml:space="preserve"> </w:t>
      </w:r>
      <w:r>
        <w:rPr>
          <w:shd w:val="clear" w:color="auto" w:fill="F0F0F0"/>
        </w:rPr>
        <w:t xml:space="preserve">Пункт 44 изменен с 1 января 2020 г. - </w:t>
      </w:r>
      <w:hyperlink r:id="rId170"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1AC84693" w14:textId="77777777" w:rsidR="005B1F79" w:rsidRDefault="005B1F79">
      <w:pPr>
        <w:pStyle w:val="a7"/>
        <w:rPr>
          <w:shd w:val="clear" w:color="auto" w:fill="F0F0F0"/>
        </w:rPr>
      </w:pPr>
      <w:r>
        <w:t xml:space="preserve"> </w:t>
      </w:r>
      <w:hyperlink r:id="rId171" w:history="1">
        <w:r>
          <w:rPr>
            <w:rStyle w:val="a4"/>
            <w:rFonts w:cs="Times New Roman CYR"/>
            <w:shd w:val="clear" w:color="auto" w:fill="F0F0F0"/>
          </w:rPr>
          <w:t>См. предыдущую редакцию</w:t>
        </w:r>
      </w:hyperlink>
    </w:p>
    <w:p w14:paraId="10483D09" w14:textId="77777777" w:rsidR="005B1F79" w:rsidRDefault="005B1F79">
      <w:r>
        <w:t xml:space="preserve">44. В случае нецелевого использования субсидии субъектом Российской Федерации к нему применяются бюджетные меры принуждения, предусмотренные </w:t>
      </w:r>
      <w:hyperlink r:id="rId172" w:history="1">
        <w:r>
          <w:rPr>
            <w:rStyle w:val="a4"/>
            <w:rFonts w:cs="Times New Roman CYR"/>
          </w:rPr>
          <w:t>бюджетным законодательством</w:t>
        </w:r>
      </w:hyperlink>
      <w:r>
        <w:t xml:space="preserve"> Российской Федерации.</w:t>
      </w:r>
    </w:p>
    <w:p w14:paraId="3E5A4E9F" w14:textId="77777777" w:rsidR="005B1F79" w:rsidRDefault="005B1F79">
      <w:r>
        <w:t>Решения о приостановлении перечисления (сокращении объема) субсидии бюджету субъекта Российской Федерации не принимаются в случае, если условия предоставления субсидии не выполнены в силу обстоятельств непреодолимой силы.</w:t>
      </w:r>
    </w:p>
    <w:p w14:paraId="29870720" w14:textId="77777777" w:rsidR="005B1F79" w:rsidRDefault="005B1F79">
      <w:pPr>
        <w:pStyle w:val="a6"/>
        <w:rPr>
          <w:color w:val="000000"/>
          <w:sz w:val="16"/>
          <w:szCs w:val="16"/>
          <w:shd w:val="clear" w:color="auto" w:fill="F0F0F0"/>
        </w:rPr>
      </w:pPr>
      <w:bookmarkStart w:id="107" w:name="sub_13045"/>
      <w:r>
        <w:rPr>
          <w:color w:val="000000"/>
          <w:sz w:val="16"/>
          <w:szCs w:val="16"/>
          <w:shd w:val="clear" w:color="auto" w:fill="F0F0F0"/>
        </w:rPr>
        <w:t>Информация об изменениях:</w:t>
      </w:r>
    </w:p>
    <w:bookmarkEnd w:id="107"/>
    <w:p w14:paraId="3C29168A" w14:textId="77777777" w:rsidR="005B1F79" w:rsidRDefault="005B1F79">
      <w:pPr>
        <w:pStyle w:val="a7"/>
        <w:rPr>
          <w:shd w:val="clear" w:color="auto" w:fill="F0F0F0"/>
        </w:rPr>
      </w:pPr>
      <w:r>
        <w:t xml:space="preserve"> </w:t>
      </w:r>
      <w:r>
        <w:rPr>
          <w:shd w:val="clear" w:color="auto" w:fill="F0F0F0"/>
        </w:rPr>
        <w:t xml:space="preserve">Пункт 45 изменен с 6 февраля 2019 г. - </w:t>
      </w:r>
      <w:hyperlink r:id="rId173"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p w14:paraId="0F5283A7" w14:textId="77777777" w:rsidR="005B1F79" w:rsidRDefault="005B1F79">
      <w:pPr>
        <w:pStyle w:val="a7"/>
        <w:rPr>
          <w:shd w:val="clear" w:color="auto" w:fill="F0F0F0"/>
        </w:rPr>
      </w:pPr>
      <w:r>
        <w:t xml:space="preserve"> </w:t>
      </w:r>
      <w:hyperlink r:id="rId174" w:history="1">
        <w:r>
          <w:rPr>
            <w:rStyle w:val="a4"/>
            <w:rFonts w:cs="Times New Roman CYR"/>
            <w:shd w:val="clear" w:color="auto" w:fill="F0F0F0"/>
          </w:rPr>
          <w:t>См. предыдущую редакцию</w:t>
        </w:r>
      </w:hyperlink>
    </w:p>
    <w:p w14:paraId="6B915723" w14:textId="77777777" w:rsidR="005B1F79" w:rsidRDefault="005B1F79">
      <w:r>
        <w:t>45.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уполномоченные органы.</w:t>
      </w:r>
    </w:p>
    <w:p w14:paraId="41C8BFC4" w14:textId="77777777" w:rsidR="005B1F79" w:rsidRDefault="005B1F79">
      <w:pPr>
        <w:pStyle w:val="a6"/>
        <w:rPr>
          <w:color w:val="000000"/>
          <w:sz w:val="16"/>
          <w:szCs w:val="16"/>
          <w:shd w:val="clear" w:color="auto" w:fill="F0F0F0"/>
        </w:rPr>
      </w:pPr>
      <w:bookmarkStart w:id="108" w:name="sub_13046"/>
      <w:r>
        <w:rPr>
          <w:color w:val="000000"/>
          <w:sz w:val="16"/>
          <w:szCs w:val="16"/>
          <w:shd w:val="clear" w:color="auto" w:fill="F0F0F0"/>
        </w:rPr>
        <w:t>Информация об изменениях:</w:t>
      </w:r>
    </w:p>
    <w:bookmarkEnd w:id="108"/>
    <w:p w14:paraId="4D71AB54" w14:textId="77777777" w:rsidR="005B1F79" w:rsidRDefault="005B1F79">
      <w:pPr>
        <w:pStyle w:val="a7"/>
        <w:rPr>
          <w:shd w:val="clear" w:color="auto" w:fill="F0F0F0"/>
        </w:rPr>
      </w:pPr>
      <w:r>
        <w:t xml:space="preserve"> </w:t>
      </w:r>
      <w:r>
        <w:rPr>
          <w:shd w:val="clear" w:color="auto" w:fill="F0F0F0"/>
        </w:rPr>
        <w:t xml:space="preserve">Пункт 46 изменен с 27 марта 2021 г. - </w:t>
      </w:r>
      <w:hyperlink r:id="rId175"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1CC6894A" w14:textId="77777777" w:rsidR="005B1F79" w:rsidRDefault="005B1F79">
      <w:pPr>
        <w:pStyle w:val="a7"/>
        <w:rPr>
          <w:shd w:val="clear" w:color="auto" w:fill="F0F0F0"/>
        </w:rPr>
      </w:pPr>
      <w:r>
        <w:t xml:space="preserve"> </w:t>
      </w:r>
      <w:hyperlink r:id="rId176" w:history="1">
        <w:r>
          <w:rPr>
            <w:rStyle w:val="a4"/>
            <w:rFonts w:cs="Times New Roman CYR"/>
            <w:shd w:val="clear" w:color="auto" w:fill="F0F0F0"/>
          </w:rPr>
          <w:t>См. предыдущую редакцию</w:t>
        </w:r>
      </w:hyperlink>
    </w:p>
    <w:p w14:paraId="078D9236" w14:textId="77777777" w:rsidR="005B1F79" w:rsidRDefault="005B1F79">
      <w:r>
        <w:t>46.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5D2EC92E" w14:textId="77777777" w:rsidR="005B1F79" w:rsidRDefault="005B1F79"/>
    <w:p w14:paraId="66E8BFF4" w14:textId="77777777" w:rsidR="005B1F79" w:rsidRDefault="005B1F79">
      <w:pPr>
        <w:pStyle w:val="a6"/>
        <w:rPr>
          <w:color w:val="000000"/>
          <w:sz w:val="16"/>
          <w:szCs w:val="16"/>
          <w:shd w:val="clear" w:color="auto" w:fill="F0F0F0"/>
        </w:rPr>
      </w:pPr>
      <w:bookmarkStart w:id="109" w:name="sub_14000"/>
      <w:r>
        <w:rPr>
          <w:color w:val="000000"/>
          <w:sz w:val="16"/>
          <w:szCs w:val="16"/>
          <w:shd w:val="clear" w:color="auto" w:fill="F0F0F0"/>
        </w:rPr>
        <w:t>Информация об изменениях:</w:t>
      </w:r>
    </w:p>
    <w:bookmarkEnd w:id="109"/>
    <w:p w14:paraId="0A18D01B" w14:textId="77777777" w:rsidR="005B1F79" w:rsidRDefault="005B1F79">
      <w:pPr>
        <w:pStyle w:val="a7"/>
        <w:rPr>
          <w:shd w:val="clear" w:color="auto" w:fill="F0F0F0"/>
        </w:rPr>
      </w:pPr>
      <w:r>
        <w:t xml:space="preserve"> </w:t>
      </w:r>
      <w:r>
        <w:rPr>
          <w:shd w:val="clear" w:color="auto" w:fill="F0F0F0"/>
        </w:rPr>
        <w:t xml:space="preserve">Приложение 4 изменено с 1 января 2022 г. - </w:t>
      </w:r>
      <w:hyperlink r:id="rId177"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74F454D3" w14:textId="77777777" w:rsidR="005B1F79" w:rsidRDefault="005B1F79">
      <w:pPr>
        <w:pStyle w:val="a7"/>
        <w:rPr>
          <w:shd w:val="clear" w:color="auto" w:fill="F0F0F0"/>
        </w:rPr>
      </w:pPr>
      <w:r>
        <w:t xml:space="preserve"> </w:t>
      </w:r>
      <w:hyperlink r:id="rId178" w:history="1">
        <w:r>
          <w:rPr>
            <w:rStyle w:val="a4"/>
            <w:rFonts w:cs="Times New Roman CYR"/>
            <w:shd w:val="clear" w:color="auto" w:fill="F0F0F0"/>
          </w:rPr>
          <w:t>См. предыдущую редакцию</w:t>
        </w:r>
      </w:hyperlink>
    </w:p>
    <w:p w14:paraId="5C672B9F" w14:textId="77777777" w:rsidR="005B1F79" w:rsidRDefault="005B1F79">
      <w:pPr>
        <w:ind w:firstLine="698"/>
        <w:jc w:val="right"/>
      </w:pPr>
      <w:r>
        <w:rPr>
          <w:rStyle w:val="a3"/>
          <w:bCs/>
        </w:rPr>
        <w:t>Приложение N 4</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7D014E19" w14:textId="77777777" w:rsidR="005B1F79" w:rsidRDefault="005B1F79"/>
    <w:p w14:paraId="361DFF08"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и бюджету г. Байконура на создание в общеобразовательных организациях, расположенных в сельской местности и малых городах, условий для занятия физической культурой и спортом в целях достижения показателей и результатов федерального проекта "Успех каждого ребенка", входящего в состав национального проекта "Образование", в рамках государственной программы Российской Федерации "Развитие образования"</w:t>
      </w:r>
    </w:p>
    <w:p w14:paraId="37CDA9C0" w14:textId="77777777" w:rsidR="005B1F79" w:rsidRDefault="005B1F79">
      <w:pPr>
        <w:pStyle w:val="ab"/>
      </w:pPr>
      <w:r>
        <w:t>С изменениями и дополнениями от:</w:t>
      </w:r>
    </w:p>
    <w:p w14:paraId="67F60E67" w14:textId="77777777" w:rsidR="005B1F79" w:rsidRDefault="005B1F79">
      <w:pPr>
        <w:pStyle w:val="a9"/>
        <w:rPr>
          <w:shd w:val="clear" w:color="auto" w:fill="EAEFED"/>
        </w:rPr>
      </w:pPr>
      <w:r>
        <w:t xml:space="preserve"> </w:t>
      </w:r>
      <w:r>
        <w:rPr>
          <w:shd w:val="clear" w:color="auto" w:fill="EAEFED"/>
        </w:rPr>
        <w:t>22 февраля 2018 г., 22 января, 27 декабря 2019 г., 31 декабря 2020 г., 24 декабря 2021 г.</w:t>
      </w:r>
    </w:p>
    <w:p w14:paraId="65937595" w14:textId="77777777" w:rsidR="005B1F79" w:rsidRDefault="005B1F79"/>
    <w:p w14:paraId="6512D21B" w14:textId="77777777" w:rsidR="005B1F79" w:rsidRDefault="005B1F79">
      <w:bookmarkStart w:id="110" w:name="sub_14001"/>
      <w:r>
        <w:t xml:space="preserve">1. Настоящие Правила устанавливают цели, порядок и условия предоставления субсидий из федерального бюджета бюджетам субъектов Российской Федерации и бюджету г. Байконура в целях софинансирования расходных обязательств субъектов Российской Федерации и г. Байконура по созданию в общеобразовательных организациях, расположенных в сельской местности и малых городах, условий для занятия физической культурой и спортом, возникающих при реализации региональных проектов, обеспечивающих достижение целей, показателей и результатов </w:t>
      </w:r>
      <w:hyperlink r:id="rId179" w:history="1">
        <w:r>
          <w:rPr>
            <w:rStyle w:val="a4"/>
            <w:rFonts w:cs="Times New Roman CYR"/>
          </w:rPr>
          <w:t>федерального проекта</w:t>
        </w:r>
      </w:hyperlink>
      <w:r>
        <w:t xml:space="preserve"> "Успех каждого ребенка", входящего в состав национального проекта "Образование", в рамках государственной программы Российской Федерации "Развитие образования" (далее соответственно - расходное обязательство субъекта Российской Федерации и г. Байконура, общеобразовательная организация, федеральный проект, региональный проект, субсидия).</w:t>
      </w:r>
    </w:p>
    <w:p w14:paraId="1E13551D" w14:textId="77777777" w:rsidR="005B1F79" w:rsidRDefault="005B1F79">
      <w:bookmarkStart w:id="111" w:name="sub_14002"/>
      <w:bookmarkEnd w:id="110"/>
      <w:r>
        <w:t xml:space="preserve">2. Субсидия предоставляется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4001" w:history="1">
        <w:r>
          <w:rPr>
            <w:rStyle w:val="a4"/>
            <w:rFonts w:cs="Times New Roman CYR"/>
          </w:rPr>
          <w:t>пункте 1</w:t>
        </w:r>
      </w:hyperlink>
      <w:r>
        <w:t xml:space="preserve"> настоящих Правил.</w:t>
      </w:r>
    </w:p>
    <w:bookmarkEnd w:id="111"/>
    <w:p w14:paraId="66B50450" w14:textId="77777777" w:rsidR="005B1F79" w:rsidRDefault="005B1F79">
      <w:r>
        <w:t>Критериями отбора субъектов Российской Федерации и г. Байконура для предоставления субсидии являются:</w:t>
      </w:r>
    </w:p>
    <w:p w14:paraId="4973558B" w14:textId="77777777" w:rsidR="005B1F79" w:rsidRDefault="005B1F79">
      <w:r>
        <w:t>наличие в субъекте Российской Федерации и г. Байконуре общеобразовательных организаций, а также потребности в улучшении условий для занятия физической культурой и спортом в общеобразовательных организациях;</w:t>
      </w:r>
    </w:p>
    <w:p w14:paraId="68A57F39" w14:textId="77777777" w:rsidR="005B1F79" w:rsidRDefault="005B1F79">
      <w:r>
        <w:t xml:space="preserve">наличие правового акта субъекта Российской Федерации и г. Байконура, утверждающего на 3 года предусмотренный </w:t>
      </w:r>
      <w:hyperlink w:anchor="sub_14009" w:history="1">
        <w:r>
          <w:rPr>
            <w:rStyle w:val="a4"/>
            <w:rFonts w:cs="Times New Roman CYR"/>
          </w:rPr>
          <w:t>пунктами 9 - 11</w:t>
        </w:r>
      </w:hyperlink>
      <w:r>
        <w:t xml:space="preserve"> настоящих Правил перечень мероприятий в целях софинансирования которых предоставляется субсидия (далее - перечень мероприятий), в соответствии с требованиями нормативных правовых актов Российской Федерации.</w:t>
      </w:r>
    </w:p>
    <w:p w14:paraId="300EA3B8" w14:textId="77777777" w:rsidR="005B1F79" w:rsidRDefault="005B1F79">
      <w:r>
        <w:t>Мероприятия, при реализации которых возникают расходные обязательства субъектов Российской Федерации и г. Байконура по созданию условий для занятия физической культурой и спортом, софинансируемые из федерального бюджета, должны быть выполнены не позднее 31 декабря года, в котором предоставляется субсидия.</w:t>
      </w:r>
    </w:p>
    <w:p w14:paraId="3CABA6E8" w14:textId="5C8EE68C" w:rsidR="005B1F79" w:rsidRDefault="005B1F79">
      <w:bookmarkStart w:id="112" w:name="sub_14003"/>
      <w:r>
        <w:t>3. Размер субсидии (</w:t>
      </w:r>
      <w:r w:rsidR="000D32AB">
        <w:rPr>
          <w:noProof/>
        </w:rPr>
        <w:drawing>
          <wp:inline distT="0" distB="0" distL="0" distR="0" wp14:anchorId="42821E92" wp14:editId="4366DF3C">
            <wp:extent cx="180975"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определяется по формуле:</w:t>
      </w:r>
    </w:p>
    <w:bookmarkEnd w:id="112"/>
    <w:p w14:paraId="202EDCB0" w14:textId="77777777" w:rsidR="005B1F79" w:rsidRDefault="005B1F79"/>
    <w:p w14:paraId="40D50D93" w14:textId="7A684CD6" w:rsidR="005B1F79" w:rsidRDefault="000D32AB">
      <w:pPr>
        <w:ind w:firstLine="698"/>
        <w:jc w:val="center"/>
      </w:pPr>
      <w:r>
        <w:rPr>
          <w:noProof/>
        </w:rPr>
        <w:drawing>
          <wp:inline distT="0" distB="0" distL="0" distR="0" wp14:anchorId="14DBACDF" wp14:editId="4C0BC3EE">
            <wp:extent cx="2009775" cy="10814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09775" cy="1081405"/>
                    </a:xfrm>
                    <a:prstGeom prst="rect">
                      <a:avLst/>
                    </a:prstGeom>
                    <a:noFill/>
                    <a:ln>
                      <a:noFill/>
                    </a:ln>
                  </pic:spPr>
                </pic:pic>
              </a:graphicData>
            </a:graphic>
          </wp:inline>
        </w:drawing>
      </w:r>
      <w:r w:rsidR="005B1F79">
        <w:t>,</w:t>
      </w:r>
    </w:p>
    <w:p w14:paraId="48769EBD" w14:textId="77777777" w:rsidR="005B1F79" w:rsidRDefault="005B1F79"/>
    <w:p w14:paraId="09B48670" w14:textId="77777777" w:rsidR="005B1F79" w:rsidRDefault="005B1F79">
      <w:r>
        <w:t>где:</w:t>
      </w:r>
    </w:p>
    <w:p w14:paraId="6D963EFE" w14:textId="77777777" w:rsidR="005B1F79" w:rsidRDefault="005B1F79">
      <w:r>
        <w:t>S - общий объем бюджетных ассигнований, предусмотренных в федеральном бюджете на предоставление субсидии на соответствующий финансовый год;</w:t>
      </w:r>
    </w:p>
    <w:p w14:paraId="37FB7AFA" w14:textId="20E20E07" w:rsidR="005B1F79" w:rsidRDefault="000D32AB">
      <w:r>
        <w:rPr>
          <w:noProof/>
        </w:rPr>
        <w:drawing>
          <wp:inline distT="0" distB="0" distL="0" distR="0" wp14:anchorId="4A8394B8" wp14:editId="390F7401">
            <wp:extent cx="186055"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005B1F79">
        <w:t xml:space="preserve"> - показатель созданных в общеобразовательных организациях i-го субъекта Российской Федерации или г. Байконура условий для занятия физической культурой и спортом;</w:t>
      </w:r>
    </w:p>
    <w:p w14:paraId="45A9A774" w14:textId="0C6E0C5E" w:rsidR="005B1F79" w:rsidRDefault="000D32AB">
      <w:r>
        <w:rPr>
          <w:noProof/>
        </w:rPr>
        <w:drawing>
          <wp:inline distT="0" distB="0" distL="0" distR="0" wp14:anchorId="34ED290B" wp14:editId="5225BA6F">
            <wp:extent cx="138430"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rsidR="005B1F79">
        <w:t xml:space="preserve"> - предельный уровень софинансирования расходного обязательства i-го субъекта Российской Федерации или г. Байконура из федерального бюджета на очередной финансовый год, определяемый в соответствии с </w:t>
      </w:r>
      <w:hyperlink r:id="rId184" w:history="1">
        <w:r w:rsidR="005B1F79">
          <w:rPr>
            <w:rStyle w:val="a4"/>
            <w:rFonts w:cs="Times New Roman CYR"/>
          </w:rPr>
          <w:t>пунктом 13</w:t>
        </w:r>
      </w:hyperlink>
      <w:hyperlink r:id="rId185" w:history="1">
        <w:r w:rsidR="005B1F79">
          <w:rPr>
            <w:rStyle w:val="a4"/>
            <w:rFonts w:cs="Times New Roman CYR"/>
            <w:vertAlign w:val="superscript"/>
          </w:rPr>
          <w:t> 1.1</w:t>
        </w:r>
      </w:hyperlink>
      <w:r w:rsidR="005B1F79">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186" w:history="1">
        <w:r w:rsidR="005B1F79">
          <w:rPr>
            <w:rStyle w:val="a4"/>
            <w:rFonts w:cs="Times New Roman CYR"/>
          </w:rPr>
          <w:t>постановлением</w:t>
        </w:r>
      </w:hyperlink>
      <w:r w:rsidR="005B1F79">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1889F6CB" w14:textId="77777777" w:rsidR="005B1F79" w:rsidRDefault="005B1F79">
      <w:r>
        <w:t>m - количество субъектов Российской Федерации и г. Байконур - получателей субсидий.</w:t>
      </w:r>
    </w:p>
    <w:p w14:paraId="7FCD8190" w14:textId="7CAAF1A6" w:rsidR="005B1F79" w:rsidRDefault="005B1F79">
      <w:bookmarkStart w:id="113" w:name="sub_14004"/>
      <w:r>
        <w:t>4. Показатель созданных в общеобразовательных организациях i-го субъекта Российской Федерации или г. Байконура условий для занятия физической культурой и спортом (</w:t>
      </w:r>
      <w:r w:rsidR="000D32AB">
        <w:rPr>
          <w:noProof/>
        </w:rPr>
        <w:drawing>
          <wp:inline distT="0" distB="0" distL="0" distR="0" wp14:anchorId="094C4871" wp14:editId="446548E9">
            <wp:extent cx="186055" cy="228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t>) определяется по формуле:</w:t>
      </w:r>
    </w:p>
    <w:bookmarkEnd w:id="113"/>
    <w:p w14:paraId="09F07DE2" w14:textId="77777777" w:rsidR="005B1F79" w:rsidRDefault="005B1F79"/>
    <w:p w14:paraId="6A19F149" w14:textId="128D9F9E" w:rsidR="005B1F79" w:rsidRDefault="000D32AB">
      <w:pPr>
        <w:ind w:firstLine="698"/>
        <w:jc w:val="center"/>
      </w:pPr>
      <w:r>
        <w:rPr>
          <w:noProof/>
        </w:rPr>
        <w:drawing>
          <wp:inline distT="0" distB="0" distL="0" distR="0" wp14:anchorId="4E83C86E" wp14:editId="41E1E7FD">
            <wp:extent cx="1371600" cy="45275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71600" cy="452755"/>
                    </a:xfrm>
                    <a:prstGeom prst="rect">
                      <a:avLst/>
                    </a:prstGeom>
                    <a:noFill/>
                    <a:ln>
                      <a:noFill/>
                    </a:ln>
                  </pic:spPr>
                </pic:pic>
              </a:graphicData>
            </a:graphic>
          </wp:inline>
        </w:drawing>
      </w:r>
      <w:r w:rsidR="005B1F79">
        <w:t>,</w:t>
      </w:r>
    </w:p>
    <w:p w14:paraId="004A617A" w14:textId="77777777" w:rsidR="005B1F79" w:rsidRDefault="005B1F79"/>
    <w:p w14:paraId="408A44A3" w14:textId="77777777" w:rsidR="005B1F79" w:rsidRDefault="005B1F79">
      <w:r>
        <w:t>где:</w:t>
      </w:r>
    </w:p>
    <w:p w14:paraId="1377E75A" w14:textId="1AF024F8" w:rsidR="005B1F79" w:rsidRDefault="000D32AB">
      <w:r>
        <w:rPr>
          <w:noProof/>
        </w:rPr>
        <w:drawing>
          <wp:inline distT="0" distB="0" distL="0" distR="0" wp14:anchorId="30ACF256" wp14:editId="69BD36E7">
            <wp:extent cx="133350"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005B1F79">
        <w:t xml:space="preserve"> - численность обучающихся по основным общеобразовательным программам в i-м субъекте Российской Федерации или г. Байконуре на начало учебного года, предшествующего текущему финансовому году, по данным федерального статистического наблюдения;</w:t>
      </w:r>
    </w:p>
    <w:p w14:paraId="79F32A27" w14:textId="77777777" w:rsidR="005B1F79" w:rsidRDefault="005B1F79">
      <w:r>
        <w:t>n - численность обучающихся по основным общеобразовательным программам на начало учебного года, предшествующего текущему финансовому году, в субъектах Российской Федерации и г. Байконуре по данным федерального статистического наблюдения;</w:t>
      </w:r>
    </w:p>
    <w:p w14:paraId="00A51ECC" w14:textId="221127B7" w:rsidR="005B1F79" w:rsidRDefault="000D32AB">
      <w:r>
        <w:rPr>
          <w:noProof/>
        </w:rPr>
        <w:drawing>
          <wp:inline distT="0" distB="0" distL="0" distR="0" wp14:anchorId="75D9A6EE" wp14:editId="0631081E">
            <wp:extent cx="13843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rsidR="005B1F79">
        <w:t xml:space="preserve"> - вклад i-го субъекта Российской Федерации или г. Байконура в увеличение численности обучающихся, занимающихся физической культурой и спортом в общеобразовательных организациях в целом в субъектах Российской Федерации и г. Байконуре.</w:t>
      </w:r>
    </w:p>
    <w:p w14:paraId="599B18B4" w14:textId="77777777" w:rsidR="005B1F79" w:rsidRDefault="005B1F79">
      <w:r>
        <w:t>Корректирующий коэффициент, применяемый при определении показателей роста численности обучающихся, занимающихся физической культурой и спортом в общеобразовательных организациях, равен 0,4.</w:t>
      </w:r>
    </w:p>
    <w:p w14:paraId="2E0F8BC2" w14:textId="77777777" w:rsidR="005B1F79" w:rsidRDefault="005B1F79">
      <w:r>
        <w:t>Корректирующий коэффициент, применяемый при определении показателя вклада i-го субъекта Российской Федерации или г. Байконура в увеличение численности обучающихся, занимающихся физической культурой и спортом в общеобразовательных организациях в целом в субъектах Российской Федерации и г. Байконуре, равен 0,6.</w:t>
      </w:r>
    </w:p>
    <w:p w14:paraId="257152AB" w14:textId="465FE15A" w:rsidR="005B1F79" w:rsidRDefault="005B1F79">
      <w:bookmarkStart w:id="114" w:name="sub_14005"/>
      <w:r>
        <w:t>5. Вклад i-го субъекта Российской Федерации или г. Байконура в увеличение численности обучающихся, занимающихся физической культурой и спортом в общеобразовательных организациях в целом в субъектах Российской Федерации и г. Байконуре (</w:t>
      </w:r>
      <w:r w:rsidR="000D32AB">
        <w:rPr>
          <w:noProof/>
        </w:rPr>
        <w:drawing>
          <wp:inline distT="0" distB="0" distL="0" distR="0" wp14:anchorId="39E5E28F" wp14:editId="1C3C0A32">
            <wp:extent cx="138430"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114"/>
    <w:p w14:paraId="077D1EA6" w14:textId="77777777" w:rsidR="005B1F79" w:rsidRDefault="005B1F79"/>
    <w:p w14:paraId="660D8671" w14:textId="34F40297" w:rsidR="005B1F79" w:rsidRDefault="000D32AB">
      <w:pPr>
        <w:ind w:firstLine="698"/>
        <w:jc w:val="center"/>
      </w:pPr>
      <w:r>
        <w:rPr>
          <w:noProof/>
        </w:rPr>
        <w:drawing>
          <wp:inline distT="0" distB="0" distL="0" distR="0" wp14:anchorId="43316995" wp14:editId="7FC147FF">
            <wp:extent cx="1409700" cy="8051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09700" cy="805180"/>
                    </a:xfrm>
                    <a:prstGeom prst="rect">
                      <a:avLst/>
                    </a:prstGeom>
                    <a:noFill/>
                    <a:ln>
                      <a:noFill/>
                    </a:ln>
                  </pic:spPr>
                </pic:pic>
              </a:graphicData>
            </a:graphic>
          </wp:inline>
        </w:drawing>
      </w:r>
      <w:r w:rsidR="005B1F79">
        <w:t>,</w:t>
      </w:r>
    </w:p>
    <w:p w14:paraId="2FEB8979" w14:textId="77777777" w:rsidR="005B1F79" w:rsidRDefault="005B1F79"/>
    <w:p w14:paraId="7A05BA6D" w14:textId="77777777" w:rsidR="005B1F79" w:rsidRDefault="005B1F79">
      <w:r>
        <w:t>где:</w:t>
      </w:r>
    </w:p>
    <w:p w14:paraId="48CDCEC6" w14:textId="7C476D19" w:rsidR="005B1F79" w:rsidRDefault="000D32AB">
      <w:r>
        <w:rPr>
          <w:noProof/>
        </w:rPr>
        <w:drawing>
          <wp:inline distT="0" distB="0" distL="0" distR="0" wp14:anchorId="59AC469B" wp14:editId="1F32D5F9">
            <wp:extent cx="180975" cy="2286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5B1F79">
        <w:t xml:space="preserve"> - рост численности обучающихся, занимающихся физической культурой и спортом в i-м субъекте Российской Федерации или г. Байконуре;</w:t>
      </w:r>
    </w:p>
    <w:p w14:paraId="1A82606B" w14:textId="77777777" w:rsidR="005B1F79" w:rsidRDefault="005B1F79">
      <w:r>
        <w:t>m - количество субъектов Российской Федерации и г. Байконур - получателей субсидий;</w:t>
      </w:r>
    </w:p>
    <w:p w14:paraId="16B99E39" w14:textId="207D3FE0" w:rsidR="005B1F79" w:rsidRDefault="000D32AB">
      <w:r>
        <w:rPr>
          <w:noProof/>
        </w:rPr>
        <w:drawing>
          <wp:inline distT="0" distB="0" distL="0" distR="0" wp14:anchorId="411D7B1B" wp14:editId="2FF68C9D">
            <wp:extent cx="161925"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поправочный коэффициент, применяемый для субъектов Российской Федерации, входящих в состав Дальневосточного федерального округа, равен 1,5.</w:t>
      </w:r>
    </w:p>
    <w:p w14:paraId="69F7B0C5" w14:textId="5454D8F8" w:rsidR="005B1F79" w:rsidRDefault="005B1F79">
      <w:bookmarkStart w:id="115" w:name="sub_14006"/>
      <w:r>
        <w:t>6. Рост численности обучающихся, занимающихся физической культурой и спортом в i-м субъекте Российской Федерации или г. Байконуре (</w:t>
      </w:r>
      <w:r w:rsidR="000D32AB">
        <w:rPr>
          <w:noProof/>
        </w:rPr>
        <w:drawing>
          <wp:inline distT="0" distB="0" distL="0" distR="0" wp14:anchorId="230889A3" wp14:editId="779CC595">
            <wp:extent cx="180975"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определяется по формуле:</w:t>
      </w:r>
    </w:p>
    <w:bookmarkEnd w:id="115"/>
    <w:p w14:paraId="5E455B05" w14:textId="77777777" w:rsidR="005B1F79" w:rsidRDefault="005B1F79"/>
    <w:p w14:paraId="25C1A669" w14:textId="642FB59E" w:rsidR="005B1F79" w:rsidRDefault="000D32AB">
      <w:pPr>
        <w:ind w:firstLine="698"/>
        <w:jc w:val="center"/>
      </w:pPr>
      <w:r>
        <w:rPr>
          <w:noProof/>
        </w:rPr>
        <w:drawing>
          <wp:inline distT="0" distB="0" distL="0" distR="0" wp14:anchorId="1994E8FD" wp14:editId="0DAA9556">
            <wp:extent cx="2466975" cy="6572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66975" cy="657225"/>
                    </a:xfrm>
                    <a:prstGeom prst="rect">
                      <a:avLst/>
                    </a:prstGeom>
                    <a:noFill/>
                    <a:ln>
                      <a:noFill/>
                    </a:ln>
                  </pic:spPr>
                </pic:pic>
              </a:graphicData>
            </a:graphic>
          </wp:inline>
        </w:drawing>
      </w:r>
      <w:r w:rsidR="005B1F79">
        <w:t>,</w:t>
      </w:r>
    </w:p>
    <w:p w14:paraId="1119CA96" w14:textId="77777777" w:rsidR="005B1F79" w:rsidRDefault="005B1F79"/>
    <w:p w14:paraId="257D9810" w14:textId="77777777" w:rsidR="005B1F79" w:rsidRDefault="005B1F79">
      <w:r>
        <w:t>где:</w:t>
      </w:r>
    </w:p>
    <w:p w14:paraId="5E3F60CC" w14:textId="4E11C9BF" w:rsidR="005B1F79" w:rsidRDefault="000D32AB">
      <w:r>
        <w:rPr>
          <w:noProof/>
        </w:rPr>
        <w:drawing>
          <wp:inline distT="0" distB="0" distL="0" distR="0" wp14:anchorId="00BB0349" wp14:editId="37D6FF6D">
            <wp:extent cx="361950" cy="29083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rsidR="005B1F79">
        <w:t xml:space="preserve"> - численность обучающихся по дополнительным общеразвивающим программам, дополнительным предпрофессиональным программам для детей в области физической культуры и спорта в i-м субъекте Российской Федерации или г. Байконуре за 2-й год, предшествующий текущему финансовому году, по данным федерального статистического наблюдения;</w:t>
      </w:r>
    </w:p>
    <w:p w14:paraId="40715AC9" w14:textId="64BFA00A" w:rsidR="005B1F79" w:rsidRDefault="000D32AB">
      <w:r>
        <w:rPr>
          <w:noProof/>
        </w:rPr>
        <w:drawing>
          <wp:inline distT="0" distB="0" distL="0" distR="0" wp14:anchorId="2179C50A" wp14:editId="6E41935F">
            <wp:extent cx="361950" cy="29083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rsidR="005B1F79">
        <w:t xml:space="preserve"> - численность обучающихся по дополнительным общеразвивающим программам, дополнительным предпрофессиональным программам для детей в области физической культуры и спорта в i-м субъекте Российской Федерации или г. Байконуре за 3-й год, предшествующий текущему финансовому году, по данным федерального статистического наблюдения;</w:t>
      </w:r>
    </w:p>
    <w:p w14:paraId="57B4A157" w14:textId="7946D2BE" w:rsidR="005B1F79" w:rsidRDefault="000D32AB">
      <w:r>
        <w:rPr>
          <w:noProof/>
        </w:rPr>
        <w:drawing>
          <wp:inline distT="0" distB="0" distL="0" distR="0" wp14:anchorId="5788C8FB" wp14:editId="51605FC4">
            <wp:extent cx="361950" cy="2908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rsidR="005B1F79">
        <w:t xml:space="preserve"> - численность обучающихся по дополнительным общеразвивающим программам, дополнительным предпрофессиональным программам для детей в области физической культуры и спорта в i-м субъекте Российской Федерации или г. Байконуре за 1-й год, предшествующий текущему финансовому году, по данным федерального статистического наблюдения.</w:t>
      </w:r>
    </w:p>
    <w:p w14:paraId="479E7C05" w14:textId="4FF1ADC1" w:rsidR="005B1F79" w:rsidRDefault="005B1F79">
      <w:r>
        <w:t xml:space="preserve">Корректирующий коэффициент, применяемый при определении показателей численности обучающихся, занимающихся физической культурой и спортом в общеобразовательных организациях в i-м субъекте Российской Федерации или г. Байконуре, при определении отношения показателя </w:t>
      </w:r>
      <w:r w:rsidR="000D32AB">
        <w:rPr>
          <w:noProof/>
        </w:rPr>
        <w:drawing>
          <wp:inline distT="0" distB="0" distL="0" distR="0" wp14:anchorId="35931AF1" wp14:editId="6FD4C0B4">
            <wp:extent cx="361950" cy="29083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t xml:space="preserve"> к показателю </w:t>
      </w:r>
      <w:r w:rsidR="000D32AB">
        <w:rPr>
          <w:noProof/>
        </w:rPr>
        <w:drawing>
          <wp:inline distT="0" distB="0" distL="0" distR="0" wp14:anchorId="677D51EF" wp14:editId="12E240B1">
            <wp:extent cx="361950" cy="29083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t xml:space="preserve"> равен 0,4.</w:t>
      </w:r>
    </w:p>
    <w:p w14:paraId="2608977F" w14:textId="7CB2D0BB" w:rsidR="005B1F79" w:rsidRDefault="005B1F79">
      <w:r>
        <w:t xml:space="preserve">Корректирующий коэффициент, применяемый при определении показателей численности обучающихся, занимающихся физической культурой и спортом в общеобразовательных организациях в i-м субъекте Российской Федерации или г. Байконуре, при определении отношения показателя </w:t>
      </w:r>
      <w:r w:rsidR="000D32AB">
        <w:rPr>
          <w:noProof/>
        </w:rPr>
        <w:drawing>
          <wp:inline distT="0" distB="0" distL="0" distR="0" wp14:anchorId="4DBD3B7A" wp14:editId="3FECDBA3">
            <wp:extent cx="361950" cy="29083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t xml:space="preserve"> к показателю </w:t>
      </w:r>
      <w:r w:rsidR="000D32AB">
        <w:rPr>
          <w:noProof/>
        </w:rPr>
        <w:drawing>
          <wp:inline distT="0" distB="0" distL="0" distR="0" wp14:anchorId="6F9FA89C" wp14:editId="165AEA21">
            <wp:extent cx="361950" cy="29083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t xml:space="preserve"> равен 0,6.</w:t>
      </w:r>
    </w:p>
    <w:p w14:paraId="32A8A826" w14:textId="77777777" w:rsidR="005B1F79" w:rsidRDefault="005B1F79">
      <w:bookmarkStart w:id="116" w:name="sub_14007"/>
      <w:r>
        <w:t xml:space="preserve">7. Субсидия предоставляется Министерством просвещения Российской Федерации субъекту Российской Федерации и г. Байконуру при соблюдении условий, установленных </w:t>
      </w:r>
      <w:hyperlink r:id="rId204" w:history="1">
        <w:r>
          <w:rPr>
            <w:rStyle w:val="a4"/>
            <w:rFonts w:cs="Times New Roman CYR"/>
          </w:rPr>
          <w:t>пунктом 8</w:t>
        </w:r>
      </w:hyperlink>
      <w:r>
        <w:t xml:space="preserve"> Правил формирования, предоставления и распределения субсидий.</w:t>
      </w:r>
    </w:p>
    <w:p w14:paraId="0B477873" w14:textId="77777777" w:rsidR="005B1F79" w:rsidRDefault="005B1F79">
      <w:bookmarkStart w:id="117" w:name="sub_14008"/>
      <w:bookmarkEnd w:id="116"/>
      <w:r>
        <w:t>8. В целях достижения результата использования субсидии, соответствующего результату федерального проекта (далее - результат использования субсидии), может быть предусмотрено предоставление межбюджетных трансфертов из бюджета субъекта Российской Федерации местным бюджетам и бюджету г. Байконура.</w:t>
      </w:r>
    </w:p>
    <w:p w14:paraId="4FE4818F" w14:textId="77777777" w:rsidR="005B1F79" w:rsidRDefault="005B1F79">
      <w:bookmarkStart w:id="118" w:name="sub_14009"/>
      <w:bookmarkEnd w:id="117"/>
      <w:r>
        <w:t>9. Перечень мероприятий содержит информацию о сложившихся в субъекте Российской Федерации и г. Байконуре условиях для занятия физической культурой и спортом в общеобразовательных организациях, о количестве учащихся, занимающихся физической культурой и спортом во внеурочное время (по каждому уровню общего образования), за исключением дошкольного образования, а также одно или несколько из следующих мероприятий:</w:t>
      </w:r>
    </w:p>
    <w:p w14:paraId="0C4B241E" w14:textId="77777777" w:rsidR="005B1F79" w:rsidRDefault="005B1F79">
      <w:bookmarkStart w:id="119" w:name="sub_14091"/>
      <w:bookmarkEnd w:id="118"/>
      <w:r>
        <w:t>а) ремонт спортивных залов;</w:t>
      </w:r>
    </w:p>
    <w:p w14:paraId="39B54C38" w14:textId="77777777" w:rsidR="005B1F79" w:rsidRDefault="005B1F79">
      <w:bookmarkStart w:id="120" w:name="sub_14092"/>
      <w:bookmarkEnd w:id="119"/>
      <w:r>
        <w:t>б) перепрофилирование имеющихся аудиторий под спортивные залы для занятия физической культурой и спортом;</w:t>
      </w:r>
    </w:p>
    <w:p w14:paraId="7B39D875" w14:textId="77777777" w:rsidR="005B1F79" w:rsidRDefault="005B1F79">
      <w:bookmarkStart w:id="121" w:name="sub_14093"/>
      <w:bookmarkEnd w:id="120"/>
      <w:r>
        <w:t>в) создание и развитие школьных спортивных клубов;</w:t>
      </w:r>
    </w:p>
    <w:p w14:paraId="7531F1B8" w14:textId="77777777" w:rsidR="005B1F79" w:rsidRDefault="005B1F79">
      <w:bookmarkStart w:id="122" w:name="sub_14094"/>
      <w:bookmarkEnd w:id="121"/>
      <w:r>
        <w:t>г) оснащение спортивным инвентарем и оборудованием открытых плоскостных спортивных сооружений;</w:t>
      </w:r>
    </w:p>
    <w:p w14:paraId="18130B5E" w14:textId="77777777" w:rsidR="005B1F79" w:rsidRDefault="005B1F79">
      <w:bookmarkStart w:id="123" w:name="sub_14095"/>
      <w:bookmarkEnd w:id="122"/>
      <w:r>
        <w:t>д) приобретение средств обучения и воспитания.</w:t>
      </w:r>
    </w:p>
    <w:p w14:paraId="2DA7E1CD" w14:textId="77777777" w:rsidR="005B1F79" w:rsidRDefault="005B1F79">
      <w:bookmarkStart w:id="124" w:name="sub_14010"/>
      <w:bookmarkEnd w:id="123"/>
      <w:r>
        <w:t>10. Перечень мероприятий не содержит мероприятия, осуществляемые за счет средств федерального бюджета в рамках других государственных проектов поддержки создания в общеобразовательных организациях условий для занятия физической культурой и спортом, а также мероприятия, в отношении которых достигнуты цели их реализации.</w:t>
      </w:r>
    </w:p>
    <w:bookmarkEnd w:id="124"/>
    <w:p w14:paraId="1C8E4859" w14:textId="77777777" w:rsidR="005B1F79" w:rsidRDefault="005B1F79">
      <w:r>
        <w:t>Перечень мероприятий не содержит мероприятий, проводимых в общеобразовательных организациях, в которых начиная с 2014 года создавались условия для занятия физической культурой и спортом за счет средств субсидии.</w:t>
      </w:r>
    </w:p>
    <w:p w14:paraId="197A2DC4" w14:textId="77777777" w:rsidR="005B1F79" w:rsidRDefault="005B1F79">
      <w:bookmarkStart w:id="125" w:name="sub_14011"/>
      <w:r>
        <w:t>11. Перечень мероприятий содержит информацию о состоянии физкультурно-спортивной инфраструктуры общеобразовательных организаций, включающую следующие показатели:</w:t>
      </w:r>
    </w:p>
    <w:p w14:paraId="7F3A6ADA" w14:textId="77777777" w:rsidR="005B1F79" w:rsidRDefault="005B1F79">
      <w:bookmarkStart w:id="126" w:name="sub_140111"/>
      <w:bookmarkEnd w:id="125"/>
      <w:r>
        <w:t>а) количество общеобразовательных организаций, в которых имеется потребность в обновлении материально-технической базы для занятия физической культурой и спортом;</w:t>
      </w:r>
    </w:p>
    <w:p w14:paraId="7F22254D" w14:textId="77777777" w:rsidR="005B1F79" w:rsidRDefault="005B1F79">
      <w:bookmarkStart w:id="127" w:name="sub_140112"/>
      <w:bookmarkEnd w:id="126"/>
      <w:r>
        <w:t>б) количество общеобразовательных организаций, в которых имеется потребность в ремонте спортивных залов;</w:t>
      </w:r>
    </w:p>
    <w:p w14:paraId="5BFE01C4" w14:textId="77777777" w:rsidR="005B1F79" w:rsidRDefault="005B1F79">
      <w:bookmarkStart w:id="128" w:name="sub_140113"/>
      <w:bookmarkEnd w:id="127"/>
      <w:r>
        <w:t>в) количество общеобразовательных организаций, в которых имеется потребность в перепрофилировании имеющихся аудиторий под спортивные залы для занятия физической культурой и спортом;</w:t>
      </w:r>
    </w:p>
    <w:p w14:paraId="3A96B3B7" w14:textId="77777777" w:rsidR="005B1F79" w:rsidRDefault="005B1F79">
      <w:bookmarkStart w:id="129" w:name="sub_140114"/>
      <w:bookmarkEnd w:id="128"/>
      <w:r>
        <w:t>г) количество школьных спортивных клубов для занятия физической культурой и спортом, планируемые к созданию в общеобразовательных организациях;</w:t>
      </w:r>
    </w:p>
    <w:p w14:paraId="42794274" w14:textId="77777777" w:rsidR="005B1F79" w:rsidRDefault="005B1F79">
      <w:bookmarkStart w:id="130" w:name="sub_140115"/>
      <w:bookmarkEnd w:id="129"/>
      <w:r>
        <w:t>д) количество общеобразовательных организаций, в которых имеется потребность в оснащении открытых плоскостных спортивных сооружений спортивным инвентарем и оборудованием.</w:t>
      </w:r>
    </w:p>
    <w:p w14:paraId="40F74737" w14:textId="77777777" w:rsidR="005B1F79" w:rsidRDefault="005B1F79">
      <w:bookmarkStart w:id="131" w:name="sub_14012"/>
      <w:bookmarkEnd w:id="130"/>
      <w:r>
        <w:t>12. Предоставление субсидии осуществляется на основании соглашения о предоставлении субсидии (далее - соглашение), заключенного между Министерством просвещения Российской Федерации с органами исполнительной власти субъектов Российской Федерации или администрацией г. Байконура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w:t>
      </w:r>
    </w:p>
    <w:p w14:paraId="6973D21C" w14:textId="77777777" w:rsidR="005B1F79" w:rsidRDefault="005B1F79">
      <w:bookmarkStart w:id="132" w:name="sub_14013"/>
      <w:bookmarkEnd w:id="131"/>
      <w:r>
        <w:t>13. В случае изменения размера субсидии допускается внесение в соглашения изменений, предусматривающих корректировку промежуточных значений результатов использования субсидий, не влекущих ухудшения конечных значений целевых показателей региональных проектов и (или) конечных результатов реализации региональных проектов. В соглашение могут быть внесены изменения в части значений целевых показателей без изменения размера субсидии, предусматривающих корректировку промежуточных значений результатов использования субсидии, направленные на улучшение конечных значений целевых показателей региональных проектов и (или) конечных результатов реализации региональных проектов.</w:t>
      </w:r>
    </w:p>
    <w:p w14:paraId="1B5060CE" w14:textId="77777777" w:rsidR="005B1F79" w:rsidRDefault="005B1F79">
      <w:bookmarkStart w:id="133" w:name="sub_14014"/>
      <w:bookmarkEnd w:id="132"/>
      <w:r>
        <w:t>14. Объем бюджетных ассигнований бюджета субъекта Российской Федерации и бюджета г. Байконура на финансовое обеспечение расходного обязательства субъекта Российской Федерации и г. Байконура, софинансируемого за счет субсидии, утверждается законом субъекта Российской Федерации о бюджете субъекта Российской Федерации и решением главы администрации г. Байконура (определяется сводной бюджетной росписью бюджета субъекта Российской Федерации и г. Байконура) исходя из необходимости достижения установленных соглашением значений результатов использования субсидии.</w:t>
      </w:r>
    </w:p>
    <w:p w14:paraId="759E7023" w14:textId="77777777" w:rsidR="005B1F79" w:rsidRDefault="005B1F79">
      <w:bookmarkStart w:id="134" w:name="sub_14015"/>
      <w:bookmarkEnd w:id="133"/>
      <w:r>
        <w:t>15. Оценка эффективности использования субсидии осуществляется Министерством просвещения Российской Федерации на основании сравнения установленных в соглашении и фактически достигнутых субъектом Российской Федерации и г. Байконуром значений результата использования субсидии - количество общеобразовательных организаций, расположенных в сельской местности и малых городах, в которых обновлена материально-техническая база для занятия детей физической культурой и спортом.</w:t>
      </w:r>
    </w:p>
    <w:bookmarkEnd w:id="134"/>
    <w:p w14:paraId="5A40DC7C" w14:textId="77777777" w:rsidR="005B1F79" w:rsidRDefault="005B1F79">
      <w:r>
        <w:t xml:space="preserve">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205"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05575EF0" w14:textId="77777777" w:rsidR="005B1F79" w:rsidRDefault="005B1F79">
      <w:bookmarkStart w:id="135" w:name="sub_14016"/>
      <w:r>
        <w:t>16. Требованием к результату использования субсидии является приобретение средств обучения и воспитания, комплектуемых в соответствии с методическими рекомендациями Министерства просвещения Российской Федерации, размещаемыми на официальном сайте в информационно-телекоммуникационной сети "Интернет", и (или) оказание сопутствующих услуг (выполнение работ) в целях достижения результата использования субсидии, в том числе проведение ремонта спортивных залов, перепрофилирование имеющихся аудиторий под спортивные залы для занятия физической культурой и спортом, создание и развитие школьных спортивных клубов и оснащение спортивным инвентарем и оборудованием открытых плоскостных спортивных сооружений.</w:t>
      </w:r>
    </w:p>
    <w:p w14:paraId="03E1C128" w14:textId="77777777" w:rsidR="005B1F79" w:rsidRDefault="005B1F79">
      <w:bookmarkStart w:id="136" w:name="sub_14017"/>
      <w:bookmarkEnd w:id="135"/>
      <w:r>
        <w:t>17. Уполномоченные высшим исполнительным органом государственной власти субъекта Российской Федерации и администрацией г. Байконура органы исполнительной власти субъекта Российской Федерации и г. Байконура размещают в сроки, установленные соглашением, в государственной интегрированной информационной системе управления общественными финансами "Электронный бюджет" отчет о расходах, в целях софинансирования которых предоставляется субсидия, а также отчет о достижении значений результатов использования субсидии.</w:t>
      </w:r>
    </w:p>
    <w:p w14:paraId="06BBD634" w14:textId="77777777" w:rsidR="005B1F79" w:rsidRDefault="005B1F79">
      <w:bookmarkStart w:id="137" w:name="sub_14018"/>
      <w:bookmarkEnd w:id="136"/>
      <w:r>
        <w:t>18.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bookmarkEnd w:id="137"/>
    <w:p w14:paraId="6F1544FB" w14:textId="77777777" w:rsidR="005B1F79" w:rsidRDefault="005B1F79">
      <w:r>
        <w:t>Перечисление субсидий бюджету г. Байконура осуществляется в установленном порядке на счет, открытый финансовому органу администрации г. Байконура.</w:t>
      </w:r>
    </w:p>
    <w:p w14:paraId="1E0444F3" w14:textId="77777777" w:rsidR="005B1F79" w:rsidRDefault="005B1F79">
      <w:bookmarkStart w:id="138" w:name="sub_14019"/>
      <w:r>
        <w:t xml:space="preserve">19. В случае если субъектом Российской Федерации и г. Байконуром по состоянию на 31 декабря года предоставления субсидии допущены нарушения обязательств по достижению значений результатов использования субсидии, предусмотренных соглашением в соответствии с </w:t>
      </w:r>
      <w:hyperlink r:id="rId206" w:history="1">
        <w:r>
          <w:rPr>
            <w:rStyle w:val="a4"/>
            <w:rFonts w:cs="Times New Roman CYR"/>
          </w:rPr>
          <w:t>подпунктом "б"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подлежащих возврату из бюджета субъекта Российской Федерации и бюджета г. Байконура в федеральный бюджет, и срок возврата указанных средств определяются в соответствии с </w:t>
      </w:r>
      <w:hyperlink r:id="rId207" w:history="1">
        <w:r>
          <w:rPr>
            <w:rStyle w:val="a4"/>
            <w:rFonts w:cs="Times New Roman CYR"/>
          </w:rPr>
          <w:t>пунктами 16 - 18</w:t>
        </w:r>
      </w:hyperlink>
      <w:r>
        <w:t xml:space="preserve"> Правил формирования, предоставления и распределения субсидий.</w:t>
      </w:r>
    </w:p>
    <w:bookmarkEnd w:id="138"/>
    <w:p w14:paraId="24D5EA2F" w14:textId="77777777" w:rsidR="005B1F79" w:rsidRDefault="005B1F79">
      <w:r>
        <w:t xml:space="preserve">Основания освобождения субъектов Российской Федерации и г. Байконура от применения мер ответственности установлены </w:t>
      </w:r>
      <w:hyperlink r:id="rId208" w:history="1">
        <w:r>
          <w:rPr>
            <w:rStyle w:val="a4"/>
            <w:rFonts w:cs="Times New Roman CYR"/>
          </w:rPr>
          <w:t>пунктом 20</w:t>
        </w:r>
      </w:hyperlink>
      <w:r>
        <w:t xml:space="preserve"> Правил формирования, предоставления и распределения субсидий.</w:t>
      </w:r>
    </w:p>
    <w:p w14:paraId="3D85C0A0" w14:textId="77777777" w:rsidR="005B1F79" w:rsidRDefault="005B1F79">
      <w:bookmarkStart w:id="139" w:name="sub_14020"/>
      <w:r>
        <w:t>20. Контроль за соблюдением субъектом Российской Федерации и г. Байконуром условий предоставления субсидии осуществляется Министерством просвещения Российской Федерации и уполномоченными органами государственного финансового контроля.</w:t>
      </w:r>
    </w:p>
    <w:bookmarkEnd w:id="139"/>
    <w:p w14:paraId="4F3B92C4" w14:textId="77777777" w:rsidR="005B1F79" w:rsidRDefault="005B1F79"/>
    <w:p w14:paraId="3B7A3E79" w14:textId="77777777" w:rsidR="005B1F79" w:rsidRDefault="005B1F79">
      <w:pPr>
        <w:pStyle w:val="a6"/>
        <w:rPr>
          <w:color w:val="000000"/>
          <w:sz w:val="16"/>
          <w:szCs w:val="16"/>
          <w:shd w:val="clear" w:color="auto" w:fill="F0F0F0"/>
        </w:rPr>
      </w:pPr>
      <w:bookmarkStart w:id="140" w:name="sub_15000"/>
      <w:r>
        <w:rPr>
          <w:color w:val="000000"/>
          <w:sz w:val="16"/>
          <w:szCs w:val="16"/>
          <w:shd w:val="clear" w:color="auto" w:fill="F0F0F0"/>
        </w:rPr>
        <w:t>Информация об изменениях:</w:t>
      </w:r>
    </w:p>
    <w:bookmarkEnd w:id="140"/>
    <w:p w14:paraId="5BBB768E" w14:textId="77777777" w:rsidR="005B1F79" w:rsidRDefault="005B1F79">
      <w:pPr>
        <w:pStyle w:val="a7"/>
        <w:rPr>
          <w:shd w:val="clear" w:color="auto" w:fill="F0F0F0"/>
        </w:rPr>
      </w:pPr>
      <w:r>
        <w:t xml:space="preserve"> </w:t>
      </w:r>
      <w:r>
        <w:rPr>
          <w:shd w:val="clear" w:color="auto" w:fill="F0F0F0"/>
        </w:rPr>
        <w:t xml:space="preserve">Приложение 5 изменено с 1 января 2022 г. - </w:t>
      </w:r>
      <w:hyperlink r:id="rId209"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41C0142E" w14:textId="77777777" w:rsidR="005B1F79" w:rsidRDefault="005B1F79">
      <w:pPr>
        <w:pStyle w:val="a7"/>
        <w:rPr>
          <w:shd w:val="clear" w:color="auto" w:fill="F0F0F0"/>
        </w:rPr>
      </w:pPr>
      <w:r>
        <w:t xml:space="preserve"> </w:t>
      </w:r>
      <w:hyperlink r:id="rId210" w:history="1">
        <w:r>
          <w:rPr>
            <w:rStyle w:val="a4"/>
            <w:rFonts w:cs="Times New Roman CYR"/>
            <w:shd w:val="clear" w:color="auto" w:fill="F0F0F0"/>
          </w:rPr>
          <w:t>См. предыдущую редакцию</w:t>
        </w:r>
      </w:hyperlink>
    </w:p>
    <w:p w14:paraId="00D30673" w14:textId="77777777" w:rsidR="005B1F79" w:rsidRDefault="005B1F79">
      <w:pPr>
        <w:ind w:firstLine="698"/>
        <w:jc w:val="right"/>
      </w:pPr>
      <w:r>
        <w:rPr>
          <w:rStyle w:val="a3"/>
          <w:bCs/>
        </w:rPr>
        <w:t>Приложение N 5</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3AAB262C" w14:textId="77777777" w:rsidR="005B1F79" w:rsidRDefault="005B1F79"/>
    <w:p w14:paraId="52E428E5"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и бюджету г. Байконура в целях софинансирования расходных обязательств субъектов Российской Федерации и г. Байконура, возникающих при реализации региональных проектов, обеспечивающих достижение целей, показателей и результатов федеральных проектов, входящих в состав национального проекта "Образование", в рамках государственной программы Российской Федерации "Развитие образования"</w:t>
      </w:r>
    </w:p>
    <w:p w14:paraId="1601C65D" w14:textId="77777777" w:rsidR="005B1F79" w:rsidRDefault="005B1F79">
      <w:pPr>
        <w:pStyle w:val="ab"/>
      </w:pPr>
      <w:r>
        <w:t>С изменениями и дополнениями от:</w:t>
      </w:r>
    </w:p>
    <w:p w14:paraId="5D23AA36" w14:textId="77777777" w:rsidR="005B1F79" w:rsidRDefault="005B1F79">
      <w:pPr>
        <w:pStyle w:val="a9"/>
        <w:rPr>
          <w:shd w:val="clear" w:color="auto" w:fill="EAEFED"/>
        </w:rPr>
      </w:pPr>
      <w:r>
        <w:t xml:space="preserve"> </w:t>
      </w:r>
      <w:r>
        <w:rPr>
          <w:shd w:val="clear" w:color="auto" w:fill="EAEFED"/>
        </w:rPr>
        <w:t>30 ноября 2019 г., 21 мая, 31 декабря 2020 г., 24 декабря 2021 г., 11 апреля 2022 г.</w:t>
      </w:r>
    </w:p>
    <w:p w14:paraId="3C45BDF2" w14:textId="77777777" w:rsidR="005B1F79" w:rsidRDefault="005B1F79"/>
    <w:p w14:paraId="5A94CF12" w14:textId="77777777" w:rsidR="005B1F79" w:rsidRDefault="005B1F79">
      <w:pPr>
        <w:pStyle w:val="a6"/>
        <w:rPr>
          <w:color w:val="000000"/>
          <w:sz w:val="16"/>
          <w:szCs w:val="16"/>
          <w:shd w:val="clear" w:color="auto" w:fill="F0F0F0"/>
        </w:rPr>
      </w:pPr>
      <w:bookmarkStart w:id="141" w:name="sub_15001"/>
      <w:r>
        <w:rPr>
          <w:color w:val="000000"/>
          <w:sz w:val="16"/>
          <w:szCs w:val="16"/>
          <w:shd w:val="clear" w:color="auto" w:fill="F0F0F0"/>
        </w:rPr>
        <w:t>Информация об изменениях:</w:t>
      </w:r>
    </w:p>
    <w:bookmarkEnd w:id="141"/>
    <w:p w14:paraId="19D8BD6F" w14:textId="77777777" w:rsidR="005B1F79" w:rsidRDefault="005B1F79">
      <w:pPr>
        <w:pStyle w:val="a7"/>
        <w:rPr>
          <w:shd w:val="clear" w:color="auto" w:fill="F0F0F0"/>
        </w:rPr>
      </w:pPr>
      <w:r>
        <w:t xml:space="preserve"> </w:t>
      </w:r>
      <w:r>
        <w:rPr>
          <w:shd w:val="clear" w:color="auto" w:fill="F0F0F0"/>
        </w:rPr>
        <w:t xml:space="preserve">Пункт 1 изменен с 21 апреля 2022 г. - </w:t>
      </w:r>
      <w:hyperlink r:id="rId211"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2AE80146" w14:textId="77777777" w:rsidR="005B1F79" w:rsidRDefault="005B1F79">
      <w:pPr>
        <w:pStyle w:val="a7"/>
        <w:rPr>
          <w:shd w:val="clear" w:color="auto" w:fill="F0F0F0"/>
        </w:rPr>
      </w:pPr>
      <w:r>
        <w:t xml:space="preserve"> </w:t>
      </w:r>
      <w:hyperlink r:id="rId212" w:history="1">
        <w:r>
          <w:rPr>
            <w:rStyle w:val="a4"/>
            <w:rFonts w:cs="Times New Roman CYR"/>
            <w:shd w:val="clear" w:color="auto" w:fill="F0F0F0"/>
          </w:rPr>
          <w:t>См. предыдущую редакцию</w:t>
        </w:r>
      </w:hyperlink>
    </w:p>
    <w:p w14:paraId="2185ABE1" w14:textId="77777777" w:rsidR="005B1F79" w:rsidRDefault="005B1F79">
      <w:r>
        <w:t xml:space="preserve">1. Настоящие Правила устанавливают цели, порядок и условия предоставления субсидий из федерального бюджета бюджетам субъектов Российской Федерации и бюджету г. Байконура в целях софинансирования расходных обязательств субъектов Российской Федерации и г. Байконура, возникающих при реализации региональных проектов, обеспечивающих достижение целей, показателей и результатов федеральных проектов </w:t>
      </w:r>
      <w:hyperlink r:id="rId213" w:history="1">
        <w:r>
          <w:rPr>
            <w:rStyle w:val="a4"/>
            <w:rFonts w:cs="Times New Roman CYR"/>
          </w:rPr>
          <w:t>"Современная школа"</w:t>
        </w:r>
      </w:hyperlink>
      <w:r>
        <w:t xml:space="preserve">, </w:t>
      </w:r>
      <w:hyperlink r:id="rId214" w:history="1">
        <w:r>
          <w:rPr>
            <w:rStyle w:val="a4"/>
            <w:rFonts w:cs="Times New Roman CYR"/>
          </w:rPr>
          <w:t>"Успех каждого ребенка"</w:t>
        </w:r>
      </w:hyperlink>
      <w:r>
        <w:t xml:space="preserve">, </w:t>
      </w:r>
      <w:hyperlink r:id="rId215" w:history="1">
        <w:r>
          <w:rPr>
            <w:rStyle w:val="a4"/>
            <w:rFonts w:cs="Times New Roman CYR"/>
          </w:rPr>
          <w:t>"Цифровая образовательная среда"</w:t>
        </w:r>
      </w:hyperlink>
      <w:r>
        <w:t xml:space="preserve">, </w:t>
      </w:r>
      <w:hyperlink r:id="rId216" w:history="1">
        <w:r>
          <w:rPr>
            <w:rStyle w:val="a4"/>
            <w:rFonts w:cs="Times New Roman CYR"/>
          </w:rPr>
          <w:t>"Учитель будущего"</w:t>
        </w:r>
      </w:hyperlink>
      <w:r>
        <w:t xml:space="preserve">, </w:t>
      </w:r>
      <w:hyperlink r:id="rId217" w:history="1">
        <w:r>
          <w:rPr>
            <w:rStyle w:val="a4"/>
            <w:rFonts w:cs="Times New Roman CYR"/>
          </w:rPr>
          <w:t>"Молодые профессионалы (повышение конкурентоспособности профессионального образования)"</w:t>
        </w:r>
      </w:hyperlink>
      <w:r>
        <w:t xml:space="preserve">, </w:t>
      </w:r>
      <w:hyperlink r:id="rId218" w:history="1">
        <w:r>
          <w:rPr>
            <w:rStyle w:val="a4"/>
            <w:rFonts w:cs="Times New Roman CYR"/>
          </w:rPr>
          <w:t>"Социальная активность"</w:t>
        </w:r>
      </w:hyperlink>
      <w:r>
        <w:t xml:space="preserve">, "Патриотическое воспитание граждан Российской Федерации", входящих в состав национального проекта "Образование",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расходное обязательство субъекта Российской Федерации и г. Байконура, региональный проект, федеральный проект, субсидия).</w:t>
      </w:r>
    </w:p>
    <w:p w14:paraId="201F9B3A" w14:textId="77777777" w:rsidR="005B1F79" w:rsidRDefault="005B1F79">
      <w:bookmarkStart w:id="142" w:name="sub_15002"/>
      <w:r>
        <w:t xml:space="preserve">2. Субсидии предоставляются в целях достижения следующих результатов использования субсидии, значения которых устанавливаются в соглашениях о предоставлении субсидии из федерального бюджета бюджетам субъектов Российской Федерации и бюджету г. Байконура (далее - соглашения), заключаемых в соответствии с </w:t>
      </w:r>
      <w:hyperlink w:anchor="sub_15015" w:history="1">
        <w:r>
          <w:rPr>
            <w:rStyle w:val="a4"/>
            <w:rFonts w:cs="Times New Roman CYR"/>
          </w:rPr>
          <w:t>пунктом 15</w:t>
        </w:r>
      </w:hyperlink>
      <w:r>
        <w:t xml:space="preserve"> настоящих Правил:</w:t>
      </w:r>
    </w:p>
    <w:p w14:paraId="7792B44B" w14:textId="77777777" w:rsidR="005B1F79" w:rsidRDefault="005B1F79">
      <w:bookmarkStart w:id="143" w:name="sub_150201"/>
      <w:bookmarkEnd w:id="142"/>
      <w:r>
        <w:t>а) приобретение оборудования, расходных материалов, средств обучения и воспитания в целях создания и обеспечения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p w14:paraId="521B923D" w14:textId="77777777" w:rsidR="005B1F79" w:rsidRDefault="005B1F79">
      <w:bookmarkStart w:id="144" w:name="sub_150202"/>
      <w:bookmarkEnd w:id="143"/>
      <w:r>
        <w:t>б) приобретение оборудования, расходных материалов, средств обучения и воспитания в целях обновления материально-технической базы общеобразовательных организаций, осуществляющих образовательную деятельность исключительно по адаптированным основным общеобразовательным программам;</w:t>
      </w:r>
    </w:p>
    <w:p w14:paraId="06C604B5" w14:textId="77777777" w:rsidR="005B1F79" w:rsidRDefault="005B1F79">
      <w:bookmarkStart w:id="145" w:name="sub_150203"/>
      <w:bookmarkEnd w:id="144"/>
      <w:r>
        <w:t>в) приобретение оборудования, расходных материалов,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w:t>
      </w:r>
    </w:p>
    <w:p w14:paraId="75AF3F5C" w14:textId="77777777" w:rsidR="005B1F79" w:rsidRDefault="005B1F79">
      <w:bookmarkStart w:id="146" w:name="sub_150204"/>
      <w:bookmarkEnd w:id="145"/>
      <w:r>
        <w:t>г) приобретение оборудования, расходных материалов, средств обучения и воспитания в целях создания детских технопарков "Кванториум";</w:t>
      </w:r>
    </w:p>
    <w:p w14:paraId="5F1EA1AF" w14:textId="77777777" w:rsidR="005B1F79" w:rsidRDefault="005B1F79">
      <w:bookmarkStart w:id="147" w:name="sub_150205"/>
      <w:bookmarkEnd w:id="146"/>
      <w:r>
        <w:t>д) приобретение оборудования, расходных материалов, средств обучения и воспитания, сопутствующих работ (услуг) в целях создания региональных центров выявления, поддержки и развития способностей и талантов у детей и молодежи;</w:t>
      </w:r>
    </w:p>
    <w:p w14:paraId="352D9AC1" w14:textId="77777777" w:rsidR="005B1F79" w:rsidRDefault="005B1F79">
      <w:bookmarkStart w:id="148" w:name="sub_150206"/>
      <w:bookmarkEnd w:id="147"/>
      <w:r>
        <w:t>е) приобретение товаров (работ, услуг) в целях внедрения целевой модели развития региональных систем дополнительного образования детей, утверждаемой Министерством просвещения Российской Федерации;</w:t>
      </w:r>
    </w:p>
    <w:p w14:paraId="3196B255" w14:textId="77777777" w:rsidR="005B1F79" w:rsidRDefault="005B1F79">
      <w:bookmarkStart w:id="149" w:name="sub_150207"/>
      <w:bookmarkEnd w:id="148"/>
      <w:r>
        <w:t>ж) приобретение оборудования, расходных материалов, средств обучения и воспитания для обеспечения образовательных организаций материально-технической базой для внедрения цифровой образовательной среды;</w:t>
      </w:r>
    </w:p>
    <w:p w14:paraId="7D444702" w14:textId="77777777" w:rsidR="005B1F79" w:rsidRDefault="005B1F79">
      <w:bookmarkStart w:id="150" w:name="sub_150208"/>
      <w:bookmarkEnd w:id="149"/>
      <w:r>
        <w:t>з) приобретение оборудования, расходных материалов, средств обучения и воспитания в целях создания центров цифрового образования детей;</w:t>
      </w:r>
    </w:p>
    <w:p w14:paraId="3F6519A7" w14:textId="77777777" w:rsidR="005B1F79" w:rsidRDefault="005B1F79">
      <w:bookmarkStart w:id="151" w:name="sub_150209"/>
      <w:bookmarkEnd w:id="150"/>
      <w:r>
        <w:t>и) приобретение товаров (работ, услуг) в целях реализации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w:t>
      </w:r>
    </w:p>
    <w:p w14:paraId="2495F44F" w14:textId="77777777" w:rsidR="005B1F79" w:rsidRDefault="005B1F79">
      <w:bookmarkStart w:id="152" w:name="sub_152010"/>
      <w:bookmarkEnd w:id="151"/>
      <w:r>
        <w:t>к) приобретение товаров (работ, услуг) в целях создания и обеспечения функционирования центров опережающей профессиональной подготовки;</w:t>
      </w:r>
    </w:p>
    <w:p w14:paraId="27CA4FF8" w14:textId="77777777" w:rsidR="005B1F79" w:rsidRDefault="005B1F79">
      <w:bookmarkStart w:id="153" w:name="sub_152011"/>
      <w:bookmarkEnd w:id="152"/>
      <w:r>
        <w:t>л) приобретение товаров (работ, услуг) в целях реализации лучших практик в сфере добровольчества (волонтерства), реализуемых в субъектах Российской Федерации и г. Байконуре;</w:t>
      </w:r>
    </w:p>
    <w:p w14:paraId="176AABB2" w14:textId="77777777" w:rsidR="005B1F79" w:rsidRDefault="005B1F79">
      <w:bookmarkStart w:id="154" w:name="sub_152012"/>
      <w:bookmarkEnd w:id="153"/>
      <w:r>
        <w:t>м) приобретение оборудования, расходных материалов, средств обучения и воспитания в рамках государственной поддержки образовательных организаций в целях оснащения (обновления) их компьютерным, мультимедийным, презентационным оборудованием и программным обеспечением в рамках эксперимента по модернизации начального общего, основного общего и среднего общего образования;</w:t>
      </w:r>
    </w:p>
    <w:p w14:paraId="724993E4" w14:textId="77777777" w:rsidR="005B1F79" w:rsidRDefault="005B1F79">
      <w:bookmarkStart w:id="155" w:name="sub_152013"/>
      <w:bookmarkEnd w:id="154"/>
      <w:r>
        <w:t>н) приобретение товаров (работ, услуг) в целях создания (обновления) материально-технической базы образовательных организаций, реализующих образовательные программы среднего профессионального образования;</w:t>
      </w:r>
    </w:p>
    <w:p w14:paraId="0BBB95EE" w14:textId="77777777" w:rsidR="005B1F79" w:rsidRDefault="005B1F79">
      <w:pPr>
        <w:pStyle w:val="a6"/>
        <w:rPr>
          <w:color w:val="000000"/>
          <w:sz w:val="16"/>
          <w:szCs w:val="16"/>
          <w:shd w:val="clear" w:color="auto" w:fill="F0F0F0"/>
        </w:rPr>
      </w:pPr>
      <w:bookmarkStart w:id="156" w:name="sub_152014"/>
      <w:bookmarkEnd w:id="155"/>
      <w:r>
        <w:rPr>
          <w:color w:val="000000"/>
          <w:sz w:val="16"/>
          <w:szCs w:val="16"/>
          <w:shd w:val="clear" w:color="auto" w:fill="F0F0F0"/>
        </w:rPr>
        <w:t>Информация об изменениях:</w:t>
      </w:r>
    </w:p>
    <w:bookmarkEnd w:id="156"/>
    <w:p w14:paraId="367387EE" w14:textId="77777777" w:rsidR="005B1F79" w:rsidRDefault="005B1F79">
      <w:pPr>
        <w:pStyle w:val="a7"/>
        <w:rPr>
          <w:shd w:val="clear" w:color="auto" w:fill="F0F0F0"/>
        </w:rPr>
      </w:pPr>
      <w:r>
        <w:t xml:space="preserve"> </w:t>
      </w:r>
      <w:r>
        <w:rPr>
          <w:shd w:val="clear" w:color="auto" w:fill="F0F0F0"/>
        </w:rPr>
        <w:t xml:space="preserve">Пункт 2 дополнен подпунктом "о" с 21 апреля 2022 г. - </w:t>
      </w:r>
      <w:hyperlink r:id="rId219"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09327F58" w14:textId="77777777" w:rsidR="005B1F79" w:rsidRDefault="005B1F79">
      <w:r>
        <w:t>о) приобретение товаров (работ, услуг) в целях оснащения государственных и муниципальных общеобразовательных организаций, в том числе структурных подразделений указанных организаций, государственными символами Российской Федерации.</w:t>
      </w:r>
    </w:p>
    <w:p w14:paraId="714C0A30" w14:textId="77777777" w:rsidR="005B1F79" w:rsidRDefault="005B1F79">
      <w:bookmarkStart w:id="157" w:name="sub_15003"/>
      <w:r>
        <w:t xml:space="preserve">3. Результаты использования субсидии, установленные в </w:t>
      </w:r>
      <w:hyperlink w:anchor="sub_15002" w:history="1">
        <w:r>
          <w:rPr>
            <w:rStyle w:val="a4"/>
            <w:rFonts w:cs="Times New Roman CYR"/>
          </w:rPr>
          <w:t>пункте 2</w:t>
        </w:r>
      </w:hyperlink>
      <w:r>
        <w:t xml:space="preserve"> настоящих Правил в части:</w:t>
      </w:r>
    </w:p>
    <w:p w14:paraId="0D2FCE9F" w14:textId="77777777" w:rsidR="005B1F79" w:rsidRDefault="005B1F79">
      <w:bookmarkStart w:id="158" w:name="sub_15031"/>
      <w:bookmarkEnd w:id="157"/>
      <w:r>
        <w:t xml:space="preserve">а) </w:t>
      </w:r>
      <w:hyperlink w:anchor="sub_150201" w:history="1">
        <w:r>
          <w:rPr>
            <w:rStyle w:val="a4"/>
            <w:rFonts w:cs="Times New Roman CYR"/>
          </w:rPr>
          <w:t>подпунктов "а"</w:t>
        </w:r>
      </w:hyperlink>
      <w:r>
        <w:t xml:space="preserve">, </w:t>
      </w:r>
      <w:hyperlink w:anchor="sub_150202" w:history="1">
        <w:r>
          <w:rPr>
            <w:rStyle w:val="a4"/>
            <w:rFonts w:cs="Times New Roman CYR"/>
          </w:rPr>
          <w:t>"б"</w:t>
        </w:r>
      </w:hyperlink>
      <w:r>
        <w:t xml:space="preserve">, </w:t>
      </w:r>
      <w:hyperlink w:anchor="sub_150204" w:history="1">
        <w:r>
          <w:rPr>
            <w:rStyle w:val="a4"/>
            <w:rFonts w:cs="Times New Roman CYR"/>
          </w:rPr>
          <w:t>"г"</w:t>
        </w:r>
      </w:hyperlink>
      <w:r>
        <w:t xml:space="preserve"> и </w:t>
      </w:r>
      <w:hyperlink w:anchor="sub_150209" w:history="1">
        <w:r>
          <w:rPr>
            <w:rStyle w:val="a4"/>
            <w:rFonts w:cs="Times New Roman CYR"/>
          </w:rPr>
          <w:t>"и"</w:t>
        </w:r>
      </w:hyperlink>
      <w:r>
        <w:t xml:space="preserve">, - соответствуют результатам </w:t>
      </w:r>
      <w:hyperlink r:id="rId220" w:history="1">
        <w:r>
          <w:rPr>
            <w:rStyle w:val="a4"/>
            <w:rFonts w:cs="Times New Roman CYR"/>
          </w:rPr>
          <w:t>федерального проекта</w:t>
        </w:r>
      </w:hyperlink>
      <w:r>
        <w:t xml:space="preserve"> "Современная школа";</w:t>
      </w:r>
    </w:p>
    <w:p w14:paraId="7E1674E9" w14:textId="77777777" w:rsidR="005B1F79" w:rsidRDefault="005B1F79">
      <w:bookmarkStart w:id="159" w:name="sub_15032"/>
      <w:bookmarkEnd w:id="158"/>
      <w:r>
        <w:t xml:space="preserve">б) </w:t>
      </w:r>
      <w:hyperlink w:anchor="sub_150203" w:history="1">
        <w:r>
          <w:rPr>
            <w:rStyle w:val="a4"/>
            <w:rFonts w:cs="Times New Roman CYR"/>
          </w:rPr>
          <w:t>подпунктов "в"</w:t>
        </w:r>
      </w:hyperlink>
      <w:r>
        <w:t xml:space="preserve">, </w:t>
      </w:r>
      <w:hyperlink w:anchor="sub_150205" w:history="1">
        <w:r>
          <w:rPr>
            <w:rStyle w:val="a4"/>
            <w:rFonts w:cs="Times New Roman CYR"/>
          </w:rPr>
          <w:t>"д"</w:t>
        </w:r>
      </w:hyperlink>
      <w:r>
        <w:t xml:space="preserve"> и </w:t>
      </w:r>
      <w:hyperlink w:anchor="sub_150206" w:history="1">
        <w:r>
          <w:rPr>
            <w:rStyle w:val="a4"/>
            <w:rFonts w:cs="Times New Roman CYR"/>
          </w:rPr>
          <w:t>"е"</w:t>
        </w:r>
      </w:hyperlink>
      <w:r>
        <w:t xml:space="preserve">, - соответствуют результатам </w:t>
      </w:r>
      <w:hyperlink r:id="rId221" w:history="1">
        <w:r>
          <w:rPr>
            <w:rStyle w:val="a4"/>
            <w:rFonts w:cs="Times New Roman CYR"/>
          </w:rPr>
          <w:t>федерального проекта</w:t>
        </w:r>
      </w:hyperlink>
      <w:r>
        <w:t xml:space="preserve"> "Успех каждого ребенка";</w:t>
      </w:r>
    </w:p>
    <w:p w14:paraId="3E9015F7" w14:textId="77777777" w:rsidR="005B1F79" w:rsidRDefault="005B1F79">
      <w:bookmarkStart w:id="160" w:name="sub_15033"/>
      <w:bookmarkEnd w:id="159"/>
      <w:r>
        <w:t xml:space="preserve">в) </w:t>
      </w:r>
      <w:hyperlink w:anchor="sub_150207" w:history="1">
        <w:r>
          <w:rPr>
            <w:rStyle w:val="a4"/>
            <w:rFonts w:cs="Times New Roman CYR"/>
          </w:rPr>
          <w:t>подпунктов "ж"</w:t>
        </w:r>
      </w:hyperlink>
      <w:r>
        <w:t xml:space="preserve">, </w:t>
      </w:r>
      <w:hyperlink w:anchor="sub_150208" w:history="1">
        <w:r>
          <w:rPr>
            <w:rStyle w:val="a4"/>
            <w:rFonts w:cs="Times New Roman CYR"/>
          </w:rPr>
          <w:t>"з"</w:t>
        </w:r>
      </w:hyperlink>
      <w:r>
        <w:t xml:space="preserve"> и </w:t>
      </w:r>
      <w:hyperlink w:anchor="sub_152012" w:history="1">
        <w:r>
          <w:rPr>
            <w:rStyle w:val="a4"/>
            <w:rFonts w:cs="Times New Roman CYR"/>
          </w:rPr>
          <w:t>"м"</w:t>
        </w:r>
      </w:hyperlink>
      <w:r>
        <w:t xml:space="preserve">, - соответствуют результатам </w:t>
      </w:r>
      <w:hyperlink r:id="rId222" w:history="1">
        <w:r>
          <w:rPr>
            <w:rStyle w:val="a4"/>
            <w:rFonts w:cs="Times New Roman CYR"/>
          </w:rPr>
          <w:t>федерального проекта</w:t>
        </w:r>
      </w:hyperlink>
      <w:r>
        <w:t xml:space="preserve"> "Цифровая образовательная среда";</w:t>
      </w:r>
    </w:p>
    <w:p w14:paraId="38A7805E" w14:textId="77777777" w:rsidR="005B1F79" w:rsidRDefault="005B1F79">
      <w:bookmarkStart w:id="161" w:name="sub_15034"/>
      <w:bookmarkEnd w:id="160"/>
      <w:r>
        <w:t xml:space="preserve">г) </w:t>
      </w:r>
      <w:hyperlink w:anchor="sub_152010" w:history="1">
        <w:r>
          <w:rPr>
            <w:rStyle w:val="a4"/>
            <w:rFonts w:cs="Times New Roman CYR"/>
          </w:rPr>
          <w:t>подпунктов "к"</w:t>
        </w:r>
      </w:hyperlink>
      <w:r>
        <w:t xml:space="preserve">, </w:t>
      </w:r>
      <w:hyperlink w:anchor="sub_152013" w:history="1">
        <w:r>
          <w:rPr>
            <w:rStyle w:val="a4"/>
            <w:rFonts w:cs="Times New Roman CYR"/>
          </w:rPr>
          <w:t>"н"</w:t>
        </w:r>
      </w:hyperlink>
      <w:r>
        <w:t xml:space="preserve">, - соответствуют результатам </w:t>
      </w:r>
      <w:hyperlink r:id="rId223" w:history="1">
        <w:r>
          <w:rPr>
            <w:rStyle w:val="a4"/>
            <w:rFonts w:cs="Times New Roman CYR"/>
          </w:rPr>
          <w:t>федерального проекта</w:t>
        </w:r>
      </w:hyperlink>
      <w:r>
        <w:t xml:space="preserve"> "Молодые профессионалы (повышение конкурентоспособности профессионального образования)";</w:t>
      </w:r>
    </w:p>
    <w:p w14:paraId="0CF4759C" w14:textId="77777777" w:rsidR="005B1F79" w:rsidRDefault="005B1F79">
      <w:bookmarkStart w:id="162" w:name="sub_15035"/>
      <w:bookmarkEnd w:id="161"/>
      <w:r>
        <w:t xml:space="preserve">д) </w:t>
      </w:r>
      <w:hyperlink w:anchor="sub_152011" w:history="1">
        <w:r>
          <w:rPr>
            <w:rStyle w:val="a4"/>
            <w:rFonts w:cs="Times New Roman CYR"/>
          </w:rPr>
          <w:t>подпункта "л"</w:t>
        </w:r>
      </w:hyperlink>
      <w:r>
        <w:t xml:space="preserve">, - соответствуют результатам </w:t>
      </w:r>
      <w:hyperlink r:id="rId224" w:history="1">
        <w:r>
          <w:rPr>
            <w:rStyle w:val="a4"/>
            <w:rFonts w:cs="Times New Roman CYR"/>
          </w:rPr>
          <w:t>федерального проекта</w:t>
        </w:r>
      </w:hyperlink>
      <w:r>
        <w:t xml:space="preserve"> "Социальная активность";</w:t>
      </w:r>
    </w:p>
    <w:p w14:paraId="1950A4E3" w14:textId="77777777" w:rsidR="005B1F79" w:rsidRDefault="005B1F79">
      <w:pPr>
        <w:pStyle w:val="a6"/>
        <w:rPr>
          <w:color w:val="000000"/>
          <w:sz w:val="16"/>
          <w:szCs w:val="16"/>
          <w:shd w:val="clear" w:color="auto" w:fill="F0F0F0"/>
        </w:rPr>
      </w:pPr>
      <w:bookmarkStart w:id="163" w:name="sub_15036"/>
      <w:bookmarkEnd w:id="162"/>
      <w:r>
        <w:rPr>
          <w:color w:val="000000"/>
          <w:sz w:val="16"/>
          <w:szCs w:val="16"/>
          <w:shd w:val="clear" w:color="auto" w:fill="F0F0F0"/>
        </w:rPr>
        <w:t>Информация об изменениях:</w:t>
      </w:r>
    </w:p>
    <w:bookmarkEnd w:id="163"/>
    <w:p w14:paraId="45D24951" w14:textId="77777777" w:rsidR="005B1F79" w:rsidRDefault="005B1F79">
      <w:pPr>
        <w:pStyle w:val="a7"/>
        <w:rPr>
          <w:shd w:val="clear" w:color="auto" w:fill="F0F0F0"/>
        </w:rPr>
      </w:pPr>
      <w:r>
        <w:t xml:space="preserve"> </w:t>
      </w:r>
      <w:r>
        <w:rPr>
          <w:shd w:val="clear" w:color="auto" w:fill="F0F0F0"/>
        </w:rPr>
        <w:t xml:space="preserve">Пункт 3 дополнен подпунктом "е" с 21 апреля 2022 г. - </w:t>
      </w:r>
      <w:hyperlink r:id="rId225"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2F5392C0" w14:textId="77777777" w:rsidR="005B1F79" w:rsidRDefault="005B1F79">
      <w:r>
        <w:t xml:space="preserve">е) </w:t>
      </w:r>
      <w:hyperlink w:anchor="sub_152014" w:history="1">
        <w:r>
          <w:rPr>
            <w:rStyle w:val="a4"/>
            <w:rFonts w:cs="Times New Roman CYR"/>
          </w:rPr>
          <w:t>подпункта "о"</w:t>
        </w:r>
      </w:hyperlink>
      <w:r>
        <w:t>, - соответствует результатам федерального проекта "Патриотическое воспитание граждан Российской Федерации".</w:t>
      </w:r>
    </w:p>
    <w:p w14:paraId="34319FED" w14:textId="77777777" w:rsidR="005B1F79" w:rsidRDefault="005B1F79">
      <w:bookmarkStart w:id="164" w:name="sub_15004"/>
      <w:r>
        <w:t xml:space="preserve">4. Требованиями к результатам использования субсидии, установленным в </w:t>
      </w:r>
      <w:hyperlink w:anchor="sub_15002" w:history="1">
        <w:r>
          <w:rPr>
            <w:rStyle w:val="a4"/>
            <w:rFonts w:cs="Times New Roman CYR"/>
          </w:rPr>
          <w:t>пункте 2</w:t>
        </w:r>
      </w:hyperlink>
      <w:r>
        <w:t xml:space="preserve"> настоящих Правил, являются:</w:t>
      </w:r>
    </w:p>
    <w:p w14:paraId="6ED10835" w14:textId="77777777" w:rsidR="005B1F79" w:rsidRDefault="005B1F79">
      <w:bookmarkStart w:id="165" w:name="sub_15041"/>
      <w:bookmarkEnd w:id="164"/>
      <w:r>
        <w:t xml:space="preserve">а) в части </w:t>
      </w:r>
      <w:hyperlink w:anchor="sub_150201" w:history="1">
        <w:r>
          <w:rPr>
            <w:rStyle w:val="a4"/>
            <w:rFonts w:cs="Times New Roman CYR"/>
          </w:rPr>
          <w:t>подпунктов "а" - "г"</w:t>
        </w:r>
      </w:hyperlink>
      <w:r>
        <w:t xml:space="preserve">, </w:t>
      </w:r>
      <w:hyperlink w:anchor="sub_150207" w:history="1">
        <w:r>
          <w:rPr>
            <w:rStyle w:val="a4"/>
            <w:rFonts w:cs="Times New Roman CYR"/>
          </w:rPr>
          <w:t>"ж"</w:t>
        </w:r>
      </w:hyperlink>
      <w:r>
        <w:t xml:space="preserve">, </w:t>
      </w:r>
      <w:hyperlink w:anchor="sub_150208" w:history="1">
        <w:r>
          <w:rPr>
            <w:rStyle w:val="a4"/>
            <w:rFonts w:cs="Times New Roman CYR"/>
          </w:rPr>
          <w:t>"з"</w:t>
        </w:r>
      </w:hyperlink>
      <w:r>
        <w:t xml:space="preserve"> и </w:t>
      </w:r>
      <w:hyperlink w:anchor="sub_152012" w:history="1">
        <w:r>
          <w:rPr>
            <w:rStyle w:val="a4"/>
            <w:rFonts w:cs="Times New Roman CYR"/>
          </w:rPr>
          <w:t>"м"</w:t>
        </w:r>
      </w:hyperlink>
      <w:r>
        <w:t xml:space="preserve"> - приобретение оборудования, расходных материалов, средств обучения и воспитания, комплектуемых в соответствии с методическими рекомендациями Министерства просвещения Российской Федерации, размещаемыми на </w:t>
      </w:r>
      <w:hyperlink r:id="rId226" w:history="1">
        <w:r>
          <w:rPr>
            <w:rStyle w:val="a4"/>
            <w:rFonts w:cs="Times New Roman CYR"/>
          </w:rPr>
          <w:t>официальном сайте</w:t>
        </w:r>
      </w:hyperlink>
      <w:r>
        <w:t xml:space="preserve"> Министерства в информационно-телекоммуникационной сети "Интернет" (далее - методические рекомендации);</w:t>
      </w:r>
    </w:p>
    <w:p w14:paraId="6434D389" w14:textId="77777777" w:rsidR="005B1F79" w:rsidRDefault="005B1F79">
      <w:bookmarkStart w:id="166" w:name="sub_15042"/>
      <w:bookmarkEnd w:id="165"/>
      <w:r>
        <w:t xml:space="preserve">б) в части </w:t>
      </w:r>
      <w:hyperlink w:anchor="sub_150205" w:history="1">
        <w:r>
          <w:rPr>
            <w:rStyle w:val="a4"/>
            <w:rFonts w:cs="Times New Roman CYR"/>
          </w:rPr>
          <w:t>подпунктов "д"</w:t>
        </w:r>
      </w:hyperlink>
      <w:r>
        <w:t xml:space="preserve">, </w:t>
      </w:r>
      <w:hyperlink w:anchor="sub_150209" w:history="1">
        <w:r>
          <w:rPr>
            <w:rStyle w:val="a4"/>
            <w:rFonts w:cs="Times New Roman CYR"/>
          </w:rPr>
          <w:t>"и"</w:t>
        </w:r>
      </w:hyperlink>
      <w:r>
        <w:t xml:space="preserve"> и </w:t>
      </w:r>
      <w:hyperlink w:anchor="sub_152010" w:history="1">
        <w:r>
          <w:rPr>
            <w:rStyle w:val="a4"/>
            <w:rFonts w:cs="Times New Roman CYR"/>
          </w:rPr>
          <w:t>"к"</w:t>
        </w:r>
      </w:hyperlink>
      <w:r>
        <w:t xml:space="preserve"> - приобретение наборов оборудования и мебели, в том числе средств обучения и воспитания, комплектуемых в соответствии с </w:t>
      </w:r>
      <w:hyperlink r:id="rId227" w:history="1">
        <w:r>
          <w:rPr>
            <w:rStyle w:val="a4"/>
            <w:rFonts w:cs="Times New Roman CYR"/>
          </w:rPr>
          <w:t>методическими рекомендациями</w:t>
        </w:r>
      </w:hyperlink>
      <w:r>
        <w:t>, и (или) оказание сопутствующих услуг (выполнение работ) в целях достижения результатов использования субсидии, в том числе проведение ремонтных работ по подготовке помещений в соответствии с методическими рекомендациями;</w:t>
      </w:r>
    </w:p>
    <w:p w14:paraId="59A41964" w14:textId="77777777" w:rsidR="005B1F79" w:rsidRDefault="005B1F79">
      <w:bookmarkStart w:id="167" w:name="sub_15043"/>
      <w:bookmarkEnd w:id="166"/>
      <w:r>
        <w:t xml:space="preserve">в) в части </w:t>
      </w:r>
      <w:hyperlink w:anchor="sub_150206" w:history="1">
        <w:r>
          <w:rPr>
            <w:rStyle w:val="a4"/>
            <w:rFonts w:cs="Times New Roman CYR"/>
          </w:rPr>
          <w:t>подпункта "е"</w:t>
        </w:r>
      </w:hyperlink>
      <w:r>
        <w:t xml:space="preserve"> - приобретение товаров (работ, услуг), обеспечивающих внедрение целевой модели развития региональных систем дополнительного образования детей, утверждаемой Министерством просвещения Российской Федерации;</w:t>
      </w:r>
    </w:p>
    <w:p w14:paraId="076EFD61" w14:textId="77777777" w:rsidR="005B1F79" w:rsidRDefault="005B1F79">
      <w:bookmarkStart w:id="168" w:name="sub_15044"/>
      <w:bookmarkEnd w:id="167"/>
      <w:r>
        <w:t xml:space="preserve">г) в части </w:t>
      </w:r>
      <w:hyperlink w:anchor="sub_152011" w:history="1">
        <w:r>
          <w:rPr>
            <w:rStyle w:val="a4"/>
            <w:rFonts w:cs="Times New Roman CYR"/>
          </w:rPr>
          <w:t>подпункта "л"</w:t>
        </w:r>
      </w:hyperlink>
      <w:r>
        <w:t xml:space="preserve"> - приобретение товаров (работ, услуг), обеспечивающих реализацию лучших практик в сфере добровольчества (волонтерства), утвержденных решением Экспертной комиссии по оценке заявок на участие во Всероссийском конкурсе лучших региональных практик поддержки волонтерства "Регион добрых дел", порядок формирования и осуществления деятельности которой установлен Федеральным агентством по делам молодежи;</w:t>
      </w:r>
    </w:p>
    <w:p w14:paraId="47FB22DE" w14:textId="77777777" w:rsidR="005B1F79" w:rsidRDefault="005B1F79">
      <w:bookmarkStart w:id="169" w:name="sub_15045"/>
      <w:bookmarkEnd w:id="168"/>
      <w:r>
        <w:t xml:space="preserve">д) в части </w:t>
      </w:r>
      <w:hyperlink w:anchor="sub_152013" w:history="1">
        <w:r>
          <w:rPr>
            <w:rStyle w:val="a4"/>
            <w:rFonts w:cs="Times New Roman CYR"/>
          </w:rPr>
          <w:t>подпункта "н"</w:t>
        </w:r>
      </w:hyperlink>
      <w:r>
        <w:t xml:space="preserve"> - приобретение оборудования, средств обучения, средств вычислительной техники и лицензионного программного обеспечения, интерактивного и презентационного оборудования, мебели;</w:t>
      </w:r>
    </w:p>
    <w:p w14:paraId="08757412" w14:textId="77777777" w:rsidR="005B1F79" w:rsidRDefault="005B1F79">
      <w:pPr>
        <w:pStyle w:val="a6"/>
        <w:rPr>
          <w:color w:val="000000"/>
          <w:sz w:val="16"/>
          <w:szCs w:val="16"/>
          <w:shd w:val="clear" w:color="auto" w:fill="F0F0F0"/>
        </w:rPr>
      </w:pPr>
      <w:bookmarkStart w:id="170" w:name="sub_15046"/>
      <w:bookmarkEnd w:id="169"/>
      <w:r>
        <w:rPr>
          <w:color w:val="000000"/>
          <w:sz w:val="16"/>
          <w:szCs w:val="16"/>
          <w:shd w:val="clear" w:color="auto" w:fill="F0F0F0"/>
        </w:rPr>
        <w:t>Информация об изменениях:</w:t>
      </w:r>
    </w:p>
    <w:bookmarkEnd w:id="170"/>
    <w:p w14:paraId="1CF28CB7" w14:textId="77777777" w:rsidR="005B1F79" w:rsidRDefault="005B1F79">
      <w:pPr>
        <w:pStyle w:val="a7"/>
        <w:rPr>
          <w:shd w:val="clear" w:color="auto" w:fill="F0F0F0"/>
        </w:rPr>
      </w:pPr>
      <w:r>
        <w:t xml:space="preserve"> </w:t>
      </w:r>
      <w:r>
        <w:rPr>
          <w:shd w:val="clear" w:color="auto" w:fill="F0F0F0"/>
        </w:rPr>
        <w:t xml:space="preserve">Пункт 4 дополнен подпунктом "е" с 21 апреля 2022 г. - </w:t>
      </w:r>
      <w:hyperlink r:id="rId228"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200D0879" w14:textId="77777777" w:rsidR="005B1F79" w:rsidRDefault="005B1F79">
      <w:r>
        <w:t xml:space="preserve">е) в части </w:t>
      </w:r>
      <w:hyperlink w:anchor="sub_152014" w:history="1">
        <w:r>
          <w:rPr>
            <w:rStyle w:val="a4"/>
            <w:rFonts w:cs="Times New Roman CYR"/>
          </w:rPr>
          <w:t>подпункта "о"</w:t>
        </w:r>
      </w:hyperlink>
      <w:r>
        <w:t xml:space="preserve"> - приобретение товаров (работ, услуг), обеспечивающих оснащение государственных и муниципальных общеобразовательных организаций, в том числе структурных подразделений указанных организаций, государственными символами Российской Федерации в соответствии с методическими рекомендациями.</w:t>
      </w:r>
    </w:p>
    <w:p w14:paraId="2F0AC214" w14:textId="77777777" w:rsidR="005B1F79" w:rsidRDefault="005B1F79">
      <w:bookmarkStart w:id="171" w:name="sub_15005"/>
      <w:r>
        <w:t>5. Субсидии предоставляются при соблюдении следующих условий:</w:t>
      </w:r>
    </w:p>
    <w:p w14:paraId="4AC454FA" w14:textId="77777777" w:rsidR="005B1F79" w:rsidRDefault="005B1F79">
      <w:bookmarkStart w:id="172" w:name="sub_15051"/>
      <w:bookmarkEnd w:id="171"/>
      <w:r>
        <w:t>а) наличие правовых актов субъекта Российской Федерации и г. Байконура, утверждающих перечень мероприятий, при реализации которых возникает расходное обязательство субъекта Российской Федерации и г. Байконура, в целях софинансирования которых предоставляются субсидии, в соответствии с требованиями нормативных правовых актов Российской Федерации;</w:t>
      </w:r>
    </w:p>
    <w:p w14:paraId="68FCE13F" w14:textId="77777777" w:rsidR="005B1F79" w:rsidRDefault="005B1F79">
      <w:bookmarkStart w:id="173" w:name="sub_15052"/>
      <w:bookmarkEnd w:id="172"/>
      <w:r>
        <w:t>б) наличие в бюджете субъекта Российской Федерации и бюджете г. Байконура бюджетных ассигнований на исполнение расходного обязательства субъекта Российской Федерации и г. Байконура, софинансирование которого осуществляется из федерального бюджета;</w:t>
      </w:r>
    </w:p>
    <w:p w14:paraId="485A1357" w14:textId="77777777" w:rsidR="005B1F79" w:rsidRDefault="005B1F79">
      <w:bookmarkStart w:id="174" w:name="sub_15053"/>
      <w:bookmarkEnd w:id="173"/>
      <w:r>
        <w:t xml:space="preserve">в) заключение соглашения о предоставлении субсидии в соответствии с </w:t>
      </w:r>
      <w:hyperlink r:id="rId229"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230"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42A4C832" w14:textId="77777777" w:rsidR="005B1F79" w:rsidRDefault="005B1F79">
      <w:pPr>
        <w:pStyle w:val="a6"/>
        <w:rPr>
          <w:color w:val="000000"/>
          <w:sz w:val="16"/>
          <w:szCs w:val="16"/>
          <w:shd w:val="clear" w:color="auto" w:fill="F0F0F0"/>
        </w:rPr>
      </w:pPr>
      <w:bookmarkStart w:id="175" w:name="sub_15006"/>
      <w:bookmarkEnd w:id="174"/>
      <w:r>
        <w:rPr>
          <w:color w:val="000000"/>
          <w:sz w:val="16"/>
          <w:szCs w:val="16"/>
          <w:shd w:val="clear" w:color="auto" w:fill="F0F0F0"/>
        </w:rPr>
        <w:t>Информация об изменениях:</w:t>
      </w:r>
    </w:p>
    <w:bookmarkEnd w:id="175"/>
    <w:p w14:paraId="46A10CF7" w14:textId="77777777" w:rsidR="005B1F79" w:rsidRDefault="005B1F79">
      <w:pPr>
        <w:pStyle w:val="a7"/>
        <w:rPr>
          <w:shd w:val="clear" w:color="auto" w:fill="F0F0F0"/>
        </w:rPr>
      </w:pPr>
      <w:r>
        <w:t xml:space="preserve"> </w:t>
      </w:r>
      <w:r>
        <w:rPr>
          <w:shd w:val="clear" w:color="auto" w:fill="F0F0F0"/>
        </w:rPr>
        <w:t xml:space="preserve">Пункт 6 изменен с 21 апреля 2022 г. - </w:t>
      </w:r>
      <w:hyperlink r:id="rId231"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2B7B41AA" w14:textId="77777777" w:rsidR="005B1F79" w:rsidRDefault="005B1F79">
      <w:pPr>
        <w:pStyle w:val="a7"/>
        <w:rPr>
          <w:shd w:val="clear" w:color="auto" w:fill="F0F0F0"/>
        </w:rPr>
      </w:pPr>
      <w:r>
        <w:t xml:space="preserve"> </w:t>
      </w:r>
      <w:hyperlink r:id="rId232" w:history="1">
        <w:r>
          <w:rPr>
            <w:rStyle w:val="a4"/>
            <w:rFonts w:cs="Times New Roman CYR"/>
            <w:shd w:val="clear" w:color="auto" w:fill="F0F0F0"/>
          </w:rPr>
          <w:t>См. предыдущую редакцию</w:t>
        </w:r>
      </w:hyperlink>
    </w:p>
    <w:p w14:paraId="3292D9BF" w14:textId="77777777" w:rsidR="005B1F79" w:rsidRDefault="005B1F79">
      <w:r>
        <w:t>6. Субсидии предоставляются в пределах лимитов бюджетных обязательств, доведенных:</w:t>
      </w:r>
    </w:p>
    <w:p w14:paraId="46B836B3" w14:textId="77777777" w:rsidR="005B1F79" w:rsidRDefault="005B1F79">
      <w:bookmarkStart w:id="176" w:name="sub_150062"/>
      <w:r>
        <w:t xml:space="preserve">до Министерства просвещения Российской Федерации как получателя средств федерального бюджета на предоставление субсидии в целях достижения результатов использования субсидии, указанных в </w:t>
      </w:r>
      <w:hyperlink w:anchor="sub_150201" w:history="1">
        <w:r>
          <w:rPr>
            <w:rStyle w:val="a4"/>
            <w:rFonts w:cs="Times New Roman CYR"/>
          </w:rPr>
          <w:t>подпунктах "а" - "к"</w:t>
        </w:r>
      </w:hyperlink>
      <w:r>
        <w:t xml:space="preserve">, </w:t>
      </w:r>
      <w:hyperlink w:anchor="sub_152012" w:history="1">
        <w:r>
          <w:rPr>
            <w:rStyle w:val="a4"/>
            <w:rFonts w:cs="Times New Roman CYR"/>
          </w:rPr>
          <w:t>"м" - "о" пункта 2</w:t>
        </w:r>
      </w:hyperlink>
      <w:r>
        <w:t xml:space="preserve"> настоящих Правил;</w:t>
      </w:r>
    </w:p>
    <w:bookmarkEnd w:id="176"/>
    <w:p w14:paraId="2417415A" w14:textId="77777777" w:rsidR="005B1F79" w:rsidRDefault="005B1F79">
      <w:r>
        <w:t xml:space="preserve">до Федерального агентства по делам молодежи как получателя средств федерального бюджета на предоставление субсидии в целях достижения результата использования субсидии, указанного в </w:t>
      </w:r>
      <w:hyperlink w:anchor="sub_152011" w:history="1">
        <w:r>
          <w:rPr>
            <w:rStyle w:val="a4"/>
            <w:rFonts w:cs="Times New Roman CYR"/>
          </w:rPr>
          <w:t>подпункте "л" пункта 2</w:t>
        </w:r>
      </w:hyperlink>
      <w:r>
        <w:t xml:space="preserve"> настоящих Правил.</w:t>
      </w:r>
    </w:p>
    <w:p w14:paraId="2B32E8BF" w14:textId="77777777" w:rsidR="005B1F79" w:rsidRDefault="005B1F79">
      <w:bookmarkStart w:id="177" w:name="sub_15007"/>
      <w:r>
        <w:t xml:space="preserve">7. Отбор субъектов Российской Федерации и г. Байконура для предоставления субсидии осуществляется с учетом </w:t>
      </w:r>
      <w:hyperlink r:id="rId233" w:history="1">
        <w:r>
          <w:rPr>
            <w:rStyle w:val="a4"/>
            <w:rFonts w:cs="Times New Roman CYR"/>
          </w:rPr>
          <w:t>подпункта "в" пункта 4</w:t>
        </w:r>
      </w:hyperlink>
      <w:r>
        <w:t xml:space="preserve"> Правил формирования, предоставления и распределения субсидий, исходя из следующих критериев:</w:t>
      </w:r>
    </w:p>
    <w:p w14:paraId="5B17B310" w14:textId="77777777" w:rsidR="005B1F79" w:rsidRDefault="005B1F79">
      <w:bookmarkStart w:id="178" w:name="sub_15071"/>
      <w:bookmarkEnd w:id="177"/>
      <w:r>
        <w:t xml:space="preserve">а) потребность в обеспечении необходимого уровня развития системы образования субъекта Российской Федерации и г. Байконура в целях достижения результатов использования субсидии, указанных в </w:t>
      </w:r>
      <w:hyperlink w:anchor="sub_15002" w:history="1">
        <w:r>
          <w:rPr>
            <w:rStyle w:val="a4"/>
            <w:rFonts w:cs="Times New Roman CYR"/>
          </w:rPr>
          <w:t>пункте 2</w:t>
        </w:r>
      </w:hyperlink>
      <w:r>
        <w:t xml:space="preserve"> настоящих Правил, с учетом статистических показателей, в том числе опыта выполнения в субъекте Российской Федерации и г. Байконуре масштабных программ и проектов в сфере образования, а также кадрового потенциала субъекта Российской Федерации и г. Байконура различного уровня по видам образования;</w:t>
      </w:r>
    </w:p>
    <w:p w14:paraId="373D5830" w14:textId="77777777" w:rsidR="005B1F79" w:rsidRDefault="005B1F79">
      <w:bookmarkStart w:id="179" w:name="sub_15072"/>
      <w:bookmarkEnd w:id="178"/>
      <w:r>
        <w:t>б) наличие в субъекте Российской Федерации и г. Байконуре утвержденных в установленном порядке паспортов региональных проектов, обеспечивающих достижение целей, показателей и результатов федеральных проектов;</w:t>
      </w:r>
    </w:p>
    <w:p w14:paraId="476CE814" w14:textId="77777777" w:rsidR="005B1F79" w:rsidRDefault="005B1F79">
      <w:bookmarkStart w:id="180" w:name="sub_15073"/>
      <w:bookmarkEnd w:id="179"/>
      <w:r>
        <w:t xml:space="preserve">в) централизация закупок в порядке, определенном </w:t>
      </w:r>
      <w:hyperlink r:id="rId234" w:history="1">
        <w:r>
          <w:rPr>
            <w:rStyle w:val="a4"/>
            <w:rFonts w:cs="Times New Roman CYR"/>
          </w:rPr>
          <w:t>частью 7 статьи 26</w:t>
        </w:r>
      </w:hyperlink>
      <w:r>
        <w:t xml:space="preserve"> Федерального закона "О контрактной системе в сфере закупок товаров, работ, услуг для обеспечения государственных и муниципальных нужд".</w:t>
      </w:r>
    </w:p>
    <w:p w14:paraId="38101B69" w14:textId="77777777" w:rsidR="005B1F79" w:rsidRDefault="005B1F79">
      <w:bookmarkStart w:id="181" w:name="sub_15008"/>
      <w:bookmarkEnd w:id="180"/>
      <w:r>
        <w:t xml:space="preserve">8. Отбор субъектов Российской Федерации и г. Байконура для предоставления субсидии в целях достижения результата использования субсидии, указанного в </w:t>
      </w:r>
      <w:hyperlink w:anchor="sub_152013" w:history="1">
        <w:r>
          <w:rPr>
            <w:rStyle w:val="a4"/>
            <w:rFonts w:cs="Times New Roman CYR"/>
          </w:rPr>
          <w:t>подпункте "н" пункта 2</w:t>
        </w:r>
      </w:hyperlink>
      <w:r>
        <w:t xml:space="preserve"> настоящих Правил, дополнительно к критериям, установленным </w:t>
      </w:r>
      <w:hyperlink w:anchor="sub_15007" w:history="1">
        <w:r>
          <w:rPr>
            <w:rStyle w:val="a4"/>
            <w:rFonts w:cs="Times New Roman CYR"/>
          </w:rPr>
          <w:t>пунктом 7</w:t>
        </w:r>
      </w:hyperlink>
      <w:r>
        <w:t xml:space="preserve"> настоящих Правил, осуществляется исходя из следующих критериев:</w:t>
      </w:r>
    </w:p>
    <w:p w14:paraId="5CF8644F" w14:textId="77777777" w:rsidR="005B1F79" w:rsidRDefault="005B1F79">
      <w:bookmarkStart w:id="182" w:name="sub_15081"/>
      <w:bookmarkEnd w:id="181"/>
      <w:r>
        <w:t>а) наличие внебюджетных средств, привлекаемых субъектом Российской Федерации и г. Байконуром в целях оснащения современной материально-технической базой мастерских образовательных организаций, реализующих образовательные программы среднего профессионального образования;</w:t>
      </w:r>
    </w:p>
    <w:p w14:paraId="402D0A62" w14:textId="77777777" w:rsidR="005B1F79" w:rsidRDefault="005B1F79">
      <w:bookmarkStart w:id="183" w:name="sub_15082"/>
      <w:bookmarkEnd w:id="182"/>
      <w:r>
        <w:t>б) утверждение субъектом Российской Федерации и г. Байконуром перечня наиболее востребованных на рынке труда субъекта Российской Федерации и г. Байконура новых и перспективных профессий, требующих среднего профессионального образования;</w:t>
      </w:r>
    </w:p>
    <w:p w14:paraId="1AF429B8" w14:textId="77777777" w:rsidR="005B1F79" w:rsidRDefault="005B1F79">
      <w:bookmarkStart w:id="184" w:name="sub_15083"/>
      <w:bookmarkEnd w:id="183"/>
      <w:r>
        <w:t>в) соответствие оснащаемых современной материально-технической базой мастерских образовательных организаций, реализующих образовательные программы среднего профессионального образования, перечню наиболее востребованных на рынке труда субъекта Российской Федерации и г. Байконура новых и перспективных профессий, требующих среднего профессионального образования.</w:t>
      </w:r>
    </w:p>
    <w:p w14:paraId="23F142B3" w14:textId="77777777" w:rsidR="005B1F79" w:rsidRDefault="005B1F79">
      <w:bookmarkStart w:id="185" w:name="sub_15009"/>
      <w:bookmarkEnd w:id="184"/>
      <w:r>
        <w:t xml:space="preserve">9. Субъекты Российской Федерации и г. Байконур, соответствующие критериям, установленным </w:t>
      </w:r>
      <w:hyperlink w:anchor="sub_15007" w:history="1">
        <w:r>
          <w:rPr>
            <w:rStyle w:val="a4"/>
            <w:rFonts w:cs="Times New Roman CYR"/>
          </w:rPr>
          <w:t>пунктами 7</w:t>
        </w:r>
      </w:hyperlink>
      <w:r>
        <w:t xml:space="preserve"> и </w:t>
      </w:r>
      <w:hyperlink w:anchor="sub_15008" w:history="1">
        <w:r>
          <w:rPr>
            <w:rStyle w:val="a4"/>
            <w:rFonts w:cs="Times New Roman CYR"/>
          </w:rPr>
          <w:t>8</w:t>
        </w:r>
      </w:hyperlink>
      <w:r>
        <w:t xml:space="preserve"> настоящих Правил, представляют заявки:</w:t>
      </w:r>
    </w:p>
    <w:p w14:paraId="7998921C" w14:textId="77777777" w:rsidR="005B1F79" w:rsidRDefault="005B1F79">
      <w:pPr>
        <w:pStyle w:val="a6"/>
        <w:rPr>
          <w:color w:val="000000"/>
          <w:sz w:val="16"/>
          <w:szCs w:val="16"/>
          <w:shd w:val="clear" w:color="auto" w:fill="F0F0F0"/>
        </w:rPr>
      </w:pPr>
      <w:bookmarkStart w:id="186" w:name="sub_15091"/>
      <w:bookmarkEnd w:id="185"/>
      <w:r>
        <w:rPr>
          <w:color w:val="000000"/>
          <w:sz w:val="16"/>
          <w:szCs w:val="16"/>
          <w:shd w:val="clear" w:color="auto" w:fill="F0F0F0"/>
        </w:rPr>
        <w:t>Информация об изменениях:</w:t>
      </w:r>
    </w:p>
    <w:bookmarkEnd w:id="186"/>
    <w:p w14:paraId="6D2A2824" w14:textId="77777777" w:rsidR="005B1F79" w:rsidRDefault="005B1F79">
      <w:pPr>
        <w:pStyle w:val="a7"/>
        <w:rPr>
          <w:shd w:val="clear" w:color="auto" w:fill="F0F0F0"/>
        </w:rPr>
      </w:pPr>
      <w:r>
        <w:t xml:space="preserve"> </w:t>
      </w:r>
      <w:r>
        <w:rPr>
          <w:shd w:val="clear" w:color="auto" w:fill="F0F0F0"/>
        </w:rPr>
        <w:t xml:space="preserve">Подпункт "а" изменен с 21 апреля 2022 г. - </w:t>
      </w:r>
      <w:hyperlink r:id="rId235"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0552E38B" w14:textId="77777777" w:rsidR="005B1F79" w:rsidRDefault="005B1F79">
      <w:pPr>
        <w:pStyle w:val="a7"/>
        <w:rPr>
          <w:shd w:val="clear" w:color="auto" w:fill="F0F0F0"/>
        </w:rPr>
      </w:pPr>
      <w:r>
        <w:t xml:space="preserve"> </w:t>
      </w:r>
      <w:hyperlink r:id="rId236" w:history="1">
        <w:r>
          <w:rPr>
            <w:rStyle w:val="a4"/>
            <w:rFonts w:cs="Times New Roman CYR"/>
            <w:shd w:val="clear" w:color="auto" w:fill="F0F0F0"/>
          </w:rPr>
          <w:t>См. предыдущую редакцию</w:t>
        </w:r>
      </w:hyperlink>
    </w:p>
    <w:p w14:paraId="57F005B7" w14:textId="77777777" w:rsidR="005B1F79" w:rsidRDefault="005B1F79">
      <w:r>
        <w:t xml:space="preserve">а) в Министерство просвещения Российской Федерации для участия в порядке, установленном Министерством, в отборе на предоставление субсидии в целях достижения результатов использования субсидии, установленных в </w:t>
      </w:r>
      <w:hyperlink w:anchor="sub_150201" w:history="1">
        <w:r>
          <w:rPr>
            <w:rStyle w:val="a4"/>
            <w:rFonts w:cs="Times New Roman CYR"/>
          </w:rPr>
          <w:t>подпунктах "а" - "к"</w:t>
        </w:r>
      </w:hyperlink>
      <w:r>
        <w:t xml:space="preserve">, </w:t>
      </w:r>
      <w:hyperlink w:anchor="sub_152012" w:history="1">
        <w:r>
          <w:rPr>
            <w:rStyle w:val="a4"/>
            <w:rFonts w:cs="Times New Roman CYR"/>
          </w:rPr>
          <w:t>"м" - "о" пункта 2</w:t>
        </w:r>
      </w:hyperlink>
      <w:r>
        <w:t xml:space="preserve"> настоящих Правил;</w:t>
      </w:r>
    </w:p>
    <w:p w14:paraId="2E181C7E" w14:textId="77777777" w:rsidR="005B1F79" w:rsidRDefault="005B1F79">
      <w:bookmarkStart w:id="187" w:name="sub_15092"/>
      <w:r>
        <w:t xml:space="preserve">б) в Федеральное агентство по делам молодежи для участия в порядке, установленном Агентством, в отборе на предоставление субсидии в целях достижения результатов использования субсидии, установленных в </w:t>
      </w:r>
      <w:hyperlink w:anchor="sub_152011" w:history="1">
        <w:r>
          <w:rPr>
            <w:rStyle w:val="a4"/>
            <w:rFonts w:cs="Times New Roman CYR"/>
          </w:rPr>
          <w:t>подпункте "л" пункта 2</w:t>
        </w:r>
      </w:hyperlink>
      <w:r>
        <w:t xml:space="preserve"> настоящих Правил.</w:t>
      </w:r>
    </w:p>
    <w:p w14:paraId="6E09CD89" w14:textId="77777777" w:rsidR="005B1F79" w:rsidRDefault="005B1F79">
      <w:bookmarkStart w:id="188" w:name="sub_15010"/>
      <w:bookmarkEnd w:id="187"/>
      <w:r>
        <w:t>10. Размер субсидии, предоставляемой i-му субъекту Российской Федерации и г. Байконуру в целях софинансирования расходных обязательств субъектов Российской Федерации и г. Байконура, исполнение которых обеспечивает достижение результата использования субсидии:</w:t>
      </w:r>
    </w:p>
    <w:p w14:paraId="091EF0B7" w14:textId="4B92E5BF" w:rsidR="005B1F79" w:rsidRDefault="005B1F79">
      <w:bookmarkStart w:id="189" w:name="sub_15101"/>
      <w:bookmarkEnd w:id="188"/>
      <w:r>
        <w:t xml:space="preserve">а) предусмотренного </w:t>
      </w:r>
      <w:hyperlink w:anchor="sub_150201" w:history="1">
        <w:r>
          <w:rPr>
            <w:rStyle w:val="a4"/>
            <w:rFonts w:cs="Times New Roman CYR"/>
          </w:rPr>
          <w:t>подпунктом "а" пункта 2</w:t>
        </w:r>
      </w:hyperlink>
      <w:r>
        <w:t xml:space="preserve"> настоящих Правил (</w:t>
      </w:r>
      <w:r w:rsidR="000D32AB">
        <w:rPr>
          <w:noProof/>
        </w:rPr>
        <w:drawing>
          <wp:inline distT="0" distB="0" distL="0" distR="0" wp14:anchorId="5B145B16" wp14:editId="3563AA8E">
            <wp:extent cx="200025"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определяется по формуле:</w:t>
      </w:r>
    </w:p>
    <w:bookmarkEnd w:id="189"/>
    <w:p w14:paraId="03055E59" w14:textId="77777777" w:rsidR="005B1F79" w:rsidRDefault="005B1F79"/>
    <w:p w14:paraId="000122D9" w14:textId="61112549" w:rsidR="005B1F79" w:rsidRDefault="000D32AB">
      <w:pPr>
        <w:ind w:firstLine="698"/>
        <w:jc w:val="center"/>
      </w:pPr>
      <w:r>
        <w:rPr>
          <w:noProof/>
        </w:rPr>
        <w:drawing>
          <wp:inline distT="0" distB="0" distL="0" distR="0" wp14:anchorId="36F742EB" wp14:editId="710B7EEC">
            <wp:extent cx="1933575" cy="10382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33575" cy="1038225"/>
                    </a:xfrm>
                    <a:prstGeom prst="rect">
                      <a:avLst/>
                    </a:prstGeom>
                    <a:noFill/>
                    <a:ln>
                      <a:noFill/>
                    </a:ln>
                  </pic:spPr>
                </pic:pic>
              </a:graphicData>
            </a:graphic>
          </wp:inline>
        </w:drawing>
      </w:r>
      <w:r w:rsidR="005B1F79">
        <w:t>,</w:t>
      </w:r>
    </w:p>
    <w:p w14:paraId="46A2A03F" w14:textId="77777777" w:rsidR="005B1F79" w:rsidRDefault="005B1F79"/>
    <w:p w14:paraId="67EA7150" w14:textId="77777777" w:rsidR="005B1F79" w:rsidRDefault="005B1F79">
      <w:r>
        <w:t>где:</w:t>
      </w:r>
    </w:p>
    <w:p w14:paraId="2809F0B7" w14:textId="3DE765CB" w:rsidR="005B1F79" w:rsidRDefault="000D32AB">
      <w:r>
        <w:rPr>
          <w:noProof/>
        </w:rPr>
        <w:drawing>
          <wp:inline distT="0" distB="0" distL="0" distR="0" wp14:anchorId="46CF08BD" wp14:editId="0E5DC1FB">
            <wp:extent cx="2286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общий объем бюджетных ассигнований, предусмотренных в федеральном бюджете на предоставление субсидии на соответствующий финансовый год;</w:t>
      </w:r>
    </w:p>
    <w:p w14:paraId="2064707A" w14:textId="1857EB65" w:rsidR="005B1F79" w:rsidRDefault="000D32AB">
      <w:r>
        <w:rPr>
          <w:noProof/>
        </w:rPr>
        <w:drawing>
          <wp:inline distT="0" distB="0" distL="0" distR="0" wp14:anchorId="0F8F0C8F" wp14:editId="5961CF3B">
            <wp:extent cx="200025"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число общеобразовательных организаций i-го субъекта Российской Федерации или г. Байконура, расположенных в сельской местности и малых городах, в которых запланировано в соответствующем финансовом году создание и функционирование центров образования естественно-научной и технологической направленностей;</w:t>
      </w:r>
    </w:p>
    <w:p w14:paraId="483BC38C" w14:textId="6B8A30A9" w:rsidR="005B1F79" w:rsidRDefault="000D32AB">
      <w:r>
        <w:rPr>
          <w:noProof/>
        </w:rPr>
        <w:drawing>
          <wp:inline distT="0" distB="0" distL="0" distR="0" wp14:anchorId="7DE191E0" wp14:editId="2E075D11">
            <wp:extent cx="13843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или г. Байконура, определяемый в соответствии с </w:t>
      </w:r>
      <w:hyperlink r:id="rId242" w:history="1">
        <w:r w:rsidR="005B1F79">
          <w:rPr>
            <w:rStyle w:val="a4"/>
            <w:rFonts w:cs="Times New Roman CYR"/>
          </w:rPr>
          <w:t>пунктом 13</w:t>
        </w:r>
      </w:hyperlink>
      <w:hyperlink r:id="rId243" w:history="1">
        <w:r w:rsidR="005B1F79">
          <w:rPr>
            <w:rStyle w:val="a4"/>
            <w:rFonts w:cs="Times New Roman CYR"/>
            <w:vertAlign w:val="superscript"/>
          </w:rPr>
          <w:t> 1.1</w:t>
        </w:r>
      </w:hyperlink>
      <w:r w:rsidR="005B1F79">
        <w:t xml:space="preserve"> Правил формирования, предоставления и распределения субсидий;</w:t>
      </w:r>
    </w:p>
    <w:p w14:paraId="37C9B9C9" w14:textId="0BD45552" w:rsidR="005B1F79" w:rsidRDefault="000D32AB">
      <w:r>
        <w:rPr>
          <w:noProof/>
        </w:rPr>
        <w:drawing>
          <wp:inline distT="0" distB="0" distL="0" distR="0" wp14:anchorId="51A64CF6" wp14:editId="0FC82230">
            <wp:extent cx="200025"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50E92B63" w14:textId="77777777" w:rsidR="005B1F79" w:rsidRDefault="005B1F79">
      <w:r>
        <w:t>j - индекс суммирования;</w:t>
      </w:r>
    </w:p>
    <w:p w14:paraId="1C3246DD" w14:textId="00FF4DD3" w:rsidR="005B1F79" w:rsidRDefault="005B1F79">
      <w:bookmarkStart w:id="190" w:name="sub_15102"/>
      <w:r>
        <w:t xml:space="preserve">б) предусмотренного </w:t>
      </w:r>
      <w:hyperlink w:anchor="sub_150202" w:history="1">
        <w:r>
          <w:rPr>
            <w:rStyle w:val="a4"/>
            <w:rFonts w:cs="Times New Roman CYR"/>
          </w:rPr>
          <w:t>подпунктом "б" пункта 2</w:t>
        </w:r>
      </w:hyperlink>
      <w:r>
        <w:t xml:space="preserve"> настоящих Правил (</w:t>
      </w:r>
      <w:r w:rsidR="000D32AB">
        <w:rPr>
          <w:noProof/>
        </w:rPr>
        <w:drawing>
          <wp:inline distT="0" distB="0" distL="0" distR="0" wp14:anchorId="73E36CAE" wp14:editId="7332DAC3">
            <wp:extent cx="200025"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определяется по формуле:</w:t>
      </w:r>
    </w:p>
    <w:bookmarkEnd w:id="190"/>
    <w:p w14:paraId="4FD55437" w14:textId="77777777" w:rsidR="005B1F79" w:rsidRDefault="005B1F79"/>
    <w:p w14:paraId="460CAA35" w14:textId="19355C3F" w:rsidR="005B1F79" w:rsidRDefault="000D32AB">
      <w:pPr>
        <w:ind w:firstLine="698"/>
        <w:jc w:val="center"/>
      </w:pPr>
      <w:r>
        <w:rPr>
          <w:noProof/>
        </w:rPr>
        <w:drawing>
          <wp:inline distT="0" distB="0" distL="0" distR="0" wp14:anchorId="76CD3DF4" wp14:editId="29C22C97">
            <wp:extent cx="1967230" cy="104330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67230" cy="1043305"/>
                    </a:xfrm>
                    <a:prstGeom prst="rect">
                      <a:avLst/>
                    </a:prstGeom>
                    <a:noFill/>
                    <a:ln>
                      <a:noFill/>
                    </a:ln>
                  </pic:spPr>
                </pic:pic>
              </a:graphicData>
            </a:graphic>
          </wp:inline>
        </w:drawing>
      </w:r>
      <w:r w:rsidR="005B1F79">
        <w:t>,</w:t>
      </w:r>
    </w:p>
    <w:p w14:paraId="6EEA8021" w14:textId="77777777" w:rsidR="005B1F79" w:rsidRDefault="005B1F79"/>
    <w:p w14:paraId="354259C4" w14:textId="77777777" w:rsidR="005B1F79" w:rsidRDefault="005B1F79">
      <w:r>
        <w:t>где:</w:t>
      </w:r>
    </w:p>
    <w:p w14:paraId="4D7A7DB5" w14:textId="5A9385FF" w:rsidR="005B1F79" w:rsidRDefault="000D32AB">
      <w:r>
        <w:rPr>
          <w:noProof/>
        </w:rPr>
        <w:drawing>
          <wp:inline distT="0" distB="0" distL="0" distR="0" wp14:anchorId="3ACEA577" wp14:editId="2AFD82E6">
            <wp:extent cx="22860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w:t>
      </w:r>
    </w:p>
    <w:p w14:paraId="6F3569DC" w14:textId="48395C2E" w:rsidR="005B1F79" w:rsidRDefault="000D32AB">
      <w:r>
        <w:rPr>
          <w:noProof/>
        </w:rPr>
        <w:drawing>
          <wp:inline distT="0" distB="0" distL="0" distR="0" wp14:anchorId="24AE8865" wp14:editId="08F55E8F">
            <wp:extent cx="238125"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5B1F79">
        <w:t xml:space="preserve"> - определяемое в соответствии с </w:t>
      </w:r>
      <w:hyperlink w:anchor="sub_15012" w:history="1">
        <w:r w:rsidR="005B1F79">
          <w:rPr>
            <w:rStyle w:val="a4"/>
            <w:rFonts w:cs="Times New Roman CYR"/>
          </w:rPr>
          <w:t>пунктом 12</w:t>
        </w:r>
      </w:hyperlink>
      <w:r w:rsidR="005B1F79">
        <w:t xml:space="preserve"> настоящих Правил количество организаций, осуществляющих образовательную деятельность исключительно по адаптированным основным общеобразовательным программам в i-м субъекте Российской Федерации или г. Байконуре, оснащение которых запланировано в соответствующем финансовом году;</w:t>
      </w:r>
    </w:p>
    <w:p w14:paraId="6F2B0658" w14:textId="4101A3D5" w:rsidR="005B1F79" w:rsidRDefault="000D32AB">
      <w:r>
        <w:rPr>
          <w:noProof/>
        </w:rPr>
        <w:drawing>
          <wp:inline distT="0" distB="0" distL="0" distR="0" wp14:anchorId="56B34D14" wp14:editId="30622A68">
            <wp:extent cx="200025"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609F4DAF" w14:textId="3D4A52A5" w:rsidR="005B1F79" w:rsidRDefault="005B1F79">
      <w:bookmarkStart w:id="191" w:name="sub_15103"/>
      <w:r>
        <w:t xml:space="preserve">в) предусмотренного </w:t>
      </w:r>
      <w:hyperlink w:anchor="sub_150203" w:history="1">
        <w:r>
          <w:rPr>
            <w:rStyle w:val="a4"/>
            <w:rFonts w:cs="Times New Roman CYR"/>
          </w:rPr>
          <w:t>подпунктом "в" пункта 2</w:t>
        </w:r>
      </w:hyperlink>
      <w:r>
        <w:t xml:space="preserve"> настоящих Правил (</w:t>
      </w:r>
      <w:r w:rsidR="000D32AB">
        <w:rPr>
          <w:noProof/>
        </w:rPr>
        <w:drawing>
          <wp:inline distT="0" distB="0" distL="0" distR="0" wp14:anchorId="37A0CF8F" wp14:editId="4D2C7326">
            <wp:extent cx="186055"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t>), определяется по формуле:</w:t>
      </w:r>
    </w:p>
    <w:bookmarkEnd w:id="191"/>
    <w:p w14:paraId="5A742C2E" w14:textId="77777777" w:rsidR="005B1F79" w:rsidRDefault="005B1F79"/>
    <w:p w14:paraId="35CFD959" w14:textId="559D8E30" w:rsidR="005B1F79" w:rsidRDefault="000D32AB">
      <w:pPr>
        <w:ind w:firstLine="698"/>
        <w:jc w:val="center"/>
      </w:pPr>
      <w:r>
        <w:rPr>
          <w:noProof/>
        </w:rPr>
        <w:drawing>
          <wp:inline distT="0" distB="0" distL="0" distR="0" wp14:anchorId="2F476BE1" wp14:editId="3084116F">
            <wp:extent cx="1876425" cy="104330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76425" cy="1043305"/>
                    </a:xfrm>
                    <a:prstGeom prst="rect">
                      <a:avLst/>
                    </a:prstGeom>
                    <a:noFill/>
                    <a:ln>
                      <a:noFill/>
                    </a:ln>
                  </pic:spPr>
                </pic:pic>
              </a:graphicData>
            </a:graphic>
          </wp:inline>
        </w:drawing>
      </w:r>
      <w:r w:rsidR="005B1F79">
        <w:t>,</w:t>
      </w:r>
    </w:p>
    <w:p w14:paraId="01D1EFBF" w14:textId="77777777" w:rsidR="005B1F79" w:rsidRDefault="005B1F79"/>
    <w:p w14:paraId="6DE71FA4" w14:textId="77777777" w:rsidR="005B1F79" w:rsidRDefault="005B1F79">
      <w:r>
        <w:t>где:</w:t>
      </w:r>
    </w:p>
    <w:p w14:paraId="56B5CBB1" w14:textId="219C9E14" w:rsidR="005B1F79" w:rsidRDefault="000D32AB">
      <w:r>
        <w:rPr>
          <w:noProof/>
        </w:rPr>
        <w:drawing>
          <wp:inline distT="0" distB="0" distL="0" distR="0" wp14:anchorId="620262CA" wp14:editId="4DD5E41A">
            <wp:extent cx="21463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17543279" w14:textId="4E6ED163" w:rsidR="005B1F79" w:rsidRDefault="000D32AB">
      <w:r>
        <w:rPr>
          <w:noProof/>
        </w:rPr>
        <w:drawing>
          <wp:inline distT="0" distB="0" distL="0" distR="0" wp14:anchorId="1094C73D" wp14:editId="79084C94">
            <wp:extent cx="161925"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определяемое в соответствии с </w:t>
      </w:r>
      <w:hyperlink w:anchor="sub_15012" w:history="1">
        <w:r w:rsidR="005B1F79">
          <w:rPr>
            <w:rStyle w:val="a4"/>
            <w:rFonts w:cs="Times New Roman CYR"/>
          </w:rPr>
          <w:t>пунктом 12</w:t>
        </w:r>
      </w:hyperlink>
      <w:r w:rsidR="005B1F79">
        <w:t xml:space="preserve"> настоящих Правил количество новых мест в образовательных организациях различных типов для реализации дополнительных общеразвивающих программ всех направленностей, запланированных к созданию в i-м субъекте Российской Федерации или г. Байконуре в соответствующем финансовом году;</w:t>
      </w:r>
    </w:p>
    <w:p w14:paraId="14211863" w14:textId="2C21AF87" w:rsidR="005B1F79" w:rsidRDefault="000D32AB">
      <w:r>
        <w:rPr>
          <w:noProof/>
        </w:rPr>
        <w:drawing>
          <wp:inline distT="0" distB="0" distL="0" distR="0" wp14:anchorId="36AC1932" wp14:editId="07002896">
            <wp:extent cx="186055"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54B14BEE" w14:textId="53C9CCFE" w:rsidR="005B1F79" w:rsidRDefault="005B1F79">
      <w:bookmarkStart w:id="192" w:name="sub_15104"/>
      <w:r>
        <w:t xml:space="preserve">г) предусмотренного </w:t>
      </w:r>
      <w:hyperlink w:anchor="sub_150204" w:history="1">
        <w:r>
          <w:rPr>
            <w:rStyle w:val="a4"/>
            <w:rFonts w:cs="Times New Roman CYR"/>
          </w:rPr>
          <w:t>подпунктом "г" пункта 2</w:t>
        </w:r>
      </w:hyperlink>
      <w:r>
        <w:t xml:space="preserve"> настоящих Правил (</w:t>
      </w:r>
      <w:r w:rsidR="000D32AB">
        <w:rPr>
          <w:noProof/>
        </w:rPr>
        <w:drawing>
          <wp:inline distT="0" distB="0" distL="0" distR="0" wp14:anchorId="034F6930" wp14:editId="30F22031">
            <wp:extent cx="186055" cy="24320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6055" cy="243205"/>
                    </a:xfrm>
                    <a:prstGeom prst="rect">
                      <a:avLst/>
                    </a:prstGeom>
                    <a:noFill/>
                    <a:ln>
                      <a:noFill/>
                    </a:ln>
                  </pic:spPr>
                </pic:pic>
              </a:graphicData>
            </a:graphic>
          </wp:inline>
        </w:drawing>
      </w:r>
      <w:r>
        <w:t>), определяется по формуле:</w:t>
      </w:r>
    </w:p>
    <w:bookmarkEnd w:id="192"/>
    <w:p w14:paraId="30BACB9E" w14:textId="77777777" w:rsidR="005B1F79" w:rsidRDefault="005B1F79"/>
    <w:p w14:paraId="0922444B" w14:textId="31B6431F" w:rsidR="005B1F79" w:rsidRDefault="000D32AB">
      <w:pPr>
        <w:ind w:firstLine="698"/>
        <w:jc w:val="center"/>
      </w:pPr>
      <w:r>
        <w:rPr>
          <w:noProof/>
        </w:rPr>
        <w:drawing>
          <wp:inline distT="0" distB="0" distL="0" distR="0" wp14:anchorId="1882F7A2" wp14:editId="6812BBA9">
            <wp:extent cx="1876425" cy="10433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76425" cy="1043305"/>
                    </a:xfrm>
                    <a:prstGeom prst="rect">
                      <a:avLst/>
                    </a:prstGeom>
                    <a:noFill/>
                    <a:ln>
                      <a:noFill/>
                    </a:ln>
                  </pic:spPr>
                </pic:pic>
              </a:graphicData>
            </a:graphic>
          </wp:inline>
        </w:drawing>
      </w:r>
      <w:r w:rsidR="005B1F79">
        <w:t>,</w:t>
      </w:r>
    </w:p>
    <w:p w14:paraId="02A2A733" w14:textId="77777777" w:rsidR="005B1F79" w:rsidRDefault="005B1F79"/>
    <w:p w14:paraId="34F4FA9D" w14:textId="77777777" w:rsidR="005B1F79" w:rsidRDefault="005B1F79">
      <w:r>
        <w:t>где:</w:t>
      </w:r>
    </w:p>
    <w:p w14:paraId="353F1D86" w14:textId="1A3340BA" w:rsidR="005B1F79" w:rsidRDefault="000D32AB">
      <w:r>
        <w:rPr>
          <w:noProof/>
        </w:rPr>
        <w:drawing>
          <wp:inline distT="0" distB="0" distL="0" distR="0" wp14:anchorId="7362C73C" wp14:editId="68A84385">
            <wp:extent cx="214630" cy="2432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4630" cy="243205"/>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515C68E8" w14:textId="09BDE4C3" w:rsidR="005B1F79" w:rsidRDefault="000D32AB">
      <w:r>
        <w:rPr>
          <w:noProof/>
        </w:rPr>
        <w:drawing>
          <wp:inline distT="0" distB="0" distL="0" distR="0" wp14:anchorId="2F824148" wp14:editId="3B10ACB1">
            <wp:extent cx="161925"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количество детских технопарков "Кванториум", запланированных к созданию в i-м субъекте Российской Федерации или г. Байконуре в соответствующем финансовом году, определяемое в соответствии с </w:t>
      </w:r>
      <w:hyperlink w:anchor="sub_15012" w:history="1">
        <w:r w:rsidR="005B1F79">
          <w:rPr>
            <w:rStyle w:val="a4"/>
            <w:rFonts w:cs="Times New Roman CYR"/>
          </w:rPr>
          <w:t>пунктом 12</w:t>
        </w:r>
      </w:hyperlink>
      <w:r w:rsidR="005B1F79">
        <w:t xml:space="preserve"> настоящих Правил;</w:t>
      </w:r>
    </w:p>
    <w:p w14:paraId="61317435" w14:textId="7A810B6B" w:rsidR="005B1F79" w:rsidRDefault="000D32AB">
      <w:r>
        <w:rPr>
          <w:noProof/>
        </w:rPr>
        <w:drawing>
          <wp:inline distT="0" distB="0" distL="0" distR="0" wp14:anchorId="330F43FE" wp14:editId="3A6CC9A8">
            <wp:extent cx="186055"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4143EC9F" w14:textId="68ED2951" w:rsidR="005B1F79" w:rsidRDefault="005B1F79">
      <w:bookmarkStart w:id="193" w:name="sub_15105"/>
      <w:r>
        <w:t xml:space="preserve">д) предусмотренного </w:t>
      </w:r>
      <w:hyperlink w:anchor="sub_150205" w:history="1">
        <w:r>
          <w:rPr>
            <w:rStyle w:val="a4"/>
            <w:rFonts w:cs="Times New Roman CYR"/>
          </w:rPr>
          <w:t>подпунктом "д" пункта 2</w:t>
        </w:r>
      </w:hyperlink>
      <w:r>
        <w:t xml:space="preserve"> настоящих Правил (</w:t>
      </w:r>
      <w:r w:rsidR="000D32AB">
        <w:rPr>
          <w:noProof/>
        </w:rPr>
        <w:drawing>
          <wp:inline distT="0" distB="0" distL="0" distR="0" wp14:anchorId="6BB04322" wp14:editId="539A7E53">
            <wp:extent cx="186055" cy="24320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6055" cy="243205"/>
                    </a:xfrm>
                    <a:prstGeom prst="rect">
                      <a:avLst/>
                    </a:prstGeom>
                    <a:noFill/>
                    <a:ln>
                      <a:noFill/>
                    </a:ln>
                  </pic:spPr>
                </pic:pic>
              </a:graphicData>
            </a:graphic>
          </wp:inline>
        </w:drawing>
      </w:r>
      <w:r>
        <w:t>), определяется по формуле:</w:t>
      </w:r>
    </w:p>
    <w:bookmarkEnd w:id="193"/>
    <w:p w14:paraId="65D961A8" w14:textId="77777777" w:rsidR="005B1F79" w:rsidRDefault="005B1F79"/>
    <w:p w14:paraId="5F845853" w14:textId="72691F66" w:rsidR="005B1F79" w:rsidRDefault="000D32AB">
      <w:pPr>
        <w:ind w:firstLine="698"/>
        <w:jc w:val="center"/>
      </w:pPr>
      <w:r>
        <w:rPr>
          <w:noProof/>
        </w:rPr>
        <w:drawing>
          <wp:inline distT="0" distB="0" distL="0" distR="0" wp14:anchorId="640C63B7" wp14:editId="11512E47">
            <wp:extent cx="1876425" cy="104330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76425" cy="1043305"/>
                    </a:xfrm>
                    <a:prstGeom prst="rect">
                      <a:avLst/>
                    </a:prstGeom>
                    <a:noFill/>
                    <a:ln>
                      <a:noFill/>
                    </a:ln>
                  </pic:spPr>
                </pic:pic>
              </a:graphicData>
            </a:graphic>
          </wp:inline>
        </w:drawing>
      </w:r>
      <w:r w:rsidR="005B1F79">
        <w:t>,</w:t>
      </w:r>
    </w:p>
    <w:p w14:paraId="733D5060" w14:textId="77777777" w:rsidR="005B1F79" w:rsidRDefault="005B1F79"/>
    <w:p w14:paraId="1241661E" w14:textId="77777777" w:rsidR="005B1F79" w:rsidRDefault="005B1F79">
      <w:r>
        <w:t>где:</w:t>
      </w:r>
    </w:p>
    <w:p w14:paraId="71F74E75" w14:textId="4F359259" w:rsidR="005B1F79" w:rsidRDefault="000D32AB">
      <w:r>
        <w:rPr>
          <w:noProof/>
        </w:rPr>
        <w:drawing>
          <wp:inline distT="0" distB="0" distL="0" distR="0" wp14:anchorId="4A5A40C4" wp14:editId="6EFBDC0B">
            <wp:extent cx="214630" cy="24320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4630" cy="243205"/>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3789DC3C" w14:textId="23EDD244" w:rsidR="005B1F79" w:rsidRDefault="000D32AB">
      <w:r>
        <w:rPr>
          <w:noProof/>
        </w:rPr>
        <w:drawing>
          <wp:inline distT="0" distB="0" distL="0" distR="0" wp14:anchorId="03737E84" wp14:editId="092D24EA">
            <wp:extent cx="161925"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региональный центр выявления, поддержки и развития способностей и талантов у детей и молодежи, запланированный к созданию в i-м субъекте Российской Федерации или г. Байконуре в соответствующем финансовом году, определяемый в соответствии с </w:t>
      </w:r>
      <w:hyperlink w:anchor="sub_15013" w:history="1">
        <w:r w:rsidR="005B1F79">
          <w:rPr>
            <w:rStyle w:val="a4"/>
            <w:rFonts w:cs="Times New Roman CYR"/>
          </w:rPr>
          <w:t>пунктом 13</w:t>
        </w:r>
      </w:hyperlink>
      <w:r w:rsidR="005B1F79">
        <w:t xml:space="preserve"> настоящих Правил;</w:t>
      </w:r>
    </w:p>
    <w:p w14:paraId="3ED2BBD8" w14:textId="211DBF83" w:rsidR="005B1F79" w:rsidRDefault="000D32AB">
      <w:r>
        <w:rPr>
          <w:noProof/>
        </w:rPr>
        <w:drawing>
          <wp:inline distT="0" distB="0" distL="0" distR="0" wp14:anchorId="00C9433B" wp14:editId="42A077B9">
            <wp:extent cx="186055"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357D2356" w14:textId="77777777" w:rsidR="005B1F79" w:rsidRDefault="005B1F79">
      <w:r>
        <w:t xml:space="preserve">В рамках предоставления субсидии в целях достижения указанного результата использования субсидии в одном субъекте Российской Федерации и г. Байконуре может быть создано не более одного центра выявления, поддержки и развития способностей и талантов у детей и молодежи за весь период реализации </w:t>
      </w:r>
      <w:hyperlink r:id="rId265" w:history="1">
        <w:r>
          <w:rPr>
            <w:rStyle w:val="a4"/>
            <w:rFonts w:cs="Times New Roman CYR"/>
          </w:rPr>
          <w:t>национального проекта</w:t>
        </w:r>
      </w:hyperlink>
      <w:r>
        <w:t xml:space="preserve"> "Образование";</w:t>
      </w:r>
    </w:p>
    <w:p w14:paraId="1CC17A3A" w14:textId="5A1C3138" w:rsidR="005B1F79" w:rsidRDefault="005B1F79">
      <w:bookmarkStart w:id="194" w:name="sub_15106"/>
      <w:r>
        <w:t xml:space="preserve">е) предусмотренного </w:t>
      </w:r>
      <w:hyperlink w:anchor="sub_150206" w:history="1">
        <w:r>
          <w:rPr>
            <w:rStyle w:val="a4"/>
            <w:rFonts w:cs="Times New Roman CYR"/>
          </w:rPr>
          <w:t>подпунктом "е" пункта 2</w:t>
        </w:r>
      </w:hyperlink>
      <w:r>
        <w:t xml:space="preserve"> настоящих Правил (</w:t>
      </w:r>
      <w:r w:rsidR="000D32AB">
        <w:rPr>
          <w:noProof/>
        </w:rPr>
        <w:drawing>
          <wp:inline distT="0" distB="0" distL="0" distR="0" wp14:anchorId="4424E787" wp14:editId="41F11E17">
            <wp:extent cx="186055"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t>), определяется по формуле:</w:t>
      </w:r>
    </w:p>
    <w:bookmarkEnd w:id="194"/>
    <w:p w14:paraId="457AD0B2" w14:textId="77777777" w:rsidR="005B1F79" w:rsidRDefault="005B1F79"/>
    <w:p w14:paraId="13A51D66" w14:textId="4525736A" w:rsidR="005B1F79" w:rsidRDefault="000D32AB">
      <w:pPr>
        <w:ind w:firstLine="698"/>
        <w:jc w:val="center"/>
      </w:pPr>
      <w:r>
        <w:rPr>
          <w:noProof/>
        </w:rPr>
        <w:drawing>
          <wp:inline distT="0" distB="0" distL="0" distR="0" wp14:anchorId="56D30F9E" wp14:editId="13FBFCFF">
            <wp:extent cx="1866900" cy="10433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66900" cy="1043305"/>
                    </a:xfrm>
                    <a:prstGeom prst="rect">
                      <a:avLst/>
                    </a:prstGeom>
                    <a:noFill/>
                    <a:ln>
                      <a:noFill/>
                    </a:ln>
                  </pic:spPr>
                </pic:pic>
              </a:graphicData>
            </a:graphic>
          </wp:inline>
        </w:drawing>
      </w:r>
      <w:r w:rsidR="005B1F79">
        <w:t>,</w:t>
      </w:r>
    </w:p>
    <w:p w14:paraId="406598A3" w14:textId="77777777" w:rsidR="005B1F79" w:rsidRDefault="005B1F79"/>
    <w:p w14:paraId="149D831A" w14:textId="77777777" w:rsidR="005B1F79" w:rsidRDefault="005B1F79">
      <w:r>
        <w:t>где:</w:t>
      </w:r>
    </w:p>
    <w:p w14:paraId="79BB46C5" w14:textId="15870106" w:rsidR="005B1F79" w:rsidRDefault="000D32AB">
      <w:r>
        <w:rPr>
          <w:noProof/>
        </w:rPr>
        <w:drawing>
          <wp:inline distT="0" distB="0" distL="0" distR="0" wp14:anchorId="7A0B0313" wp14:editId="54106F34">
            <wp:extent cx="209550" cy="228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2096FAF7" w14:textId="5A6A0888" w:rsidR="005B1F79" w:rsidRDefault="000D32AB">
      <w:r>
        <w:rPr>
          <w:noProof/>
        </w:rPr>
        <w:drawing>
          <wp:inline distT="0" distB="0" distL="0" distR="0" wp14:anchorId="1381F893" wp14:editId="0607202D">
            <wp:extent cx="15240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коэффициент ресурсозатратности реализации обязательств i-го субъекта Российской Федерации или г. Байконура по внедрению целевой модели развития региональных систем дополнительного образования детей, определяемый в соответствующем финансовом году в соответствии с </w:t>
      </w:r>
      <w:hyperlink w:anchor="sub_15013" w:history="1">
        <w:r w:rsidR="005B1F79">
          <w:rPr>
            <w:rStyle w:val="a4"/>
            <w:rFonts w:cs="Times New Roman CYR"/>
          </w:rPr>
          <w:t>пунктом 13</w:t>
        </w:r>
      </w:hyperlink>
      <w:r w:rsidR="005B1F79">
        <w:t xml:space="preserve"> настоящих Правил;</w:t>
      </w:r>
    </w:p>
    <w:p w14:paraId="5B2691E6" w14:textId="3B27B8DF" w:rsidR="005B1F79" w:rsidRDefault="000D32AB">
      <w:r>
        <w:rPr>
          <w:noProof/>
        </w:rPr>
        <w:drawing>
          <wp:inline distT="0" distB="0" distL="0" distR="0" wp14:anchorId="7C29DEDD" wp14:editId="2ECE4B33">
            <wp:extent cx="180975"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71B7F8EC" w14:textId="4E7D23D2" w:rsidR="005B1F79" w:rsidRDefault="005B1F79">
      <w:bookmarkStart w:id="195" w:name="sub_15107"/>
      <w:r>
        <w:t xml:space="preserve">ж) предусмотренного </w:t>
      </w:r>
      <w:hyperlink w:anchor="sub_150207" w:history="1">
        <w:r>
          <w:rPr>
            <w:rStyle w:val="a4"/>
            <w:rFonts w:cs="Times New Roman CYR"/>
          </w:rPr>
          <w:t>подпунктом "ж" пункта 2</w:t>
        </w:r>
      </w:hyperlink>
      <w:r>
        <w:t xml:space="preserve"> настоящих Правил (</w:t>
      </w:r>
      <w:r w:rsidR="000D32AB">
        <w:rPr>
          <w:noProof/>
        </w:rPr>
        <w:drawing>
          <wp:inline distT="0" distB="0" distL="0" distR="0" wp14:anchorId="6D57BEB7" wp14:editId="7B999885">
            <wp:extent cx="200025"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определяется по формуле:</w:t>
      </w:r>
    </w:p>
    <w:bookmarkEnd w:id="195"/>
    <w:p w14:paraId="39D563CE" w14:textId="77777777" w:rsidR="005B1F79" w:rsidRDefault="005B1F79"/>
    <w:p w14:paraId="4A62A93B" w14:textId="237FCE0E" w:rsidR="005B1F79" w:rsidRDefault="000D32AB">
      <w:pPr>
        <w:ind w:firstLine="698"/>
        <w:jc w:val="center"/>
      </w:pPr>
      <w:r>
        <w:rPr>
          <w:noProof/>
        </w:rPr>
        <w:drawing>
          <wp:inline distT="0" distB="0" distL="0" distR="0" wp14:anchorId="5A3C6B30" wp14:editId="48348FDC">
            <wp:extent cx="1910080" cy="104330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10080" cy="1043305"/>
                    </a:xfrm>
                    <a:prstGeom prst="rect">
                      <a:avLst/>
                    </a:prstGeom>
                    <a:noFill/>
                    <a:ln>
                      <a:noFill/>
                    </a:ln>
                  </pic:spPr>
                </pic:pic>
              </a:graphicData>
            </a:graphic>
          </wp:inline>
        </w:drawing>
      </w:r>
      <w:r w:rsidR="005B1F79">
        <w:t>,</w:t>
      </w:r>
    </w:p>
    <w:p w14:paraId="46031CA4" w14:textId="77777777" w:rsidR="005B1F79" w:rsidRDefault="005B1F79"/>
    <w:p w14:paraId="006EA21D" w14:textId="77777777" w:rsidR="005B1F79" w:rsidRDefault="005B1F79">
      <w:r>
        <w:t>где:</w:t>
      </w:r>
    </w:p>
    <w:p w14:paraId="2F4DE08B" w14:textId="0DA170B1" w:rsidR="005B1F79" w:rsidRDefault="000D32AB">
      <w:r>
        <w:rPr>
          <w:noProof/>
        </w:rPr>
        <w:drawing>
          <wp:inline distT="0" distB="0" distL="0" distR="0" wp14:anchorId="5AE90241" wp14:editId="62205673">
            <wp:extent cx="228600" cy="24320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8600" cy="243205"/>
                    </a:xfrm>
                    <a:prstGeom prst="rect">
                      <a:avLst/>
                    </a:prstGeom>
                    <a:noFill/>
                    <a:ln>
                      <a:noFill/>
                    </a:ln>
                  </pic:spPr>
                </pic:pic>
              </a:graphicData>
            </a:graphic>
          </wp:inline>
        </w:drawing>
      </w:r>
      <w:r w:rsidR="005B1F79">
        <w:t xml:space="preserve"> - общий объем бюджетных ассигнований, предусмотренных в федеральном бюджете на предоставление субсидии на соответствующий финансовый год;</w:t>
      </w:r>
    </w:p>
    <w:p w14:paraId="59ABFC34" w14:textId="5963721D" w:rsidR="005B1F79" w:rsidRDefault="000D32AB">
      <w:r>
        <w:rPr>
          <w:noProof/>
        </w:rPr>
        <w:drawing>
          <wp:inline distT="0" distB="0" distL="0" distR="0" wp14:anchorId="38084E15" wp14:editId="6EDE189F">
            <wp:extent cx="180975"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5B1F79">
        <w:t xml:space="preserve"> - определяемое в соответствии с </w:t>
      </w:r>
      <w:hyperlink w:anchor="sub_15012" w:history="1">
        <w:r w:rsidR="005B1F79">
          <w:rPr>
            <w:rStyle w:val="a4"/>
            <w:rFonts w:cs="Times New Roman CYR"/>
          </w:rPr>
          <w:t>пунктом 12</w:t>
        </w:r>
      </w:hyperlink>
      <w:r w:rsidR="005B1F79">
        <w:t xml:space="preserve"> настоящих Правил количество образовательных организаций, в которых запланировано обновление материально-технической базы для внедрения цифровой образовательной среды в i-ом субъекте Российской Федерации или г. Байконуре в соответствующем финансовом году;</w:t>
      </w:r>
    </w:p>
    <w:p w14:paraId="35F735B7" w14:textId="1BB999FE" w:rsidR="005B1F79" w:rsidRDefault="000D32AB">
      <w:r>
        <w:rPr>
          <w:noProof/>
        </w:rPr>
        <w:drawing>
          <wp:inline distT="0" distB="0" distL="0" distR="0" wp14:anchorId="31A846A2" wp14:editId="5445FAF6">
            <wp:extent cx="200025" cy="228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67D46EF7" w14:textId="09DB522F" w:rsidR="005B1F79" w:rsidRDefault="005B1F79">
      <w:bookmarkStart w:id="196" w:name="sub_15108"/>
      <w:r>
        <w:t xml:space="preserve">з) предусмотренного </w:t>
      </w:r>
      <w:hyperlink w:anchor="sub_150208" w:history="1">
        <w:r>
          <w:rPr>
            <w:rStyle w:val="a4"/>
            <w:rFonts w:cs="Times New Roman CYR"/>
          </w:rPr>
          <w:t>подпунктом "з" пункта 2</w:t>
        </w:r>
      </w:hyperlink>
      <w:r>
        <w:t xml:space="preserve"> настоящих Правил (</w:t>
      </w:r>
      <w:r w:rsidR="000D32AB">
        <w:rPr>
          <w:noProof/>
        </w:rPr>
        <w:drawing>
          <wp:inline distT="0" distB="0" distL="0" distR="0" wp14:anchorId="1FAA87E0" wp14:editId="73D9E962">
            <wp:extent cx="186055" cy="228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t>), определяется по формуле:</w:t>
      </w:r>
    </w:p>
    <w:bookmarkEnd w:id="196"/>
    <w:p w14:paraId="5BB1F07E" w14:textId="77777777" w:rsidR="005B1F79" w:rsidRDefault="005B1F79"/>
    <w:p w14:paraId="5463E7CA" w14:textId="55E04479" w:rsidR="005B1F79" w:rsidRDefault="000D32AB">
      <w:pPr>
        <w:ind w:firstLine="698"/>
        <w:jc w:val="center"/>
      </w:pPr>
      <w:r>
        <w:rPr>
          <w:noProof/>
        </w:rPr>
        <w:drawing>
          <wp:inline distT="0" distB="0" distL="0" distR="0" wp14:anchorId="6C2B59BD" wp14:editId="0D9630F1">
            <wp:extent cx="1828800" cy="104330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28800" cy="1043305"/>
                    </a:xfrm>
                    <a:prstGeom prst="rect">
                      <a:avLst/>
                    </a:prstGeom>
                    <a:noFill/>
                    <a:ln>
                      <a:noFill/>
                    </a:ln>
                  </pic:spPr>
                </pic:pic>
              </a:graphicData>
            </a:graphic>
          </wp:inline>
        </w:drawing>
      </w:r>
      <w:r w:rsidR="005B1F79">
        <w:t>,</w:t>
      </w:r>
    </w:p>
    <w:p w14:paraId="17C01E4E" w14:textId="77777777" w:rsidR="005B1F79" w:rsidRDefault="005B1F79"/>
    <w:p w14:paraId="40575BB8" w14:textId="77777777" w:rsidR="005B1F79" w:rsidRDefault="005B1F79">
      <w:r>
        <w:t>где:</w:t>
      </w:r>
    </w:p>
    <w:p w14:paraId="72668353" w14:textId="215D1826" w:rsidR="005B1F79" w:rsidRDefault="000D32AB">
      <w:r>
        <w:rPr>
          <w:noProof/>
        </w:rPr>
        <w:drawing>
          <wp:inline distT="0" distB="0" distL="0" distR="0" wp14:anchorId="561E9ECC" wp14:editId="04007A36">
            <wp:extent cx="21463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61C8ED0E" w14:textId="725048A8" w:rsidR="005B1F79" w:rsidRDefault="000D32AB">
      <w:r>
        <w:rPr>
          <w:noProof/>
        </w:rPr>
        <w:drawing>
          <wp:inline distT="0" distB="0" distL="0" distR="0" wp14:anchorId="6FBECAC1" wp14:editId="5426DF45">
            <wp:extent cx="109855"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9855" cy="228600"/>
                    </a:xfrm>
                    <a:prstGeom prst="rect">
                      <a:avLst/>
                    </a:prstGeom>
                    <a:noFill/>
                    <a:ln>
                      <a:noFill/>
                    </a:ln>
                  </pic:spPr>
                </pic:pic>
              </a:graphicData>
            </a:graphic>
          </wp:inline>
        </w:drawing>
      </w:r>
      <w:r w:rsidR="005B1F79">
        <w:t xml:space="preserve"> - количество центров цифрового образования детей "IT-куб", запланированных к созданию в i-м субъекте Российской Федерации или г. Байконуре в соответствующем финансовом году, определяемое в соответствии с </w:t>
      </w:r>
      <w:hyperlink w:anchor="sub_15012" w:history="1">
        <w:r w:rsidR="005B1F79">
          <w:rPr>
            <w:rStyle w:val="a4"/>
            <w:rFonts w:cs="Times New Roman CYR"/>
          </w:rPr>
          <w:t>пунктом 12</w:t>
        </w:r>
      </w:hyperlink>
      <w:r w:rsidR="005B1F79">
        <w:t xml:space="preserve"> настоящих Правил;</w:t>
      </w:r>
    </w:p>
    <w:p w14:paraId="743B0D1F" w14:textId="20BDBB53" w:rsidR="005B1F79" w:rsidRDefault="000D32AB">
      <w:r>
        <w:rPr>
          <w:noProof/>
        </w:rPr>
        <w:drawing>
          <wp:inline distT="0" distB="0" distL="0" distR="0" wp14:anchorId="0575355E" wp14:editId="7A5B6EFC">
            <wp:extent cx="186055" cy="228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187352B4" w14:textId="76DAEDD4" w:rsidR="005B1F79" w:rsidRDefault="005B1F79">
      <w:bookmarkStart w:id="197" w:name="sub_15109"/>
      <w:r>
        <w:t xml:space="preserve">и) предусмотренного </w:t>
      </w:r>
      <w:hyperlink w:anchor="sub_150209" w:history="1">
        <w:r>
          <w:rPr>
            <w:rStyle w:val="a4"/>
            <w:rFonts w:cs="Times New Roman CYR"/>
          </w:rPr>
          <w:t>подпунктом "и" пункта 2</w:t>
        </w:r>
      </w:hyperlink>
      <w:r>
        <w:t xml:space="preserve"> настоящих Правил (</w:t>
      </w:r>
      <w:r w:rsidR="000D32AB">
        <w:rPr>
          <w:noProof/>
        </w:rPr>
        <w:drawing>
          <wp:inline distT="0" distB="0" distL="0" distR="0" wp14:anchorId="7C8D164F" wp14:editId="21CDFFCC">
            <wp:extent cx="186055" cy="228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t>), определяется по формуле:</w:t>
      </w:r>
    </w:p>
    <w:bookmarkEnd w:id="197"/>
    <w:p w14:paraId="1B38815C" w14:textId="77777777" w:rsidR="005B1F79" w:rsidRDefault="005B1F79"/>
    <w:p w14:paraId="61C76237" w14:textId="089CA489" w:rsidR="005B1F79" w:rsidRDefault="000D32AB">
      <w:pPr>
        <w:ind w:firstLine="698"/>
        <w:jc w:val="center"/>
      </w:pPr>
      <w:r>
        <w:rPr>
          <w:noProof/>
        </w:rPr>
        <w:drawing>
          <wp:inline distT="0" distB="0" distL="0" distR="0" wp14:anchorId="4B9DD99F" wp14:editId="4A21AAA7">
            <wp:extent cx="1876425" cy="10433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76425" cy="1043305"/>
                    </a:xfrm>
                    <a:prstGeom prst="rect">
                      <a:avLst/>
                    </a:prstGeom>
                    <a:noFill/>
                    <a:ln>
                      <a:noFill/>
                    </a:ln>
                  </pic:spPr>
                </pic:pic>
              </a:graphicData>
            </a:graphic>
          </wp:inline>
        </w:drawing>
      </w:r>
      <w:r w:rsidR="005B1F79">
        <w:t>,</w:t>
      </w:r>
    </w:p>
    <w:p w14:paraId="390FAFDF" w14:textId="77777777" w:rsidR="005B1F79" w:rsidRDefault="005B1F79"/>
    <w:p w14:paraId="29DADA53" w14:textId="77777777" w:rsidR="005B1F79" w:rsidRDefault="005B1F79">
      <w:r>
        <w:t>где:</w:t>
      </w:r>
    </w:p>
    <w:p w14:paraId="4BF67399" w14:textId="5CAE2D52" w:rsidR="005B1F79" w:rsidRDefault="000D32AB">
      <w:r>
        <w:rPr>
          <w:noProof/>
        </w:rPr>
        <w:drawing>
          <wp:inline distT="0" distB="0" distL="0" distR="0" wp14:anchorId="01B28B99" wp14:editId="28D05DE0">
            <wp:extent cx="214630"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005B1F79">
        <w:t xml:space="preserve"> - общий объем бюджетных ассигнований, предусмотренных в федеральном бюджете на предоставление субсидии на соответствующий финансовый год;</w:t>
      </w:r>
    </w:p>
    <w:p w14:paraId="48BD9F6E" w14:textId="25C23EDD" w:rsidR="005B1F79" w:rsidRDefault="000D32AB">
      <w:r>
        <w:rPr>
          <w:noProof/>
        </w:rPr>
        <w:drawing>
          <wp:inline distT="0" distB="0" distL="0" distR="0" wp14:anchorId="39A21019" wp14:editId="68C9EE27">
            <wp:extent cx="161925" cy="228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количество центров непрерывного повышения профессионального мастерства педагогических работников и управленческих кадров, запланированных в i-м субъекте Российской Федерации или г. Байконуре в соответствующем финансовом году, определяемое в соответствии с </w:t>
      </w:r>
      <w:hyperlink w:anchor="sub_15012" w:history="1">
        <w:r w:rsidR="005B1F79">
          <w:rPr>
            <w:rStyle w:val="a4"/>
            <w:rFonts w:cs="Times New Roman CYR"/>
          </w:rPr>
          <w:t>пунктом 12</w:t>
        </w:r>
      </w:hyperlink>
      <w:r w:rsidR="005B1F79">
        <w:t xml:space="preserve"> настоящих Правил;</w:t>
      </w:r>
    </w:p>
    <w:p w14:paraId="2D9A198D" w14:textId="185D4506" w:rsidR="005B1F79" w:rsidRDefault="000D32AB">
      <w:r>
        <w:rPr>
          <w:noProof/>
        </w:rPr>
        <w:drawing>
          <wp:inline distT="0" distB="0" distL="0" distR="0" wp14:anchorId="19506CAC" wp14:editId="720A8355">
            <wp:extent cx="186055" cy="2286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0BD300DB" w14:textId="43688BA9" w:rsidR="005B1F79" w:rsidRDefault="005B1F79">
      <w:bookmarkStart w:id="198" w:name="sub_15110"/>
      <w:r>
        <w:t xml:space="preserve">к) предусмотренного </w:t>
      </w:r>
      <w:hyperlink w:anchor="sub_152010" w:history="1">
        <w:r>
          <w:rPr>
            <w:rStyle w:val="a4"/>
            <w:rFonts w:cs="Times New Roman CYR"/>
          </w:rPr>
          <w:t>подпунктом "к" пункта 2</w:t>
        </w:r>
      </w:hyperlink>
      <w:r>
        <w:t xml:space="preserve"> настоящих Правил (</w:t>
      </w:r>
      <w:r w:rsidR="000D32AB">
        <w:rPr>
          <w:noProof/>
        </w:rPr>
        <w:drawing>
          <wp:inline distT="0" distB="0" distL="0" distR="0" wp14:anchorId="3D65C7F2" wp14:editId="1F275805">
            <wp:extent cx="209550" cy="24320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9550" cy="243205"/>
                    </a:xfrm>
                    <a:prstGeom prst="rect">
                      <a:avLst/>
                    </a:prstGeom>
                    <a:noFill/>
                    <a:ln>
                      <a:noFill/>
                    </a:ln>
                  </pic:spPr>
                </pic:pic>
              </a:graphicData>
            </a:graphic>
          </wp:inline>
        </w:drawing>
      </w:r>
      <w:r>
        <w:t>), определяется по формуле:</w:t>
      </w:r>
    </w:p>
    <w:bookmarkEnd w:id="198"/>
    <w:p w14:paraId="38D481BD" w14:textId="77777777" w:rsidR="005B1F79" w:rsidRDefault="005B1F79"/>
    <w:p w14:paraId="4B8201A2" w14:textId="6B587640" w:rsidR="005B1F79" w:rsidRDefault="000D32AB">
      <w:pPr>
        <w:ind w:firstLine="698"/>
        <w:jc w:val="center"/>
      </w:pPr>
      <w:r>
        <w:rPr>
          <w:noProof/>
        </w:rPr>
        <w:drawing>
          <wp:inline distT="0" distB="0" distL="0" distR="0" wp14:anchorId="04B45101" wp14:editId="2C6CF750">
            <wp:extent cx="1910080" cy="104330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10080" cy="1043305"/>
                    </a:xfrm>
                    <a:prstGeom prst="rect">
                      <a:avLst/>
                    </a:prstGeom>
                    <a:noFill/>
                    <a:ln>
                      <a:noFill/>
                    </a:ln>
                  </pic:spPr>
                </pic:pic>
              </a:graphicData>
            </a:graphic>
          </wp:inline>
        </w:drawing>
      </w:r>
      <w:r w:rsidR="005B1F79">
        <w:t>,</w:t>
      </w:r>
    </w:p>
    <w:p w14:paraId="558572C0" w14:textId="77777777" w:rsidR="005B1F79" w:rsidRDefault="005B1F79"/>
    <w:p w14:paraId="7B9013DA" w14:textId="77777777" w:rsidR="005B1F79" w:rsidRDefault="005B1F79">
      <w:r>
        <w:t>где:</w:t>
      </w:r>
    </w:p>
    <w:p w14:paraId="615685CF" w14:textId="388BC1DF" w:rsidR="005B1F79" w:rsidRDefault="000D32AB">
      <w:r>
        <w:rPr>
          <w:noProof/>
        </w:rPr>
        <w:drawing>
          <wp:inline distT="0" distB="0" distL="0" distR="0" wp14:anchorId="14944EC9" wp14:editId="488F325C">
            <wp:extent cx="238125" cy="24320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8125" cy="243205"/>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4F583A87" w14:textId="25D9C315" w:rsidR="005B1F79" w:rsidRDefault="000D32AB">
      <w:r>
        <w:rPr>
          <w:noProof/>
        </w:rPr>
        <w:drawing>
          <wp:inline distT="0" distB="0" distL="0" distR="0" wp14:anchorId="189F2A12" wp14:editId="4B480AF9">
            <wp:extent cx="152400"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количество центров опережающей профессиональной подготовки, запланированных к созданию в i-м субъекте Российской Федерации или г. Байконуре в соответствующем финансовом году, определяемое в соответствии с </w:t>
      </w:r>
      <w:hyperlink w:anchor="sub_15012" w:history="1">
        <w:r w:rsidR="005B1F79">
          <w:rPr>
            <w:rStyle w:val="a4"/>
            <w:rFonts w:cs="Times New Roman CYR"/>
          </w:rPr>
          <w:t>пунктом 12</w:t>
        </w:r>
      </w:hyperlink>
      <w:r w:rsidR="005B1F79">
        <w:t xml:space="preserve"> настоящих Правил;</w:t>
      </w:r>
    </w:p>
    <w:p w14:paraId="06CA2F34" w14:textId="7600A54B" w:rsidR="005B1F79" w:rsidRDefault="000D32AB">
      <w:r>
        <w:rPr>
          <w:noProof/>
        </w:rPr>
        <w:drawing>
          <wp:inline distT="0" distB="0" distL="0" distR="0" wp14:anchorId="2D1DBF18" wp14:editId="76DC2191">
            <wp:extent cx="209550"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15818F6C" w14:textId="155175BC" w:rsidR="005B1F79" w:rsidRDefault="005B1F79">
      <w:bookmarkStart w:id="199" w:name="sub_15111"/>
      <w:r>
        <w:t xml:space="preserve">л) предусмотренного </w:t>
      </w:r>
      <w:hyperlink w:anchor="sub_152011" w:history="1">
        <w:r>
          <w:rPr>
            <w:rStyle w:val="a4"/>
            <w:rFonts w:cs="Times New Roman CYR"/>
          </w:rPr>
          <w:t>подпунктом "л" пункта 2</w:t>
        </w:r>
      </w:hyperlink>
      <w:r>
        <w:t xml:space="preserve"> настоящих Правил (</w:t>
      </w:r>
      <w:r w:rsidR="000D32AB">
        <w:rPr>
          <w:noProof/>
        </w:rPr>
        <w:drawing>
          <wp:inline distT="0" distB="0" distL="0" distR="0" wp14:anchorId="6938CB4A" wp14:editId="2949F53A">
            <wp:extent cx="186055"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t>), определяется по формуле:</w:t>
      </w:r>
    </w:p>
    <w:bookmarkEnd w:id="199"/>
    <w:p w14:paraId="2667D82F" w14:textId="77777777" w:rsidR="005B1F79" w:rsidRDefault="005B1F79"/>
    <w:p w14:paraId="78DD5485" w14:textId="5F925EBC" w:rsidR="005B1F79" w:rsidRDefault="000D32AB">
      <w:pPr>
        <w:ind w:firstLine="698"/>
        <w:jc w:val="center"/>
      </w:pPr>
      <w:r>
        <w:rPr>
          <w:noProof/>
        </w:rPr>
        <w:drawing>
          <wp:inline distT="0" distB="0" distL="0" distR="0" wp14:anchorId="42DBD257" wp14:editId="6D2C825F">
            <wp:extent cx="1866900" cy="104330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66900" cy="1043305"/>
                    </a:xfrm>
                    <a:prstGeom prst="rect">
                      <a:avLst/>
                    </a:prstGeom>
                    <a:noFill/>
                    <a:ln>
                      <a:noFill/>
                    </a:ln>
                  </pic:spPr>
                </pic:pic>
              </a:graphicData>
            </a:graphic>
          </wp:inline>
        </w:drawing>
      </w:r>
      <w:r w:rsidR="005B1F79">
        <w:t>,</w:t>
      </w:r>
    </w:p>
    <w:p w14:paraId="5E005D2A" w14:textId="77777777" w:rsidR="005B1F79" w:rsidRDefault="005B1F79"/>
    <w:p w14:paraId="4F02EEFF" w14:textId="77777777" w:rsidR="005B1F79" w:rsidRDefault="005B1F79">
      <w:r>
        <w:t>где:</w:t>
      </w:r>
    </w:p>
    <w:p w14:paraId="3E978534" w14:textId="2DFE4135" w:rsidR="005B1F79" w:rsidRDefault="000D32AB">
      <w:r>
        <w:rPr>
          <w:noProof/>
        </w:rPr>
        <w:drawing>
          <wp:inline distT="0" distB="0" distL="0" distR="0" wp14:anchorId="06212222" wp14:editId="52A8BA41">
            <wp:extent cx="22860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55DDEA31" w14:textId="140B4706" w:rsidR="005B1F79" w:rsidRDefault="000D32AB">
      <w:r>
        <w:rPr>
          <w:noProof/>
        </w:rPr>
        <w:drawing>
          <wp:inline distT="0" distB="0" distL="0" distR="0" wp14:anchorId="4027339D" wp14:editId="21B41160">
            <wp:extent cx="200025"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3D6E2C86" w14:textId="31673307" w:rsidR="005B1F79" w:rsidRDefault="000D32AB">
      <w:r>
        <w:rPr>
          <w:noProof/>
        </w:rPr>
        <w:drawing>
          <wp:inline distT="0" distB="0" distL="0" distR="0" wp14:anchorId="3AF3EFE4" wp14:editId="36493446">
            <wp:extent cx="152400" cy="2286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коэффициент потребности i-го субъекта Российской Федерации или г. Байконура в реализации лучших практик в сфере добровольчества (волонтерства) в соответствующем финансовом году, определяемый по формуле:</w:t>
      </w:r>
    </w:p>
    <w:p w14:paraId="46AED889" w14:textId="77777777" w:rsidR="005B1F79" w:rsidRDefault="005B1F79"/>
    <w:p w14:paraId="3CB5E107" w14:textId="3DE27088" w:rsidR="005B1F79" w:rsidRDefault="000D32AB">
      <w:pPr>
        <w:ind w:firstLine="698"/>
        <w:jc w:val="center"/>
      </w:pPr>
      <w:r>
        <w:rPr>
          <w:noProof/>
        </w:rPr>
        <w:drawing>
          <wp:inline distT="0" distB="0" distL="0" distR="0" wp14:anchorId="3B46E036" wp14:editId="6408BA5D">
            <wp:extent cx="1104900" cy="7905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r w:rsidR="005B1F79">
        <w:t>,</w:t>
      </w:r>
    </w:p>
    <w:p w14:paraId="28869A8B" w14:textId="77777777" w:rsidR="005B1F79" w:rsidRDefault="005B1F79"/>
    <w:p w14:paraId="4EE38789" w14:textId="77777777" w:rsidR="005B1F79" w:rsidRDefault="005B1F79">
      <w:r>
        <w:t>где:</w:t>
      </w:r>
    </w:p>
    <w:p w14:paraId="09D35FB9" w14:textId="7E58762E" w:rsidR="005B1F79" w:rsidRDefault="000D32AB">
      <w:r>
        <w:rPr>
          <w:noProof/>
        </w:rPr>
        <w:drawing>
          <wp:inline distT="0" distB="0" distL="0" distR="0" wp14:anchorId="29143E0D" wp14:editId="538DB4A8">
            <wp:extent cx="228600" cy="24320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8600" cy="243205"/>
                    </a:xfrm>
                    <a:prstGeom prst="rect">
                      <a:avLst/>
                    </a:prstGeom>
                    <a:noFill/>
                    <a:ln>
                      <a:noFill/>
                    </a:ln>
                  </pic:spPr>
                </pic:pic>
              </a:graphicData>
            </a:graphic>
          </wp:inline>
        </w:drawing>
      </w:r>
      <w:r w:rsidR="005B1F79">
        <w:t xml:space="preserve"> - планируемая численность граждан в очередном финансовом году, вовлеченных в волонтерскую деятельность в i-м субъекте Российской Федерации или г. Байконуре, в соответствии с заявкой субъекта Российской Федерации и г. Байконура;</w:t>
      </w:r>
    </w:p>
    <w:p w14:paraId="0D0C0497" w14:textId="06C8362E" w:rsidR="005B1F79" w:rsidRDefault="000D32AB">
      <w:r>
        <w:rPr>
          <w:noProof/>
        </w:rPr>
        <w:drawing>
          <wp:inline distT="0" distB="0" distL="0" distR="0" wp14:anchorId="089D48AD" wp14:editId="5FB6E6FC">
            <wp:extent cx="228600" cy="24320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8600" cy="243205"/>
                    </a:xfrm>
                    <a:prstGeom prst="rect">
                      <a:avLst/>
                    </a:prstGeom>
                    <a:noFill/>
                    <a:ln>
                      <a:noFill/>
                    </a:ln>
                  </pic:spPr>
                </pic:pic>
              </a:graphicData>
            </a:graphic>
          </wp:inline>
        </w:drawing>
      </w:r>
      <w:r w:rsidR="005B1F79">
        <w:t xml:space="preserve"> - численность граждан в отчетном финансовом году, вовлеченных в волонтерскую деятельность в i-м субъекте Российской Федерации или г. Байконуре, согласно ведомственной статистике;</w:t>
      </w:r>
    </w:p>
    <w:p w14:paraId="2118DA2B" w14:textId="3EAC532F" w:rsidR="005B1F79" w:rsidRDefault="000D32AB">
      <w:r>
        <w:rPr>
          <w:noProof/>
        </w:rPr>
        <w:drawing>
          <wp:inline distT="0" distB="0" distL="0" distR="0" wp14:anchorId="14F9C10F" wp14:editId="5CBFA1BA">
            <wp:extent cx="200025" cy="24320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0025" cy="243205"/>
                    </a:xfrm>
                    <a:prstGeom prst="rect">
                      <a:avLst/>
                    </a:prstGeom>
                    <a:noFill/>
                    <a:ln>
                      <a:noFill/>
                    </a:ln>
                  </pic:spPr>
                </pic:pic>
              </a:graphicData>
            </a:graphic>
          </wp:inline>
        </w:drawing>
      </w:r>
      <w:r w:rsidR="005B1F79">
        <w:t xml:space="preserve"> - численность молодежи, вовлеченной в волонтерскую деятельность в i-м субъекте Российской Федерации или г. Байконуре, согласно федеральному статистическому наблюдению;</w:t>
      </w:r>
    </w:p>
    <w:p w14:paraId="517657C5" w14:textId="2F854B12" w:rsidR="005B1F79" w:rsidRDefault="000D32AB">
      <w:r>
        <w:rPr>
          <w:noProof/>
        </w:rPr>
        <w:drawing>
          <wp:inline distT="0" distB="0" distL="0" distR="0" wp14:anchorId="4C70165E" wp14:editId="6AF0B60F">
            <wp:extent cx="200025" cy="24320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0025" cy="243205"/>
                    </a:xfrm>
                    <a:prstGeom prst="rect">
                      <a:avLst/>
                    </a:prstGeom>
                    <a:noFill/>
                    <a:ln>
                      <a:noFill/>
                    </a:ln>
                  </pic:spPr>
                </pic:pic>
              </a:graphicData>
            </a:graphic>
          </wp:inline>
        </w:drawing>
      </w:r>
      <w:r w:rsidR="005B1F79">
        <w:t xml:space="preserve"> - численность молодежи в i-м субъекте Российской Федерации или г. Байконуре согласно федеральному статистическому наблюдению;</w:t>
      </w:r>
    </w:p>
    <w:p w14:paraId="44120A97" w14:textId="379ACBA7" w:rsidR="005B1F79" w:rsidRDefault="005B1F79">
      <w:bookmarkStart w:id="200" w:name="sub_15112"/>
      <w:r>
        <w:t xml:space="preserve">м) предусмотренного </w:t>
      </w:r>
      <w:hyperlink w:anchor="sub_152012" w:history="1">
        <w:r>
          <w:rPr>
            <w:rStyle w:val="a4"/>
            <w:rFonts w:cs="Times New Roman CYR"/>
          </w:rPr>
          <w:t>подпунктом "м" пункта 2</w:t>
        </w:r>
      </w:hyperlink>
      <w:r>
        <w:t xml:space="preserve"> настоящих Правил (</w:t>
      </w:r>
      <w:r w:rsidR="000D32AB">
        <w:rPr>
          <w:noProof/>
        </w:rPr>
        <w:drawing>
          <wp:inline distT="0" distB="0" distL="0" distR="0" wp14:anchorId="0316FDA7" wp14:editId="0AECC052">
            <wp:extent cx="200025" cy="2286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определяется по формуле:</w:t>
      </w:r>
    </w:p>
    <w:bookmarkEnd w:id="200"/>
    <w:p w14:paraId="032D1D86" w14:textId="77777777" w:rsidR="005B1F79" w:rsidRDefault="005B1F79"/>
    <w:p w14:paraId="74D248E9" w14:textId="5F39AE86" w:rsidR="005B1F79" w:rsidRDefault="000D32AB">
      <w:pPr>
        <w:ind w:firstLine="698"/>
        <w:jc w:val="center"/>
      </w:pPr>
      <w:r>
        <w:rPr>
          <w:noProof/>
        </w:rPr>
        <w:drawing>
          <wp:inline distT="0" distB="0" distL="0" distR="0" wp14:anchorId="240D998E" wp14:editId="68FA23BB">
            <wp:extent cx="1905000" cy="104330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5000" cy="1043305"/>
                    </a:xfrm>
                    <a:prstGeom prst="rect">
                      <a:avLst/>
                    </a:prstGeom>
                    <a:noFill/>
                    <a:ln>
                      <a:noFill/>
                    </a:ln>
                  </pic:spPr>
                </pic:pic>
              </a:graphicData>
            </a:graphic>
          </wp:inline>
        </w:drawing>
      </w:r>
      <w:r w:rsidR="005B1F79">
        <w:t>,</w:t>
      </w:r>
    </w:p>
    <w:p w14:paraId="42440B6E" w14:textId="77777777" w:rsidR="005B1F79" w:rsidRDefault="005B1F79"/>
    <w:p w14:paraId="47776463" w14:textId="77777777" w:rsidR="005B1F79" w:rsidRDefault="005B1F79">
      <w:r>
        <w:t>где:</w:t>
      </w:r>
    </w:p>
    <w:p w14:paraId="4A52F33F" w14:textId="2B3B8F23" w:rsidR="005B1F79" w:rsidRDefault="000D32AB">
      <w:r>
        <w:rPr>
          <w:noProof/>
        </w:rPr>
        <w:drawing>
          <wp:inline distT="0" distB="0" distL="0" distR="0" wp14:anchorId="38C8A4AC" wp14:editId="509CD245">
            <wp:extent cx="228600" cy="2286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общий объем бюджетных ассигнований, предусмотренных в федеральном бюджете на предоставление субсидии на соответствующий финансовый год;</w:t>
      </w:r>
    </w:p>
    <w:p w14:paraId="6B4A8416" w14:textId="249ED399" w:rsidR="005B1F79" w:rsidRDefault="000D32AB">
      <w:r>
        <w:rPr>
          <w:noProof/>
        </w:rPr>
        <w:drawing>
          <wp:inline distT="0" distB="0" distL="0" distR="0" wp14:anchorId="04621AED" wp14:editId="3F972623">
            <wp:extent cx="167005" cy="228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количество общеобразовательных организаций, запланированных к оснащению в i-м субъекте Российской Федерации или г. Байконуре в соответствующем финансовом году;</w:t>
      </w:r>
    </w:p>
    <w:p w14:paraId="24BA35C8" w14:textId="4A46F9E2" w:rsidR="005B1F79" w:rsidRDefault="000D32AB">
      <w:r>
        <w:rPr>
          <w:noProof/>
        </w:rPr>
        <w:drawing>
          <wp:inline distT="0" distB="0" distL="0" distR="0" wp14:anchorId="42AFB1AA" wp14:editId="0FA86568">
            <wp:extent cx="200025" cy="228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16AE01D1" w14:textId="2CBE76FF" w:rsidR="005B1F79" w:rsidRDefault="005B1F79">
      <w:bookmarkStart w:id="201" w:name="sub_15113"/>
      <w:r>
        <w:t xml:space="preserve">н) предусмотренного </w:t>
      </w:r>
      <w:hyperlink w:anchor="sub_152013" w:history="1">
        <w:r>
          <w:rPr>
            <w:rStyle w:val="a4"/>
            <w:rFonts w:cs="Times New Roman CYR"/>
          </w:rPr>
          <w:t>подпунктом "н" пункта 2</w:t>
        </w:r>
      </w:hyperlink>
      <w:r>
        <w:t xml:space="preserve"> настоящих Правил (</w:t>
      </w:r>
      <w:r w:rsidR="000D32AB">
        <w:rPr>
          <w:noProof/>
        </w:rPr>
        <w:drawing>
          <wp:inline distT="0" distB="0" distL="0" distR="0" wp14:anchorId="693FB01B" wp14:editId="4AD01B91">
            <wp:extent cx="200025" cy="24320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00025" cy="243205"/>
                    </a:xfrm>
                    <a:prstGeom prst="rect">
                      <a:avLst/>
                    </a:prstGeom>
                    <a:noFill/>
                    <a:ln>
                      <a:noFill/>
                    </a:ln>
                  </pic:spPr>
                </pic:pic>
              </a:graphicData>
            </a:graphic>
          </wp:inline>
        </w:drawing>
      </w:r>
      <w:r>
        <w:t>), определяется по формуле:</w:t>
      </w:r>
    </w:p>
    <w:bookmarkEnd w:id="201"/>
    <w:p w14:paraId="2C885F55" w14:textId="77777777" w:rsidR="005B1F79" w:rsidRDefault="005B1F79"/>
    <w:p w14:paraId="06BE0065" w14:textId="2D7FD68F" w:rsidR="005B1F79" w:rsidRDefault="000D32AB">
      <w:pPr>
        <w:ind w:firstLine="698"/>
        <w:jc w:val="center"/>
      </w:pPr>
      <w:r>
        <w:rPr>
          <w:noProof/>
        </w:rPr>
        <w:drawing>
          <wp:inline distT="0" distB="0" distL="0" distR="0" wp14:anchorId="4B53E47C" wp14:editId="604E0E1A">
            <wp:extent cx="1866900" cy="104330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66900" cy="1043305"/>
                    </a:xfrm>
                    <a:prstGeom prst="rect">
                      <a:avLst/>
                    </a:prstGeom>
                    <a:noFill/>
                    <a:ln>
                      <a:noFill/>
                    </a:ln>
                  </pic:spPr>
                </pic:pic>
              </a:graphicData>
            </a:graphic>
          </wp:inline>
        </w:drawing>
      </w:r>
      <w:r w:rsidR="005B1F79">
        <w:t>,</w:t>
      </w:r>
    </w:p>
    <w:p w14:paraId="4221E53A" w14:textId="77777777" w:rsidR="005B1F79" w:rsidRDefault="005B1F79"/>
    <w:p w14:paraId="2963C74D" w14:textId="77777777" w:rsidR="005B1F79" w:rsidRDefault="005B1F79">
      <w:r>
        <w:t>где:</w:t>
      </w:r>
    </w:p>
    <w:p w14:paraId="73E197A8" w14:textId="06F888C0" w:rsidR="005B1F79" w:rsidRDefault="000D32AB">
      <w:r>
        <w:rPr>
          <w:noProof/>
        </w:rPr>
        <w:drawing>
          <wp:inline distT="0" distB="0" distL="0" distR="0" wp14:anchorId="6C71395E" wp14:editId="0A4EAABB">
            <wp:extent cx="228600" cy="24320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8600" cy="243205"/>
                    </a:xfrm>
                    <a:prstGeom prst="rect">
                      <a:avLst/>
                    </a:prstGeom>
                    <a:noFill/>
                    <a:ln>
                      <a:noFill/>
                    </a:ln>
                  </pic:spPr>
                </pic:pic>
              </a:graphicData>
            </a:graphic>
          </wp:inline>
        </w:drawing>
      </w:r>
      <w:r w:rsidR="005B1F79">
        <w:t xml:space="preserve"> - общий объем бюджетных ассигнований, предусмотренных в федеральном бюджете на предоставление субсидии на соответствующий финансовый год;</w:t>
      </w:r>
    </w:p>
    <w:p w14:paraId="3083FB33" w14:textId="5CF320F0" w:rsidR="005B1F79" w:rsidRDefault="000D32AB">
      <w:r>
        <w:rPr>
          <w:noProof/>
        </w:rPr>
        <w:drawing>
          <wp:inline distT="0" distB="0" distL="0" distR="0" wp14:anchorId="4EB2C08F" wp14:editId="0EF15FC1">
            <wp:extent cx="186055"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005B1F79">
        <w:t xml:space="preserve"> - количество мастерских образовательных организаций, реализующих образовательные программы среднего профессионального образования, запланированных к оснащению в i-м субъекте Российской Федерации или г. Байконуре в соответствующем финансовом году;</w:t>
      </w:r>
    </w:p>
    <w:p w14:paraId="52488E0C" w14:textId="1C0B6160" w:rsidR="005B1F79" w:rsidRDefault="000D32AB">
      <w:r>
        <w:rPr>
          <w:noProof/>
        </w:rPr>
        <w:drawing>
          <wp:inline distT="0" distB="0" distL="0" distR="0" wp14:anchorId="3A922011" wp14:editId="1B8A19C5">
            <wp:extent cx="200025"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число субъектов Российской Федерации и г. Байконур - получателей субсидии в соответствующем финансовом году;</w:t>
      </w:r>
    </w:p>
    <w:p w14:paraId="447E36E1" w14:textId="77777777" w:rsidR="005B1F79" w:rsidRDefault="005B1F79">
      <w:pPr>
        <w:pStyle w:val="a6"/>
        <w:rPr>
          <w:color w:val="000000"/>
          <w:sz w:val="16"/>
          <w:szCs w:val="16"/>
          <w:shd w:val="clear" w:color="auto" w:fill="F0F0F0"/>
        </w:rPr>
      </w:pPr>
      <w:bookmarkStart w:id="202" w:name="sub_15114"/>
      <w:r>
        <w:rPr>
          <w:color w:val="000000"/>
          <w:sz w:val="16"/>
          <w:szCs w:val="16"/>
          <w:shd w:val="clear" w:color="auto" w:fill="F0F0F0"/>
        </w:rPr>
        <w:t>Информация об изменениях:</w:t>
      </w:r>
    </w:p>
    <w:bookmarkEnd w:id="202"/>
    <w:p w14:paraId="390C2B62" w14:textId="77777777" w:rsidR="005B1F79" w:rsidRDefault="005B1F79">
      <w:pPr>
        <w:pStyle w:val="a7"/>
        <w:rPr>
          <w:shd w:val="clear" w:color="auto" w:fill="F0F0F0"/>
        </w:rPr>
      </w:pPr>
      <w:r>
        <w:t xml:space="preserve"> </w:t>
      </w:r>
      <w:r>
        <w:rPr>
          <w:shd w:val="clear" w:color="auto" w:fill="F0F0F0"/>
        </w:rPr>
        <w:t xml:space="preserve">Пункт 10 дополнен подпунктом "о" с 21 апреля 2022 г. - </w:t>
      </w:r>
      <w:hyperlink r:id="rId311"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22E919AF" w14:textId="77777777" w:rsidR="005B1F79" w:rsidRDefault="005B1F79">
      <w:r>
        <w:t xml:space="preserve">о) предусмотренного </w:t>
      </w:r>
      <w:hyperlink w:anchor="sub_152014" w:history="1">
        <w:r>
          <w:rPr>
            <w:rStyle w:val="a4"/>
            <w:rFonts w:cs="Times New Roman CYR"/>
          </w:rPr>
          <w:t>подпунктом "о" пункта 2</w:t>
        </w:r>
      </w:hyperlink>
      <w:r>
        <w:t xml:space="preserve"> настоящих Правил (S</w:t>
      </w:r>
      <w:r>
        <w:rPr>
          <w:vertAlign w:val="subscript"/>
        </w:rPr>
        <w:t> iо</w:t>
      </w:r>
      <w:r>
        <w:t>), определяется по формуле:</w:t>
      </w:r>
    </w:p>
    <w:p w14:paraId="638B0233" w14:textId="77777777" w:rsidR="005B1F79" w:rsidRDefault="005B1F79"/>
    <w:p w14:paraId="66E03E22" w14:textId="4F1F9E01" w:rsidR="005B1F79" w:rsidRDefault="000D32AB">
      <w:pPr>
        <w:ind w:firstLine="698"/>
        <w:jc w:val="center"/>
      </w:pPr>
      <w:r>
        <w:rPr>
          <w:noProof/>
        </w:rPr>
        <w:drawing>
          <wp:inline distT="0" distB="0" distL="0" distR="0" wp14:anchorId="12E4F828" wp14:editId="48891CB8">
            <wp:extent cx="1790700" cy="9906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90700" cy="990600"/>
                    </a:xfrm>
                    <a:prstGeom prst="rect">
                      <a:avLst/>
                    </a:prstGeom>
                    <a:noFill/>
                    <a:ln>
                      <a:noFill/>
                    </a:ln>
                  </pic:spPr>
                </pic:pic>
              </a:graphicData>
            </a:graphic>
          </wp:inline>
        </w:drawing>
      </w:r>
      <w:r w:rsidR="005B1F79">
        <w:t>,</w:t>
      </w:r>
    </w:p>
    <w:p w14:paraId="43BC95DD" w14:textId="77777777" w:rsidR="005B1F79" w:rsidRDefault="005B1F79"/>
    <w:p w14:paraId="34CE0E43" w14:textId="77777777" w:rsidR="005B1F79" w:rsidRDefault="005B1F79">
      <w:r>
        <w:t>где:</w:t>
      </w:r>
    </w:p>
    <w:p w14:paraId="6005E50C" w14:textId="77777777" w:rsidR="005B1F79" w:rsidRDefault="005B1F79">
      <w:r>
        <w:t>S</w:t>
      </w:r>
      <w:r>
        <w:rPr>
          <w:vertAlign w:val="subscript"/>
        </w:rPr>
        <w:t> оо</w:t>
      </w:r>
      <w:r>
        <w:t xml:space="preserve"> - общий объем бюджетных ассигнований, предусмотренных в федеральном бюджете на предоставление субсидии на соответствующий финансовый год;</w:t>
      </w:r>
    </w:p>
    <w:p w14:paraId="5D30ECDA" w14:textId="77777777" w:rsidR="005B1F79" w:rsidRDefault="005B1F79">
      <w:r>
        <w:t>F</w:t>
      </w:r>
      <w:r>
        <w:rPr>
          <w:vertAlign w:val="subscript"/>
        </w:rPr>
        <w:t> i</w:t>
      </w:r>
      <w:r>
        <w:t xml:space="preserve"> - количество государственных и муниципальных общеобразовательных организаций, в том числе структурных подразделений указанных организаций, запланированных к оснащению в i-м субъекте Российской Федерации или г. Байконуре в соответствующем финансовом году;</w:t>
      </w:r>
    </w:p>
    <w:p w14:paraId="38FB4BD3" w14:textId="77777777" w:rsidR="005B1F79" w:rsidRDefault="005B1F79">
      <w:r>
        <w:t>m</w:t>
      </w:r>
      <w:r>
        <w:rPr>
          <w:vertAlign w:val="subscript"/>
        </w:rPr>
        <w:t> o</w:t>
      </w:r>
      <w:r>
        <w:t xml:space="preserve"> - число субъектов Российской Федерации и г. Байконур - получателей субсидии в соответствующем финансовом году.</w:t>
      </w:r>
    </w:p>
    <w:p w14:paraId="1B98B552" w14:textId="77777777" w:rsidR="005B1F79" w:rsidRDefault="005B1F79">
      <w:bookmarkStart w:id="203" w:name="sub_15011"/>
      <w:r>
        <w:t xml:space="preserve">11. В целях определения очередности получения субсидии формируется перечень субъектов Российской Федерации и г. Байконура, заявки которых прошли отбор в соответствии с </w:t>
      </w:r>
      <w:hyperlink w:anchor="sub_15007" w:history="1">
        <w:r>
          <w:rPr>
            <w:rStyle w:val="a4"/>
            <w:rFonts w:cs="Times New Roman CYR"/>
          </w:rPr>
          <w:t>пунктами 7</w:t>
        </w:r>
      </w:hyperlink>
      <w:r>
        <w:t xml:space="preserve"> и </w:t>
      </w:r>
      <w:hyperlink w:anchor="sub_15008" w:history="1">
        <w:r>
          <w:rPr>
            <w:rStyle w:val="a4"/>
            <w:rFonts w:cs="Times New Roman CYR"/>
          </w:rPr>
          <w:t>8</w:t>
        </w:r>
      </w:hyperlink>
      <w:r>
        <w:t xml:space="preserve"> настоящих Правил (далее - перечень), в порядке убывания значения индекса потребности субъекта Российской Федерации и г. Байконура в субсидии (далее - индекс) в целях достижения результата использования субсидии:</w:t>
      </w:r>
    </w:p>
    <w:p w14:paraId="4C70D232" w14:textId="5AFF6AC8" w:rsidR="005B1F79" w:rsidRDefault="005B1F79">
      <w:bookmarkStart w:id="204" w:name="sub_2501625"/>
      <w:bookmarkEnd w:id="203"/>
      <w:r>
        <w:t xml:space="preserve">а) предусмотренного </w:t>
      </w:r>
      <w:hyperlink w:anchor="sub_150201" w:history="1">
        <w:r>
          <w:rPr>
            <w:rStyle w:val="a4"/>
            <w:rFonts w:cs="Times New Roman CYR"/>
          </w:rPr>
          <w:t>подпунктом "а" пункта 2</w:t>
        </w:r>
      </w:hyperlink>
      <w:r>
        <w:t xml:space="preserve"> настоящих Правил (</w:t>
      </w:r>
      <w:r w:rsidR="000D32AB">
        <w:rPr>
          <w:noProof/>
        </w:rPr>
        <w:drawing>
          <wp:inline distT="0" distB="0" distL="0" distR="0" wp14:anchorId="7510D10C" wp14:editId="4DBCB1D7">
            <wp:extent cx="533400" cy="2667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t>), расчет индекса осуществляется по формуле:</w:t>
      </w:r>
    </w:p>
    <w:bookmarkEnd w:id="204"/>
    <w:p w14:paraId="1F3CA5FA" w14:textId="77777777" w:rsidR="005B1F79" w:rsidRDefault="005B1F79"/>
    <w:p w14:paraId="74B82B2E" w14:textId="352BFBDC" w:rsidR="005B1F79" w:rsidRDefault="000D32AB">
      <w:pPr>
        <w:ind w:firstLine="698"/>
        <w:jc w:val="center"/>
      </w:pPr>
      <w:r>
        <w:rPr>
          <w:noProof/>
        </w:rPr>
        <w:drawing>
          <wp:inline distT="0" distB="0" distL="0" distR="0" wp14:anchorId="2130B43E" wp14:editId="184549C6">
            <wp:extent cx="1885950" cy="2667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85950" cy="266700"/>
                    </a:xfrm>
                    <a:prstGeom prst="rect">
                      <a:avLst/>
                    </a:prstGeom>
                    <a:noFill/>
                    <a:ln>
                      <a:noFill/>
                    </a:ln>
                  </pic:spPr>
                </pic:pic>
              </a:graphicData>
            </a:graphic>
          </wp:inline>
        </w:drawing>
      </w:r>
      <w:r w:rsidR="005B1F79">
        <w:t>,</w:t>
      </w:r>
    </w:p>
    <w:p w14:paraId="585D68DD" w14:textId="77777777" w:rsidR="005B1F79" w:rsidRDefault="005B1F79"/>
    <w:p w14:paraId="128CC885" w14:textId="77777777" w:rsidR="005B1F79" w:rsidRDefault="005B1F79">
      <w:r>
        <w:t>где:</w:t>
      </w:r>
    </w:p>
    <w:p w14:paraId="3DF54ED0" w14:textId="49C2FA6A" w:rsidR="005B1F79" w:rsidRDefault="000D32AB">
      <w:r>
        <w:rPr>
          <w:noProof/>
        </w:rPr>
        <w:drawing>
          <wp:inline distT="0" distB="0" distL="0" distR="0" wp14:anchorId="647F842A" wp14:editId="25FF2F36">
            <wp:extent cx="533400" cy="2667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06DD59C2" w14:textId="68E140A9" w:rsidR="005B1F79" w:rsidRDefault="000D32AB">
      <w:r>
        <w:rPr>
          <w:noProof/>
        </w:rPr>
        <w:drawing>
          <wp:inline distT="0" distB="0" distL="0" distR="0" wp14:anchorId="0AFE30B4" wp14:editId="73644613">
            <wp:extent cx="609600" cy="266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005B1F79">
        <w:t xml:space="preserve"> - численность обучающихся по основным общеобразовательным программам в сельской местности и малых городах в i-м субъекте Российской Федерации или г. Байконуре на начало учебного года, предшествующего текущему финансовому году, согласно федеральному статистическому наблюдению;</w:t>
      </w:r>
    </w:p>
    <w:p w14:paraId="74C912EF" w14:textId="30292EC4" w:rsidR="005B1F79" w:rsidRDefault="000D32AB">
      <w:r>
        <w:rPr>
          <w:noProof/>
        </w:rPr>
        <w:drawing>
          <wp:inline distT="0" distB="0" distL="0" distR="0" wp14:anchorId="549F1D04" wp14:editId="5B99A3AE">
            <wp:extent cx="371475" cy="228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5B1F79">
        <w:t xml:space="preserve"> - коэффициент, применяемый для субъектов Российской Федерации, входящих в состав Дальневосточного федерального округа, равный 1,5 (для субъектов, не входящих в состав Дальневосточного федерального округа, и г. Байконура, равный 1);</w:t>
      </w:r>
    </w:p>
    <w:p w14:paraId="60E84226" w14:textId="46BFCF0E" w:rsidR="005B1F79" w:rsidRDefault="005B1F79">
      <w:bookmarkStart w:id="205" w:name="sub_2501626"/>
      <w:r>
        <w:t xml:space="preserve">б) </w:t>
      </w:r>
      <w:hyperlink w:anchor="sub_150202" w:history="1">
        <w:r>
          <w:rPr>
            <w:rStyle w:val="a4"/>
            <w:rFonts w:cs="Times New Roman CYR"/>
          </w:rPr>
          <w:t>подпунктом "б" пункта 2</w:t>
        </w:r>
      </w:hyperlink>
      <w:r>
        <w:t xml:space="preserve"> настоящих Правил (</w:t>
      </w:r>
      <w:r w:rsidR="000D32AB">
        <w:rPr>
          <w:noProof/>
        </w:rPr>
        <w:drawing>
          <wp:inline distT="0" distB="0" distL="0" distR="0" wp14:anchorId="7729020F" wp14:editId="23106357">
            <wp:extent cx="538480" cy="266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38480" cy="266700"/>
                    </a:xfrm>
                    <a:prstGeom prst="rect">
                      <a:avLst/>
                    </a:prstGeom>
                    <a:noFill/>
                    <a:ln>
                      <a:noFill/>
                    </a:ln>
                  </pic:spPr>
                </pic:pic>
              </a:graphicData>
            </a:graphic>
          </wp:inline>
        </w:drawing>
      </w:r>
      <w:r>
        <w:t>), расчет индекса осуществляется по формуле:</w:t>
      </w:r>
    </w:p>
    <w:bookmarkEnd w:id="205"/>
    <w:p w14:paraId="493E983A" w14:textId="77777777" w:rsidR="005B1F79" w:rsidRDefault="005B1F79"/>
    <w:p w14:paraId="0162BC8B" w14:textId="67048E1F" w:rsidR="005B1F79" w:rsidRDefault="000D32AB">
      <w:pPr>
        <w:ind w:firstLine="698"/>
        <w:jc w:val="center"/>
      </w:pPr>
      <w:r>
        <w:rPr>
          <w:noProof/>
        </w:rPr>
        <w:drawing>
          <wp:inline distT="0" distB="0" distL="0" distR="0" wp14:anchorId="7B40F0F5" wp14:editId="7D05EA90">
            <wp:extent cx="1833880" cy="2667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33880" cy="266700"/>
                    </a:xfrm>
                    <a:prstGeom prst="rect">
                      <a:avLst/>
                    </a:prstGeom>
                    <a:noFill/>
                    <a:ln>
                      <a:noFill/>
                    </a:ln>
                  </pic:spPr>
                </pic:pic>
              </a:graphicData>
            </a:graphic>
          </wp:inline>
        </w:drawing>
      </w:r>
      <w:r w:rsidR="005B1F79">
        <w:t>,</w:t>
      </w:r>
    </w:p>
    <w:p w14:paraId="43E7E14F" w14:textId="77777777" w:rsidR="005B1F79" w:rsidRDefault="005B1F79"/>
    <w:p w14:paraId="31BB721C" w14:textId="77777777" w:rsidR="005B1F79" w:rsidRDefault="005B1F79">
      <w:r>
        <w:t>где:</w:t>
      </w:r>
    </w:p>
    <w:p w14:paraId="7F157C60" w14:textId="128F0C92" w:rsidR="005B1F79" w:rsidRDefault="000D32AB">
      <w:r>
        <w:rPr>
          <w:noProof/>
        </w:rPr>
        <w:drawing>
          <wp:inline distT="0" distB="0" distL="0" distR="0" wp14:anchorId="0568DC6C" wp14:editId="5CAA7673">
            <wp:extent cx="538480" cy="2667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38480" cy="266700"/>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765177C4" w14:textId="6F2DC5F5" w:rsidR="005B1F79" w:rsidRDefault="000D32AB">
      <w:r>
        <w:rPr>
          <w:noProof/>
        </w:rPr>
        <w:drawing>
          <wp:inline distT="0" distB="0" distL="0" distR="0" wp14:anchorId="22DCC0A0" wp14:editId="14ADEB6F">
            <wp:extent cx="552450" cy="2667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005B1F79">
        <w:t xml:space="preserve"> - численность обучающихся с ограниченными возможностями здоровья и инвалидностью по основным общеобразовательным программам в i-м субъекте Российской Федерации или г. Байконуре на начало учебного года, предшествующего текущему финансовому году, согласно федеральному статистическому наблюдению;</w:t>
      </w:r>
    </w:p>
    <w:p w14:paraId="2E6C9503" w14:textId="1635B0D3" w:rsidR="005B1F79" w:rsidRDefault="005B1F79">
      <w:bookmarkStart w:id="206" w:name="sub_2501627"/>
      <w:r>
        <w:t xml:space="preserve">в) </w:t>
      </w:r>
      <w:hyperlink w:anchor="sub_150203" w:history="1">
        <w:r>
          <w:rPr>
            <w:rStyle w:val="a4"/>
            <w:rFonts w:cs="Times New Roman CYR"/>
          </w:rPr>
          <w:t>подпунктом "в" пункта 2</w:t>
        </w:r>
      </w:hyperlink>
      <w:r>
        <w:t xml:space="preserve"> настоящих Правил (</w:t>
      </w:r>
      <w:r w:rsidR="000D32AB">
        <w:rPr>
          <w:noProof/>
        </w:rPr>
        <w:drawing>
          <wp:inline distT="0" distB="0" distL="0" distR="0" wp14:anchorId="09D6861B" wp14:editId="00ECC45C">
            <wp:extent cx="533400" cy="2667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t>), расчет индекса осуществляется по формуле:</w:t>
      </w:r>
    </w:p>
    <w:bookmarkEnd w:id="206"/>
    <w:p w14:paraId="169D62D8" w14:textId="77777777" w:rsidR="005B1F79" w:rsidRDefault="005B1F79"/>
    <w:p w14:paraId="2EE5A846" w14:textId="026D18A9" w:rsidR="005B1F79" w:rsidRDefault="000D32AB">
      <w:pPr>
        <w:ind w:firstLine="698"/>
        <w:jc w:val="center"/>
      </w:pPr>
      <w:r>
        <w:rPr>
          <w:noProof/>
        </w:rPr>
        <w:drawing>
          <wp:inline distT="0" distB="0" distL="0" distR="0" wp14:anchorId="05E37455" wp14:editId="2513C4AE">
            <wp:extent cx="2228850" cy="2717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28850" cy="271780"/>
                    </a:xfrm>
                    <a:prstGeom prst="rect">
                      <a:avLst/>
                    </a:prstGeom>
                    <a:noFill/>
                    <a:ln>
                      <a:noFill/>
                    </a:ln>
                  </pic:spPr>
                </pic:pic>
              </a:graphicData>
            </a:graphic>
          </wp:inline>
        </w:drawing>
      </w:r>
      <w:r w:rsidR="005B1F79">
        <w:t>,</w:t>
      </w:r>
    </w:p>
    <w:p w14:paraId="3B755AEC" w14:textId="77777777" w:rsidR="005B1F79" w:rsidRDefault="005B1F79"/>
    <w:p w14:paraId="202DF33E" w14:textId="77777777" w:rsidR="005B1F79" w:rsidRDefault="005B1F79">
      <w:r>
        <w:t>где:</w:t>
      </w:r>
    </w:p>
    <w:p w14:paraId="1DD94D65" w14:textId="4A8FF91E" w:rsidR="005B1F79" w:rsidRDefault="000D32AB">
      <w:r>
        <w:rPr>
          <w:noProof/>
        </w:rPr>
        <w:drawing>
          <wp:inline distT="0" distB="0" distL="0" distR="0" wp14:anchorId="01F28F0A" wp14:editId="60AF9264">
            <wp:extent cx="533400" cy="2667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347AD430" w14:textId="39FC5106" w:rsidR="005B1F79" w:rsidRDefault="000D32AB">
      <w:r>
        <w:rPr>
          <w:noProof/>
        </w:rPr>
        <w:drawing>
          <wp:inline distT="0" distB="0" distL="0" distR="0" wp14:anchorId="516621E9" wp14:editId="60A87779">
            <wp:extent cx="314325" cy="24320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14325" cy="243205"/>
                    </a:xfrm>
                    <a:prstGeom prst="rect">
                      <a:avLst/>
                    </a:prstGeom>
                    <a:noFill/>
                    <a:ln>
                      <a:noFill/>
                    </a:ln>
                  </pic:spPr>
                </pic:pic>
              </a:graphicData>
            </a:graphic>
          </wp:inline>
        </w:drawing>
      </w:r>
      <w:r w:rsidR="005B1F79">
        <w:t xml:space="preserve"> - численность детей в возрасте от 5 до 18 лет в i-м субъекте Российской Федерации или г. Байконуре на начало текущего финансового года;</w:t>
      </w:r>
    </w:p>
    <w:p w14:paraId="672B0DA0" w14:textId="411C5050" w:rsidR="005B1F79" w:rsidRDefault="000D32AB">
      <w:r>
        <w:rPr>
          <w:noProof/>
        </w:rPr>
        <w:drawing>
          <wp:inline distT="0" distB="0" distL="0" distR="0" wp14:anchorId="562FD916" wp14:editId="6D431227">
            <wp:extent cx="428625" cy="24320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8625" cy="243205"/>
                    </a:xfrm>
                    <a:prstGeom prst="rect">
                      <a:avLst/>
                    </a:prstGeom>
                    <a:noFill/>
                    <a:ln>
                      <a:noFill/>
                    </a:ln>
                  </pic:spPr>
                </pic:pic>
              </a:graphicData>
            </a:graphic>
          </wp:inline>
        </w:drawing>
      </w:r>
      <w:r w:rsidR="005B1F79">
        <w:t xml:space="preserve"> - численность обучающихся по дополнительным общеобразовательным программам в возрасте от 5 до 18 лет в i-м субъекте Российской Федерации или г. Байконуре за год, предшествующий текущему финансовому году, согласно федеральному статистическому наблюдению;</w:t>
      </w:r>
    </w:p>
    <w:p w14:paraId="79B6AB4F" w14:textId="48CE1183" w:rsidR="005B1F79" w:rsidRDefault="005B1F79">
      <w:bookmarkStart w:id="207" w:name="sub_2501628"/>
      <w:r>
        <w:t xml:space="preserve">г) </w:t>
      </w:r>
      <w:hyperlink w:anchor="sub_150204" w:history="1">
        <w:r>
          <w:rPr>
            <w:rStyle w:val="a4"/>
            <w:rFonts w:cs="Times New Roman CYR"/>
          </w:rPr>
          <w:t>подпунктом "г" пункта 2</w:t>
        </w:r>
      </w:hyperlink>
      <w:r>
        <w:t xml:space="preserve"> настоящих Правил (</w:t>
      </w:r>
      <w:r w:rsidR="000D32AB">
        <w:rPr>
          <w:noProof/>
        </w:rPr>
        <w:drawing>
          <wp:inline distT="0" distB="0" distL="0" distR="0" wp14:anchorId="04A811FD" wp14:editId="56E275CD">
            <wp:extent cx="533400" cy="2667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t>), расчет индекса осуществляется по формуле:</w:t>
      </w:r>
    </w:p>
    <w:bookmarkEnd w:id="207"/>
    <w:p w14:paraId="6FD6DD06" w14:textId="77777777" w:rsidR="005B1F79" w:rsidRDefault="005B1F79"/>
    <w:p w14:paraId="20EA1B9A" w14:textId="1F50B38C" w:rsidR="005B1F79" w:rsidRDefault="000D32AB">
      <w:pPr>
        <w:ind w:firstLine="698"/>
        <w:jc w:val="center"/>
      </w:pPr>
      <w:r>
        <w:rPr>
          <w:noProof/>
        </w:rPr>
        <w:drawing>
          <wp:inline distT="0" distB="0" distL="0" distR="0" wp14:anchorId="3EC6C717" wp14:editId="1B6F7E65">
            <wp:extent cx="1933575" cy="8191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33575" cy="819150"/>
                    </a:xfrm>
                    <a:prstGeom prst="rect">
                      <a:avLst/>
                    </a:prstGeom>
                    <a:noFill/>
                    <a:ln>
                      <a:noFill/>
                    </a:ln>
                  </pic:spPr>
                </pic:pic>
              </a:graphicData>
            </a:graphic>
          </wp:inline>
        </w:drawing>
      </w:r>
      <w:r w:rsidR="005B1F79">
        <w:t>,</w:t>
      </w:r>
    </w:p>
    <w:p w14:paraId="5031B67D" w14:textId="77777777" w:rsidR="005B1F79" w:rsidRDefault="005B1F79"/>
    <w:p w14:paraId="1E32C78F" w14:textId="77777777" w:rsidR="005B1F79" w:rsidRDefault="005B1F79">
      <w:r>
        <w:t>где:</w:t>
      </w:r>
    </w:p>
    <w:p w14:paraId="1D1E6CE1" w14:textId="0611BBF4" w:rsidR="005B1F79" w:rsidRDefault="000D32AB">
      <w:r>
        <w:rPr>
          <w:noProof/>
        </w:rPr>
        <w:drawing>
          <wp:inline distT="0" distB="0" distL="0" distR="0" wp14:anchorId="6AD08F53" wp14:editId="76E68F3B">
            <wp:extent cx="561975" cy="24320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1975" cy="243205"/>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3343A27F" w14:textId="611B9384" w:rsidR="005B1F79" w:rsidRDefault="000D32AB">
      <w:r>
        <w:rPr>
          <w:noProof/>
        </w:rPr>
        <w:drawing>
          <wp:inline distT="0" distB="0" distL="0" distR="0" wp14:anchorId="5E17586A" wp14:editId="6020B062">
            <wp:extent cx="419100" cy="24320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19100" cy="243205"/>
                    </a:xfrm>
                    <a:prstGeom prst="rect">
                      <a:avLst/>
                    </a:prstGeom>
                    <a:noFill/>
                    <a:ln>
                      <a:noFill/>
                    </a:ln>
                  </pic:spPr>
                </pic:pic>
              </a:graphicData>
            </a:graphic>
          </wp:inline>
        </w:drawing>
      </w:r>
      <w:r w:rsidR="005B1F79">
        <w:t xml:space="preserve"> - численность обучающихся по дополнительным общеобразовательным программам технической направленности в возрасте от 5 до 18 лет в i-м субъекте Российской Федерации или г. Байконуре за год, предшествующий текущему финансовому году, согласно федеральному статистическому наблюдению;</w:t>
      </w:r>
    </w:p>
    <w:p w14:paraId="44BDA2CD" w14:textId="1CA20585" w:rsidR="005B1F79" w:rsidRDefault="000D32AB">
      <w:r>
        <w:rPr>
          <w:noProof/>
        </w:rPr>
        <w:drawing>
          <wp:inline distT="0" distB="0" distL="0" distR="0" wp14:anchorId="40A7BEB0" wp14:editId="7B1CD847">
            <wp:extent cx="371475" cy="24320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1475" cy="243205"/>
                    </a:xfrm>
                    <a:prstGeom prst="rect">
                      <a:avLst/>
                    </a:prstGeom>
                    <a:noFill/>
                    <a:ln>
                      <a:noFill/>
                    </a:ln>
                  </pic:spPr>
                </pic:pic>
              </a:graphicData>
            </a:graphic>
          </wp:inline>
        </w:drawing>
      </w:r>
      <w:r w:rsidR="005B1F79">
        <w:t xml:space="preserve"> - численность обучающихся по дополнительным общеобразовательным программам естественно-научной направленности в возрасте от 5 до 18 лет в i-м субъекте Российской Федерации или г. Байконуре за год, предшествующий текущему финансовому году, согласно федеральному статистическому наблюдению;</w:t>
      </w:r>
    </w:p>
    <w:p w14:paraId="3A1B62F2" w14:textId="3E271D8B" w:rsidR="005B1F79" w:rsidRDefault="005B1F79">
      <w:bookmarkStart w:id="208" w:name="sub_2501629"/>
      <w:r>
        <w:t xml:space="preserve">д) </w:t>
      </w:r>
      <w:hyperlink w:anchor="sub_150205" w:history="1">
        <w:r>
          <w:rPr>
            <w:rStyle w:val="a4"/>
            <w:rFonts w:cs="Times New Roman CYR"/>
          </w:rPr>
          <w:t>подпунктами "д"</w:t>
        </w:r>
      </w:hyperlink>
      <w:r>
        <w:t xml:space="preserve">, </w:t>
      </w:r>
      <w:hyperlink w:anchor="sub_150206" w:history="1">
        <w:r>
          <w:rPr>
            <w:rStyle w:val="a4"/>
            <w:rFonts w:cs="Times New Roman CYR"/>
          </w:rPr>
          <w:t>"е"</w:t>
        </w:r>
      </w:hyperlink>
      <w:r>
        <w:t xml:space="preserve"> и </w:t>
      </w:r>
      <w:hyperlink w:anchor="sub_150208" w:history="1">
        <w:r>
          <w:rPr>
            <w:rStyle w:val="a4"/>
            <w:rFonts w:cs="Times New Roman CYR"/>
          </w:rPr>
          <w:t>"з" пункта 2</w:t>
        </w:r>
      </w:hyperlink>
      <w:r>
        <w:t xml:space="preserve"> настоящих Правил (</w:t>
      </w:r>
      <w:r w:rsidR="000D32AB">
        <w:rPr>
          <w:noProof/>
        </w:rPr>
        <w:drawing>
          <wp:inline distT="0" distB="0" distL="0" distR="0" wp14:anchorId="7E4B3A27" wp14:editId="2E884E0D">
            <wp:extent cx="619125" cy="24320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9125" cy="243205"/>
                    </a:xfrm>
                    <a:prstGeom prst="rect">
                      <a:avLst/>
                    </a:prstGeom>
                    <a:noFill/>
                    <a:ln>
                      <a:noFill/>
                    </a:ln>
                  </pic:spPr>
                </pic:pic>
              </a:graphicData>
            </a:graphic>
          </wp:inline>
        </w:drawing>
      </w:r>
      <w:r>
        <w:t>), расчет индекса осуществляется по формуле:</w:t>
      </w:r>
    </w:p>
    <w:bookmarkEnd w:id="208"/>
    <w:p w14:paraId="47AFBAE6" w14:textId="77777777" w:rsidR="005B1F79" w:rsidRDefault="005B1F79"/>
    <w:p w14:paraId="3BA1F35B" w14:textId="07091DF1" w:rsidR="005B1F79" w:rsidRDefault="000D32AB">
      <w:pPr>
        <w:ind w:firstLine="698"/>
        <w:jc w:val="center"/>
      </w:pPr>
      <w:r>
        <w:rPr>
          <w:noProof/>
        </w:rPr>
        <w:drawing>
          <wp:inline distT="0" distB="0" distL="0" distR="0" wp14:anchorId="2702F0AB" wp14:editId="2EC2ECF4">
            <wp:extent cx="1638300" cy="24320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38300" cy="243205"/>
                    </a:xfrm>
                    <a:prstGeom prst="rect">
                      <a:avLst/>
                    </a:prstGeom>
                    <a:noFill/>
                    <a:ln>
                      <a:noFill/>
                    </a:ln>
                  </pic:spPr>
                </pic:pic>
              </a:graphicData>
            </a:graphic>
          </wp:inline>
        </w:drawing>
      </w:r>
      <w:r w:rsidR="005B1F79">
        <w:t>,</w:t>
      </w:r>
    </w:p>
    <w:p w14:paraId="4F01AFD1" w14:textId="77777777" w:rsidR="005B1F79" w:rsidRDefault="005B1F79"/>
    <w:p w14:paraId="0EC2C2E4" w14:textId="77777777" w:rsidR="005B1F79" w:rsidRDefault="005B1F79">
      <w:r>
        <w:t>где:</w:t>
      </w:r>
    </w:p>
    <w:p w14:paraId="60BB4FC3" w14:textId="0A254F8B" w:rsidR="005B1F79" w:rsidRDefault="000D32AB">
      <w:r>
        <w:rPr>
          <w:noProof/>
        </w:rPr>
        <w:drawing>
          <wp:inline distT="0" distB="0" distL="0" distR="0" wp14:anchorId="36D78565" wp14:editId="17FE1982">
            <wp:extent cx="619125" cy="24320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9125" cy="243205"/>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0CEFC8C1" w14:textId="7C6E54CB" w:rsidR="005B1F79" w:rsidRDefault="005B1F79">
      <w:bookmarkStart w:id="209" w:name="sub_2501630"/>
      <w:r>
        <w:t xml:space="preserve">е) </w:t>
      </w:r>
      <w:hyperlink w:anchor="sub_150207" w:history="1">
        <w:r>
          <w:rPr>
            <w:rStyle w:val="a4"/>
            <w:rFonts w:cs="Times New Roman CYR"/>
          </w:rPr>
          <w:t>подпунктом "ж" пункта 2</w:t>
        </w:r>
      </w:hyperlink>
      <w:r>
        <w:t xml:space="preserve"> настоящих Правил (</w:t>
      </w:r>
      <w:r w:rsidR="000D32AB">
        <w:rPr>
          <w:noProof/>
        </w:rPr>
        <w:drawing>
          <wp:inline distT="0" distB="0" distL="0" distR="0" wp14:anchorId="05255327" wp14:editId="6AC4012F">
            <wp:extent cx="552450" cy="24320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t>), расчет индекса осуществляется по формуле:</w:t>
      </w:r>
    </w:p>
    <w:bookmarkEnd w:id="209"/>
    <w:p w14:paraId="65F55094" w14:textId="77777777" w:rsidR="005B1F79" w:rsidRDefault="005B1F79"/>
    <w:p w14:paraId="0F212E03" w14:textId="49482D12" w:rsidR="005B1F79" w:rsidRDefault="000D32AB">
      <w:pPr>
        <w:ind w:firstLine="698"/>
        <w:jc w:val="center"/>
      </w:pPr>
      <w:r>
        <w:rPr>
          <w:noProof/>
        </w:rPr>
        <w:drawing>
          <wp:inline distT="0" distB="0" distL="0" distR="0" wp14:anchorId="03F3C262" wp14:editId="48B0FF8A">
            <wp:extent cx="2343150" cy="5810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43150" cy="581025"/>
                    </a:xfrm>
                    <a:prstGeom prst="rect">
                      <a:avLst/>
                    </a:prstGeom>
                    <a:noFill/>
                    <a:ln>
                      <a:noFill/>
                    </a:ln>
                  </pic:spPr>
                </pic:pic>
              </a:graphicData>
            </a:graphic>
          </wp:inline>
        </w:drawing>
      </w:r>
      <w:r w:rsidR="005B1F79">
        <w:t>,</w:t>
      </w:r>
    </w:p>
    <w:p w14:paraId="06EEE051" w14:textId="77777777" w:rsidR="005B1F79" w:rsidRDefault="005B1F79"/>
    <w:p w14:paraId="152031E2" w14:textId="77777777" w:rsidR="005B1F79" w:rsidRDefault="005B1F79">
      <w:r>
        <w:t>где:</w:t>
      </w:r>
    </w:p>
    <w:p w14:paraId="0F267642" w14:textId="3E22C16E" w:rsidR="005B1F79" w:rsidRDefault="000D32AB">
      <w:r>
        <w:rPr>
          <w:noProof/>
        </w:rPr>
        <w:drawing>
          <wp:inline distT="0" distB="0" distL="0" distR="0" wp14:anchorId="3974DA75" wp14:editId="62F0776F">
            <wp:extent cx="552450" cy="24320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rsidR="005B1F79">
        <w:t xml:space="preserve"> Вiпотр(ж) - индекс потребности i-го субъекта Российской Федерации или г. Байконуре в субсидии в целях достижения результата использования субсидии;</w:t>
      </w:r>
    </w:p>
    <w:p w14:paraId="51937C92" w14:textId="589E5E0B" w:rsidR="005B1F79" w:rsidRDefault="000D32AB">
      <w:r>
        <w:rPr>
          <w:noProof/>
        </w:rPr>
        <w:drawing>
          <wp:inline distT="0" distB="0" distL="0" distR="0" wp14:anchorId="52ED7E77" wp14:editId="0393CFFA">
            <wp:extent cx="257175" cy="24320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57175" cy="243205"/>
                    </a:xfrm>
                    <a:prstGeom prst="rect">
                      <a:avLst/>
                    </a:prstGeom>
                    <a:noFill/>
                    <a:ln>
                      <a:noFill/>
                    </a:ln>
                  </pic:spPr>
                </pic:pic>
              </a:graphicData>
            </a:graphic>
          </wp:inline>
        </w:drawing>
      </w:r>
      <w:r w:rsidR="005B1F79">
        <w:t xml:space="preserve"> - численность обучающихся по основным общеобразовательным программам в i-м субъекте Российской Федерации или г. Байконуре на начало учебного года, предшествующего текущему финансовому году, согласно федеральному статистическому наблюдению;</w:t>
      </w:r>
    </w:p>
    <w:p w14:paraId="221EC887" w14:textId="6E601A5B" w:rsidR="005B1F79" w:rsidRDefault="000D32AB">
      <w:r>
        <w:rPr>
          <w:noProof/>
        </w:rPr>
        <w:drawing>
          <wp:inline distT="0" distB="0" distL="0" distR="0" wp14:anchorId="7C196B67" wp14:editId="390ACCD0">
            <wp:extent cx="300355" cy="24320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00355" cy="243205"/>
                    </a:xfrm>
                    <a:prstGeom prst="rect">
                      <a:avLst/>
                    </a:prstGeom>
                    <a:noFill/>
                    <a:ln>
                      <a:noFill/>
                    </a:ln>
                  </pic:spPr>
                </pic:pic>
              </a:graphicData>
            </a:graphic>
          </wp:inline>
        </w:drawing>
      </w:r>
      <w:r w:rsidR="005B1F79">
        <w:t xml:space="preserve"> - численность обучающихся по образовательным программам среднего профессионального образования в i-м субъекте Российской Федерации или г. Байконуре на начало учебного года, предшествующего текущему финансовому году, согласно федеральному статистическому наблюдению;</w:t>
      </w:r>
    </w:p>
    <w:p w14:paraId="11FFB491" w14:textId="21DA677C" w:rsidR="005B1F79" w:rsidRDefault="000D32AB">
      <w:r>
        <w:rPr>
          <w:noProof/>
        </w:rPr>
        <w:drawing>
          <wp:inline distT="0" distB="0" distL="0" distR="0" wp14:anchorId="763A35E4" wp14:editId="51AAD5D7">
            <wp:extent cx="376555" cy="24320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76555" cy="243205"/>
                    </a:xfrm>
                    <a:prstGeom prst="rect">
                      <a:avLst/>
                    </a:prstGeom>
                    <a:noFill/>
                    <a:ln>
                      <a:noFill/>
                    </a:ln>
                  </pic:spPr>
                </pic:pic>
              </a:graphicData>
            </a:graphic>
          </wp:inline>
        </w:drawing>
      </w:r>
      <w:r w:rsidR="005B1F79">
        <w:t xml:space="preserve"> - количество персональных компьютеров, используемых в учебных целях, в общеобразовательных организациях в i-м субъекте Российской Федерации или г. Байконуре на начало учебного года, предшествующего текущему финансовому году, согласно федеральному статистическому наблюдению;</w:t>
      </w:r>
    </w:p>
    <w:p w14:paraId="19BEEA22" w14:textId="1BCE76F8" w:rsidR="005B1F79" w:rsidRDefault="000D32AB">
      <w:r>
        <w:rPr>
          <w:noProof/>
        </w:rPr>
        <w:drawing>
          <wp:inline distT="0" distB="0" distL="0" distR="0" wp14:anchorId="32326630" wp14:editId="3C4E1D7F">
            <wp:extent cx="428625" cy="24320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28625" cy="243205"/>
                    </a:xfrm>
                    <a:prstGeom prst="rect">
                      <a:avLst/>
                    </a:prstGeom>
                    <a:noFill/>
                    <a:ln>
                      <a:noFill/>
                    </a:ln>
                  </pic:spPr>
                </pic:pic>
              </a:graphicData>
            </a:graphic>
          </wp:inline>
        </w:drawing>
      </w:r>
      <w:r w:rsidR="005B1F79">
        <w:t xml:space="preserve"> - количество персональных компьютеров, используемых в учебных целях, в профессиональных образовательных организациях в i-м субъекте Российской Федерации или г. Байконуре на начало учебного года, предшествующего текущему финансовому году, согласно федеральному статистическому наблюдению;</w:t>
      </w:r>
    </w:p>
    <w:p w14:paraId="4C28CA75" w14:textId="56D1DD41" w:rsidR="005B1F79" w:rsidRDefault="005B1F79">
      <w:bookmarkStart w:id="210" w:name="sub_2501631"/>
      <w:r>
        <w:t xml:space="preserve">ж) </w:t>
      </w:r>
      <w:hyperlink w:anchor="sub_150209" w:history="1">
        <w:r>
          <w:rPr>
            <w:rStyle w:val="a4"/>
            <w:rFonts w:cs="Times New Roman CYR"/>
          </w:rPr>
          <w:t>подпунктом "и" пункта 2</w:t>
        </w:r>
      </w:hyperlink>
      <w:r>
        <w:t xml:space="preserve"> настоящих Правил (</w:t>
      </w:r>
      <w:r w:rsidR="000D32AB">
        <w:rPr>
          <w:noProof/>
        </w:rPr>
        <w:drawing>
          <wp:inline distT="0" distB="0" distL="0" distR="0" wp14:anchorId="52870ABD" wp14:editId="0C132DD4">
            <wp:extent cx="538480" cy="24320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38480" cy="243205"/>
                    </a:xfrm>
                    <a:prstGeom prst="rect">
                      <a:avLst/>
                    </a:prstGeom>
                    <a:noFill/>
                    <a:ln>
                      <a:noFill/>
                    </a:ln>
                  </pic:spPr>
                </pic:pic>
              </a:graphicData>
            </a:graphic>
          </wp:inline>
        </w:drawing>
      </w:r>
      <w:r>
        <w:t>), расчет индекса осуществляется по формуле:</w:t>
      </w:r>
    </w:p>
    <w:bookmarkEnd w:id="210"/>
    <w:p w14:paraId="53EBB582" w14:textId="77777777" w:rsidR="005B1F79" w:rsidRDefault="005B1F79"/>
    <w:p w14:paraId="149F0F40" w14:textId="352F0C5C" w:rsidR="005B1F79" w:rsidRDefault="000D32AB">
      <w:pPr>
        <w:ind w:firstLine="698"/>
        <w:jc w:val="center"/>
      </w:pPr>
      <w:r>
        <w:rPr>
          <w:noProof/>
        </w:rPr>
        <w:drawing>
          <wp:inline distT="0" distB="0" distL="0" distR="0" wp14:anchorId="21B3E38E" wp14:editId="19A04977">
            <wp:extent cx="3038475" cy="2667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38475" cy="266700"/>
                    </a:xfrm>
                    <a:prstGeom prst="rect">
                      <a:avLst/>
                    </a:prstGeom>
                    <a:noFill/>
                    <a:ln>
                      <a:noFill/>
                    </a:ln>
                  </pic:spPr>
                </pic:pic>
              </a:graphicData>
            </a:graphic>
          </wp:inline>
        </w:drawing>
      </w:r>
      <w:r w:rsidR="005B1F79">
        <w:t>,</w:t>
      </w:r>
    </w:p>
    <w:p w14:paraId="3518C79E" w14:textId="77777777" w:rsidR="005B1F79" w:rsidRDefault="005B1F79"/>
    <w:p w14:paraId="12AEC92D" w14:textId="77777777" w:rsidR="005B1F79" w:rsidRDefault="005B1F79">
      <w:r>
        <w:t>где:</w:t>
      </w:r>
    </w:p>
    <w:p w14:paraId="56686F7B" w14:textId="507FC5A6" w:rsidR="005B1F79" w:rsidRDefault="000D32AB">
      <w:r>
        <w:rPr>
          <w:noProof/>
        </w:rPr>
        <w:drawing>
          <wp:inline distT="0" distB="0" distL="0" distR="0" wp14:anchorId="0D2D91D6" wp14:editId="42FBC9F6">
            <wp:extent cx="538480" cy="2432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38480" cy="243205"/>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7F899AFF" w14:textId="368A471C" w:rsidR="005B1F79" w:rsidRDefault="000D32AB">
      <w:r>
        <w:rPr>
          <w:noProof/>
        </w:rPr>
        <w:drawing>
          <wp:inline distT="0" distB="0" distL="0" distR="0" wp14:anchorId="28406AA7" wp14:editId="09239EA8">
            <wp:extent cx="314325" cy="24320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4325" cy="243205"/>
                    </a:xfrm>
                    <a:prstGeom prst="rect">
                      <a:avLst/>
                    </a:prstGeom>
                    <a:noFill/>
                    <a:ln>
                      <a:noFill/>
                    </a:ln>
                  </pic:spPr>
                </pic:pic>
              </a:graphicData>
            </a:graphic>
          </wp:inline>
        </w:drawing>
      </w:r>
      <w:r w:rsidR="005B1F79">
        <w:t xml:space="preserve"> - численность педагогических работников списочного состава, осуществляющих образовательную деятельность по образовательным программам дошкольного образования, присмотр и уход за детьми, на конец года, предшествующего текущему финансовому году, в i-м субъекте Российской Федерации или г. Байконуре согласно федеральному статистическому наблюдению;</w:t>
      </w:r>
    </w:p>
    <w:p w14:paraId="5D0C1641" w14:textId="58B841CE" w:rsidR="005B1F79" w:rsidRDefault="000D32AB">
      <w:r>
        <w:rPr>
          <w:noProof/>
        </w:rPr>
        <w:drawing>
          <wp:inline distT="0" distB="0" distL="0" distR="0" wp14:anchorId="4A484D14" wp14:editId="374E7A58">
            <wp:extent cx="314325" cy="24320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4325" cy="243205"/>
                    </a:xfrm>
                    <a:prstGeom prst="rect">
                      <a:avLst/>
                    </a:prstGeom>
                    <a:noFill/>
                    <a:ln>
                      <a:noFill/>
                    </a:ln>
                  </pic:spPr>
                </pic:pic>
              </a:graphicData>
            </a:graphic>
          </wp:inline>
        </w:drawing>
      </w:r>
      <w:r w:rsidR="005B1F79">
        <w:t xml:space="preserve"> - численность педагогических работников списочного состава общеобразовательных организаций на конец года, предшествующего текущему финансовому году, в i-м субъекте Российской Федерации или г. Байконуре согласно федеральному статистическому наблюдению;</w:t>
      </w:r>
    </w:p>
    <w:p w14:paraId="33BEB1ED" w14:textId="6102944D" w:rsidR="005B1F79" w:rsidRDefault="000D32AB">
      <w:r>
        <w:rPr>
          <w:noProof/>
        </w:rPr>
        <w:drawing>
          <wp:inline distT="0" distB="0" distL="0" distR="0" wp14:anchorId="52C1CBE3" wp14:editId="026E6AC4">
            <wp:extent cx="376555" cy="24320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76555" cy="243205"/>
                    </a:xfrm>
                    <a:prstGeom prst="rect">
                      <a:avLst/>
                    </a:prstGeom>
                    <a:noFill/>
                    <a:ln>
                      <a:noFill/>
                    </a:ln>
                  </pic:spPr>
                </pic:pic>
              </a:graphicData>
            </a:graphic>
          </wp:inline>
        </w:drawing>
      </w:r>
      <w:r w:rsidR="005B1F79">
        <w:t xml:space="preserve"> - численность педагогических работников списочного состава профессиональных образовательных организаций на конец года, предшествующего текущему финансовому году, в i-м субъекте Российской Федерации или г. Байконуре согласно федеральному статистическому наблюдению;</w:t>
      </w:r>
    </w:p>
    <w:p w14:paraId="35BCA3AB" w14:textId="763B75F7" w:rsidR="005B1F79" w:rsidRDefault="000D32AB">
      <w:r>
        <w:rPr>
          <w:noProof/>
        </w:rPr>
        <w:drawing>
          <wp:inline distT="0" distB="0" distL="0" distR="0" wp14:anchorId="6FB79236" wp14:editId="63B6C89F">
            <wp:extent cx="390525" cy="24320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90525" cy="243205"/>
                    </a:xfrm>
                    <a:prstGeom prst="rect">
                      <a:avLst/>
                    </a:prstGeom>
                    <a:noFill/>
                    <a:ln>
                      <a:noFill/>
                    </a:ln>
                  </pic:spPr>
                </pic:pic>
              </a:graphicData>
            </a:graphic>
          </wp:inline>
        </w:drawing>
      </w:r>
      <w:r w:rsidR="005B1F79">
        <w:t xml:space="preserve"> - численность педагогических работников списочного состава, осуществляющих образовательную деятельность по дополнительным общеобразовательным программам для детей на конец года, предшествующего текущему финансовому году, в i-м субъекте Российской Федерации или г. Байконуре согласно федеральному статистическому наблюдению;</w:t>
      </w:r>
    </w:p>
    <w:p w14:paraId="20DFB768" w14:textId="60216345" w:rsidR="005B1F79" w:rsidRDefault="005B1F79">
      <w:bookmarkStart w:id="211" w:name="sub_2501632"/>
      <w:r>
        <w:t xml:space="preserve">з) </w:t>
      </w:r>
      <w:hyperlink w:anchor="sub_152010" w:history="1">
        <w:r>
          <w:rPr>
            <w:rStyle w:val="a4"/>
            <w:rFonts w:cs="Times New Roman CYR"/>
          </w:rPr>
          <w:t>подпунктами "к"</w:t>
        </w:r>
      </w:hyperlink>
      <w:r>
        <w:t xml:space="preserve"> и </w:t>
      </w:r>
      <w:hyperlink w:anchor="sub_152013" w:history="1">
        <w:r>
          <w:rPr>
            <w:rStyle w:val="a4"/>
            <w:rFonts w:cs="Times New Roman CYR"/>
          </w:rPr>
          <w:t>"н" пункта 2</w:t>
        </w:r>
      </w:hyperlink>
      <w:r>
        <w:t xml:space="preserve"> настоящих Правил (</w:t>
      </w:r>
      <w:r w:rsidR="000D32AB">
        <w:rPr>
          <w:noProof/>
        </w:rPr>
        <w:drawing>
          <wp:inline distT="0" distB="0" distL="0" distR="0" wp14:anchorId="70711E25" wp14:editId="0430D328">
            <wp:extent cx="590550" cy="24320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0550" cy="243205"/>
                    </a:xfrm>
                    <a:prstGeom prst="rect">
                      <a:avLst/>
                    </a:prstGeom>
                    <a:noFill/>
                    <a:ln>
                      <a:noFill/>
                    </a:ln>
                  </pic:spPr>
                </pic:pic>
              </a:graphicData>
            </a:graphic>
          </wp:inline>
        </w:drawing>
      </w:r>
      <w:r>
        <w:t>), расчет индекса осуществляется по формуле:</w:t>
      </w:r>
    </w:p>
    <w:bookmarkEnd w:id="211"/>
    <w:p w14:paraId="418BD3EB" w14:textId="77777777" w:rsidR="005B1F79" w:rsidRDefault="005B1F79"/>
    <w:p w14:paraId="2C4DAE9F" w14:textId="602F0361" w:rsidR="005B1F79" w:rsidRDefault="000D32AB">
      <w:pPr>
        <w:ind w:firstLine="698"/>
        <w:jc w:val="center"/>
      </w:pPr>
      <w:r>
        <w:rPr>
          <w:noProof/>
        </w:rPr>
        <w:drawing>
          <wp:inline distT="0" distB="0" distL="0" distR="0" wp14:anchorId="3E9E6D73" wp14:editId="29BD59E9">
            <wp:extent cx="1628775" cy="2432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28775" cy="243205"/>
                    </a:xfrm>
                    <a:prstGeom prst="rect">
                      <a:avLst/>
                    </a:prstGeom>
                    <a:noFill/>
                    <a:ln>
                      <a:noFill/>
                    </a:ln>
                  </pic:spPr>
                </pic:pic>
              </a:graphicData>
            </a:graphic>
          </wp:inline>
        </w:drawing>
      </w:r>
      <w:r w:rsidR="005B1F79">
        <w:t>,</w:t>
      </w:r>
    </w:p>
    <w:p w14:paraId="3B30D1D8" w14:textId="77777777" w:rsidR="005B1F79" w:rsidRDefault="005B1F79"/>
    <w:p w14:paraId="5AEF1B44" w14:textId="77777777" w:rsidR="005B1F79" w:rsidRDefault="005B1F79">
      <w:r>
        <w:t>где:</w:t>
      </w:r>
    </w:p>
    <w:p w14:paraId="21F5EAB4" w14:textId="421184E4" w:rsidR="005B1F79" w:rsidRDefault="000D32AB">
      <w:r>
        <w:rPr>
          <w:noProof/>
        </w:rPr>
        <w:drawing>
          <wp:inline distT="0" distB="0" distL="0" distR="0" wp14:anchorId="5ED99FEE" wp14:editId="2A34AE5A">
            <wp:extent cx="590550" cy="24320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90550" cy="243205"/>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7239BD8D" w14:textId="44403729" w:rsidR="005B1F79" w:rsidRDefault="000D32AB">
      <w:r>
        <w:rPr>
          <w:noProof/>
        </w:rPr>
        <w:drawing>
          <wp:inline distT="0" distB="0" distL="0" distR="0" wp14:anchorId="5DD94E6B" wp14:editId="10CA8440">
            <wp:extent cx="300355" cy="24320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00355" cy="243205"/>
                    </a:xfrm>
                    <a:prstGeom prst="rect">
                      <a:avLst/>
                    </a:prstGeom>
                    <a:noFill/>
                    <a:ln>
                      <a:noFill/>
                    </a:ln>
                  </pic:spPr>
                </pic:pic>
              </a:graphicData>
            </a:graphic>
          </wp:inline>
        </w:drawing>
      </w:r>
      <w:r w:rsidR="005B1F79">
        <w:t xml:space="preserve"> - численность обучающихся по образовательным программам среднего профессионального образования в i-м субъекте Российской Федерации или г. Байконуре на начало учебного года, предшествующего текущему финансовому году, согласно федеральному статистическому наблюдению;</w:t>
      </w:r>
    </w:p>
    <w:p w14:paraId="2C29B2F9" w14:textId="3460171E" w:rsidR="005B1F79" w:rsidRDefault="005B1F79">
      <w:bookmarkStart w:id="212" w:name="sub_2501633"/>
      <w:r>
        <w:t xml:space="preserve">и) </w:t>
      </w:r>
      <w:hyperlink w:anchor="sub_152012" w:history="1">
        <w:r>
          <w:rPr>
            <w:rStyle w:val="a4"/>
            <w:rFonts w:cs="Times New Roman CYR"/>
          </w:rPr>
          <w:t>подпунктом "м" пункта 2</w:t>
        </w:r>
      </w:hyperlink>
      <w:r>
        <w:t xml:space="preserve"> настоящих Правил (</w:t>
      </w:r>
      <w:r w:rsidR="000D32AB">
        <w:rPr>
          <w:noProof/>
        </w:rPr>
        <w:drawing>
          <wp:inline distT="0" distB="0" distL="0" distR="0" wp14:anchorId="74A23A5B" wp14:editId="383DC29F">
            <wp:extent cx="552450" cy="24320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t>), расчет индекса осуществляется по формуле:</w:t>
      </w:r>
    </w:p>
    <w:bookmarkEnd w:id="212"/>
    <w:p w14:paraId="56C3D1E6" w14:textId="77777777" w:rsidR="005B1F79" w:rsidRDefault="005B1F79"/>
    <w:p w14:paraId="31583D6C" w14:textId="638F221E" w:rsidR="005B1F79" w:rsidRDefault="000D32AB">
      <w:pPr>
        <w:ind w:firstLine="698"/>
        <w:jc w:val="center"/>
      </w:pPr>
      <w:r>
        <w:rPr>
          <w:noProof/>
        </w:rPr>
        <w:drawing>
          <wp:inline distT="0" distB="0" distL="0" distR="0" wp14:anchorId="0EA5ACF2" wp14:editId="4FFACCC9">
            <wp:extent cx="1581150" cy="24320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81150" cy="243205"/>
                    </a:xfrm>
                    <a:prstGeom prst="rect">
                      <a:avLst/>
                    </a:prstGeom>
                    <a:noFill/>
                    <a:ln>
                      <a:noFill/>
                    </a:ln>
                  </pic:spPr>
                </pic:pic>
              </a:graphicData>
            </a:graphic>
          </wp:inline>
        </w:drawing>
      </w:r>
      <w:r w:rsidR="005B1F79">
        <w:t>,</w:t>
      </w:r>
    </w:p>
    <w:p w14:paraId="21391C0C" w14:textId="77777777" w:rsidR="005B1F79" w:rsidRDefault="005B1F79"/>
    <w:p w14:paraId="26F5BA99" w14:textId="77777777" w:rsidR="005B1F79" w:rsidRDefault="005B1F79">
      <w:r>
        <w:t>где:</w:t>
      </w:r>
    </w:p>
    <w:p w14:paraId="3C0448F0" w14:textId="1F708208" w:rsidR="005B1F79" w:rsidRDefault="000D32AB">
      <w:r>
        <w:rPr>
          <w:noProof/>
        </w:rPr>
        <w:drawing>
          <wp:inline distT="0" distB="0" distL="0" distR="0" wp14:anchorId="04E88B5F" wp14:editId="02E828C3">
            <wp:extent cx="552450" cy="24320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rsidR="005B1F79">
        <w:t xml:space="preserve"> - индекс потребности i-го субъекта Российской Федерации или г. Байконура в субсидии в целях достижения результата использования субсидии;</w:t>
      </w:r>
    </w:p>
    <w:p w14:paraId="0B6EF25D" w14:textId="3C32DE3A" w:rsidR="005B1F79" w:rsidRDefault="000D32AB">
      <w:r>
        <w:rPr>
          <w:noProof/>
        </w:rPr>
        <w:drawing>
          <wp:inline distT="0" distB="0" distL="0" distR="0" wp14:anchorId="68376B9D" wp14:editId="6188124C">
            <wp:extent cx="295275" cy="24320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95275" cy="243205"/>
                    </a:xfrm>
                    <a:prstGeom prst="rect">
                      <a:avLst/>
                    </a:prstGeom>
                    <a:noFill/>
                    <a:ln>
                      <a:noFill/>
                    </a:ln>
                  </pic:spPr>
                </pic:pic>
              </a:graphicData>
            </a:graphic>
          </wp:inline>
        </w:drawing>
      </w:r>
      <w:r w:rsidR="005B1F79">
        <w:t xml:space="preserve"> - численность школ в i-м субъекте Российской Федерации или г. Байконуре в соответствующем финансовом году, согласно федеральному статистическому наблюдению;</w:t>
      </w:r>
    </w:p>
    <w:p w14:paraId="3A547EBA" w14:textId="77777777" w:rsidR="005B1F79" w:rsidRDefault="005B1F79">
      <w:pPr>
        <w:pStyle w:val="a6"/>
        <w:rPr>
          <w:color w:val="000000"/>
          <w:sz w:val="16"/>
          <w:szCs w:val="16"/>
          <w:shd w:val="clear" w:color="auto" w:fill="F0F0F0"/>
        </w:rPr>
      </w:pPr>
      <w:bookmarkStart w:id="213" w:name="sub_2501634"/>
      <w:r>
        <w:rPr>
          <w:color w:val="000000"/>
          <w:sz w:val="16"/>
          <w:szCs w:val="16"/>
          <w:shd w:val="clear" w:color="auto" w:fill="F0F0F0"/>
        </w:rPr>
        <w:t>Информация об изменениях:</w:t>
      </w:r>
    </w:p>
    <w:bookmarkEnd w:id="213"/>
    <w:p w14:paraId="568E6E1A" w14:textId="77777777" w:rsidR="005B1F79" w:rsidRDefault="005B1F79">
      <w:pPr>
        <w:pStyle w:val="a7"/>
        <w:rPr>
          <w:shd w:val="clear" w:color="auto" w:fill="F0F0F0"/>
        </w:rPr>
      </w:pPr>
      <w:r>
        <w:t xml:space="preserve"> </w:t>
      </w:r>
      <w:r>
        <w:rPr>
          <w:shd w:val="clear" w:color="auto" w:fill="F0F0F0"/>
        </w:rPr>
        <w:t xml:space="preserve">Пункт 11 дополнен подпунктом "к" с 21 апреля 2022 г. - </w:t>
      </w:r>
      <w:hyperlink r:id="rId357"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3122AEB1" w14:textId="77777777" w:rsidR="005B1F79" w:rsidRDefault="005B1F79">
      <w:r>
        <w:t xml:space="preserve">к) </w:t>
      </w:r>
      <w:hyperlink w:anchor="sub_152014" w:history="1">
        <w:r>
          <w:rPr>
            <w:rStyle w:val="a4"/>
            <w:rFonts w:cs="Times New Roman CYR"/>
          </w:rPr>
          <w:t>подпунктом "о" пункта 2</w:t>
        </w:r>
      </w:hyperlink>
      <w:r>
        <w:t xml:space="preserve"> настоящих Правил (B</w:t>
      </w:r>
      <w:r>
        <w:rPr>
          <w:vertAlign w:val="subscript"/>
        </w:rPr>
        <w:t> iпотр(о)</w:t>
      </w:r>
      <w:r>
        <w:t>), расчет индекса осуществляется по формуле:</w:t>
      </w:r>
    </w:p>
    <w:p w14:paraId="1A948E93" w14:textId="77777777" w:rsidR="005B1F79" w:rsidRDefault="005B1F79"/>
    <w:p w14:paraId="502E61D0" w14:textId="716411BC" w:rsidR="005B1F79" w:rsidRDefault="000D32AB">
      <w:pPr>
        <w:ind w:firstLine="698"/>
        <w:jc w:val="center"/>
      </w:pPr>
      <w:r>
        <w:rPr>
          <w:noProof/>
        </w:rPr>
        <w:drawing>
          <wp:inline distT="0" distB="0" distL="0" distR="0" wp14:anchorId="31285767" wp14:editId="41C6597E">
            <wp:extent cx="190500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r w:rsidR="005B1F79">
        <w:t>,</w:t>
      </w:r>
    </w:p>
    <w:p w14:paraId="1E6B3C2F" w14:textId="77777777" w:rsidR="005B1F79" w:rsidRDefault="005B1F79"/>
    <w:p w14:paraId="12F0A5D4" w14:textId="77777777" w:rsidR="005B1F79" w:rsidRDefault="005B1F79">
      <w:r>
        <w:t>где:</w:t>
      </w:r>
    </w:p>
    <w:p w14:paraId="351665D2" w14:textId="77777777" w:rsidR="005B1F79" w:rsidRDefault="005B1F79">
      <w:r>
        <w:t>В</w:t>
      </w:r>
      <w:r>
        <w:rPr>
          <w:vertAlign w:val="subscript"/>
        </w:rPr>
        <w:t> iпорт(о)</w:t>
      </w:r>
      <w:r>
        <w:t xml:space="preserve"> - индекс потребности i-гo субъекта Российской Федерации или г. Байконура в субсидии в целях достижения результата использования субсидии;</w:t>
      </w:r>
    </w:p>
    <w:p w14:paraId="374CFEC8" w14:textId="77777777" w:rsidR="005B1F79" w:rsidRDefault="005B1F79">
      <w:r>
        <w:t>B</w:t>
      </w:r>
      <w:r>
        <w:rPr>
          <w:vertAlign w:val="subscript"/>
        </w:rPr>
        <w:t> iшкп</w:t>
      </w:r>
      <w:r>
        <w:t xml:space="preserve"> - численность государственных и муниципальных общеобразовательных организаций, в том числе структурных подразделений указанных организаций, в i-м субъекте Российской Федерации или г. Байконуре в соответствующем финансовом году, согласно федеральному статистическому наблюдению.</w:t>
      </w:r>
    </w:p>
    <w:p w14:paraId="1FD7222A" w14:textId="77777777" w:rsidR="005B1F79" w:rsidRDefault="005B1F79">
      <w:pPr>
        <w:pStyle w:val="a6"/>
        <w:rPr>
          <w:color w:val="000000"/>
          <w:sz w:val="16"/>
          <w:szCs w:val="16"/>
          <w:shd w:val="clear" w:color="auto" w:fill="F0F0F0"/>
        </w:rPr>
      </w:pPr>
      <w:bookmarkStart w:id="214" w:name="sub_15012"/>
      <w:r>
        <w:rPr>
          <w:color w:val="000000"/>
          <w:sz w:val="16"/>
          <w:szCs w:val="16"/>
          <w:shd w:val="clear" w:color="auto" w:fill="F0F0F0"/>
        </w:rPr>
        <w:t>Информация об изменениях:</w:t>
      </w:r>
    </w:p>
    <w:bookmarkEnd w:id="214"/>
    <w:p w14:paraId="1B466121" w14:textId="77777777" w:rsidR="005B1F79" w:rsidRDefault="005B1F79">
      <w:pPr>
        <w:pStyle w:val="a7"/>
        <w:rPr>
          <w:shd w:val="clear" w:color="auto" w:fill="F0F0F0"/>
        </w:rPr>
      </w:pPr>
      <w:r>
        <w:t xml:space="preserve"> </w:t>
      </w:r>
      <w:r>
        <w:rPr>
          <w:shd w:val="clear" w:color="auto" w:fill="F0F0F0"/>
        </w:rPr>
        <w:t xml:space="preserve">Пункт 12 изменен с 21 апреля 2022 г. - </w:t>
      </w:r>
      <w:hyperlink r:id="rId359"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7608E77B" w14:textId="77777777" w:rsidR="005B1F79" w:rsidRDefault="005B1F79">
      <w:pPr>
        <w:pStyle w:val="a7"/>
        <w:rPr>
          <w:shd w:val="clear" w:color="auto" w:fill="F0F0F0"/>
        </w:rPr>
      </w:pPr>
      <w:r>
        <w:t xml:space="preserve"> </w:t>
      </w:r>
      <w:hyperlink r:id="rId360" w:history="1">
        <w:r>
          <w:rPr>
            <w:rStyle w:val="a4"/>
            <w:rFonts w:cs="Times New Roman CYR"/>
            <w:shd w:val="clear" w:color="auto" w:fill="F0F0F0"/>
          </w:rPr>
          <w:t>См. предыдущую редакцию</w:t>
        </w:r>
      </w:hyperlink>
    </w:p>
    <w:p w14:paraId="4EA5583D" w14:textId="77777777" w:rsidR="005B1F79" w:rsidRDefault="005B1F79">
      <w:r>
        <w:t xml:space="preserve">12. Для расчета объема субсидии для бюджета i-го субъекта Российской Федерации и г. Байконура на соответствующий финансовый год значение результата использования субсидии по предусмотренным в </w:t>
      </w:r>
      <w:hyperlink w:anchor="sub_150201" w:history="1">
        <w:r>
          <w:rPr>
            <w:rStyle w:val="a4"/>
            <w:rFonts w:cs="Times New Roman CYR"/>
          </w:rPr>
          <w:t>подпунктах "а" - "г"</w:t>
        </w:r>
      </w:hyperlink>
      <w:r>
        <w:t xml:space="preserve">, </w:t>
      </w:r>
      <w:hyperlink w:anchor="sub_150207" w:history="1">
        <w:r>
          <w:rPr>
            <w:rStyle w:val="a4"/>
            <w:rFonts w:cs="Times New Roman CYR"/>
          </w:rPr>
          <w:t>"ж" - "к"</w:t>
        </w:r>
      </w:hyperlink>
      <w:r>
        <w:t xml:space="preserve">, </w:t>
      </w:r>
      <w:hyperlink w:anchor="sub_152012" w:history="1">
        <w:r>
          <w:rPr>
            <w:rStyle w:val="a4"/>
            <w:rFonts w:cs="Times New Roman CYR"/>
          </w:rPr>
          <w:t>"м" - "о" пункта 2</w:t>
        </w:r>
      </w:hyperlink>
      <w:r>
        <w:t xml:space="preserve"> настоящих Правил результатам использования субсидии определяется посредством увеличения на 1 единицу значения результата использования субсидии каждому субъекту Российской Федерации и г. Байконуру последовательно по перечню, сформированному в соответствии с </w:t>
      </w:r>
      <w:hyperlink w:anchor="sub_15011" w:history="1">
        <w:r>
          <w:rPr>
            <w:rStyle w:val="a4"/>
            <w:rFonts w:cs="Times New Roman CYR"/>
          </w:rPr>
          <w:t>пунктом 11</w:t>
        </w:r>
      </w:hyperlink>
      <w:r>
        <w:t xml:space="preserve"> настоящих Правил, начиная с нулевого значения.</w:t>
      </w:r>
    </w:p>
    <w:p w14:paraId="3836EE0F" w14:textId="77777777" w:rsidR="005B1F79" w:rsidRDefault="005B1F79">
      <w:bookmarkStart w:id="215" w:name="sub_15122"/>
      <w:r>
        <w:t xml:space="preserve">Сумма значений результатов использования субсидии, указанных в </w:t>
      </w:r>
      <w:hyperlink w:anchor="sub_150201" w:history="1">
        <w:r>
          <w:rPr>
            <w:rStyle w:val="a4"/>
            <w:rFonts w:cs="Times New Roman CYR"/>
          </w:rPr>
          <w:t>подпунктах "а" - "г"</w:t>
        </w:r>
      </w:hyperlink>
      <w:r>
        <w:t xml:space="preserve">, </w:t>
      </w:r>
      <w:hyperlink w:anchor="sub_150207" w:history="1">
        <w:r>
          <w:rPr>
            <w:rStyle w:val="a4"/>
            <w:rFonts w:cs="Times New Roman CYR"/>
          </w:rPr>
          <w:t>"ж" - "к"</w:t>
        </w:r>
      </w:hyperlink>
      <w:r>
        <w:t xml:space="preserve">, </w:t>
      </w:r>
      <w:hyperlink w:anchor="sub_152012" w:history="1">
        <w:r>
          <w:rPr>
            <w:rStyle w:val="a4"/>
            <w:rFonts w:cs="Times New Roman CYR"/>
          </w:rPr>
          <w:t>"м" - "о" пункта 2</w:t>
        </w:r>
      </w:hyperlink>
      <w:r>
        <w:t xml:space="preserve"> настоящих Правил, определенных для субъектов Российской Федерации и г. Байконура по годам их достижения, соответствует значениям результатов, указанным по соответствующим годам в соответствующем федеральном проекте.</w:t>
      </w:r>
    </w:p>
    <w:p w14:paraId="2E577D62" w14:textId="77777777" w:rsidR="005B1F79" w:rsidRDefault="005B1F79">
      <w:bookmarkStart w:id="216" w:name="sub_15123"/>
      <w:bookmarkEnd w:id="215"/>
      <w:r>
        <w:t>В случае если сумма значений результатов использования субсидии согласно заявкам субъектов Российской Федерации или г. Байконура, указанных в перечне, превышает значения результата использования субсидии, указанные по соответствующим годам в соответствующем федеральном проекте, максимальное значение результата использования субсидии i-го субъекта Российской Федерации или г. Байконура уменьшается от значения, указанного в заявке i-го субъекта Российской Федерации или г. Байконура, пропорционально удельному весу суммы значений результатов использования субсидии субъектов Российской Федерации и г. Байконура, указанных в перечне, в сумме значений результата использования субсидии, указанных по соответствующим годам в соответствующем федеральном проекте, с округлением до ближайшего целого числа с учетом правил математического округления в большую сторону.</w:t>
      </w:r>
    </w:p>
    <w:bookmarkEnd w:id="216"/>
    <w:p w14:paraId="6D71DA76" w14:textId="77777777" w:rsidR="005B1F79" w:rsidRDefault="005B1F79">
      <w:r>
        <w:t>По достижении максимального значения результата использования субсидии на очередной финансовый год распределение объема субсидий осуществляется на плановый период до достижения максимального значения результата использования субсидии в первом году планового периода, а затем во втором году планового периода.</w:t>
      </w:r>
    </w:p>
    <w:p w14:paraId="43D6D41B" w14:textId="77777777" w:rsidR="005B1F79" w:rsidRDefault="005B1F79">
      <w:r>
        <w:t xml:space="preserve">Значение результата использования субсидии, определенное для субъекта Российской Федерации и г. Байконура, не может превышать значение результата использования субсидии, указанное в заявке субъекта Российской Федерации или г. Байконура, прошедшего отбор в соответствии с критериями, указанными в </w:t>
      </w:r>
      <w:hyperlink w:anchor="sub_15007" w:history="1">
        <w:r>
          <w:rPr>
            <w:rStyle w:val="a4"/>
            <w:rFonts w:cs="Times New Roman CYR"/>
          </w:rPr>
          <w:t>пункте 7</w:t>
        </w:r>
      </w:hyperlink>
      <w:r>
        <w:t xml:space="preserve"> настоящих Правил, а в случае, указанном в </w:t>
      </w:r>
      <w:hyperlink w:anchor="sub_15123" w:history="1">
        <w:r>
          <w:rPr>
            <w:rStyle w:val="a4"/>
            <w:rFonts w:cs="Times New Roman CYR"/>
          </w:rPr>
          <w:t>абзаце третьем</w:t>
        </w:r>
      </w:hyperlink>
      <w:r>
        <w:t xml:space="preserve"> настоящего пункта, - максимального значения результата использования субсидии для субъекта Российской Федерации и г. Байконура, уменьшенного в соответствии с порядком, указанным в абзаце третьем настоящего пункта.</w:t>
      </w:r>
    </w:p>
    <w:p w14:paraId="2393F7BC" w14:textId="77777777" w:rsidR="005B1F79" w:rsidRDefault="005B1F79">
      <w:bookmarkStart w:id="217" w:name="sub_15013"/>
      <w:r>
        <w:t xml:space="preserve">13. Для расчета объема субсидии для бюджета i-го субъекта Российской Федерации и г. Байконура на соответствующий финансовый год определяется значение результата использования субсидии по предусмотренным в </w:t>
      </w:r>
      <w:hyperlink w:anchor="sub_150205" w:history="1">
        <w:r>
          <w:rPr>
            <w:rStyle w:val="a4"/>
            <w:rFonts w:cs="Times New Roman CYR"/>
          </w:rPr>
          <w:t>подпунктах "д"</w:t>
        </w:r>
      </w:hyperlink>
      <w:r>
        <w:t xml:space="preserve"> и </w:t>
      </w:r>
      <w:hyperlink w:anchor="sub_150206" w:history="1">
        <w:r>
          <w:rPr>
            <w:rStyle w:val="a4"/>
            <w:rFonts w:cs="Times New Roman CYR"/>
          </w:rPr>
          <w:t>"е" пункта 2</w:t>
        </w:r>
      </w:hyperlink>
      <w:r>
        <w:t xml:space="preserve"> настоящих Правил результатам использования субсидии посредством присвоения значения результата, равного единице, каждому субъекту Российской Федерации и г. Байконуру последовательно по перечню, сформированному в соответствии с </w:t>
      </w:r>
      <w:hyperlink w:anchor="sub_15011" w:history="1">
        <w:r>
          <w:rPr>
            <w:rStyle w:val="a4"/>
            <w:rFonts w:cs="Times New Roman CYR"/>
          </w:rPr>
          <w:t>пунктом 11</w:t>
        </w:r>
      </w:hyperlink>
      <w:r>
        <w:t xml:space="preserve"> настоящих Правил.</w:t>
      </w:r>
    </w:p>
    <w:bookmarkEnd w:id="217"/>
    <w:p w14:paraId="7E93BEA9" w14:textId="77777777" w:rsidR="005B1F79" w:rsidRDefault="005B1F79">
      <w:r>
        <w:t xml:space="preserve">Число субъектов Российской Федерации и г. Байконур по годам достижения значений результата использования субсидии, указанного в </w:t>
      </w:r>
      <w:hyperlink w:anchor="sub_150205" w:history="1">
        <w:r>
          <w:rPr>
            <w:rStyle w:val="a4"/>
            <w:rFonts w:cs="Times New Roman CYR"/>
          </w:rPr>
          <w:t>подпунктах "д"</w:t>
        </w:r>
      </w:hyperlink>
      <w:r>
        <w:t xml:space="preserve"> и </w:t>
      </w:r>
      <w:hyperlink w:anchor="sub_150206" w:history="1">
        <w:r>
          <w:rPr>
            <w:rStyle w:val="a4"/>
            <w:rFonts w:cs="Times New Roman CYR"/>
          </w:rPr>
          <w:t>"е" пункта 2</w:t>
        </w:r>
      </w:hyperlink>
      <w:r>
        <w:t xml:space="preserve"> настоящих Правил, соответствует значениям, указанным по соответствующим годам в соответствующем федеральном проекте.</w:t>
      </w:r>
    </w:p>
    <w:p w14:paraId="050651A9" w14:textId="77777777" w:rsidR="005B1F79" w:rsidRDefault="005B1F79">
      <w:r>
        <w:t>По достижении максимального значения результата использования субсидии на очередной финансовый год распределение объема субсидий осуществляется на плановый период до достижения максимального значения в первом году планового периода, а затем во втором году планового периода.</w:t>
      </w:r>
    </w:p>
    <w:p w14:paraId="5E776209" w14:textId="77777777" w:rsidR="005B1F79" w:rsidRDefault="005B1F79">
      <w:bookmarkStart w:id="218" w:name="sub_15014"/>
      <w:r>
        <w:t xml:space="preserve">14. При проведении отбора субъекта Российской Федерации и г. Байконура в соответствии с </w:t>
      </w:r>
      <w:hyperlink w:anchor="sub_15007" w:history="1">
        <w:r>
          <w:rPr>
            <w:rStyle w:val="a4"/>
            <w:rFonts w:cs="Times New Roman CYR"/>
          </w:rPr>
          <w:t>пунктами 7</w:t>
        </w:r>
      </w:hyperlink>
      <w:r>
        <w:t xml:space="preserve"> и </w:t>
      </w:r>
      <w:hyperlink w:anchor="sub_15008" w:history="1">
        <w:r>
          <w:rPr>
            <w:rStyle w:val="a4"/>
            <w:rFonts w:cs="Times New Roman CYR"/>
          </w:rPr>
          <w:t>8</w:t>
        </w:r>
      </w:hyperlink>
      <w:r>
        <w:t xml:space="preserve"> настоящих Правил на очередной финансовый год и плановый период определение значений результата использования субсидии по предусмотренным в </w:t>
      </w:r>
      <w:hyperlink w:anchor="sub_15002" w:history="1">
        <w:r>
          <w:rPr>
            <w:rStyle w:val="a4"/>
            <w:rFonts w:cs="Times New Roman CYR"/>
          </w:rPr>
          <w:t>пункте 2</w:t>
        </w:r>
      </w:hyperlink>
      <w:r>
        <w:t xml:space="preserve"> настоящих Правил результатам использования субсидии осуществляется в порядке, предусмотренном </w:t>
      </w:r>
      <w:hyperlink w:anchor="sub_15011" w:history="1">
        <w:r>
          <w:rPr>
            <w:rStyle w:val="a4"/>
            <w:rFonts w:cs="Times New Roman CYR"/>
          </w:rPr>
          <w:t>пунктами 11 - 13</w:t>
        </w:r>
      </w:hyperlink>
      <w:r>
        <w:t xml:space="preserve"> настоящих Правил, с последнего года, в котором определены значения результата использования субсидии.</w:t>
      </w:r>
    </w:p>
    <w:p w14:paraId="24F8E277" w14:textId="77777777" w:rsidR="005B1F79" w:rsidRDefault="005B1F79">
      <w:pPr>
        <w:pStyle w:val="a6"/>
        <w:rPr>
          <w:color w:val="000000"/>
          <w:sz w:val="16"/>
          <w:szCs w:val="16"/>
          <w:shd w:val="clear" w:color="auto" w:fill="F0F0F0"/>
        </w:rPr>
      </w:pPr>
      <w:bookmarkStart w:id="219" w:name="sub_15015"/>
      <w:bookmarkEnd w:id="218"/>
      <w:r>
        <w:rPr>
          <w:color w:val="000000"/>
          <w:sz w:val="16"/>
          <w:szCs w:val="16"/>
          <w:shd w:val="clear" w:color="auto" w:fill="F0F0F0"/>
        </w:rPr>
        <w:t>Информация об изменениях:</w:t>
      </w:r>
    </w:p>
    <w:bookmarkEnd w:id="219"/>
    <w:p w14:paraId="7B14B7FC" w14:textId="77777777" w:rsidR="005B1F79" w:rsidRDefault="005B1F79">
      <w:pPr>
        <w:pStyle w:val="a7"/>
        <w:rPr>
          <w:shd w:val="clear" w:color="auto" w:fill="F0F0F0"/>
        </w:rPr>
      </w:pPr>
      <w:r>
        <w:t xml:space="preserve"> </w:t>
      </w:r>
      <w:r>
        <w:rPr>
          <w:shd w:val="clear" w:color="auto" w:fill="F0F0F0"/>
        </w:rPr>
        <w:t xml:space="preserve">Пункт 15 изменен с 21 апреля 2022 г. - </w:t>
      </w:r>
      <w:hyperlink r:id="rId361"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64E326B2" w14:textId="77777777" w:rsidR="005B1F79" w:rsidRDefault="005B1F79">
      <w:pPr>
        <w:pStyle w:val="a7"/>
        <w:rPr>
          <w:shd w:val="clear" w:color="auto" w:fill="F0F0F0"/>
        </w:rPr>
      </w:pPr>
      <w:r>
        <w:t xml:space="preserve"> </w:t>
      </w:r>
      <w:hyperlink r:id="rId362" w:history="1">
        <w:r>
          <w:rPr>
            <w:rStyle w:val="a4"/>
            <w:rFonts w:cs="Times New Roman CYR"/>
            <w:shd w:val="clear" w:color="auto" w:fill="F0F0F0"/>
          </w:rPr>
          <w:t>См. предыдущую редакцию</w:t>
        </w:r>
      </w:hyperlink>
    </w:p>
    <w:p w14:paraId="79506715" w14:textId="77777777" w:rsidR="005B1F79" w:rsidRDefault="005B1F79">
      <w:r>
        <w:t>15. Предоставление субсидии осуществляется на основании соглашения, подготовленного (сформированного) с использованием государственной интегрированной информационной системы управления общественными финансами "Электронный бюджет" (далее - система "Электронный бюджет"), заключенного в соответствии с типовой формой соглашения, утвержденной Министерством финансов Российской Федерации:</w:t>
      </w:r>
    </w:p>
    <w:p w14:paraId="1C8F8A77" w14:textId="77777777" w:rsidR="005B1F79" w:rsidRDefault="005B1F79">
      <w:bookmarkStart w:id="220" w:name="sub_15152"/>
      <w:r>
        <w:t xml:space="preserve">между Министерством просвещения Российской Федерации и высшим исполнительным органом государственной власти субъекта Российской Федерации и администрацией г. Байконура - в целях достижения результатов использования субсидий, предусмотренных </w:t>
      </w:r>
      <w:hyperlink w:anchor="sub_150201" w:history="1">
        <w:r>
          <w:rPr>
            <w:rStyle w:val="a4"/>
            <w:rFonts w:cs="Times New Roman CYR"/>
          </w:rPr>
          <w:t>подпунктами "а" - "к"</w:t>
        </w:r>
      </w:hyperlink>
      <w:r>
        <w:t xml:space="preserve">, </w:t>
      </w:r>
      <w:hyperlink w:anchor="sub_152012" w:history="1">
        <w:r>
          <w:rPr>
            <w:rStyle w:val="a4"/>
            <w:rFonts w:cs="Times New Roman CYR"/>
          </w:rPr>
          <w:t>"м" - "о" пункта 2</w:t>
        </w:r>
      </w:hyperlink>
      <w:r>
        <w:t xml:space="preserve"> настоящих Правил;</w:t>
      </w:r>
    </w:p>
    <w:bookmarkEnd w:id="220"/>
    <w:p w14:paraId="49BFB831" w14:textId="77777777" w:rsidR="005B1F79" w:rsidRDefault="005B1F79">
      <w:r>
        <w:t xml:space="preserve">между Федеральным агентством по делам молодежи и высшим исполнительным органом государственной власти субъекта Российской Федерации и администрацией г. Байконура - в целях достижения результата использования субсидии, предусмотренного </w:t>
      </w:r>
      <w:hyperlink w:anchor="sub_152011" w:history="1">
        <w:r>
          <w:rPr>
            <w:rStyle w:val="a4"/>
            <w:rFonts w:cs="Times New Roman CYR"/>
          </w:rPr>
          <w:t>подпунктом "л" пункта 2</w:t>
        </w:r>
      </w:hyperlink>
      <w:r>
        <w:t xml:space="preserve"> настоящих Правил.</w:t>
      </w:r>
    </w:p>
    <w:p w14:paraId="5B0A1C25" w14:textId="77777777" w:rsidR="005B1F79" w:rsidRDefault="005B1F79">
      <w:r>
        <w:t>В соглашении могут быть установлены различные уровни софинансирования расходных обязательств субъекта Российской Федерации и г. Байконура из федерального бюджета, обеспечивающих достижение разных результатов использования субсидии.</w:t>
      </w:r>
    </w:p>
    <w:p w14:paraId="2DE6AA4F" w14:textId="77777777" w:rsidR="005B1F79" w:rsidRDefault="005B1F79">
      <w:bookmarkStart w:id="221" w:name="sub_15155"/>
      <w:r>
        <w:t xml:space="preserve">Абзац утратил силу с 21 апреля 2022 г. - </w:t>
      </w:r>
      <w:hyperlink r:id="rId363" w:history="1">
        <w:r>
          <w:rPr>
            <w:rStyle w:val="a4"/>
            <w:rFonts w:cs="Times New Roman CYR"/>
          </w:rPr>
          <w:t>Постановление</w:t>
        </w:r>
      </w:hyperlink>
      <w:r>
        <w:t xml:space="preserve"> Правительства России от 11 апреля 2022 г. N 639</w:t>
      </w:r>
    </w:p>
    <w:bookmarkEnd w:id="221"/>
    <w:p w14:paraId="05205DA3"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45B4EDE3" w14:textId="77777777" w:rsidR="005B1F79" w:rsidRDefault="005B1F79">
      <w:pPr>
        <w:pStyle w:val="a7"/>
        <w:rPr>
          <w:shd w:val="clear" w:color="auto" w:fill="F0F0F0"/>
        </w:rPr>
      </w:pPr>
      <w:r>
        <w:t xml:space="preserve"> </w:t>
      </w:r>
      <w:hyperlink r:id="rId364" w:history="1">
        <w:r>
          <w:rPr>
            <w:rStyle w:val="a4"/>
            <w:rFonts w:cs="Times New Roman CYR"/>
            <w:shd w:val="clear" w:color="auto" w:fill="F0F0F0"/>
          </w:rPr>
          <w:t>См. предыдущую редакцию</w:t>
        </w:r>
      </w:hyperlink>
    </w:p>
    <w:p w14:paraId="4916F5BB" w14:textId="77777777" w:rsidR="005B1F79" w:rsidRDefault="005B1F79">
      <w:bookmarkStart w:id="222" w:name="sub_15016"/>
      <w:r>
        <w:t>16. Оценка эффективности использования субсидии осуществляется Министерством просвещения Российской Федерации и Федеральным агентством по делам молодежи на основании сравнения установленных в соглашении и фактически достигнутых субъектом Российской Федерации и г. Байконуром значений результатов использования субсидии, указанных:</w:t>
      </w:r>
    </w:p>
    <w:p w14:paraId="10DDDFBA" w14:textId="77777777" w:rsidR="005B1F79" w:rsidRDefault="005B1F79">
      <w:bookmarkStart w:id="223" w:name="sub_1501601"/>
      <w:bookmarkEnd w:id="222"/>
      <w:r>
        <w:t xml:space="preserve">а) в </w:t>
      </w:r>
      <w:hyperlink w:anchor="sub_150201" w:history="1">
        <w:r>
          <w:rPr>
            <w:rStyle w:val="a4"/>
            <w:rFonts w:cs="Times New Roman CYR"/>
          </w:rPr>
          <w:t>подпункте "а" пункта 2</w:t>
        </w:r>
      </w:hyperlink>
      <w:r>
        <w:t xml:space="preserve"> настоящих Правил, - количество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для которых приобретены оборудование, расходные материалы, средства обучения и воспитания;</w:t>
      </w:r>
    </w:p>
    <w:p w14:paraId="2ADC9F6A" w14:textId="77777777" w:rsidR="005B1F79" w:rsidRDefault="005B1F79">
      <w:bookmarkStart w:id="224" w:name="sub_1501602"/>
      <w:bookmarkEnd w:id="223"/>
      <w:r>
        <w:t xml:space="preserve">б) в </w:t>
      </w:r>
      <w:hyperlink w:anchor="sub_150202" w:history="1">
        <w:r>
          <w:rPr>
            <w:rStyle w:val="a4"/>
            <w:rFonts w:cs="Times New Roman CYR"/>
          </w:rPr>
          <w:t>подпункте "б" пункта 2</w:t>
        </w:r>
      </w:hyperlink>
      <w:r>
        <w:t xml:space="preserve"> настоящих Правил, - количество организаций, осуществляющих образовательную деятельность исключительно по адаптированным основным общеобразовательным программам, для которых приобретены оборудование, расходные материалы, средства обучения и воспитания в целях обновления материально-технической базы;</w:t>
      </w:r>
    </w:p>
    <w:p w14:paraId="6CDC6BDD" w14:textId="77777777" w:rsidR="005B1F79" w:rsidRDefault="005B1F79">
      <w:bookmarkStart w:id="225" w:name="sub_1501603"/>
      <w:bookmarkEnd w:id="224"/>
      <w:r>
        <w:t xml:space="preserve">в) в </w:t>
      </w:r>
      <w:hyperlink w:anchor="sub_150203" w:history="1">
        <w:r>
          <w:rPr>
            <w:rStyle w:val="a4"/>
            <w:rFonts w:cs="Times New Roman CYR"/>
          </w:rPr>
          <w:t>подпункте "в" пункта 2</w:t>
        </w:r>
      </w:hyperlink>
      <w:r>
        <w:t xml:space="preserve"> настоящих Правил, - количество новых мест в образовательных организациях различных типов, для которых приобретены оборудование, расходные материалы, средства обучения и воспитания в целях реализации дополнительных общеразвивающих программ всех направленностей;</w:t>
      </w:r>
    </w:p>
    <w:p w14:paraId="5F22ECA1" w14:textId="77777777" w:rsidR="005B1F79" w:rsidRDefault="005B1F79">
      <w:bookmarkStart w:id="226" w:name="sub_1501604"/>
      <w:bookmarkEnd w:id="225"/>
      <w:r>
        <w:t xml:space="preserve">г) в </w:t>
      </w:r>
      <w:hyperlink w:anchor="sub_150204" w:history="1">
        <w:r>
          <w:rPr>
            <w:rStyle w:val="a4"/>
            <w:rFonts w:cs="Times New Roman CYR"/>
          </w:rPr>
          <w:t>подпункте "г" пункта 2</w:t>
        </w:r>
      </w:hyperlink>
      <w:r>
        <w:t xml:space="preserve"> настоящих Правил, - количество созданных детских технопарков "Кванториум", для которых приобретены оборудование, расходные материалы, средства обучения и воспитания;</w:t>
      </w:r>
    </w:p>
    <w:p w14:paraId="59DCB354" w14:textId="77777777" w:rsidR="005B1F79" w:rsidRDefault="005B1F79">
      <w:bookmarkStart w:id="227" w:name="sub_1501605"/>
      <w:bookmarkEnd w:id="226"/>
      <w:r>
        <w:t xml:space="preserve">д) в </w:t>
      </w:r>
      <w:hyperlink w:anchor="sub_150205" w:history="1">
        <w:r>
          <w:rPr>
            <w:rStyle w:val="a4"/>
            <w:rFonts w:cs="Times New Roman CYR"/>
          </w:rPr>
          <w:t>подпункте "д" пункта 2</w:t>
        </w:r>
      </w:hyperlink>
      <w:r>
        <w:t xml:space="preserve"> настоящих Правил, - создание регионального центра выявления, поддержки и развития способностей и талантов у детей и молодежи, для которого приобретены оборудование, расходные материалы, средства обучения и воспитания, сопутствующие работы (услуги);</w:t>
      </w:r>
    </w:p>
    <w:p w14:paraId="02D88B5D" w14:textId="77777777" w:rsidR="005B1F79" w:rsidRDefault="005B1F79">
      <w:bookmarkStart w:id="228" w:name="sub_1501606"/>
      <w:bookmarkEnd w:id="227"/>
      <w:r>
        <w:t xml:space="preserve">е) в </w:t>
      </w:r>
      <w:hyperlink w:anchor="sub_150206" w:history="1">
        <w:r>
          <w:rPr>
            <w:rStyle w:val="a4"/>
            <w:rFonts w:cs="Times New Roman CYR"/>
          </w:rPr>
          <w:t>подпункте "е" пункта 2</w:t>
        </w:r>
      </w:hyperlink>
      <w:r>
        <w:t xml:space="preserve"> настоящих Правил, - внедрение целевой модели развития региональных систем дополнительного образования детей;</w:t>
      </w:r>
    </w:p>
    <w:p w14:paraId="48672D33" w14:textId="77777777" w:rsidR="005B1F79" w:rsidRDefault="005B1F79">
      <w:bookmarkStart w:id="229" w:name="sub_1501607"/>
      <w:bookmarkEnd w:id="228"/>
      <w:r>
        <w:t xml:space="preserve">ж) в </w:t>
      </w:r>
      <w:hyperlink w:anchor="sub_150207" w:history="1">
        <w:r>
          <w:rPr>
            <w:rStyle w:val="a4"/>
            <w:rFonts w:cs="Times New Roman CYR"/>
          </w:rPr>
          <w:t>подпункте "ж" пункта 2</w:t>
        </w:r>
      </w:hyperlink>
      <w:r>
        <w:t xml:space="preserve"> настоящих Правил, - количество образовательных организаций, для которых приобретены оборудование, расходные материалы, средства обучения и воспитания для обеспечения образовательных организаций материально-технической базой для внедрения цифровой образовательной среды;</w:t>
      </w:r>
    </w:p>
    <w:p w14:paraId="393DE322" w14:textId="77777777" w:rsidR="005B1F79" w:rsidRDefault="005B1F79">
      <w:bookmarkStart w:id="230" w:name="sub_1501608"/>
      <w:bookmarkEnd w:id="229"/>
      <w:r>
        <w:t xml:space="preserve">з) в </w:t>
      </w:r>
      <w:hyperlink w:anchor="sub_150208" w:history="1">
        <w:r>
          <w:rPr>
            <w:rStyle w:val="a4"/>
            <w:rFonts w:cs="Times New Roman CYR"/>
          </w:rPr>
          <w:t>подпункте "з" пункта 2</w:t>
        </w:r>
      </w:hyperlink>
      <w:r>
        <w:t xml:space="preserve"> настоящих Правил, - количество созданных центров цифрового образования детей, для которых приобретены оборудование, расходные материалы, средства обучения и воспитания;</w:t>
      </w:r>
    </w:p>
    <w:p w14:paraId="163F6586" w14:textId="77777777" w:rsidR="005B1F79" w:rsidRDefault="005B1F79">
      <w:bookmarkStart w:id="231" w:name="sub_1501609"/>
      <w:bookmarkEnd w:id="230"/>
      <w:r>
        <w:t xml:space="preserve">и) в </w:t>
      </w:r>
      <w:hyperlink w:anchor="sub_150209" w:history="1">
        <w:r>
          <w:rPr>
            <w:rStyle w:val="a4"/>
            <w:rFonts w:cs="Times New Roman CYR"/>
          </w:rPr>
          <w:t>подпункте "и" пункта 2</w:t>
        </w:r>
      </w:hyperlink>
      <w:r>
        <w:t xml:space="preserve"> настоящих Правил, - сформирована единая федеральная система научно-методического сопровождения педагогических работников и управленческих кадров, для которых приобретены товары (работы, услуги), и обеспечено ее функционирование;</w:t>
      </w:r>
    </w:p>
    <w:p w14:paraId="192674D0" w14:textId="77777777" w:rsidR="005B1F79" w:rsidRDefault="005B1F79">
      <w:bookmarkStart w:id="232" w:name="sub_1501610"/>
      <w:bookmarkEnd w:id="231"/>
      <w:r>
        <w:t xml:space="preserve">к) в </w:t>
      </w:r>
      <w:hyperlink w:anchor="sub_152010" w:history="1">
        <w:r>
          <w:rPr>
            <w:rStyle w:val="a4"/>
            <w:rFonts w:cs="Times New Roman CYR"/>
          </w:rPr>
          <w:t>подпункте "к" пункта 2</w:t>
        </w:r>
      </w:hyperlink>
      <w:r>
        <w:t xml:space="preserve"> настоящих Правил, - количество созданных центров опережающей профессиональной подготовки, для которых приобретены товары (работы, услуги);</w:t>
      </w:r>
    </w:p>
    <w:p w14:paraId="735C0CB4" w14:textId="77777777" w:rsidR="005B1F79" w:rsidRDefault="005B1F79">
      <w:bookmarkStart w:id="233" w:name="sub_1501611"/>
      <w:bookmarkEnd w:id="232"/>
      <w:r>
        <w:t xml:space="preserve">л) в </w:t>
      </w:r>
      <w:hyperlink w:anchor="sub_152011" w:history="1">
        <w:r>
          <w:rPr>
            <w:rStyle w:val="a4"/>
            <w:rFonts w:cs="Times New Roman CYR"/>
          </w:rPr>
          <w:t>подпункте "л" пункта 2</w:t>
        </w:r>
      </w:hyperlink>
      <w:r>
        <w:t xml:space="preserve"> настоящих Правил, - количество реализованных лучших практик в сфере добровольчества (волонтерства), утвержденных решением Экспертной комиссии по оценке заявок на участие во Всероссийском конкурсе лучших региональных практик поддержки волонтерства "Регион добрых дел";</w:t>
      </w:r>
    </w:p>
    <w:p w14:paraId="2D6037A0" w14:textId="77777777" w:rsidR="005B1F79" w:rsidRDefault="005B1F79">
      <w:bookmarkStart w:id="234" w:name="sub_1501612"/>
      <w:bookmarkEnd w:id="233"/>
      <w:r>
        <w:t xml:space="preserve">м) в </w:t>
      </w:r>
      <w:hyperlink w:anchor="sub_152012" w:history="1">
        <w:r>
          <w:rPr>
            <w:rStyle w:val="a4"/>
            <w:rFonts w:cs="Times New Roman CYR"/>
          </w:rPr>
          <w:t>подпункте "м" пункта 2</w:t>
        </w:r>
      </w:hyperlink>
      <w:r>
        <w:t xml:space="preserve"> настоящих Правил, - количество образовательных организаций, оснащенных компьютерным, мультимедийным, презентационным оборудованием и программным обеспечением в рамках эксперимента по модернизации начального общего, основного общего и среднего общего образования;</w:t>
      </w:r>
    </w:p>
    <w:p w14:paraId="5F42ADB2" w14:textId="77777777" w:rsidR="005B1F79" w:rsidRDefault="005B1F79">
      <w:bookmarkStart w:id="235" w:name="sub_1501613"/>
      <w:bookmarkEnd w:id="234"/>
      <w:r>
        <w:t xml:space="preserve">н) в </w:t>
      </w:r>
      <w:hyperlink w:anchor="sub_152013" w:history="1">
        <w:r>
          <w:rPr>
            <w:rStyle w:val="a4"/>
            <w:rFonts w:cs="Times New Roman CYR"/>
          </w:rPr>
          <w:t>подпункте "н" пункта 2</w:t>
        </w:r>
      </w:hyperlink>
      <w:r>
        <w:t xml:space="preserve"> настоящих Правил, - количество мастерских образовательных организаций, реализующих образовательные программы среднего профессионального образования, оснащенных оборудованием, средствами обучения, средствами вычислительной техники и лицензионного программного обеспечения, интерактивного и презентационного оборудования, мебелью;</w:t>
      </w:r>
    </w:p>
    <w:p w14:paraId="1C0E64D3" w14:textId="77777777" w:rsidR="005B1F79" w:rsidRDefault="005B1F79">
      <w:pPr>
        <w:pStyle w:val="a6"/>
        <w:rPr>
          <w:color w:val="000000"/>
          <w:sz w:val="16"/>
          <w:szCs w:val="16"/>
          <w:shd w:val="clear" w:color="auto" w:fill="F0F0F0"/>
        </w:rPr>
      </w:pPr>
      <w:bookmarkStart w:id="236" w:name="sub_1501614"/>
      <w:bookmarkEnd w:id="235"/>
      <w:r>
        <w:rPr>
          <w:color w:val="000000"/>
          <w:sz w:val="16"/>
          <w:szCs w:val="16"/>
          <w:shd w:val="clear" w:color="auto" w:fill="F0F0F0"/>
        </w:rPr>
        <w:t>Информация об изменениях:</w:t>
      </w:r>
    </w:p>
    <w:bookmarkEnd w:id="236"/>
    <w:p w14:paraId="6F3EC05A" w14:textId="77777777" w:rsidR="005B1F79" w:rsidRDefault="005B1F79">
      <w:pPr>
        <w:pStyle w:val="a7"/>
        <w:rPr>
          <w:shd w:val="clear" w:color="auto" w:fill="F0F0F0"/>
        </w:rPr>
      </w:pPr>
      <w:r>
        <w:t xml:space="preserve"> </w:t>
      </w:r>
      <w:r>
        <w:rPr>
          <w:shd w:val="clear" w:color="auto" w:fill="F0F0F0"/>
        </w:rPr>
        <w:t xml:space="preserve">Пункт 16 дополнен подпунктом "о" с 21 апреля 2022 г. - </w:t>
      </w:r>
      <w:hyperlink r:id="rId365"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55662465" w14:textId="77777777" w:rsidR="005B1F79" w:rsidRDefault="005B1F79">
      <w:r>
        <w:t xml:space="preserve">о) в </w:t>
      </w:r>
      <w:hyperlink w:anchor="sub_152014" w:history="1">
        <w:r>
          <w:rPr>
            <w:rStyle w:val="a4"/>
            <w:rFonts w:cs="Times New Roman CYR"/>
          </w:rPr>
          <w:t>подпункте "о" пункта 2</w:t>
        </w:r>
      </w:hyperlink>
      <w:r>
        <w:t xml:space="preserve"> настоящих Правил, - количество государственных и муниципальных общеобразовательных организаций, в том числе структурных подразделений указанных организаций, оснащенных государственными символами Российской Федерации.</w:t>
      </w:r>
    </w:p>
    <w:p w14:paraId="4A8F1F84" w14:textId="77777777" w:rsidR="005B1F79" w:rsidRDefault="005B1F79">
      <w:bookmarkStart w:id="237" w:name="sub_15017"/>
      <w:r>
        <w:t xml:space="preserve">17. 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366"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6FB8E936" w14:textId="77777777" w:rsidR="005B1F79" w:rsidRDefault="005B1F79">
      <w:bookmarkStart w:id="238" w:name="sub_15018"/>
      <w:bookmarkEnd w:id="237"/>
      <w:r>
        <w:t>18. Уполномоченные высшим исполнительным органом государственной власти субъекта Российской Федерации и администрацией г. Байконура органы исполнительной власти субъекта Российской Федерации и г. Байконура размещают в сроки, установленные соглашением, в системе "Электронный бюджет" отчет о расходах, в целях софинансирования которых предоставляется субсидия, а также отчет о достижении значений результатов использования субсидии.</w:t>
      </w:r>
    </w:p>
    <w:p w14:paraId="23D7A9CA" w14:textId="77777777" w:rsidR="005B1F79" w:rsidRDefault="005B1F79">
      <w:bookmarkStart w:id="239" w:name="sub_15019"/>
      <w:bookmarkEnd w:id="238"/>
      <w:r>
        <w:t>19. Перечисление субсидии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bookmarkEnd w:id="239"/>
    <w:p w14:paraId="239976E3" w14:textId="77777777" w:rsidR="005B1F79" w:rsidRDefault="005B1F79">
      <w:r>
        <w:t>Перечисление субсидии бюджету г. Байконура осуществляется в установленном порядке на счет, открытый финансовому органу администрации г. Байконура.</w:t>
      </w:r>
    </w:p>
    <w:p w14:paraId="5172A766" w14:textId="77777777" w:rsidR="005B1F79" w:rsidRDefault="005B1F79">
      <w:bookmarkStart w:id="240" w:name="sub_15020"/>
      <w:r>
        <w:t xml:space="preserve">20. В случае нарушения субъектом Российской Федерации и г. Байконуром обязательств по достижению значений результатов использования субсидии, установленных соглашением, и в случае неустранения указанных нарушений до первой даты представления отчетности о достижении значений результатов использования субсидии объем средств, подлежащий возврату из бюджета субъекта Российской Федерации и бюджета г. Байконура в федеральный бюджет, рассчитывается в порядке, установленном </w:t>
      </w:r>
      <w:hyperlink r:id="rId367" w:history="1">
        <w:r>
          <w:rPr>
            <w:rStyle w:val="a4"/>
            <w:rFonts w:cs="Times New Roman CYR"/>
          </w:rPr>
          <w:t>пунктами 16 - 18</w:t>
        </w:r>
      </w:hyperlink>
      <w:r>
        <w:t xml:space="preserve"> Правил формирования, предоставления и распределения субсидий.</w:t>
      </w:r>
    </w:p>
    <w:bookmarkEnd w:id="240"/>
    <w:p w14:paraId="368CD217" w14:textId="77777777" w:rsidR="005B1F79" w:rsidRDefault="005B1F79">
      <w:r>
        <w:t xml:space="preserve">Освобождение субъектов Российской Федерации и г. Байконура от применения мер ответственности, предусмотренных </w:t>
      </w:r>
      <w:hyperlink r:id="rId368" w:history="1">
        <w:r>
          <w:rPr>
            <w:rStyle w:val="a4"/>
            <w:rFonts w:cs="Times New Roman CYR"/>
          </w:rPr>
          <w:t>пунктом 16</w:t>
        </w:r>
      </w:hyperlink>
      <w:r>
        <w:t xml:space="preserve"> Правил формирования, предоставления и распределения субсидий, в том числе от возврата средств в доход федерального бюджета, осуществляется в соответствии с </w:t>
      </w:r>
      <w:hyperlink r:id="rId369" w:history="1">
        <w:r>
          <w:rPr>
            <w:rStyle w:val="a4"/>
            <w:rFonts w:cs="Times New Roman CYR"/>
          </w:rPr>
          <w:t>пунктом 20</w:t>
        </w:r>
      </w:hyperlink>
      <w:r>
        <w:t xml:space="preserve"> Правил формирования, предоставления и распределения субсидий.</w:t>
      </w:r>
    </w:p>
    <w:p w14:paraId="5364949F" w14:textId="77777777" w:rsidR="005B1F79" w:rsidRDefault="005B1F79">
      <w:pPr>
        <w:pStyle w:val="a6"/>
        <w:rPr>
          <w:color w:val="000000"/>
          <w:sz w:val="16"/>
          <w:szCs w:val="16"/>
          <w:shd w:val="clear" w:color="auto" w:fill="F0F0F0"/>
        </w:rPr>
      </w:pPr>
      <w:bookmarkStart w:id="241" w:name="sub_15021"/>
      <w:r>
        <w:rPr>
          <w:color w:val="000000"/>
          <w:sz w:val="16"/>
          <w:szCs w:val="16"/>
          <w:shd w:val="clear" w:color="auto" w:fill="F0F0F0"/>
        </w:rPr>
        <w:t>Информация об изменениях:</w:t>
      </w:r>
    </w:p>
    <w:bookmarkEnd w:id="241"/>
    <w:p w14:paraId="54A6708D" w14:textId="77777777" w:rsidR="005B1F79" w:rsidRDefault="005B1F79">
      <w:pPr>
        <w:pStyle w:val="a7"/>
        <w:rPr>
          <w:shd w:val="clear" w:color="auto" w:fill="F0F0F0"/>
        </w:rPr>
      </w:pPr>
      <w:r>
        <w:t xml:space="preserve"> </w:t>
      </w:r>
      <w:r>
        <w:rPr>
          <w:shd w:val="clear" w:color="auto" w:fill="F0F0F0"/>
        </w:rPr>
        <w:t xml:space="preserve">Пункт 21 изменен с 21 апреля 2022 г. - </w:t>
      </w:r>
      <w:hyperlink r:id="rId370" w:history="1">
        <w:r>
          <w:rPr>
            <w:rStyle w:val="a4"/>
            <w:rFonts w:cs="Times New Roman CYR"/>
            <w:shd w:val="clear" w:color="auto" w:fill="F0F0F0"/>
          </w:rPr>
          <w:t>Постановление</w:t>
        </w:r>
      </w:hyperlink>
      <w:r>
        <w:rPr>
          <w:shd w:val="clear" w:color="auto" w:fill="F0F0F0"/>
        </w:rPr>
        <w:t xml:space="preserve"> Правительства России от 11 апреля 2022 г. N 639</w:t>
      </w:r>
    </w:p>
    <w:p w14:paraId="1038B46E" w14:textId="77777777" w:rsidR="005B1F79" w:rsidRDefault="005B1F79">
      <w:pPr>
        <w:pStyle w:val="a7"/>
        <w:rPr>
          <w:shd w:val="clear" w:color="auto" w:fill="F0F0F0"/>
        </w:rPr>
      </w:pPr>
      <w:r>
        <w:t xml:space="preserve"> </w:t>
      </w:r>
      <w:hyperlink r:id="rId371" w:history="1">
        <w:r>
          <w:rPr>
            <w:rStyle w:val="a4"/>
            <w:rFonts w:cs="Times New Roman CYR"/>
            <w:shd w:val="clear" w:color="auto" w:fill="F0F0F0"/>
          </w:rPr>
          <w:t>См. предыдущую редакцию</w:t>
        </w:r>
      </w:hyperlink>
    </w:p>
    <w:p w14:paraId="6A6EA651" w14:textId="77777777" w:rsidR="005B1F79" w:rsidRDefault="005B1F79">
      <w:r>
        <w:t>21. Контроль за соблюдением субъектом Российской Федерации и г. Байконуром условий предоставления субсидии осуществляется:</w:t>
      </w:r>
    </w:p>
    <w:p w14:paraId="31EF60C5" w14:textId="77777777" w:rsidR="005B1F79" w:rsidRDefault="005B1F79">
      <w:bookmarkStart w:id="242" w:name="sub_15212"/>
      <w:r>
        <w:t xml:space="preserve">Министерством просвещения Российской Федерации, а также уполномоченными органами государственного финансового контроля - в целях достижения результатов использования субсидии, предусмотренных </w:t>
      </w:r>
      <w:hyperlink w:anchor="sub_150201" w:history="1">
        <w:r>
          <w:rPr>
            <w:rStyle w:val="a4"/>
            <w:rFonts w:cs="Times New Roman CYR"/>
          </w:rPr>
          <w:t>подпунктами "а" - "к"</w:t>
        </w:r>
      </w:hyperlink>
      <w:r>
        <w:t xml:space="preserve">, </w:t>
      </w:r>
      <w:hyperlink w:anchor="sub_152012" w:history="1">
        <w:r>
          <w:rPr>
            <w:rStyle w:val="a4"/>
            <w:rFonts w:cs="Times New Roman CYR"/>
          </w:rPr>
          <w:t>"м" - "о" пункта 2</w:t>
        </w:r>
      </w:hyperlink>
      <w:r>
        <w:t xml:space="preserve"> настоящих Правил;</w:t>
      </w:r>
    </w:p>
    <w:bookmarkEnd w:id="242"/>
    <w:p w14:paraId="47603C42" w14:textId="77777777" w:rsidR="005B1F79" w:rsidRDefault="005B1F79">
      <w:r>
        <w:t xml:space="preserve">Федеральным агентством по делам молодежи, а также уполномоченными органами государственного финансового контроля - в целях достижения результатов использования субсидии, предусмотренных </w:t>
      </w:r>
      <w:hyperlink w:anchor="sub_152011" w:history="1">
        <w:r>
          <w:rPr>
            <w:rStyle w:val="a4"/>
            <w:rFonts w:cs="Times New Roman CYR"/>
          </w:rPr>
          <w:t>подпунктом "л" пункта 2</w:t>
        </w:r>
      </w:hyperlink>
      <w:r>
        <w:t xml:space="preserve"> настоящих Правил.</w:t>
      </w:r>
    </w:p>
    <w:p w14:paraId="51F48FE2" w14:textId="77777777" w:rsidR="005B1F79" w:rsidRDefault="005B1F79"/>
    <w:p w14:paraId="2E40BE20" w14:textId="77777777" w:rsidR="005B1F79" w:rsidRDefault="005B1F79">
      <w:pPr>
        <w:ind w:firstLine="698"/>
        <w:jc w:val="right"/>
      </w:pPr>
      <w:bookmarkStart w:id="243" w:name="sub_16000"/>
      <w:r>
        <w:rPr>
          <w:rStyle w:val="a3"/>
          <w:bCs/>
        </w:rPr>
        <w:t>Приложение N 6</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243"/>
    <w:p w14:paraId="04CA901E" w14:textId="77777777" w:rsidR="005B1F79" w:rsidRDefault="005B1F79"/>
    <w:p w14:paraId="6A07951B"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рамках государственной программы Российской Федерации "Развитие образования"</w:t>
      </w:r>
    </w:p>
    <w:p w14:paraId="3FF00E37" w14:textId="77777777" w:rsidR="005B1F79" w:rsidRDefault="005B1F79">
      <w:pPr>
        <w:pStyle w:val="ab"/>
      </w:pPr>
      <w:r>
        <w:t>С изменениями и дополнениями от:</w:t>
      </w:r>
    </w:p>
    <w:p w14:paraId="775E32E9" w14:textId="77777777" w:rsidR="005B1F79" w:rsidRDefault="005B1F79">
      <w:pPr>
        <w:pStyle w:val="a9"/>
        <w:rPr>
          <w:shd w:val="clear" w:color="auto" w:fill="EAEFED"/>
        </w:rPr>
      </w:pPr>
      <w:r>
        <w:t xml:space="preserve"> </w:t>
      </w:r>
      <w:r>
        <w:rPr>
          <w:shd w:val="clear" w:color="auto" w:fill="EAEFED"/>
        </w:rPr>
        <w:t>22 февраля 2018 г., 22 января, 29 марта, 27 декабря 2019 г.</w:t>
      </w:r>
    </w:p>
    <w:p w14:paraId="73D41A2A" w14:textId="77777777" w:rsidR="005B1F79" w:rsidRDefault="005B1F79"/>
    <w:p w14:paraId="2AFCB179" w14:textId="77777777" w:rsidR="005B1F79" w:rsidRDefault="005B1F79">
      <w:r>
        <w:t xml:space="preserve">Утратило силу с 1 января 2021 г. - </w:t>
      </w:r>
      <w:hyperlink r:id="rId372" w:history="1">
        <w:r>
          <w:rPr>
            <w:rStyle w:val="a4"/>
            <w:rFonts w:cs="Times New Roman CYR"/>
          </w:rPr>
          <w:t>Постановление</w:t>
        </w:r>
      </w:hyperlink>
      <w:r>
        <w:t xml:space="preserve"> Правительства России от 27 декабря 2019 г. N 1880</w:t>
      </w:r>
    </w:p>
    <w:p w14:paraId="3B313E4F"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6B301DE2" w14:textId="77777777" w:rsidR="005B1F79" w:rsidRDefault="005B1F79">
      <w:pPr>
        <w:pStyle w:val="a7"/>
        <w:rPr>
          <w:shd w:val="clear" w:color="auto" w:fill="F0F0F0"/>
        </w:rPr>
      </w:pPr>
      <w:r>
        <w:t xml:space="preserve"> </w:t>
      </w:r>
      <w:hyperlink r:id="rId373" w:history="1">
        <w:r>
          <w:rPr>
            <w:rStyle w:val="a4"/>
            <w:rFonts w:cs="Times New Roman CYR"/>
            <w:shd w:val="clear" w:color="auto" w:fill="F0F0F0"/>
          </w:rPr>
          <w:t>См. предыдущую редакцию</w:t>
        </w:r>
      </w:hyperlink>
    </w:p>
    <w:p w14:paraId="2FF7685B" w14:textId="77777777" w:rsidR="005B1F79" w:rsidRDefault="005B1F79">
      <w:pPr>
        <w:pStyle w:val="a7"/>
        <w:rPr>
          <w:shd w:val="clear" w:color="auto" w:fill="F0F0F0"/>
        </w:rPr>
      </w:pPr>
      <w:r>
        <w:t xml:space="preserve"> </w:t>
      </w:r>
    </w:p>
    <w:p w14:paraId="416B2B46" w14:textId="77777777" w:rsidR="005B1F79" w:rsidRDefault="005B1F79">
      <w:pPr>
        <w:ind w:firstLine="698"/>
        <w:jc w:val="right"/>
      </w:pPr>
      <w:bookmarkStart w:id="244" w:name="sub_17000"/>
      <w:r>
        <w:rPr>
          <w:rStyle w:val="a3"/>
          <w:bCs/>
        </w:rPr>
        <w:t>Приложение N 7</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244"/>
    <w:p w14:paraId="4767E975" w14:textId="77777777" w:rsidR="005B1F79" w:rsidRDefault="005B1F79"/>
    <w:p w14:paraId="7873FCDA"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повышению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рамках государственной программы Российской Федерации "Развитие образования"</w:t>
      </w:r>
    </w:p>
    <w:p w14:paraId="14B81EC0" w14:textId="77777777" w:rsidR="005B1F79" w:rsidRDefault="005B1F79">
      <w:pPr>
        <w:pStyle w:val="ab"/>
      </w:pPr>
      <w:r>
        <w:t>С изменениями и дополнениями от:</w:t>
      </w:r>
    </w:p>
    <w:p w14:paraId="7680606C" w14:textId="77777777" w:rsidR="005B1F79" w:rsidRDefault="005B1F79">
      <w:pPr>
        <w:pStyle w:val="a9"/>
        <w:rPr>
          <w:shd w:val="clear" w:color="auto" w:fill="EAEFED"/>
        </w:rPr>
      </w:pPr>
      <w:r>
        <w:t xml:space="preserve"> </w:t>
      </w:r>
      <w:r>
        <w:rPr>
          <w:shd w:val="clear" w:color="auto" w:fill="EAEFED"/>
        </w:rPr>
        <w:t>22 февраля 2018 г., 22 января, 27 декабря 2019 г.</w:t>
      </w:r>
    </w:p>
    <w:p w14:paraId="360003AD" w14:textId="77777777" w:rsidR="005B1F79" w:rsidRDefault="005B1F79"/>
    <w:p w14:paraId="3999C1D0" w14:textId="77777777" w:rsidR="005B1F79" w:rsidRDefault="005B1F79">
      <w:r>
        <w:t xml:space="preserve">Утратило силу с 1 января 2021 г. - </w:t>
      </w:r>
      <w:hyperlink r:id="rId374" w:history="1">
        <w:r>
          <w:rPr>
            <w:rStyle w:val="a4"/>
            <w:rFonts w:cs="Times New Roman CYR"/>
          </w:rPr>
          <w:t>Постановление</w:t>
        </w:r>
      </w:hyperlink>
      <w:r>
        <w:t xml:space="preserve"> Правительства России от 27 декабря 2019 г. N 1880</w:t>
      </w:r>
    </w:p>
    <w:p w14:paraId="5AAD2AB8"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404CACBC" w14:textId="77777777" w:rsidR="005B1F79" w:rsidRDefault="005B1F79">
      <w:pPr>
        <w:pStyle w:val="a7"/>
        <w:rPr>
          <w:shd w:val="clear" w:color="auto" w:fill="F0F0F0"/>
        </w:rPr>
      </w:pPr>
      <w:r>
        <w:t xml:space="preserve"> </w:t>
      </w:r>
      <w:hyperlink r:id="rId375" w:history="1">
        <w:r>
          <w:rPr>
            <w:rStyle w:val="a4"/>
            <w:rFonts w:cs="Times New Roman CYR"/>
            <w:shd w:val="clear" w:color="auto" w:fill="F0F0F0"/>
          </w:rPr>
          <w:t>См. предыдущую редакцию</w:t>
        </w:r>
      </w:hyperlink>
    </w:p>
    <w:p w14:paraId="588B849B" w14:textId="77777777" w:rsidR="005B1F79" w:rsidRDefault="005B1F79">
      <w:pPr>
        <w:pStyle w:val="a7"/>
        <w:rPr>
          <w:shd w:val="clear" w:color="auto" w:fill="F0F0F0"/>
        </w:rPr>
      </w:pPr>
      <w:r>
        <w:t xml:space="preserve"> </w:t>
      </w:r>
    </w:p>
    <w:p w14:paraId="7B6B261E" w14:textId="77777777" w:rsidR="005B1F79" w:rsidRDefault="005B1F79">
      <w:pPr>
        <w:ind w:firstLine="698"/>
        <w:jc w:val="right"/>
      </w:pPr>
      <w:bookmarkStart w:id="245" w:name="sub_18000"/>
      <w:r>
        <w:rPr>
          <w:rStyle w:val="a3"/>
          <w:bCs/>
        </w:rPr>
        <w:t>Приложение N 8</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245"/>
    <w:p w14:paraId="58A237BF" w14:textId="77777777" w:rsidR="005B1F79" w:rsidRDefault="005B1F79"/>
    <w:p w14:paraId="62417520"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модернизации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рамках государственной программы Российской Федерации "Развитие образования"</w:t>
      </w:r>
    </w:p>
    <w:p w14:paraId="04372532" w14:textId="77777777" w:rsidR="005B1F79" w:rsidRDefault="005B1F79">
      <w:pPr>
        <w:pStyle w:val="ab"/>
      </w:pPr>
      <w:r>
        <w:t>С изменениями и дополнениями от:</w:t>
      </w:r>
    </w:p>
    <w:p w14:paraId="529A971A" w14:textId="77777777" w:rsidR="005B1F79" w:rsidRDefault="005B1F79">
      <w:pPr>
        <w:pStyle w:val="a9"/>
        <w:rPr>
          <w:shd w:val="clear" w:color="auto" w:fill="EAEFED"/>
        </w:rPr>
      </w:pPr>
      <w:r>
        <w:t xml:space="preserve"> </w:t>
      </w:r>
      <w:r>
        <w:rPr>
          <w:shd w:val="clear" w:color="auto" w:fill="EAEFED"/>
        </w:rPr>
        <w:t>22 февраля 2018 г., 22 января, 27 декабря 2019 г.</w:t>
      </w:r>
    </w:p>
    <w:p w14:paraId="0FA3932B" w14:textId="77777777" w:rsidR="005B1F79" w:rsidRDefault="005B1F79"/>
    <w:p w14:paraId="1151A07B" w14:textId="77777777" w:rsidR="005B1F79" w:rsidRDefault="005B1F79">
      <w:r>
        <w:t xml:space="preserve">Утратило силу с 1 января 2021 г. - </w:t>
      </w:r>
      <w:hyperlink r:id="rId376" w:history="1">
        <w:r>
          <w:rPr>
            <w:rStyle w:val="a4"/>
            <w:rFonts w:cs="Times New Roman CYR"/>
          </w:rPr>
          <w:t>Постановление</w:t>
        </w:r>
      </w:hyperlink>
      <w:r>
        <w:t xml:space="preserve"> Правительства России от 27 декабря 2019 г. N 1880</w:t>
      </w:r>
    </w:p>
    <w:p w14:paraId="03864995"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51C183C3" w14:textId="77777777" w:rsidR="005B1F79" w:rsidRDefault="005B1F79">
      <w:pPr>
        <w:pStyle w:val="a7"/>
        <w:rPr>
          <w:shd w:val="clear" w:color="auto" w:fill="F0F0F0"/>
        </w:rPr>
      </w:pPr>
      <w:r>
        <w:t xml:space="preserve"> </w:t>
      </w:r>
      <w:hyperlink r:id="rId377" w:history="1">
        <w:r>
          <w:rPr>
            <w:rStyle w:val="a4"/>
            <w:rFonts w:cs="Times New Roman CYR"/>
            <w:shd w:val="clear" w:color="auto" w:fill="F0F0F0"/>
          </w:rPr>
          <w:t>См. предыдущую редакцию</w:t>
        </w:r>
      </w:hyperlink>
    </w:p>
    <w:p w14:paraId="07E8B73F" w14:textId="77777777" w:rsidR="005B1F79" w:rsidRDefault="005B1F79">
      <w:pPr>
        <w:pStyle w:val="a7"/>
        <w:rPr>
          <w:shd w:val="clear" w:color="auto" w:fill="F0F0F0"/>
        </w:rPr>
      </w:pPr>
      <w:r>
        <w:t xml:space="preserve"> </w:t>
      </w:r>
    </w:p>
    <w:p w14:paraId="05CA927B" w14:textId="77777777" w:rsidR="005B1F79" w:rsidRDefault="005B1F79">
      <w:pPr>
        <w:pStyle w:val="a7"/>
        <w:rPr>
          <w:shd w:val="clear" w:color="auto" w:fill="F0F0F0"/>
        </w:rPr>
      </w:pPr>
      <w:bookmarkStart w:id="246" w:name="sub_19000"/>
      <w:r>
        <w:t xml:space="preserve"> </w:t>
      </w:r>
      <w:r>
        <w:rPr>
          <w:shd w:val="clear" w:color="auto" w:fill="F0F0F0"/>
        </w:rPr>
        <w:t xml:space="preserve">Приложение 9 изменено с 6 февраля 2019 г. - </w:t>
      </w:r>
      <w:hyperlink r:id="rId378"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bookmarkEnd w:id="246"/>
    <w:p w14:paraId="47621AB3" w14:textId="77777777" w:rsidR="005B1F79" w:rsidRDefault="005B1F79">
      <w:pPr>
        <w:pStyle w:val="a7"/>
        <w:rPr>
          <w:shd w:val="clear" w:color="auto" w:fill="F0F0F0"/>
        </w:rPr>
      </w:pPr>
      <w:r>
        <w:t xml:space="preserve"> </w:t>
      </w:r>
      <w:hyperlink r:id="rId379" w:history="1">
        <w:r>
          <w:rPr>
            <w:rStyle w:val="a4"/>
            <w:rFonts w:cs="Times New Roman CYR"/>
            <w:shd w:val="clear" w:color="auto" w:fill="F0F0F0"/>
          </w:rPr>
          <w:t>См. предыдущую редакцию</w:t>
        </w:r>
      </w:hyperlink>
    </w:p>
    <w:p w14:paraId="19A730B4" w14:textId="77777777" w:rsidR="005B1F79" w:rsidRDefault="005B1F79">
      <w:pPr>
        <w:ind w:firstLine="698"/>
        <w:jc w:val="right"/>
      </w:pPr>
      <w:r>
        <w:rPr>
          <w:rStyle w:val="a3"/>
          <w:bCs/>
        </w:rPr>
        <w:t>Приложение N 9</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3E041D8B" w14:textId="77777777" w:rsidR="005B1F79" w:rsidRDefault="005B1F79"/>
    <w:p w14:paraId="3EEE2128"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связанных с реализацией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сельской местности и поселках городского типа, в рамках реализации государственной программы Российской Федерации "Развитие образования"</w:t>
      </w:r>
    </w:p>
    <w:p w14:paraId="507AD632" w14:textId="77777777" w:rsidR="005B1F79" w:rsidRDefault="005B1F79">
      <w:pPr>
        <w:pStyle w:val="ab"/>
      </w:pPr>
      <w:r>
        <w:t>С изменениями и дополнениями от:</w:t>
      </w:r>
    </w:p>
    <w:p w14:paraId="13780DC4" w14:textId="77777777" w:rsidR="005B1F79" w:rsidRDefault="005B1F79">
      <w:pPr>
        <w:pStyle w:val="a9"/>
        <w:rPr>
          <w:shd w:val="clear" w:color="auto" w:fill="EAEFED"/>
        </w:rPr>
      </w:pPr>
      <w:r>
        <w:t xml:space="preserve"> </w:t>
      </w:r>
      <w:r>
        <w:rPr>
          <w:shd w:val="clear" w:color="auto" w:fill="EAEFED"/>
        </w:rPr>
        <w:t>22 февраля 2018 г., 22 января, 27 декабря 2019 г., 16 июля 2020 г., 15 марта, 24 декабря 2021 г., 20 мая 2022 г.</w:t>
      </w:r>
    </w:p>
    <w:p w14:paraId="7FB4C442" w14:textId="77777777" w:rsidR="005B1F79" w:rsidRDefault="005B1F79"/>
    <w:p w14:paraId="54DA10AF" w14:textId="77777777" w:rsidR="005B1F79" w:rsidRDefault="005B1F79">
      <w:bookmarkStart w:id="247" w:name="sub_19001"/>
      <w:r>
        <w:t xml:space="preserve">1. Настоящие Правила устанавливают цели, условия и порядок предоставления и распределения субсидии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связанных с реализацией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сельской местности и поселках городского типа, в рамках реализации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Программа, субсидии).</w:t>
      </w:r>
    </w:p>
    <w:p w14:paraId="4CBEFB64" w14:textId="77777777" w:rsidR="005B1F79" w:rsidRDefault="005B1F79">
      <w:pPr>
        <w:pStyle w:val="a6"/>
        <w:rPr>
          <w:color w:val="000000"/>
          <w:sz w:val="16"/>
          <w:szCs w:val="16"/>
          <w:shd w:val="clear" w:color="auto" w:fill="F0F0F0"/>
        </w:rPr>
      </w:pPr>
      <w:bookmarkStart w:id="248" w:name="sub_19002"/>
      <w:bookmarkEnd w:id="247"/>
      <w:r>
        <w:rPr>
          <w:color w:val="000000"/>
          <w:sz w:val="16"/>
          <w:szCs w:val="16"/>
          <w:shd w:val="clear" w:color="auto" w:fill="F0F0F0"/>
        </w:rPr>
        <w:t>Информация об изменениях:</w:t>
      </w:r>
    </w:p>
    <w:bookmarkEnd w:id="248"/>
    <w:p w14:paraId="55BF01CB" w14:textId="77777777" w:rsidR="005B1F79" w:rsidRDefault="005B1F79">
      <w:pPr>
        <w:pStyle w:val="a7"/>
        <w:rPr>
          <w:shd w:val="clear" w:color="auto" w:fill="F0F0F0"/>
        </w:rPr>
      </w:pPr>
      <w:r>
        <w:t xml:space="preserve"> </w:t>
      </w:r>
      <w:r>
        <w:rPr>
          <w:shd w:val="clear" w:color="auto" w:fill="F0F0F0"/>
        </w:rPr>
        <w:t xml:space="preserve">Пункт 2 изменен с 1 января 2020 г. - </w:t>
      </w:r>
      <w:hyperlink r:id="rId380"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1BB4BA1D" w14:textId="77777777" w:rsidR="005B1F79" w:rsidRDefault="005B1F79">
      <w:pPr>
        <w:pStyle w:val="a7"/>
        <w:rPr>
          <w:shd w:val="clear" w:color="auto" w:fill="F0F0F0"/>
        </w:rPr>
      </w:pPr>
      <w:r>
        <w:t xml:space="preserve"> </w:t>
      </w:r>
      <w:hyperlink r:id="rId381" w:history="1">
        <w:r>
          <w:rPr>
            <w:rStyle w:val="a4"/>
            <w:rFonts w:cs="Times New Roman CYR"/>
            <w:shd w:val="clear" w:color="auto" w:fill="F0F0F0"/>
          </w:rPr>
          <w:t>См. предыдущую редакцию</w:t>
        </w:r>
      </w:hyperlink>
    </w:p>
    <w:p w14:paraId="7F54BD8D" w14:textId="77777777" w:rsidR="005B1F79" w:rsidRDefault="005B1F79">
      <w:r>
        <w:t xml:space="preserve">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w:t>
      </w:r>
      <w:hyperlink r:id="rId382" w:history="1">
        <w:r>
          <w:rPr>
            <w:rStyle w:val="a4"/>
            <w:rFonts w:cs="Times New Roman CYR"/>
          </w:rPr>
          <w:t>федерального проекта</w:t>
        </w:r>
      </w:hyperlink>
      <w:r>
        <w:t xml:space="preserve"> "Современная школа", входящего в состав национального проекта "Образование", по созданию новых мест в общеобразовательных организациях, расположенных в сельской местности и поселках городского типа, за исключением городских округов, на территории которых находятся административные центры субъектов Российской Федерации (далее - сельские населенные пункты), на модернизацию инфраструктуры общего образования (строительство зданий (пристройки к зданию), приобретение (выкуп) зданий (пристройки к зданию) общеобразовательных организаций мощностью до 250 мест включительно), в том числе оснащение новых мест в общеобразовательных организациях средствами обучения и воспитания, необходимыми для реализации основных образовательных программ начального общего, основного общего и среднего общего образования (далее соответственно - средства обучения и воспитания, региональные проекты).</w:t>
      </w:r>
    </w:p>
    <w:p w14:paraId="70F8D450" w14:textId="77777777" w:rsidR="005B1F79" w:rsidRDefault="005B1F79">
      <w:bookmarkStart w:id="249" w:name="sub_19003"/>
      <w:r>
        <w:t xml:space="preserve">3.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9002" w:history="1">
        <w:r>
          <w:rPr>
            <w:rStyle w:val="a4"/>
            <w:rFonts w:cs="Times New Roman CYR"/>
          </w:rPr>
          <w:t>пункте 2</w:t>
        </w:r>
      </w:hyperlink>
      <w:r>
        <w:t xml:space="preserve"> настоящих Правил.</w:t>
      </w:r>
    </w:p>
    <w:p w14:paraId="14F5F847" w14:textId="77777777" w:rsidR="005B1F79" w:rsidRDefault="005B1F79">
      <w:bookmarkStart w:id="250" w:name="sub_19004"/>
      <w:bookmarkEnd w:id="249"/>
      <w:r>
        <w:t>4. Субъекты Российской Федерации формируют и направляют в Министерство просвещения Российской Федерации перечни предлагаемых к софинансированию из федерального бюджета мероприятий по созданию в субъектах Российской Федерации новых мест в общеобразовательных организациях, расположенных в сельских населенных пунктах, в порядке приоритетности с указанием года начала и года окончания реализации соответствующего мероприятия.</w:t>
      </w:r>
    </w:p>
    <w:bookmarkEnd w:id="250"/>
    <w:p w14:paraId="3B426EF8" w14:textId="77777777" w:rsidR="005B1F79" w:rsidRDefault="005B1F79">
      <w:r>
        <w:t>На основании полученных сведений Министерство просвещения Российской Федерации осуществляет расчет размеров субсидий в соответствии с настоящими Правилами в пределах размера субсидии, предусмотренного в федеральном бюджете.</w:t>
      </w:r>
    </w:p>
    <w:p w14:paraId="7EA7FC41" w14:textId="77777777" w:rsidR="005B1F79" w:rsidRDefault="005B1F79">
      <w:r>
        <w:t>В случае наличия в представленных субъектами Российской Федерации перечнях предлагаемых к софинансированию из федерального бюджета мероприятий по созданию в субъектах Российской Федерации новых мест продолжительностью более одного года расчет размера субсидии осуществляется на 2 года в равном соотношении при соблюдении условия завершения мероприятий не позднее 31 декабря 2-го года соответствующего планового периода.</w:t>
      </w:r>
    </w:p>
    <w:p w14:paraId="0D85337E" w14:textId="77777777" w:rsidR="005B1F79" w:rsidRDefault="005B1F79">
      <w:bookmarkStart w:id="251" w:name="sub_19005"/>
      <w:r>
        <w:t>5. Критериями отбора субъекта Российской Федерации для предоставления субсидии являются:</w:t>
      </w:r>
    </w:p>
    <w:p w14:paraId="4A150F36" w14:textId="77777777" w:rsidR="005B1F79" w:rsidRDefault="005B1F79">
      <w:bookmarkStart w:id="252" w:name="sub_1401529"/>
      <w:bookmarkEnd w:id="251"/>
      <w:r>
        <w:t>а) наличие потребности субъекта Российской Федерации в дополнительных местах для обучающихся в сельских населенных пунктах с учетом демографического прогноза;</w:t>
      </w:r>
    </w:p>
    <w:p w14:paraId="24F56B6D" w14:textId="77777777" w:rsidR="005B1F79" w:rsidRDefault="005B1F79">
      <w:pPr>
        <w:pStyle w:val="a6"/>
        <w:rPr>
          <w:color w:val="000000"/>
          <w:sz w:val="16"/>
          <w:szCs w:val="16"/>
          <w:shd w:val="clear" w:color="auto" w:fill="F0F0F0"/>
        </w:rPr>
      </w:pPr>
      <w:bookmarkStart w:id="253" w:name="sub_1401530"/>
      <w:bookmarkEnd w:id="252"/>
      <w:r>
        <w:rPr>
          <w:color w:val="000000"/>
          <w:sz w:val="16"/>
          <w:szCs w:val="16"/>
          <w:shd w:val="clear" w:color="auto" w:fill="F0F0F0"/>
        </w:rPr>
        <w:t>Информация об изменениях:</w:t>
      </w:r>
    </w:p>
    <w:bookmarkEnd w:id="253"/>
    <w:p w14:paraId="76270225" w14:textId="77777777" w:rsidR="005B1F79" w:rsidRDefault="005B1F79">
      <w:pPr>
        <w:pStyle w:val="a7"/>
        <w:rPr>
          <w:shd w:val="clear" w:color="auto" w:fill="F0F0F0"/>
        </w:rPr>
      </w:pPr>
      <w:r>
        <w:t xml:space="preserve"> </w:t>
      </w:r>
      <w:r>
        <w:rPr>
          <w:shd w:val="clear" w:color="auto" w:fill="F0F0F0"/>
        </w:rPr>
        <w:t xml:space="preserve">Подпункт "б" изменен с 1 января 2022 г. - </w:t>
      </w:r>
      <w:hyperlink r:id="rId383"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518A4591" w14:textId="77777777" w:rsidR="005B1F79" w:rsidRDefault="005B1F79">
      <w:pPr>
        <w:pStyle w:val="a7"/>
        <w:rPr>
          <w:shd w:val="clear" w:color="auto" w:fill="F0F0F0"/>
        </w:rPr>
      </w:pPr>
      <w:r>
        <w:t xml:space="preserve"> </w:t>
      </w:r>
      <w:hyperlink r:id="rId384" w:history="1">
        <w:r>
          <w:rPr>
            <w:rStyle w:val="a4"/>
            <w:rFonts w:cs="Times New Roman CYR"/>
            <w:shd w:val="clear" w:color="auto" w:fill="F0F0F0"/>
          </w:rPr>
          <w:t>См. предыдущую редакцию</w:t>
        </w:r>
      </w:hyperlink>
    </w:p>
    <w:p w14:paraId="409BBCE5" w14:textId="77777777" w:rsidR="005B1F79" w:rsidRDefault="005B1F79">
      <w:r>
        <w:t>б) наличие обязательства субъекта Российской Федерации по обеспечению создания новых мест в общеобразовательных организациях, расположенных в сельских населенных пунктах в соответствии с прогнозируемой потребностью и современными условиями обучения, включая их оснащение средствами обучения и воспитания,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начального общего, основного общего и среднего общего образования, а также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Указанный перечень, критерии его формирования и требования к функциональному оснащению, а также норматив стоимости оснащения одного места обучающегося средствами обучения и воспитания утверждаются Министерством просвещения Российской Федерации.</w:t>
      </w:r>
    </w:p>
    <w:p w14:paraId="31AA6247" w14:textId="77777777" w:rsidR="005B1F79" w:rsidRDefault="005B1F79">
      <w:bookmarkStart w:id="254" w:name="sub_19006"/>
      <w:r>
        <w:t>6. Условиями предоставления субсидий являются:</w:t>
      </w:r>
    </w:p>
    <w:p w14:paraId="70890366" w14:textId="77777777" w:rsidR="005B1F79" w:rsidRDefault="005B1F79">
      <w:bookmarkStart w:id="255" w:name="sub_19061"/>
      <w:bookmarkEnd w:id="254"/>
      <w:r>
        <w:t xml:space="preserve">а) наличие в субъекте Российской Федерации утвержденной высшим исполнительным органом государственной власти субъекта Российской Федерации региональной программы (регионального проекта), включающей в себя мероприятия, предусмотренные </w:t>
      </w:r>
      <w:hyperlink w:anchor="sub_19002" w:history="1">
        <w:r>
          <w:rPr>
            <w:rStyle w:val="a4"/>
            <w:rFonts w:cs="Times New Roman CYR"/>
          </w:rPr>
          <w:t>пунктом 2</w:t>
        </w:r>
      </w:hyperlink>
      <w:r>
        <w:t xml:space="preserve"> настоящих Правил, в целях софинансирования которых предоставляется субсидия;</w:t>
      </w:r>
    </w:p>
    <w:p w14:paraId="53545671" w14:textId="77777777" w:rsidR="005B1F79" w:rsidRDefault="005B1F79">
      <w:bookmarkStart w:id="256" w:name="sub_19062"/>
      <w:bookmarkEnd w:id="255"/>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за счет средств федерального бюджета, в объеме, необходимом для его исполнения, включающем размер планируемой к предоставлению из федерального бюджета субсидии, а также порядка определения объемов указанных ассигнований, если иное не установлено актами Президента Российской Федерации или актами Правительства Российской Федерации;</w:t>
      </w:r>
    </w:p>
    <w:p w14:paraId="65850697" w14:textId="77777777" w:rsidR="005B1F79" w:rsidRDefault="005B1F79">
      <w:bookmarkStart w:id="257" w:name="sub_19063"/>
      <w:bookmarkEnd w:id="256"/>
      <w:r>
        <w:t xml:space="preserve">в) заключение соглашения о предоставлении субсидии (далее - соглашение) в соответствии с </w:t>
      </w:r>
      <w:hyperlink r:id="rId385"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386"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3B5AAB05" w14:textId="77777777" w:rsidR="005B1F79" w:rsidRDefault="005B1F79">
      <w:pPr>
        <w:pStyle w:val="a6"/>
        <w:rPr>
          <w:color w:val="000000"/>
          <w:sz w:val="16"/>
          <w:szCs w:val="16"/>
          <w:shd w:val="clear" w:color="auto" w:fill="F0F0F0"/>
        </w:rPr>
      </w:pPr>
      <w:bookmarkStart w:id="258" w:name="sub_19007"/>
      <w:bookmarkEnd w:id="257"/>
      <w:r>
        <w:rPr>
          <w:color w:val="000000"/>
          <w:sz w:val="16"/>
          <w:szCs w:val="16"/>
          <w:shd w:val="clear" w:color="auto" w:fill="F0F0F0"/>
        </w:rPr>
        <w:t>Информация об изменениях:</w:t>
      </w:r>
    </w:p>
    <w:bookmarkEnd w:id="258"/>
    <w:p w14:paraId="205FA254" w14:textId="77777777" w:rsidR="005B1F79" w:rsidRDefault="005B1F79">
      <w:pPr>
        <w:pStyle w:val="a7"/>
        <w:rPr>
          <w:shd w:val="clear" w:color="auto" w:fill="F0F0F0"/>
        </w:rPr>
      </w:pPr>
      <w:r>
        <w:t xml:space="preserve"> </w:t>
      </w:r>
      <w:r>
        <w:rPr>
          <w:shd w:val="clear" w:color="auto" w:fill="F0F0F0"/>
        </w:rPr>
        <w:t xml:space="preserve">Пункт 7 изменен с 1 января 2020 г. - </w:t>
      </w:r>
      <w:hyperlink r:id="rId387"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0FE33D3F" w14:textId="77777777" w:rsidR="005B1F79" w:rsidRDefault="005B1F79">
      <w:pPr>
        <w:pStyle w:val="a7"/>
        <w:rPr>
          <w:shd w:val="clear" w:color="auto" w:fill="F0F0F0"/>
        </w:rPr>
      </w:pPr>
      <w:r>
        <w:t xml:space="preserve"> </w:t>
      </w:r>
      <w:hyperlink r:id="rId388" w:history="1">
        <w:r>
          <w:rPr>
            <w:rStyle w:val="a4"/>
            <w:rFonts w:cs="Times New Roman CYR"/>
            <w:shd w:val="clear" w:color="auto" w:fill="F0F0F0"/>
          </w:rPr>
          <w:t>См. предыдущую редакцию</w:t>
        </w:r>
      </w:hyperlink>
    </w:p>
    <w:p w14:paraId="1BB14D5D" w14:textId="77777777" w:rsidR="005B1F79" w:rsidRDefault="005B1F79">
      <w:r>
        <w:t>7. Соглашение заключается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w:t>
      </w:r>
    </w:p>
    <w:p w14:paraId="7BF1BA74" w14:textId="77777777" w:rsidR="005B1F79" w:rsidRDefault="005B1F79">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 предусматривающего реализацию более одного мероприятия.</w:t>
      </w:r>
    </w:p>
    <w:p w14:paraId="038AF3E6" w14:textId="77777777" w:rsidR="005B1F79" w:rsidRDefault="005B1F79">
      <w:bookmarkStart w:id="259" w:name="sub_19008"/>
      <w:r>
        <w:t xml:space="preserve">8. В целях реализации региональной программы (регионального проекта), включающей в себя мероприятия, указанные в </w:t>
      </w:r>
      <w:hyperlink w:anchor="sub_19002" w:history="1">
        <w:r>
          <w:rPr>
            <w:rStyle w:val="a4"/>
            <w:rFonts w:cs="Times New Roman CYR"/>
          </w:rPr>
          <w:t>пункте 2</w:t>
        </w:r>
      </w:hyperlink>
      <w:r>
        <w:t xml:space="preserve"> настоящих Правил, может быть предусмотрено предоставление межбюджетных трансфертов из бюджета субъекта Российской Федерации местным бюджетам.</w:t>
      </w:r>
    </w:p>
    <w:p w14:paraId="04BB667F" w14:textId="77777777" w:rsidR="005B1F79" w:rsidRDefault="005B1F79">
      <w:bookmarkStart w:id="260" w:name="sub_19009"/>
      <w:bookmarkEnd w:id="259"/>
      <w:r>
        <w:t xml:space="preserve">9. В целях повышения эффективности реализации Программы в соглашении в дополнение к положениям, предусматриваемым в соответствии с </w:t>
      </w:r>
      <w:hyperlink r:id="rId389" w:history="1">
        <w:r>
          <w:rPr>
            <w:rStyle w:val="a4"/>
            <w:rFonts w:cs="Times New Roman CYR"/>
          </w:rPr>
          <w:t>пунктом 10</w:t>
        </w:r>
      </w:hyperlink>
      <w: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14:paraId="2457C27F" w14:textId="77777777" w:rsidR="005B1F79" w:rsidRDefault="005B1F79">
      <w:bookmarkStart w:id="261" w:name="sub_19091"/>
      <w:bookmarkEnd w:id="260"/>
      <w:r>
        <w:t xml:space="preserve">а) утратил силу с 31 мая 2022 г. - </w:t>
      </w:r>
      <w:hyperlink r:id="rId390" w:history="1">
        <w:r>
          <w:rPr>
            <w:rStyle w:val="a4"/>
            <w:rFonts w:cs="Times New Roman CYR"/>
          </w:rPr>
          <w:t>Постановление</w:t>
        </w:r>
      </w:hyperlink>
      <w:r>
        <w:t xml:space="preserve"> Правительства России от 20 мая 2022 г. N 918</w:t>
      </w:r>
    </w:p>
    <w:bookmarkEnd w:id="261"/>
    <w:p w14:paraId="55CD49FE"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3F9C7688" w14:textId="77777777" w:rsidR="005B1F79" w:rsidRDefault="005B1F79">
      <w:pPr>
        <w:pStyle w:val="a7"/>
        <w:rPr>
          <w:shd w:val="clear" w:color="auto" w:fill="F0F0F0"/>
        </w:rPr>
      </w:pPr>
      <w:r>
        <w:t xml:space="preserve"> </w:t>
      </w:r>
      <w:hyperlink r:id="rId391" w:history="1">
        <w:r>
          <w:rPr>
            <w:rStyle w:val="a4"/>
            <w:rFonts w:cs="Times New Roman CYR"/>
            <w:shd w:val="clear" w:color="auto" w:fill="F0F0F0"/>
          </w:rPr>
          <w:t>См. предыдущую редакцию</w:t>
        </w:r>
      </w:hyperlink>
    </w:p>
    <w:p w14:paraId="707C1067" w14:textId="77777777" w:rsidR="005B1F79" w:rsidRDefault="005B1F79">
      <w:bookmarkStart w:id="262" w:name="sub_19092"/>
      <w:r>
        <w:t>б) обеспечение создания новых мест в общеобразовательных организациях, расположенных в сельских населенных пунктах, путем строительства зданий (пристройки к зданию), приобретения (выкупа) зданий (пристройки к зданию) общеобразовательных организаций мощностью до 250 мест включительно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оснащение новых мест средствами обучения и воспитания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w:t>
      </w:r>
    </w:p>
    <w:p w14:paraId="628E26D1" w14:textId="77777777" w:rsidR="005B1F79" w:rsidRDefault="005B1F79">
      <w:bookmarkStart w:id="263" w:name="sub_19093"/>
      <w:bookmarkEnd w:id="262"/>
      <w:r>
        <w:t>в) направление субсидии на софинансирование расходов субъекта Российской Федерации на проведение строительства зданий (пристройки к зданию), приобретение (выкуп) зданий (пристройки к зданию) общеобразовательных организаций мощностью до 250 мест включительно, расположенных в сельских населенных пунктах, в рамках региональной программы (регионального проекта) для решения задач по переводу обучающихся в односменный режим обучения, а также по обеспечению зданий общеобразовательных организаций современными средствами обучения и воспитания, необходимыми видами благоустройства, в том числе санитарно-гигиеническими помещениями указанных зданий;</w:t>
      </w:r>
    </w:p>
    <w:p w14:paraId="0274133F" w14:textId="77777777" w:rsidR="005B1F79" w:rsidRDefault="005B1F79">
      <w:bookmarkStart w:id="264" w:name="sub_19094"/>
      <w:bookmarkEnd w:id="263"/>
      <w:r>
        <w:t>г) обеспечение 24-часового онлайн-видеонаблюдения с трансляцией в информационно-телекоммуникационной сети "Интернет" за объектами строительства зданий (пристройки к зданию), приобретения (выкупа) зданий (пристройки к зданию), на софинансирование расходов которых направляется субсидия в соответствии с рекомендациями Министерства просвещения Российской Федерации.</w:t>
      </w:r>
    </w:p>
    <w:p w14:paraId="3A12F9E8" w14:textId="77777777" w:rsidR="005B1F79" w:rsidRDefault="005B1F79">
      <w:pPr>
        <w:pStyle w:val="a6"/>
        <w:rPr>
          <w:color w:val="000000"/>
          <w:sz w:val="16"/>
          <w:szCs w:val="16"/>
          <w:shd w:val="clear" w:color="auto" w:fill="F0F0F0"/>
        </w:rPr>
      </w:pPr>
      <w:bookmarkStart w:id="265" w:name="sub_19010"/>
      <w:bookmarkEnd w:id="264"/>
      <w:r>
        <w:rPr>
          <w:color w:val="000000"/>
          <w:sz w:val="16"/>
          <w:szCs w:val="16"/>
          <w:shd w:val="clear" w:color="auto" w:fill="F0F0F0"/>
        </w:rPr>
        <w:t>Информация об изменениях:</w:t>
      </w:r>
    </w:p>
    <w:bookmarkEnd w:id="265"/>
    <w:p w14:paraId="0509FE99" w14:textId="77777777" w:rsidR="005B1F79" w:rsidRDefault="005B1F79">
      <w:pPr>
        <w:pStyle w:val="a7"/>
        <w:rPr>
          <w:shd w:val="clear" w:color="auto" w:fill="F0F0F0"/>
        </w:rPr>
      </w:pPr>
      <w:r>
        <w:t xml:space="preserve"> </w:t>
      </w:r>
      <w:r>
        <w:rPr>
          <w:shd w:val="clear" w:color="auto" w:fill="F0F0F0"/>
        </w:rPr>
        <w:t xml:space="preserve">Пункт 10 изменен с 27 марта 2021 г. - </w:t>
      </w:r>
      <w:hyperlink r:id="rId392"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6B78D85F" w14:textId="77777777" w:rsidR="005B1F79" w:rsidRDefault="005B1F79">
      <w:pPr>
        <w:pStyle w:val="a7"/>
        <w:rPr>
          <w:shd w:val="clear" w:color="auto" w:fill="F0F0F0"/>
        </w:rPr>
      </w:pPr>
      <w:r>
        <w:t xml:space="preserve"> </w:t>
      </w:r>
      <w:hyperlink r:id="rId393" w:history="1">
        <w:r>
          <w:rPr>
            <w:rStyle w:val="a4"/>
            <w:rFonts w:cs="Times New Roman CYR"/>
            <w:shd w:val="clear" w:color="auto" w:fill="F0F0F0"/>
          </w:rPr>
          <w:t>См. предыдущую редакцию</w:t>
        </w:r>
      </w:hyperlink>
    </w:p>
    <w:p w14:paraId="16119579" w14:textId="77777777" w:rsidR="005B1F79" w:rsidRDefault="005B1F79">
      <w:r>
        <w:t>10.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3B9FF83B" w14:textId="302855CD" w:rsidR="005B1F79" w:rsidRDefault="005B1F79">
      <w:bookmarkStart w:id="266" w:name="sub_19011"/>
      <w:r>
        <w:t>11. Общий размер субсидии i-му субъекту Российской Федерации (</w:t>
      </w:r>
      <w:r w:rsidR="000D32AB">
        <w:rPr>
          <w:noProof/>
        </w:rPr>
        <w:drawing>
          <wp:inline distT="0" distB="0" distL="0" distR="0" wp14:anchorId="73ADDD70" wp14:editId="0908C2DD">
            <wp:extent cx="138430" cy="2286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266"/>
    <w:p w14:paraId="0302CEE5" w14:textId="77777777" w:rsidR="005B1F79" w:rsidRDefault="005B1F79"/>
    <w:p w14:paraId="1DC7EA68" w14:textId="5856566E" w:rsidR="005B1F79" w:rsidRDefault="000D32AB">
      <w:pPr>
        <w:ind w:firstLine="698"/>
        <w:jc w:val="center"/>
      </w:pPr>
      <w:r>
        <w:rPr>
          <w:noProof/>
        </w:rPr>
        <w:drawing>
          <wp:inline distT="0" distB="0" distL="0" distR="0" wp14:anchorId="7014F56A" wp14:editId="3EC64BCA">
            <wp:extent cx="624205" cy="4953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24205" cy="495300"/>
                    </a:xfrm>
                    <a:prstGeom prst="rect">
                      <a:avLst/>
                    </a:prstGeom>
                    <a:noFill/>
                    <a:ln>
                      <a:noFill/>
                    </a:ln>
                  </pic:spPr>
                </pic:pic>
              </a:graphicData>
            </a:graphic>
          </wp:inline>
        </w:drawing>
      </w:r>
      <w:r w:rsidR="005B1F79">
        <w:t>,</w:t>
      </w:r>
    </w:p>
    <w:p w14:paraId="197848A4" w14:textId="77777777" w:rsidR="005B1F79" w:rsidRDefault="005B1F79"/>
    <w:p w14:paraId="3687702E" w14:textId="77777777" w:rsidR="005B1F79" w:rsidRDefault="005B1F79">
      <w:r>
        <w:t>где:</w:t>
      </w:r>
    </w:p>
    <w:p w14:paraId="04E75BD2" w14:textId="77777777" w:rsidR="005B1F79" w:rsidRDefault="005B1F79">
      <w:r>
        <w:t>n - общее количество объектов;</w:t>
      </w:r>
    </w:p>
    <w:p w14:paraId="3ABA493A" w14:textId="77777777" w:rsidR="005B1F79" w:rsidRDefault="005B1F79">
      <w:r>
        <w:t>j - порядковый номер объекта i-го субъекта Российской Федерации, при этом j = 1...n;</w:t>
      </w:r>
    </w:p>
    <w:p w14:paraId="179809EB" w14:textId="47D3BEBF" w:rsidR="005B1F79" w:rsidRDefault="000D32AB">
      <w:r>
        <w:rPr>
          <w:noProof/>
        </w:rPr>
        <w:drawing>
          <wp:inline distT="0" distB="0" distL="0" distR="0" wp14:anchorId="6F17DAB7" wp14:editId="2DFFC275">
            <wp:extent cx="167005" cy="2286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на реализацию мероприятий по созданию j-го объекта региональной программы (регионального проекта);</w:t>
      </w:r>
    </w:p>
    <w:p w14:paraId="3EC139AA" w14:textId="77777777" w:rsidR="005B1F79" w:rsidRDefault="005B1F79">
      <w:r>
        <w:t>i - порядковый номер субъекта Российской Федерации.</w:t>
      </w:r>
    </w:p>
    <w:p w14:paraId="15CDF891" w14:textId="77777777" w:rsidR="005B1F79" w:rsidRDefault="005B1F79"/>
    <w:p w14:paraId="19C582EF" w14:textId="77777777" w:rsidR="005B1F79" w:rsidRDefault="005B1F79">
      <w:bookmarkStart w:id="267" w:name="sub_19012"/>
      <w:r>
        <w:t>12. Расчет размера субсидии определяется в целях реализации мероприятий по созданию 1-го приоритетного объекта, определяемого субъектом Российской Федерации.</w:t>
      </w:r>
    </w:p>
    <w:p w14:paraId="493CBD67" w14:textId="77777777" w:rsidR="005B1F79" w:rsidRDefault="005B1F79">
      <w:bookmarkStart w:id="268" w:name="sub_19013"/>
      <w:bookmarkEnd w:id="267"/>
      <w:r>
        <w:t>13. Субсидии распределяются в соответствии с рейтингом субъектов Российской Федерации в пределах бюджетных ассигнований текущего финансового года, а затем в пределах бюджетных ассигнований первого (второго) года планового периода.</w:t>
      </w:r>
    </w:p>
    <w:p w14:paraId="3A3AE332" w14:textId="77777777" w:rsidR="005B1F79" w:rsidRDefault="005B1F79">
      <w:bookmarkStart w:id="269" w:name="sub_19014"/>
      <w:bookmarkEnd w:id="268"/>
      <w:r>
        <w:t xml:space="preserve">14. Субсидия распределяется в порядке убывания между субъектами Российской Федерации с наиболее высокой потребностью исходя из коэффициентов потребности, определяемых в соответствии с </w:t>
      </w:r>
      <w:hyperlink w:anchor="sub_19024" w:history="1">
        <w:r>
          <w:rPr>
            <w:rStyle w:val="a4"/>
            <w:rFonts w:cs="Times New Roman CYR"/>
          </w:rPr>
          <w:t>пунктом 24</w:t>
        </w:r>
      </w:hyperlink>
      <w:r>
        <w:t xml:space="preserve"> настоящих Правил, путем последовательного определения размера субсидии для одного объекта i-го субъекта Российской Федерации согласно информации о приоритетности объектов, представленной субъектами Российской Федерации в Министерство просвещения Российской Федерации.</w:t>
      </w:r>
    </w:p>
    <w:p w14:paraId="002AD9A6" w14:textId="77777777" w:rsidR="005B1F79" w:rsidRDefault="005B1F79">
      <w:pPr>
        <w:pStyle w:val="a6"/>
        <w:rPr>
          <w:color w:val="000000"/>
          <w:sz w:val="16"/>
          <w:szCs w:val="16"/>
          <w:shd w:val="clear" w:color="auto" w:fill="F0F0F0"/>
        </w:rPr>
      </w:pPr>
      <w:bookmarkStart w:id="270" w:name="sub_19015"/>
      <w:bookmarkEnd w:id="269"/>
      <w:r>
        <w:rPr>
          <w:color w:val="000000"/>
          <w:sz w:val="16"/>
          <w:szCs w:val="16"/>
          <w:shd w:val="clear" w:color="auto" w:fill="F0F0F0"/>
        </w:rPr>
        <w:t>Информация об изменениях:</w:t>
      </w:r>
    </w:p>
    <w:bookmarkEnd w:id="270"/>
    <w:p w14:paraId="06EC58AD" w14:textId="77777777" w:rsidR="005B1F79" w:rsidRDefault="005B1F79">
      <w:pPr>
        <w:pStyle w:val="a7"/>
        <w:rPr>
          <w:shd w:val="clear" w:color="auto" w:fill="F0F0F0"/>
        </w:rPr>
      </w:pPr>
      <w:r>
        <w:t xml:space="preserve"> </w:t>
      </w:r>
      <w:r>
        <w:rPr>
          <w:shd w:val="clear" w:color="auto" w:fill="F0F0F0"/>
        </w:rPr>
        <w:t xml:space="preserve">Пункт 15 изменен с 1 января 2020 г. - </w:t>
      </w:r>
      <w:hyperlink r:id="rId397"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34128E23" w14:textId="77777777" w:rsidR="005B1F79" w:rsidRDefault="005B1F79">
      <w:pPr>
        <w:pStyle w:val="a7"/>
        <w:rPr>
          <w:shd w:val="clear" w:color="auto" w:fill="F0F0F0"/>
        </w:rPr>
      </w:pPr>
      <w:r>
        <w:t xml:space="preserve"> </w:t>
      </w:r>
      <w:hyperlink r:id="rId398" w:history="1">
        <w:r>
          <w:rPr>
            <w:rStyle w:val="a4"/>
            <w:rFonts w:cs="Times New Roman CYR"/>
            <w:shd w:val="clear" w:color="auto" w:fill="F0F0F0"/>
          </w:rPr>
          <w:t>См. предыдущую редакцию</w:t>
        </w:r>
      </w:hyperlink>
    </w:p>
    <w:p w14:paraId="46E399CA" w14:textId="794D2DD4" w:rsidR="005B1F79" w:rsidRDefault="005B1F79">
      <w:r>
        <w:t>15. Размер субсидии, предоставляемой бюджету i-го субъекта Российской Федерации на реализацию мероприятий по созданию j-го объекта региональной программы (регионального проекта) (</w:t>
      </w:r>
      <w:r w:rsidR="000D32AB">
        <w:rPr>
          <w:noProof/>
        </w:rPr>
        <w:drawing>
          <wp:inline distT="0" distB="0" distL="0" distR="0" wp14:anchorId="012E9E63" wp14:editId="0A1F996A">
            <wp:extent cx="167005" cy="2286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p w14:paraId="248FB71C" w14:textId="77777777" w:rsidR="005B1F79" w:rsidRDefault="005B1F79"/>
    <w:p w14:paraId="38706B5D" w14:textId="2C9FD4B3" w:rsidR="005B1F79" w:rsidRDefault="000D32AB">
      <w:pPr>
        <w:ind w:firstLine="698"/>
        <w:jc w:val="center"/>
      </w:pPr>
      <w:r>
        <w:rPr>
          <w:noProof/>
        </w:rPr>
        <w:drawing>
          <wp:inline distT="0" distB="0" distL="0" distR="0" wp14:anchorId="747EF1D6" wp14:editId="6350C4EE">
            <wp:extent cx="890905" cy="45275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90905" cy="452755"/>
                    </a:xfrm>
                    <a:prstGeom prst="rect">
                      <a:avLst/>
                    </a:prstGeom>
                    <a:noFill/>
                    <a:ln>
                      <a:noFill/>
                    </a:ln>
                  </pic:spPr>
                </pic:pic>
              </a:graphicData>
            </a:graphic>
          </wp:inline>
        </w:drawing>
      </w:r>
      <w:r w:rsidR="005B1F79">
        <w:t>,</w:t>
      </w:r>
    </w:p>
    <w:p w14:paraId="4BD39F7C" w14:textId="77777777" w:rsidR="005B1F79" w:rsidRDefault="005B1F79"/>
    <w:p w14:paraId="109A2394" w14:textId="77777777" w:rsidR="005B1F79" w:rsidRDefault="005B1F79">
      <w:r>
        <w:t>где:</w:t>
      </w:r>
    </w:p>
    <w:p w14:paraId="04539BD8" w14:textId="5C89F3BA" w:rsidR="005B1F79" w:rsidRDefault="000D32AB">
      <w:r>
        <w:rPr>
          <w:noProof/>
        </w:rPr>
        <w:drawing>
          <wp:inline distT="0" distB="0" distL="0" distR="0" wp14:anchorId="45108F96" wp14:editId="33805001">
            <wp:extent cx="167005" cy="2286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средствами обучения и воспитания, не требующими предварительной сборки, установки и закрепления на фундаментах или опорах (далее - немонтируемые средства обучения и воспитания) j-го здания (пристройки к зданию) из числа объектов, указанных как приоритетные;</w:t>
      </w:r>
    </w:p>
    <w:p w14:paraId="168E4DFE" w14:textId="43DD2A82" w:rsidR="005B1F79" w:rsidRDefault="000D32AB">
      <w:bookmarkStart w:id="271" w:name="sub_10155"/>
      <w:r>
        <w:rPr>
          <w:noProof/>
        </w:rPr>
        <w:drawing>
          <wp:inline distT="0" distB="0" distL="0" distR="0" wp14:anchorId="276141A3" wp14:editId="55B2B52C">
            <wp:extent cx="152400"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утвержденный Правительством Российской Федерации.</w:t>
      </w:r>
    </w:p>
    <w:p w14:paraId="6C52B64E" w14:textId="7BE46FF5" w:rsidR="005B1F79" w:rsidRDefault="005B1F79">
      <w:bookmarkStart w:id="272" w:name="sub_19016"/>
      <w:bookmarkEnd w:id="271"/>
      <w:r>
        <w:t>16.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воспитания j-го здания (пристройки к зданию) из числа объектов, указанных как приоритетные (</w:t>
      </w:r>
      <w:r w:rsidR="000D32AB">
        <w:rPr>
          <w:noProof/>
        </w:rPr>
        <w:drawing>
          <wp:inline distT="0" distB="0" distL="0" distR="0" wp14:anchorId="591FE361" wp14:editId="10D95026">
            <wp:extent cx="167005"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272"/>
    <w:p w14:paraId="3C28AE8B" w14:textId="77777777" w:rsidR="005B1F79" w:rsidRDefault="005B1F79"/>
    <w:p w14:paraId="7FBCED06" w14:textId="485E98B7" w:rsidR="005B1F79" w:rsidRDefault="000D32AB">
      <w:pPr>
        <w:ind w:firstLine="698"/>
        <w:jc w:val="center"/>
      </w:pPr>
      <w:r>
        <w:rPr>
          <w:noProof/>
        </w:rPr>
        <w:drawing>
          <wp:inline distT="0" distB="0" distL="0" distR="0" wp14:anchorId="3762DFEC" wp14:editId="63582A60">
            <wp:extent cx="1247775" cy="2286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005B1F79">
        <w:t>,</w:t>
      </w:r>
    </w:p>
    <w:p w14:paraId="0DDDF9EA" w14:textId="77777777" w:rsidR="005B1F79" w:rsidRDefault="005B1F79"/>
    <w:p w14:paraId="17C94DDE" w14:textId="77777777" w:rsidR="005B1F79" w:rsidRDefault="005B1F79">
      <w:r>
        <w:t>где:</w:t>
      </w:r>
    </w:p>
    <w:p w14:paraId="20BCF88B" w14:textId="47533B7A" w:rsidR="005B1F79" w:rsidRDefault="000D32AB">
      <w:r>
        <w:rPr>
          <w:noProof/>
        </w:rPr>
        <w:drawing>
          <wp:inline distT="0" distB="0" distL="0" distR="0" wp14:anchorId="673538D9" wp14:editId="3FB2BEEC">
            <wp:extent cx="257175"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B1F79">
        <w:t xml:space="preserve"> - стоимость строительства зданий (пристройки к зданию), приобретения (выкупа) зданий (пристройки к зданию) без учета их оснащения немонтируемыми средствами обучения и воспитания;</w:t>
      </w:r>
    </w:p>
    <w:p w14:paraId="0C97BD7F" w14:textId="0A8F86A7" w:rsidR="005B1F79" w:rsidRDefault="000D32AB">
      <w:r>
        <w:rPr>
          <w:noProof/>
        </w:rPr>
        <w:drawing>
          <wp:inline distT="0" distB="0" distL="0" distR="0" wp14:anchorId="7FD2CE0C" wp14:editId="14473381">
            <wp:extent cx="666750" cy="2286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005B1F79">
        <w:t xml:space="preserve"> -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зданий i-го субъекта Российской Федерации.</w:t>
      </w:r>
    </w:p>
    <w:p w14:paraId="344D722D" w14:textId="77777777" w:rsidR="005B1F79" w:rsidRDefault="005B1F79"/>
    <w:p w14:paraId="1A21F54D" w14:textId="2D890D38" w:rsidR="005B1F79" w:rsidRDefault="005B1F79">
      <w:bookmarkStart w:id="273" w:name="sub_19017"/>
      <w:r>
        <w:t>17. Стоимость строительства зданий (пристройки к зданию), приобретения (выкупа) зданий (пристройки к зданию) без учета их оснащения немонтируемыми средствами обучения и воспитания (</w:t>
      </w:r>
      <w:r w:rsidR="000D32AB">
        <w:rPr>
          <w:noProof/>
        </w:rPr>
        <w:drawing>
          <wp:inline distT="0" distB="0" distL="0" distR="0" wp14:anchorId="55378DCE" wp14:editId="2D54E95B">
            <wp:extent cx="257175"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определяется по формуле:</w:t>
      </w:r>
    </w:p>
    <w:bookmarkEnd w:id="273"/>
    <w:p w14:paraId="23CC535B" w14:textId="77777777" w:rsidR="005B1F79" w:rsidRDefault="005B1F79"/>
    <w:p w14:paraId="70A68F5D" w14:textId="1456AB3A" w:rsidR="005B1F79" w:rsidRDefault="000D32AB">
      <w:pPr>
        <w:ind w:firstLine="698"/>
        <w:jc w:val="center"/>
      </w:pPr>
      <w:r>
        <w:rPr>
          <w:noProof/>
        </w:rPr>
        <w:drawing>
          <wp:inline distT="0" distB="0" distL="0" distR="0" wp14:anchorId="4F4803F5" wp14:editId="758F44FE">
            <wp:extent cx="1052830" cy="2286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052830" cy="228600"/>
                    </a:xfrm>
                    <a:prstGeom prst="rect">
                      <a:avLst/>
                    </a:prstGeom>
                    <a:noFill/>
                    <a:ln>
                      <a:noFill/>
                    </a:ln>
                  </pic:spPr>
                </pic:pic>
              </a:graphicData>
            </a:graphic>
          </wp:inline>
        </w:drawing>
      </w:r>
      <w:r w:rsidR="005B1F79">
        <w:t>,</w:t>
      </w:r>
    </w:p>
    <w:p w14:paraId="40D6E3A9" w14:textId="77777777" w:rsidR="005B1F79" w:rsidRDefault="005B1F79"/>
    <w:p w14:paraId="0EE8B46C" w14:textId="77777777" w:rsidR="005B1F79" w:rsidRDefault="005B1F79">
      <w:r>
        <w:t>где:</w:t>
      </w:r>
    </w:p>
    <w:p w14:paraId="105E478A" w14:textId="3ACE3471" w:rsidR="005B1F79" w:rsidRDefault="000D32AB">
      <w:r>
        <w:rPr>
          <w:noProof/>
        </w:rPr>
        <w:drawing>
          <wp:inline distT="0" distB="0" distL="0" distR="0" wp14:anchorId="18CCABF7" wp14:editId="3C9EFFF5">
            <wp:extent cx="228600" cy="2286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число новых мест в общеобразовательных организациях j-го объекта i-го субъекта Российской Федерации;</w:t>
      </w:r>
    </w:p>
    <w:p w14:paraId="0BEB245F" w14:textId="10EE128F" w:rsidR="005B1F79" w:rsidRDefault="000D32AB">
      <w:r>
        <w:rPr>
          <w:noProof/>
        </w:rPr>
        <w:drawing>
          <wp:inline distT="0" distB="0" distL="0" distR="0" wp14:anchorId="7EEDF406" wp14:editId="3DE18D14">
            <wp:extent cx="419100"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5B1F79">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14:paraId="56DEFC92" w14:textId="77777777" w:rsidR="005B1F79" w:rsidRDefault="005B1F79"/>
    <w:p w14:paraId="438C3F63" w14:textId="7C48DCB1" w:rsidR="005B1F79" w:rsidRDefault="005B1F79">
      <w:bookmarkStart w:id="274" w:name="sub_19018"/>
      <w:r>
        <w:t>18.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зданий i-го субъекта Российской Федерации (</w:t>
      </w:r>
      <w:r w:rsidR="000D32AB">
        <w:rPr>
          <w:noProof/>
        </w:rPr>
        <w:drawing>
          <wp:inline distT="0" distB="0" distL="0" distR="0" wp14:anchorId="09B78D75" wp14:editId="49C74257">
            <wp:extent cx="66675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определяется по формуле:</w:t>
      </w:r>
    </w:p>
    <w:bookmarkEnd w:id="274"/>
    <w:p w14:paraId="76688457" w14:textId="77777777" w:rsidR="005B1F79" w:rsidRDefault="005B1F79"/>
    <w:p w14:paraId="22A9F378" w14:textId="0C5BA6FC" w:rsidR="005B1F79" w:rsidRDefault="000D32AB">
      <w:pPr>
        <w:ind w:firstLine="698"/>
        <w:jc w:val="center"/>
      </w:pPr>
      <w:r>
        <w:rPr>
          <w:noProof/>
        </w:rPr>
        <w:drawing>
          <wp:inline distT="0" distB="0" distL="0" distR="0" wp14:anchorId="61BA7DF8" wp14:editId="50DEBF3F">
            <wp:extent cx="1214755"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14755" cy="228600"/>
                    </a:xfrm>
                    <a:prstGeom prst="rect">
                      <a:avLst/>
                    </a:prstGeom>
                    <a:noFill/>
                    <a:ln>
                      <a:noFill/>
                    </a:ln>
                  </pic:spPr>
                </pic:pic>
              </a:graphicData>
            </a:graphic>
          </wp:inline>
        </w:drawing>
      </w:r>
      <w:r w:rsidR="005B1F79">
        <w:t>,</w:t>
      </w:r>
    </w:p>
    <w:p w14:paraId="6CEE11CA" w14:textId="77777777" w:rsidR="005B1F79" w:rsidRDefault="005B1F79"/>
    <w:p w14:paraId="042D725D" w14:textId="77777777" w:rsidR="005B1F79" w:rsidRDefault="005B1F79">
      <w:r>
        <w:t>где 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14:paraId="5E89168D" w14:textId="77777777" w:rsidR="005B1F79" w:rsidRDefault="005B1F79"/>
    <w:p w14:paraId="4C3304FA" w14:textId="77777777" w:rsidR="005B1F79" w:rsidRDefault="005B1F79">
      <w:pPr>
        <w:pStyle w:val="a6"/>
        <w:rPr>
          <w:color w:val="000000"/>
          <w:sz w:val="16"/>
          <w:szCs w:val="16"/>
          <w:shd w:val="clear" w:color="auto" w:fill="F0F0F0"/>
        </w:rPr>
      </w:pPr>
      <w:bookmarkStart w:id="275" w:name="sub_19019"/>
      <w:r>
        <w:rPr>
          <w:color w:val="000000"/>
          <w:sz w:val="16"/>
          <w:szCs w:val="16"/>
          <w:shd w:val="clear" w:color="auto" w:fill="F0F0F0"/>
        </w:rPr>
        <w:t>Информация об изменениях:</w:t>
      </w:r>
    </w:p>
    <w:bookmarkEnd w:id="275"/>
    <w:p w14:paraId="5C52B7EC" w14:textId="77777777" w:rsidR="005B1F79" w:rsidRDefault="005B1F79">
      <w:pPr>
        <w:pStyle w:val="a7"/>
        <w:rPr>
          <w:shd w:val="clear" w:color="auto" w:fill="F0F0F0"/>
        </w:rPr>
      </w:pPr>
      <w:r>
        <w:t xml:space="preserve"> </w:t>
      </w:r>
      <w:r>
        <w:rPr>
          <w:shd w:val="clear" w:color="auto" w:fill="F0F0F0"/>
        </w:rPr>
        <w:t xml:space="preserve">Пункт 19 изменен с 28 июля 2020 г. - </w:t>
      </w:r>
      <w:hyperlink r:id="rId413" w:history="1">
        <w:r>
          <w:rPr>
            <w:rStyle w:val="a4"/>
            <w:rFonts w:cs="Times New Roman CYR"/>
            <w:shd w:val="clear" w:color="auto" w:fill="F0F0F0"/>
          </w:rPr>
          <w:t>Постановление</w:t>
        </w:r>
      </w:hyperlink>
      <w:r>
        <w:rPr>
          <w:shd w:val="clear" w:color="auto" w:fill="F0F0F0"/>
        </w:rPr>
        <w:t xml:space="preserve"> Правительства России от 16 июля 2020 г. N 1063</w:t>
      </w:r>
    </w:p>
    <w:p w14:paraId="6C66AF0D" w14:textId="77777777" w:rsidR="005B1F79" w:rsidRDefault="005B1F79">
      <w:pPr>
        <w:pStyle w:val="a7"/>
        <w:rPr>
          <w:shd w:val="clear" w:color="auto" w:fill="F0F0F0"/>
        </w:rPr>
      </w:pPr>
      <w:r>
        <w:t xml:space="preserve"> </w:t>
      </w:r>
      <w:hyperlink r:id="rId414" w:history="1">
        <w:r>
          <w:rPr>
            <w:rStyle w:val="a4"/>
            <w:rFonts w:cs="Times New Roman CYR"/>
            <w:shd w:val="clear" w:color="auto" w:fill="F0F0F0"/>
          </w:rPr>
          <w:t>См. предыдущую редакцию</w:t>
        </w:r>
      </w:hyperlink>
    </w:p>
    <w:p w14:paraId="3A566927" w14:textId="77777777" w:rsidR="005B1F79" w:rsidRDefault="005B1F79">
      <w:r>
        <w:t>19. Субсидия предоставляется бюджету субъекта Российской Федерации сроком на 3 финансовых года (с возможностью продления указанного срока в целях осуществления мероприятий, источником софинансирования которых являются остатки субсидии, не использованной на начало текущего финансового года), при этом объекты строительства, приобретения (выкупа) должны быть введены в эксплуатацию не позднее 31 декабря года, следующего за годом начала софинансирования из федерального бюджета мероприятий по строительству и (или) приобретению (выкупу) объекта, либо не позднее 31 декабря года увеличения в текущем финансовом году субсидии в размере, не превышающем остатка субсидии, не использованной на начало текущего финансового года.</w:t>
      </w:r>
    </w:p>
    <w:p w14:paraId="200CD882" w14:textId="77777777" w:rsidR="005B1F79" w:rsidRDefault="005B1F79">
      <w:bookmarkStart w:id="276" w:name="sub_19020"/>
      <w:r>
        <w:t xml:space="preserve">20. Расчет размера субсидии, предоставляемой бюджетам субъектов Российской Федерации в первом (втором) году планового периода, осуществляется в соответствии с </w:t>
      </w:r>
      <w:hyperlink w:anchor="sub_19011" w:history="1">
        <w:r>
          <w:rPr>
            <w:rStyle w:val="a4"/>
            <w:rFonts w:cs="Times New Roman CYR"/>
          </w:rPr>
          <w:t>пунктами 11 - 19</w:t>
        </w:r>
      </w:hyperlink>
      <w:r>
        <w:t xml:space="preserve"> настоящих Правил.</w:t>
      </w:r>
    </w:p>
    <w:p w14:paraId="27DAB6D0" w14:textId="77777777" w:rsidR="005B1F79" w:rsidRDefault="005B1F79">
      <w:pPr>
        <w:pStyle w:val="a6"/>
        <w:rPr>
          <w:color w:val="000000"/>
          <w:sz w:val="16"/>
          <w:szCs w:val="16"/>
          <w:shd w:val="clear" w:color="auto" w:fill="F0F0F0"/>
        </w:rPr>
      </w:pPr>
      <w:bookmarkStart w:id="277" w:name="sub_19021"/>
      <w:bookmarkEnd w:id="276"/>
      <w:r>
        <w:rPr>
          <w:color w:val="000000"/>
          <w:sz w:val="16"/>
          <w:szCs w:val="16"/>
          <w:shd w:val="clear" w:color="auto" w:fill="F0F0F0"/>
        </w:rPr>
        <w:t>Информация об изменениях:</w:t>
      </w:r>
    </w:p>
    <w:bookmarkEnd w:id="277"/>
    <w:p w14:paraId="0CA41D43" w14:textId="77777777" w:rsidR="005B1F79" w:rsidRDefault="005B1F79">
      <w:pPr>
        <w:pStyle w:val="a7"/>
        <w:rPr>
          <w:shd w:val="clear" w:color="auto" w:fill="F0F0F0"/>
        </w:rPr>
      </w:pPr>
      <w:r>
        <w:t xml:space="preserve"> </w:t>
      </w:r>
      <w:r>
        <w:rPr>
          <w:shd w:val="clear" w:color="auto" w:fill="F0F0F0"/>
        </w:rPr>
        <w:t xml:space="preserve">Пункт 21 изменен с 1 января 2022 г. - </w:t>
      </w:r>
      <w:hyperlink r:id="rId415"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0F0342B3" w14:textId="77777777" w:rsidR="005B1F79" w:rsidRDefault="005B1F79">
      <w:pPr>
        <w:pStyle w:val="a7"/>
        <w:rPr>
          <w:shd w:val="clear" w:color="auto" w:fill="F0F0F0"/>
        </w:rPr>
      </w:pPr>
      <w:r>
        <w:t xml:space="preserve"> </w:t>
      </w:r>
      <w:hyperlink r:id="rId416" w:history="1">
        <w:r>
          <w:rPr>
            <w:rStyle w:val="a4"/>
            <w:rFonts w:cs="Times New Roman CYR"/>
            <w:shd w:val="clear" w:color="auto" w:fill="F0F0F0"/>
          </w:rPr>
          <w:t>См. предыдущую редакцию</w:t>
        </w:r>
      </w:hyperlink>
    </w:p>
    <w:p w14:paraId="0B2278B7" w14:textId="77777777" w:rsidR="005B1F79" w:rsidRDefault="005B1F79">
      <w:r>
        <w:t xml:space="preserve">21. В случае если в результате распределения средств субсидии образовался нераспределенный остаток таких средств, расчет субсидии производится по 2-му и последующим приоритетным объектам, определяемым субъектом Российской Федерации, в соответствии с коэффициентами потребности, определяемыми в соответствии с </w:t>
      </w:r>
      <w:hyperlink w:anchor="sub_19024" w:history="1">
        <w:r>
          <w:rPr>
            <w:rStyle w:val="a4"/>
            <w:rFonts w:cs="Times New Roman CYR"/>
          </w:rPr>
          <w:t>пунктом 24</w:t>
        </w:r>
      </w:hyperlink>
      <w:r>
        <w:t xml:space="preserve"> настоящих Правил, в порядке убывания.</w:t>
      </w:r>
    </w:p>
    <w:p w14:paraId="447DB3FC" w14:textId="77777777" w:rsidR="005B1F79" w:rsidRDefault="005B1F79">
      <w:bookmarkStart w:id="278" w:name="sub_190212"/>
      <w:r>
        <w:t xml:space="preserve">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417"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256EAA88" w14:textId="7DE275F6" w:rsidR="005B1F79" w:rsidRDefault="005B1F79">
      <w:bookmarkStart w:id="279" w:name="sub_19022"/>
      <w:bookmarkEnd w:id="278"/>
      <w:r>
        <w:t>22. Объем нераспределенных средств субсидии (</w:t>
      </w:r>
      <w:r w:rsidR="000D32AB">
        <w:rPr>
          <w:noProof/>
        </w:rPr>
        <w:drawing>
          <wp:inline distT="0" distB="0" distL="0" distR="0" wp14:anchorId="4A7F8356" wp14:editId="18F4AECC">
            <wp:extent cx="266700" cy="2286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определяется по формуле:</w:t>
      </w:r>
    </w:p>
    <w:bookmarkEnd w:id="279"/>
    <w:p w14:paraId="2190F109" w14:textId="77777777" w:rsidR="005B1F79" w:rsidRDefault="005B1F79"/>
    <w:p w14:paraId="507BA0A3" w14:textId="2C99B30A" w:rsidR="005B1F79" w:rsidRDefault="000D32AB">
      <w:pPr>
        <w:ind w:firstLine="698"/>
        <w:jc w:val="center"/>
      </w:pPr>
      <w:r>
        <w:rPr>
          <w:noProof/>
        </w:rPr>
        <w:drawing>
          <wp:inline distT="0" distB="0" distL="0" distR="0" wp14:anchorId="18DE57D5" wp14:editId="147A22E7">
            <wp:extent cx="1024255" cy="34798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24255" cy="347980"/>
                    </a:xfrm>
                    <a:prstGeom prst="rect">
                      <a:avLst/>
                    </a:prstGeom>
                    <a:noFill/>
                    <a:ln>
                      <a:noFill/>
                    </a:ln>
                  </pic:spPr>
                </pic:pic>
              </a:graphicData>
            </a:graphic>
          </wp:inline>
        </w:drawing>
      </w:r>
      <w:r w:rsidR="005B1F79">
        <w:t>,</w:t>
      </w:r>
    </w:p>
    <w:p w14:paraId="31CE7A29" w14:textId="77777777" w:rsidR="005B1F79" w:rsidRDefault="005B1F79"/>
    <w:p w14:paraId="593154C7" w14:textId="070C1CC7" w:rsidR="005B1F79" w:rsidRDefault="005B1F79">
      <w:r>
        <w:t xml:space="preserve">где </w:t>
      </w:r>
      <w:r w:rsidR="000D32AB">
        <w:rPr>
          <w:noProof/>
        </w:rPr>
        <w:drawing>
          <wp:inline distT="0" distB="0" distL="0" distR="0" wp14:anchorId="24DC34D6" wp14:editId="335961DD">
            <wp:extent cx="167005" cy="2286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xml:space="preserve"> - объем средств, предусмотренных в федеральном бюджете на предоставление субсидий в очередном финансовом году.</w:t>
      </w:r>
    </w:p>
    <w:p w14:paraId="548E46FC" w14:textId="77777777" w:rsidR="005B1F79" w:rsidRDefault="005B1F79"/>
    <w:p w14:paraId="71461294" w14:textId="4C400CD6" w:rsidR="005B1F79" w:rsidRDefault="005B1F79">
      <w:bookmarkStart w:id="280" w:name="sub_19023"/>
      <w:r>
        <w:t xml:space="preserve">23. В случае наличия нераспределенных средств, высвободившихся в результате расчетов, произведенных в соответствии с </w:t>
      </w:r>
      <w:hyperlink w:anchor="sub_19022" w:history="1">
        <w:r>
          <w:rPr>
            <w:rStyle w:val="a4"/>
            <w:rFonts w:cs="Times New Roman CYR"/>
          </w:rPr>
          <w:t>пунктом 22</w:t>
        </w:r>
      </w:hyperlink>
      <w:r>
        <w:t xml:space="preserve"> настоящих Правил, при недостаточном объеме бюджетных ассигнований в бюджете i-го субъекта Российской Федерации общий размер субсидии i-му субъекту Российской Федерации (</w:t>
      </w:r>
      <w:r w:rsidR="000D32AB">
        <w:rPr>
          <w:noProof/>
        </w:rPr>
        <w:drawing>
          <wp:inline distT="0" distB="0" distL="0" distR="0" wp14:anchorId="2EE3C0E6" wp14:editId="169AD091">
            <wp:extent cx="138430"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280"/>
    <w:p w14:paraId="28439A39" w14:textId="77777777" w:rsidR="005B1F79" w:rsidRDefault="005B1F79"/>
    <w:p w14:paraId="44804A42" w14:textId="506DC038" w:rsidR="005B1F79" w:rsidRDefault="000D32AB">
      <w:pPr>
        <w:ind w:firstLine="698"/>
        <w:jc w:val="center"/>
      </w:pPr>
      <w:r>
        <w:rPr>
          <w:noProof/>
        </w:rPr>
        <w:drawing>
          <wp:inline distT="0" distB="0" distL="0" distR="0" wp14:anchorId="726BF225" wp14:editId="6B986529">
            <wp:extent cx="2305050" cy="8191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305050" cy="819150"/>
                    </a:xfrm>
                    <a:prstGeom prst="rect">
                      <a:avLst/>
                    </a:prstGeom>
                    <a:noFill/>
                    <a:ln>
                      <a:noFill/>
                    </a:ln>
                  </pic:spPr>
                </pic:pic>
              </a:graphicData>
            </a:graphic>
          </wp:inline>
        </w:drawing>
      </w:r>
      <w:r w:rsidR="005B1F79">
        <w:t>,</w:t>
      </w:r>
    </w:p>
    <w:p w14:paraId="08AD9FBF" w14:textId="77777777" w:rsidR="005B1F79" w:rsidRDefault="005B1F79"/>
    <w:p w14:paraId="07D606BB" w14:textId="7EDA504B" w:rsidR="005B1F79" w:rsidRDefault="005B1F79">
      <w:r>
        <w:t xml:space="preserve">где </w:t>
      </w:r>
      <w:r w:rsidR="000D32AB">
        <w:rPr>
          <w:noProof/>
        </w:rPr>
        <w:drawing>
          <wp:inline distT="0" distB="0" distL="0" distR="0" wp14:anchorId="3235774B" wp14:editId="72FA13E6">
            <wp:extent cx="161925" cy="2286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количество субъектов Российской Федерации, для которых размер субсидии, предоставляемой бюджету i-го субъекта Российской Федерации на реализацию мероприятий по созданию j-го объекта региональной программы (регионального проекта), меньше расчетной стоимости строительства зданий (пристройки к зданию), приобретения (выкупа) зданий (пристройки к зданию) и оснащения новых мест в общеобразовательных организациях средствами обучения и воспитания j-го здания (пристройки к зданию) из числа объектов, указанных как приоритетные, с учетом предельного уровня софинансирования из федерального бюджета расходного обязательства i-го субъекта Российской Федерации.</w:t>
      </w:r>
    </w:p>
    <w:p w14:paraId="38CCEB15" w14:textId="77777777" w:rsidR="005B1F79" w:rsidRDefault="005B1F79"/>
    <w:p w14:paraId="2863527B" w14:textId="64B825AF" w:rsidR="005B1F79" w:rsidRDefault="005B1F79">
      <w:bookmarkStart w:id="281" w:name="sub_19024"/>
      <w:r>
        <w:t>24. Коэффициент потребности i-го субъекта Российской Федерации, применяемый для рейтингования субъектов Российской Федерации в порядке убывания (</w:t>
      </w:r>
      <w:r w:rsidR="000D32AB">
        <w:rPr>
          <w:noProof/>
        </w:rPr>
        <w:drawing>
          <wp:inline distT="0" distB="0" distL="0" distR="0" wp14:anchorId="482E49D8" wp14:editId="0DE9FDBE">
            <wp:extent cx="167005" cy="2286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281"/>
    <w:p w14:paraId="056007F6" w14:textId="77777777" w:rsidR="005B1F79" w:rsidRDefault="005B1F79"/>
    <w:p w14:paraId="501E2296" w14:textId="6271C400" w:rsidR="005B1F79" w:rsidRDefault="000D32AB">
      <w:pPr>
        <w:ind w:firstLine="698"/>
        <w:jc w:val="center"/>
      </w:pPr>
      <w:r>
        <w:rPr>
          <w:noProof/>
        </w:rPr>
        <w:drawing>
          <wp:inline distT="0" distB="0" distL="0" distR="0" wp14:anchorId="32D3B5E4" wp14:editId="70FE2F84">
            <wp:extent cx="595630" cy="48133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95630" cy="481330"/>
                    </a:xfrm>
                    <a:prstGeom prst="rect">
                      <a:avLst/>
                    </a:prstGeom>
                    <a:noFill/>
                    <a:ln>
                      <a:noFill/>
                    </a:ln>
                  </pic:spPr>
                </pic:pic>
              </a:graphicData>
            </a:graphic>
          </wp:inline>
        </w:drawing>
      </w:r>
      <w:r w:rsidR="005B1F79">
        <w:t>,</w:t>
      </w:r>
    </w:p>
    <w:p w14:paraId="2F21B381" w14:textId="77777777" w:rsidR="005B1F79" w:rsidRDefault="005B1F79"/>
    <w:p w14:paraId="3AF01BA1" w14:textId="77777777" w:rsidR="005B1F79" w:rsidRDefault="005B1F79">
      <w:r>
        <w:t>где:</w:t>
      </w:r>
    </w:p>
    <w:p w14:paraId="2860B912" w14:textId="6FA2BCC5" w:rsidR="005B1F79" w:rsidRDefault="000D32AB">
      <w:r>
        <w:rPr>
          <w:noProof/>
        </w:rPr>
        <w:drawing>
          <wp:inline distT="0" distB="0" distL="0" distR="0" wp14:anchorId="7EF5BE2C" wp14:editId="008E56C0">
            <wp:extent cx="228600"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численность обучающихся в общеобразовательных организациях, расположенных в сельских населенных пунктах в i-м субъекте Российской Федерации, по данным федерального статистического наблюдения на последнюю отчетную дату;</w:t>
      </w:r>
    </w:p>
    <w:p w14:paraId="21A8A941" w14:textId="454E0235" w:rsidR="005B1F79" w:rsidRDefault="000D32AB">
      <w:r>
        <w:rPr>
          <w:noProof/>
        </w:rPr>
        <w:drawing>
          <wp:inline distT="0" distB="0" distL="0" distR="0" wp14:anchorId="348D8FBA" wp14:editId="44D1F26C">
            <wp:extent cx="228600"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численность обучающихся в общеобразовательных организациях в i-м субъекте Российской Федерации, по данным федерального статистического наблюдения на последнюю отчетную дату.</w:t>
      </w:r>
    </w:p>
    <w:p w14:paraId="5E71E18D" w14:textId="77777777" w:rsidR="005B1F79" w:rsidRDefault="005B1F79"/>
    <w:p w14:paraId="51E6CE3D" w14:textId="6748E147" w:rsidR="005B1F79" w:rsidRDefault="005B1F79">
      <w:bookmarkStart w:id="282" w:name="sub_19025"/>
      <w:r>
        <w:t>25. В случае если расчетная стоимость объекта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воспитания j-го здания (пристройки к зданию) превышает объем нераспределенных средств, где объем нераспределенных средств субсидии больше нуля, то размер субсидии, предоставляемой бюджету i-го субъекта Российской Федерации на реализацию одного объекта региональной программы (регионального проекта), уменьшается до скорректированного размера субсидии, предоставляемой бюджету i-го субъекта Российской Федерации на реализацию одного объекта региональной программы (регионального проекта) (</w:t>
      </w:r>
      <w:r w:rsidR="000D32AB">
        <w:rPr>
          <w:noProof/>
        </w:rPr>
        <w:drawing>
          <wp:inline distT="0" distB="0" distL="0" distR="0" wp14:anchorId="35CFA238" wp14:editId="675C9EE7">
            <wp:extent cx="295275" cy="27178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95275" cy="271780"/>
                    </a:xfrm>
                    <a:prstGeom prst="rect">
                      <a:avLst/>
                    </a:prstGeom>
                    <a:noFill/>
                    <a:ln>
                      <a:noFill/>
                    </a:ln>
                  </pic:spPr>
                </pic:pic>
              </a:graphicData>
            </a:graphic>
          </wp:inline>
        </w:drawing>
      </w:r>
      <w:r>
        <w:t>), который определяется по формуле:</w:t>
      </w:r>
    </w:p>
    <w:bookmarkEnd w:id="282"/>
    <w:p w14:paraId="1E82E935" w14:textId="77777777" w:rsidR="005B1F79" w:rsidRDefault="005B1F79"/>
    <w:p w14:paraId="1F395113" w14:textId="33094EBE" w:rsidR="005B1F79" w:rsidRDefault="000D32AB">
      <w:pPr>
        <w:ind w:firstLine="698"/>
        <w:jc w:val="center"/>
      </w:pPr>
      <w:r>
        <w:rPr>
          <w:noProof/>
        </w:rPr>
        <w:drawing>
          <wp:inline distT="0" distB="0" distL="0" distR="0" wp14:anchorId="798F1B67" wp14:editId="52982D29">
            <wp:extent cx="1052830" cy="27178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052830" cy="271780"/>
                    </a:xfrm>
                    <a:prstGeom prst="rect">
                      <a:avLst/>
                    </a:prstGeom>
                    <a:noFill/>
                    <a:ln>
                      <a:noFill/>
                    </a:ln>
                  </pic:spPr>
                </pic:pic>
              </a:graphicData>
            </a:graphic>
          </wp:inline>
        </w:drawing>
      </w:r>
      <w:r w:rsidR="005B1F79">
        <w:t>,</w:t>
      </w:r>
    </w:p>
    <w:p w14:paraId="74E80FEE" w14:textId="77777777" w:rsidR="005B1F79" w:rsidRDefault="005B1F79"/>
    <w:p w14:paraId="05B808FD" w14:textId="77777777" w:rsidR="005B1F79" w:rsidRDefault="005B1F79">
      <w:r>
        <w:t>где:</w:t>
      </w:r>
    </w:p>
    <w:p w14:paraId="003D7834" w14:textId="3663D665" w:rsidR="005B1F79" w:rsidRDefault="000D32AB">
      <w:r>
        <w:rPr>
          <w:noProof/>
        </w:rPr>
        <w:drawing>
          <wp:inline distT="0" distB="0" distL="0" distR="0" wp14:anchorId="021B2F30" wp14:editId="7D7CC378">
            <wp:extent cx="376555" cy="27178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76555" cy="271780"/>
                    </a:xfrm>
                    <a:prstGeom prst="rect">
                      <a:avLst/>
                    </a:prstGeom>
                    <a:noFill/>
                    <a:ln>
                      <a:noFill/>
                    </a:ln>
                  </pic:spPr>
                </pic:pic>
              </a:graphicData>
            </a:graphic>
          </wp:inline>
        </w:drawing>
      </w:r>
      <w:r w:rsidR="005B1F79">
        <w:t xml:space="preserve"> - уменьшенный размер субсидии, предоставляемой бюджету i-го субъекта Российской Федерации на строительство, приобретение (выкуп) зданий (пристройки к зданию) общеобразовательных организаций одного приоритетного объекта;</w:t>
      </w:r>
    </w:p>
    <w:p w14:paraId="51390F66" w14:textId="77777777" w:rsidR="005B1F79" w:rsidRDefault="005B1F79">
      <w:r>
        <w:t>Kk - корректирующий коэффициент для i-го субъекта Российской Федерации.</w:t>
      </w:r>
    </w:p>
    <w:p w14:paraId="151091DA" w14:textId="77777777" w:rsidR="005B1F79" w:rsidRDefault="005B1F79"/>
    <w:p w14:paraId="37B8193C" w14:textId="77777777" w:rsidR="005B1F79" w:rsidRDefault="005B1F79">
      <w:bookmarkStart w:id="283" w:name="sub_19026"/>
      <w:r>
        <w:t>26. Корректирующий коэффициент для i-го субъекта Российской Федерации (Kk) определяется по формуле:</w:t>
      </w:r>
    </w:p>
    <w:bookmarkEnd w:id="283"/>
    <w:p w14:paraId="2CACDFC0" w14:textId="77777777" w:rsidR="005B1F79" w:rsidRDefault="005B1F79"/>
    <w:p w14:paraId="7F109121" w14:textId="06F9025A" w:rsidR="005B1F79" w:rsidRDefault="000D32AB">
      <w:pPr>
        <w:ind w:firstLine="698"/>
        <w:jc w:val="center"/>
      </w:pPr>
      <w:r>
        <w:rPr>
          <w:noProof/>
        </w:rPr>
        <w:drawing>
          <wp:inline distT="0" distB="0" distL="0" distR="0" wp14:anchorId="67EE0626" wp14:editId="425D0E43">
            <wp:extent cx="1247775" cy="58610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247775" cy="586105"/>
                    </a:xfrm>
                    <a:prstGeom prst="rect">
                      <a:avLst/>
                    </a:prstGeom>
                    <a:noFill/>
                    <a:ln>
                      <a:noFill/>
                    </a:ln>
                  </pic:spPr>
                </pic:pic>
              </a:graphicData>
            </a:graphic>
          </wp:inline>
        </w:drawing>
      </w:r>
      <w:r w:rsidR="005B1F79">
        <w:t>,</w:t>
      </w:r>
    </w:p>
    <w:p w14:paraId="399C8AA9" w14:textId="77777777" w:rsidR="005B1F79" w:rsidRDefault="005B1F79"/>
    <w:p w14:paraId="45804FFC" w14:textId="328E222F" w:rsidR="005B1F79" w:rsidRDefault="005B1F79">
      <w:r>
        <w:t xml:space="preserve">где </w:t>
      </w:r>
      <w:r w:rsidR="000D32AB">
        <w:rPr>
          <w:noProof/>
        </w:rPr>
        <w:drawing>
          <wp:inline distT="0" distB="0" distL="0" distR="0" wp14:anchorId="316EC51C" wp14:editId="54FE1590">
            <wp:extent cx="228600" cy="2000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t xml:space="preserve"> - объем средств из федерального бюджета на софинансирование расходов на реализацию одного из мероприятий, предусмотренных </w:t>
      </w:r>
      <w:hyperlink w:anchor="sub_19002" w:history="1">
        <w:r>
          <w:rPr>
            <w:rStyle w:val="a4"/>
            <w:rFonts w:cs="Times New Roman CYR"/>
          </w:rPr>
          <w:t>пунктом 2</w:t>
        </w:r>
      </w:hyperlink>
      <w:r>
        <w:t xml:space="preserve"> настоящих Правил, с минимальной расчетной стоимостью.</w:t>
      </w:r>
    </w:p>
    <w:p w14:paraId="6689412C" w14:textId="77777777" w:rsidR="005B1F79" w:rsidRDefault="005B1F79">
      <w:pPr>
        <w:pStyle w:val="a6"/>
        <w:rPr>
          <w:color w:val="000000"/>
          <w:sz w:val="16"/>
          <w:szCs w:val="16"/>
          <w:shd w:val="clear" w:color="auto" w:fill="F0F0F0"/>
        </w:rPr>
      </w:pPr>
      <w:bookmarkStart w:id="284" w:name="sub_19261"/>
      <w:r>
        <w:rPr>
          <w:color w:val="000000"/>
          <w:sz w:val="16"/>
          <w:szCs w:val="16"/>
          <w:shd w:val="clear" w:color="auto" w:fill="F0F0F0"/>
        </w:rPr>
        <w:t>Информация об изменениях:</w:t>
      </w:r>
    </w:p>
    <w:bookmarkEnd w:id="284"/>
    <w:p w14:paraId="3A9631E4" w14:textId="77777777" w:rsidR="005B1F79" w:rsidRDefault="005B1F79">
      <w:pPr>
        <w:pStyle w:val="a7"/>
        <w:rPr>
          <w:shd w:val="clear" w:color="auto" w:fill="F0F0F0"/>
        </w:rPr>
      </w:pPr>
      <w:r>
        <w:t xml:space="preserve"> </w:t>
      </w:r>
      <w:r>
        <w:rPr>
          <w:shd w:val="clear" w:color="auto" w:fill="F0F0F0"/>
        </w:rPr>
        <w:t>Правила дополнены пунктом 26</w:t>
      </w:r>
      <w:r>
        <w:rPr>
          <w:shd w:val="clear" w:color="auto" w:fill="F0F0F0"/>
          <w:vertAlign w:val="superscript"/>
        </w:rPr>
        <w:t> 1</w:t>
      </w:r>
      <w:r>
        <w:rPr>
          <w:shd w:val="clear" w:color="auto" w:fill="F0F0F0"/>
        </w:rPr>
        <w:t xml:space="preserve"> с 31 мая 2022 г. - </w:t>
      </w:r>
      <w:hyperlink r:id="rId433"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2F04C9CD" w14:textId="77777777" w:rsidR="005B1F79" w:rsidRDefault="005B1F79">
      <w:r>
        <w:t>26</w:t>
      </w:r>
      <w:r>
        <w:rPr>
          <w:vertAlign w:val="superscript"/>
        </w:rPr>
        <w:t> 1</w:t>
      </w:r>
      <w:r>
        <w:t xml:space="preserve">. В случае предоставления бюджетных ассигнований резервного фонда Правительства Российской Федерации на цели, указанные в </w:t>
      </w:r>
      <w:hyperlink w:anchor="sub_19002" w:history="1">
        <w:r>
          <w:rPr>
            <w:rStyle w:val="a4"/>
            <w:rFonts w:cs="Times New Roman CYR"/>
          </w:rPr>
          <w:t>пункте 2</w:t>
        </w:r>
      </w:hyperlink>
      <w:r>
        <w:t xml:space="preserve"> настоящих Правил, положения </w:t>
      </w:r>
      <w:hyperlink w:anchor="sub_19011" w:history="1">
        <w:r>
          <w:rPr>
            <w:rStyle w:val="a4"/>
            <w:rFonts w:cs="Times New Roman CYR"/>
          </w:rPr>
          <w:t>пунктов 11 - 26</w:t>
        </w:r>
      </w:hyperlink>
      <w:r>
        <w:t xml:space="preserve"> настоящих Правил не применяются. Объем субсидии определяется в соответствии с актом Правительства Российской Федерации об использовании бюджетных ассигнований резервного фонда Правительства Российской Федерации.</w:t>
      </w:r>
    </w:p>
    <w:p w14:paraId="65BE8C5F" w14:textId="77777777" w:rsidR="005B1F79" w:rsidRDefault="005B1F79">
      <w:bookmarkStart w:id="285" w:name="sub_19027"/>
      <w:r>
        <w:t xml:space="preserve">27.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434" w:history="1">
        <w:r>
          <w:rPr>
            <w:rStyle w:val="a4"/>
            <w:rFonts w:cs="Times New Roman CYR"/>
          </w:rPr>
          <w:t>подпунктами "б"</w:t>
        </w:r>
      </w:hyperlink>
      <w:r>
        <w:t xml:space="preserve"> и </w:t>
      </w:r>
      <w:hyperlink r:id="rId435" w:history="1">
        <w:r>
          <w:rPr>
            <w:rStyle w:val="a4"/>
            <w:rFonts w:cs="Times New Roman CYR"/>
          </w:rPr>
          <w:t>"в"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436" w:history="1">
        <w:r>
          <w:rPr>
            <w:rStyle w:val="a4"/>
            <w:rFonts w:cs="Times New Roman CYR"/>
          </w:rPr>
          <w:t>пунктами 16</w:t>
        </w:r>
      </w:hyperlink>
      <w:r>
        <w:t xml:space="preserve"> и </w:t>
      </w:r>
      <w:hyperlink r:id="rId437" w:history="1">
        <w:r>
          <w:rPr>
            <w:rStyle w:val="a4"/>
            <w:rFonts w:cs="Times New Roman CYR"/>
          </w:rPr>
          <w:t>19</w:t>
        </w:r>
      </w:hyperlink>
      <w:r>
        <w:t xml:space="preserve"> Правил формирования, предоставления и распределения субсидий.</w:t>
      </w:r>
    </w:p>
    <w:p w14:paraId="5A1BFC9D" w14:textId="77777777" w:rsidR="005B1F79" w:rsidRDefault="005B1F79">
      <w:bookmarkStart w:id="286" w:name="sub_19028"/>
      <w:bookmarkEnd w:id="285"/>
      <w:r>
        <w:t xml:space="preserve">28. Освобождение субъектов Российской Федерации от применения мер ответственности, предусмотренных </w:t>
      </w:r>
      <w:hyperlink r:id="rId438" w:history="1">
        <w:r>
          <w:rPr>
            <w:rStyle w:val="a4"/>
            <w:rFonts w:cs="Times New Roman CYR"/>
          </w:rPr>
          <w:t>пунктами 16</w:t>
        </w:r>
      </w:hyperlink>
      <w:r>
        <w:t xml:space="preserve"> и </w:t>
      </w:r>
      <w:hyperlink r:id="rId439" w:history="1">
        <w:r>
          <w:rPr>
            <w:rStyle w:val="a4"/>
            <w:rFonts w:cs="Times New Roman CYR"/>
          </w:rPr>
          <w:t>19</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440" w:history="1">
        <w:r>
          <w:rPr>
            <w:rStyle w:val="a4"/>
            <w:rFonts w:cs="Times New Roman CYR"/>
          </w:rPr>
          <w:t>пунктом 20</w:t>
        </w:r>
      </w:hyperlink>
      <w:r>
        <w:t xml:space="preserve"> Правил формирования, предоставления и распределения субсидий.</w:t>
      </w:r>
    </w:p>
    <w:p w14:paraId="7EB706A5" w14:textId="77777777" w:rsidR="005B1F79" w:rsidRDefault="005B1F79">
      <w:bookmarkStart w:id="287" w:name="sub_19029"/>
      <w:bookmarkEnd w:id="286"/>
      <w:r>
        <w:t>29.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результатов использования субсидии субъектом Российской Федерации - количества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p w14:paraId="4E86F28F" w14:textId="77777777" w:rsidR="005B1F79" w:rsidRDefault="005B1F79">
      <w:pPr>
        <w:pStyle w:val="a6"/>
        <w:rPr>
          <w:color w:val="000000"/>
          <w:sz w:val="16"/>
          <w:szCs w:val="16"/>
          <w:shd w:val="clear" w:color="auto" w:fill="F0F0F0"/>
        </w:rPr>
      </w:pPr>
      <w:bookmarkStart w:id="288" w:name="sub_19030"/>
      <w:bookmarkEnd w:id="287"/>
      <w:r>
        <w:rPr>
          <w:color w:val="000000"/>
          <w:sz w:val="16"/>
          <w:szCs w:val="16"/>
          <w:shd w:val="clear" w:color="auto" w:fill="F0F0F0"/>
        </w:rPr>
        <w:t>Информация об изменениях:</w:t>
      </w:r>
    </w:p>
    <w:bookmarkEnd w:id="288"/>
    <w:p w14:paraId="2A14334A" w14:textId="77777777" w:rsidR="005B1F79" w:rsidRDefault="005B1F79">
      <w:pPr>
        <w:pStyle w:val="a7"/>
        <w:rPr>
          <w:shd w:val="clear" w:color="auto" w:fill="F0F0F0"/>
        </w:rPr>
      </w:pPr>
      <w:r>
        <w:t xml:space="preserve"> </w:t>
      </w:r>
      <w:r>
        <w:rPr>
          <w:shd w:val="clear" w:color="auto" w:fill="F0F0F0"/>
        </w:rPr>
        <w:t xml:space="preserve">Пункт 30 изменен с 1 января 2022 г. - </w:t>
      </w:r>
      <w:hyperlink r:id="rId441"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64006177" w14:textId="77777777" w:rsidR="005B1F79" w:rsidRDefault="005B1F79">
      <w:pPr>
        <w:pStyle w:val="a7"/>
        <w:rPr>
          <w:shd w:val="clear" w:color="auto" w:fill="F0F0F0"/>
        </w:rPr>
      </w:pPr>
      <w:r>
        <w:t xml:space="preserve"> </w:t>
      </w:r>
      <w:hyperlink r:id="rId442" w:history="1">
        <w:r>
          <w:rPr>
            <w:rStyle w:val="a4"/>
            <w:rFonts w:cs="Times New Roman CYR"/>
            <w:shd w:val="clear" w:color="auto" w:fill="F0F0F0"/>
          </w:rPr>
          <w:t>См. предыдущую редакцию</w:t>
        </w:r>
      </w:hyperlink>
    </w:p>
    <w:p w14:paraId="7DA80C49" w14:textId="77777777" w:rsidR="005B1F79" w:rsidRDefault="005B1F79">
      <w:r>
        <w:t>30.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в целях софинансирования которых предоставляется субсидия, отчет о достижении значения результата использования субсидии в сроки, установленные соглашением.</w:t>
      </w:r>
    </w:p>
    <w:p w14:paraId="32EC489A" w14:textId="77777777" w:rsidR="005B1F79" w:rsidRDefault="005B1F79">
      <w:bookmarkStart w:id="289" w:name="sub_19031"/>
      <w:r>
        <w:t xml:space="preserve">31. Утратил силу с 1 января 2020 г. - </w:t>
      </w:r>
      <w:hyperlink r:id="rId443" w:history="1">
        <w:r>
          <w:rPr>
            <w:rStyle w:val="a4"/>
            <w:rFonts w:cs="Times New Roman CYR"/>
          </w:rPr>
          <w:t>Постановление</w:t>
        </w:r>
      </w:hyperlink>
      <w:r>
        <w:t xml:space="preserve"> Правительства России от 27 декабря 2019 г. N 1880</w:t>
      </w:r>
    </w:p>
    <w:bookmarkEnd w:id="289"/>
    <w:p w14:paraId="2DAA0DFE"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6FE79F23" w14:textId="77777777" w:rsidR="005B1F79" w:rsidRDefault="005B1F79">
      <w:pPr>
        <w:pStyle w:val="a7"/>
        <w:rPr>
          <w:shd w:val="clear" w:color="auto" w:fill="F0F0F0"/>
        </w:rPr>
      </w:pPr>
      <w:r>
        <w:t xml:space="preserve"> </w:t>
      </w:r>
      <w:hyperlink r:id="rId444" w:history="1">
        <w:r>
          <w:rPr>
            <w:rStyle w:val="a4"/>
            <w:rFonts w:cs="Times New Roman CYR"/>
            <w:shd w:val="clear" w:color="auto" w:fill="F0F0F0"/>
          </w:rPr>
          <w:t>См. предыдущую редакцию</w:t>
        </w:r>
      </w:hyperlink>
    </w:p>
    <w:p w14:paraId="23D10810" w14:textId="77777777" w:rsidR="005B1F79" w:rsidRDefault="005B1F79">
      <w:bookmarkStart w:id="290" w:name="sub_19032"/>
      <w:r>
        <w:t>32.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14:paraId="252F1B84" w14:textId="77777777" w:rsidR="005B1F79" w:rsidRDefault="005B1F79">
      <w:pPr>
        <w:pStyle w:val="a6"/>
        <w:rPr>
          <w:color w:val="000000"/>
          <w:sz w:val="16"/>
          <w:szCs w:val="16"/>
          <w:shd w:val="clear" w:color="auto" w:fill="F0F0F0"/>
        </w:rPr>
      </w:pPr>
      <w:bookmarkStart w:id="291" w:name="sub_19033"/>
      <w:bookmarkEnd w:id="290"/>
      <w:r>
        <w:rPr>
          <w:color w:val="000000"/>
          <w:sz w:val="16"/>
          <w:szCs w:val="16"/>
          <w:shd w:val="clear" w:color="auto" w:fill="F0F0F0"/>
        </w:rPr>
        <w:t>Информация об изменениях:</w:t>
      </w:r>
    </w:p>
    <w:bookmarkEnd w:id="291"/>
    <w:p w14:paraId="1B3F584B" w14:textId="77777777" w:rsidR="005B1F79" w:rsidRDefault="005B1F79">
      <w:pPr>
        <w:pStyle w:val="a7"/>
        <w:rPr>
          <w:shd w:val="clear" w:color="auto" w:fill="F0F0F0"/>
        </w:rPr>
      </w:pPr>
      <w:r>
        <w:t xml:space="preserve"> </w:t>
      </w:r>
      <w:r>
        <w:rPr>
          <w:shd w:val="clear" w:color="auto" w:fill="F0F0F0"/>
        </w:rPr>
        <w:t xml:space="preserve">Пункт 33 изменен с 27 марта 2021 г. - </w:t>
      </w:r>
      <w:hyperlink r:id="rId445"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682AF7B5" w14:textId="77777777" w:rsidR="005B1F79" w:rsidRDefault="005B1F79">
      <w:pPr>
        <w:pStyle w:val="a7"/>
        <w:rPr>
          <w:shd w:val="clear" w:color="auto" w:fill="F0F0F0"/>
        </w:rPr>
      </w:pPr>
      <w:r>
        <w:t xml:space="preserve"> </w:t>
      </w:r>
      <w:hyperlink r:id="rId446" w:history="1">
        <w:r>
          <w:rPr>
            <w:rStyle w:val="a4"/>
            <w:rFonts w:cs="Times New Roman CYR"/>
            <w:shd w:val="clear" w:color="auto" w:fill="F0F0F0"/>
          </w:rPr>
          <w:t>См. предыдущую редакцию</w:t>
        </w:r>
      </w:hyperlink>
    </w:p>
    <w:p w14:paraId="536DB903" w14:textId="77777777" w:rsidR="005B1F79" w:rsidRDefault="005B1F79">
      <w:r>
        <w:t>33.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335F9543" w14:textId="77777777" w:rsidR="005B1F79" w:rsidRDefault="005B1F79"/>
    <w:p w14:paraId="74EDF7C4" w14:textId="77777777" w:rsidR="005B1F79" w:rsidRDefault="005B1F79">
      <w:pPr>
        <w:ind w:firstLine="698"/>
        <w:jc w:val="right"/>
      </w:pPr>
      <w:bookmarkStart w:id="292" w:name="sub_100000"/>
      <w:r>
        <w:rPr>
          <w:rStyle w:val="a3"/>
          <w:bCs/>
        </w:rPr>
        <w:t>Приложение N 10</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292"/>
    <w:p w14:paraId="6846FE88" w14:textId="77777777" w:rsidR="005B1F79" w:rsidRDefault="005B1F79"/>
    <w:p w14:paraId="069F89A4"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государственной программы Российской Федерации "Развитие образования"</w:t>
      </w:r>
    </w:p>
    <w:p w14:paraId="31701113" w14:textId="77777777" w:rsidR="005B1F79" w:rsidRDefault="005B1F79">
      <w:pPr>
        <w:pStyle w:val="ab"/>
      </w:pPr>
      <w:r>
        <w:t>С изменениями и дополнениями от:</w:t>
      </w:r>
    </w:p>
    <w:p w14:paraId="334BDE18" w14:textId="77777777" w:rsidR="005B1F79" w:rsidRDefault="005B1F79">
      <w:pPr>
        <w:pStyle w:val="a9"/>
        <w:rPr>
          <w:shd w:val="clear" w:color="auto" w:fill="EAEFED"/>
        </w:rPr>
      </w:pPr>
      <w:r>
        <w:t xml:space="preserve"> </w:t>
      </w:r>
      <w:r>
        <w:rPr>
          <w:shd w:val="clear" w:color="auto" w:fill="EAEFED"/>
        </w:rPr>
        <w:t>22 февраля 2018 г., 22 января, 29 марта, 27 декабря 2019 г., 15 марта, 24 декабря 2021 г., 20 мая 2022 г.</w:t>
      </w:r>
    </w:p>
    <w:p w14:paraId="0094108B" w14:textId="77777777" w:rsidR="005B1F79" w:rsidRDefault="005B1F79"/>
    <w:p w14:paraId="4B4B6575" w14:textId="77777777" w:rsidR="005B1F79" w:rsidRDefault="005B1F79">
      <w:bookmarkStart w:id="293" w:name="sub_100001"/>
      <w:r>
        <w:t xml:space="preserve">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 субсидии).</w:t>
      </w:r>
    </w:p>
    <w:p w14:paraId="268025DA" w14:textId="77777777" w:rsidR="005B1F79" w:rsidRDefault="005B1F79">
      <w:pPr>
        <w:pStyle w:val="a6"/>
        <w:rPr>
          <w:color w:val="000000"/>
          <w:sz w:val="16"/>
          <w:szCs w:val="16"/>
          <w:shd w:val="clear" w:color="auto" w:fill="F0F0F0"/>
        </w:rPr>
      </w:pPr>
      <w:bookmarkStart w:id="294" w:name="sub_100002"/>
      <w:bookmarkEnd w:id="293"/>
      <w:r>
        <w:rPr>
          <w:color w:val="000000"/>
          <w:sz w:val="16"/>
          <w:szCs w:val="16"/>
          <w:shd w:val="clear" w:color="auto" w:fill="F0F0F0"/>
        </w:rPr>
        <w:t>Информация об изменениях:</w:t>
      </w:r>
    </w:p>
    <w:bookmarkEnd w:id="294"/>
    <w:p w14:paraId="1D38F42A" w14:textId="77777777" w:rsidR="005B1F79" w:rsidRDefault="005B1F79">
      <w:pPr>
        <w:pStyle w:val="a7"/>
        <w:rPr>
          <w:shd w:val="clear" w:color="auto" w:fill="F0F0F0"/>
        </w:rPr>
      </w:pPr>
      <w:r>
        <w:t xml:space="preserve"> </w:t>
      </w:r>
      <w:r>
        <w:rPr>
          <w:shd w:val="clear" w:color="auto" w:fill="F0F0F0"/>
        </w:rPr>
        <w:t xml:space="preserve">Пункт 2 изменен с 1 января 2020 г. - </w:t>
      </w:r>
      <w:hyperlink r:id="rId447"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2CFBAC2D" w14:textId="77777777" w:rsidR="005B1F79" w:rsidRDefault="005B1F79">
      <w:pPr>
        <w:pStyle w:val="a7"/>
        <w:rPr>
          <w:shd w:val="clear" w:color="auto" w:fill="F0F0F0"/>
        </w:rPr>
      </w:pPr>
      <w:r>
        <w:t xml:space="preserve"> </w:t>
      </w:r>
      <w:hyperlink r:id="rId448" w:history="1">
        <w:r>
          <w:rPr>
            <w:rStyle w:val="a4"/>
            <w:rFonts w:cs="Times New Roman CYR"/>
            <w:shd w:val="clear" w:color="auto" w:fill="F0F0F0"/>
          </w:rPr>
          <w:t>См. предыдущую редакцию</w:t>
        </w:r>
      </w:hyperlink>
    </w:p>
    <w:p w14:paraId="4E0907AC" w14:textId="77777777" w:rsidR="005B1F79" w:rsidRDefault="005B1F79">
      <w:r>
        <w:t xml:space="preserve">2. Субсидии предоставляются в целях софинансирования (возмещения) расходных обязательств субъектов Российской Федерации, возникающих при реализации государственных программ субъектов Российской Федерации (региональных проектов, обеспечивающих достижение целей, показателей и результатов </w:t>
      </w:r>
      <w:hyperlink r:id="rId449" w:history="1">
        <w:r>
          <w:rPr>
            <w:rStyle w:val="a4"/>
            <w:rFonts w:cs="Times New Roman CYR"/>
          </w:rPr>
          <w:t>федерального проекта</w:t>
        </w:r>
      </w:hyperlink>
      <w:r>
        <w:t xml:space="preserve"> "Современная школа", входящего в состав национального проекта "Образование") (далее соответственно - региональные программы, региональные проекты), связанных с модернизацией инфраструктуры общего образования, в том числе с созданием многофункциональных образовательных комплексов, включающих в себя объекты всех уровней общего образования, дополнительного образования, спортивной инфраструктуры и иные объекты социальной инфраструктуры (далее - многофункциональные образовательные комплексы), в отдельных субъектах Российской Федерации.</w:t>
      </w:r>
    </w:p>
    <w:p w14:paraId="4B783CB5" w14:textId="77777777" w:rsidR="005B1F79" w:rsidRDefault="005B1F79">
      <w:pPr>
        <w:pStyle w:val="a6"/>
        <w:rPr>
          <w:color w:val="000000"/>
          <w:sz w:val="16"/>
          <w:szCs w:val="16"/>
          <w:shd w:val="clear" w:color="auto" w:fill="F0F0F0"/>
        </w:rPr>
      </w:pPr>
      <w:bookmarkStart w:id="295" w:name="sub_100003"/>
      <w:r>
        <w:rPr>
          <w:color w:val="000000"/>
          <w:sz w:val="16"/>
          <w:szCs w:val="16"/>
          <w:shd w:val="clear" w:color="auto" w:fill="F0F0F0"/>
        </w:rPr>
        <w:t>Информация об изменениях:</w:t>
      </w:r>
    </w:p>
    <w:bookmarkEnd w:id="295"/>
    <w:p w14:paraId="5EBDC2D2" w14:textId="77777777" w:rsidR="005B1F79" w:rsidRDefault="005B1F79">
      <w:pPr>
        <w:pStyle w:val="a7"/>
        <w:rPr>
          <w:shd w:val="clear" w:color="auto" w:fill="F0F0F0"/>
        </w:rPr>
      </w:pPr>
      <w:r>
        <w:t xml:space="preserve"> </w:t>
      </w:r>
      <w:r>
        <w:rPr>
          <w:shd w:val="clear" w:color="auto" w:fill="F0F0F0"/>
        </w:rPr>
        <w:t xml:space="preserve">Пункт 3 изменен с 1 января 2020 г. - </w:t>
      </w:r>
      <w:hyperlink r:id="rId450"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30E7CEAD" w14:textId="77777777" w:rsidR="005B1F79" w:rsidRDefault="005B1F79">
      <w:pPr>
        <w:pStyle w:val="a7"/>
        <w:rPr>
          <w:shd w:val="clear" w:color="auto" w:fill="F0F0F0"/>
        </w:rPr>
      </w:pPr>
      <w:r>
        <w:t xml:space="preserve"> </w:t>
      </w:r>
      <w:hyperlink r:id="rId451" w:history="1">
        <w:r>
          <w:rPr>
            <w:rStyle w:val="a4"/>
            <w:rFonts w:cs="Times New Roman CYR"/>
            <w:shd w:val="clear" w:color="auto" w:fill="F0F0F0"/>
          </w:rPr>
          <w:t>См. предыдущую редакцию</w:t>
        </w:r>
      </w:hyperlink>
    </w:p>
    <w:p w14:paraId="47F09B43" w14:textId="77777777" w:rsidR="005B1F79" w:rsidRDefault="005B1F79">
      <w:r>
        <w:t>3. Субсидии предоставляются в целях софинансирования расходных обязательств отдельных субъектов Российской Федерации, возникающих при строительстве, реконструкции, в том числе с элементами реставрации, техническом перевооружении, капитальном ремонте объектов государственной собственности субъектов Российской Федерации и (или) муниципальной собственности и (или) приобретении объектов недвижимого имущества в государственную собственность субъектов Российской Федерации и (или) муниципальную собственность (далее соответственно - объекты, приобретение, мероприятия).</w:t>
      </w:r>
    </w:p>
    <w:p w14:paraId="74814010" w14:textId="77777777" w:rsidR="005B1F79" w:rsidRDefault="005B1F79">
      <w:bookmarkStart w:id="296" w:name="sub_100004"/>
      <w:r>
        <w:t xml:space="preserve">4.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00003" w:history="1">
        <w:r>
          <w:rPr>
            <w:rStyle w:val="a4"/>
            <w:rFonts w:cs="Times New Roman CYR"/>
          </w:rPr>
          <w:t>пункте 3</w:t>
        </w:r>
      </w:hyperlink>
      <w:r>
        <w:t xml:space="preserve"> настоящих Правил.</w:t>
      </w:r>
    </w:p>
    <w:p w14:paraId="1D83A724" w14:textId="77777777" w:rsidR="005B1F79" w:rsidRDefault="005B1F79">
      <w:pPr>
        <w:pStyle w:val="a6"/>
        <w:rPr>
          <w:color w:val="000000"/>
          <w:sz w:val="16"/>
          <w:szCs w:val="16"/>
          <w:shd w:val="clear" w:color="auto" w:fill="F0F0F0"/>
        </w:rPr>
      </w:pPr>
      <w:bookmarkStart w:id="297" w:name="sub_100005"/>
      <w:bookmarkEnd w:id="296"/>
      <w:r>
        <w:rPr>
          <w:color w:val="000000"/>
          <w:sz w:val="16"/>
          <w:szCs w:val="16"/>
          <w:shd w:val="clear" w:color="auto" w:fill="F0F0F0"/>
        </w:rPr>
        <w:t>Информация об изменениях:</w:t>
      </w:r>
    </w:p>
    <w:bookmarkEnd w:id="297"/>
    <w:p w14:paraId="5EAFD755" w14:textId="77777777" w:rsidR="005B1F79" w:rsidRDefault="005B1F79">
      <w:pPr>
        <w:pStyle w:val="a7"/>
        <w:rPr>
          <w:shd w:val="clear" w:color="auto" w:fill="F0F0F0"/>
        </w:rPr>
      </w:pPr>
      <w:r>
        <w:t xml:space="preserve"> </w:t>
      </w:r>
      <w:r>
        <w:rPr>
          <w:shd w:val="clear" w:color="auto" w:fill="F0F0F0"/>
        </w:rPr>
        <w:t xml:space="preserve">Пункт 5 изменен с 11 апреля 2019 г. - </w:t>
      </w:r>
      <w:hyperlink r:id="rId452" w:history="1">
        <w:r>
          <w:rPr>
            <w:rStyle w:val="a4"/>
            <w:rFonts w:cs="Times New Roman CYR"/>
            <w:shd w:val="clear" w:color="auto" w:fill="F0F0F0"/>
          </w:rPr>
          <w:t>Постановление</w:t>
        </w:r>
      </w:hyperlink>
      <w:r>
        <w:rPr>
          <w:shd w:val="clear" w:color="auto" w:fill="F0F0F0"/>
        </w:rPr>
        <w:t xml:space="preserve"> Правительства России от 29 марта 2019 г. N 368</w:t>
      </w:r>
    </w:p>
    <w:p w14:paraId="1AE4CE1E" w14:textId="77777777" w:rsidR="005B1F79" w:rsidRDefault="005B1F79">
      <w:pPr>
        <w:pStyle w:val="a7"/>
        <w:rPr>
          <w:shd w:val="clear" w:color="auto" w:fill="F0F0F0"/>
        </w:rPr>
      </w:pPr>
      <w:r>
        <w:t xml:space="preserve"> </w:t>
      </w:r>
      <w:hyperlink r:id="rId453" w:history="1">
        <w:r>
          <w:rPr>
            <w:rStyle w:val="a4"/>
            <w:rFonts w:cs="Times New Roman CYR"/>
            <w:shd w:val="clear" w:color="auto" w:fill="F0F0F0"/>
          </w:rPr>
          <w:t>См. предыдущую редакцию</w:t>
        </w:r>
      </w:hyperlink>
    </w:p>
    <w:p w14:paraId="56C42080" w14:textId="77777777" w:rsidR="005B1F79" w:rsidRDefault="005B1F79">
      <w:r>
        <w:t>5. Перечень мероприятий (объектов) формируется Министерством просвещения Российской Федерации на основании поручений Президента Российской Федерации, Председателя Правительства Российской Федерации (заместителей Председателя Правительства Российской Федерации), обращений высших должностных лиц субъектов Российской Федерации (руководителей высших исполнительных органов государственной власти субъекта Российской Федерации). Перечень мероприятий (объектов) подлежит одобрению Заместителем Председателя Правительства Российской Федерации в соответствии с распределением обязанностей и утверждается Министерством просвещения Российской Федерации.</w:t>
      </w:r>
    </w:p>
    <w:p w14:paraId="3D1FB2E8" w14:textId="77777777" w:rsidR="005B1F79" w:rsidRDefault="005B1F79">
      <w:pPr>
        <w:pStyle w:val="a6"/>
        <w:rPr>
          <w:color w:val="000000"/>
          <w:sz w:val="16"/>
          <w:szCs w:val="16"/>
          <w:shd w:val="clear" w:color="auto" w:fill="F0F0F0"/>
        </w:rPr>
      </w:pPr>
      <w:bookmarkStart w:id="298" w:name="sub_100006"/>
      <w:r>
        <w:rPr>
          <w:color w:val="000000"/>
          <w:sz w:val="16"/>
          <w:szCs w:val="16"/>
          <w:shd w:val="clear" w:color="auto" w:fill="F0F0F0"/>
        </w:rPr>
        <w:t>Информация об изменениях:</w:t>
      </w:r>
    </w:p>
    <w:bookmarkEnd w:id="298"/>
    <w:p w14:paraId="041F310C" w14:textId="77777777" w:rsidR="005B1F79" w:rsidRDefault="005B1F79">
      <w:pPr>
        <w:pStyle w:val="a7"/>
        <w:rPr>
          <w:shd w:val="clear" w:color="auto" w:fill="F0F0F0"/>
        </w:rPr>
      </w:pPr>
      <w:r>
        <w:t xml:space="preserve"> </w:t>
      </w:r>
      <w:r>
        <w:rPr>
          <w:shd w:val="clear" w:color="auto" w:fill="F0F0F0"/>
        </w:rPr>
        <w:t xml:space="preserve">Пункт 6 изменен с 1 января 2022 г. - </w:t>
      </w:r>
      <w:hyperlink r:id="rId454"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3BA946C4" w14:textId="77777777" w:rsidR="005B1F79" w:rsidRDefault="005B1F79">
      <w:pPr>
        <w:pStyle w:val="a7"/>
        <w:rPr>
          <w:shd w:val="clear" w:color="auto" w:fill="F0F0F0"/>
        </w:rPr>
      </w:pPr>
      <w:r>
        <w:t xml:space="preserve"> </w:t>
      </w:r>
      <w:hyperlink r:id="rId455" w:history="1">
        <w:r>
          <w:rPr>
            <w:rStyle w:val="a4"/>
            <w:rFonts w:cs="Times New Roman CYR"/>
            <w:shd w:val="clear" w:color="auto" w:fill="F0F0F0"/>
          </w:rPr>
          <w:t>См. предыдущую редакцию</w:t>
        </w:r>
      </w:hyperlink>
    </w:p>
    <w:p w14:paraId="680CA9E3" w14:textId="77777777" w:rsidR="005B1F79" w:rsidRDefault="005B1F79">
      <w:r>
        <w:t>6. Критерием отбора субъекта Российской Федерации для предоставления субсидии является наличие обязательства субъекта Российской Федерации по обеспечению создания новых мест в общеобразовательных организациях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а также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 Указанный перечень, критерии его формирования и требования к функциональному оснащению, а также норматив стоимости оснащения одного места обучающегося средствами обучения и воспитания утверждаются Министерством просвещения Российской Федерации;</w:t>
      </w:r>
    </w:p>
    <w:p w14:paraId="48DE5DC1" w14:textId="77777777" w:rsidR="005B1F79" w:rsidRDefault="005B1F79">
      <w:bookmarkStart w:id="299" w:name="sub_100007"/>
      <w:r>
        <w:t>7. Условиями предоставления субсидии являются:</w:t>
      </w:r>
    </w:p>
    <w:p w14:paraId="15BF8B5C" w14:textId="77777777" w:rsidR="005B1F79" w:rsidRDefault="005B1F79">
      <w:bookmarkStart w:id="300" w:name="sub_10071"/>
      <w:bookmarkEnd w:id="299"/>
      <w:r>
        <w:t>а) наличие правового акта субъекта Российской Федерации, утвержденного в соответствии с требованиями нормативных правовых актов Российской Федерации, включающего одно или несколько мероприятий, в целях софинансирования которых предоставляются субсидии;</w:t>
      </w:r>
    </w:p>
    <w:p w14:paraId="7051FE84" w14:textId="77777777" w:rsidR="005B1F79" w:rsidRDefault="005B1F79">
      <w:bookmarkStart w:id="301" w:name="sub_10072"/>
      <w:bookmarkEnd w:id="300"/>
      <w:r>
        <w:t>б) наличие в бюджете субъекта Российской Федерации бюджетных ассигнований на исполнение расходного обязательства субъекта Российской Федерации, связанного с реализацией региональной программы (регионального проекта), софинансирование которого осуществляется из федерального бюджета, в объеме, необходимом для его исполнения, включающем размер планируемой субсидии;</w:t>
      </w:r>
    </w:p>
    <w:p w14:paraId="149E13B4" w14:textId="77777777" w:rsidR="005B1F79" w:rsidRDefault="005B1F79">
      <w:bookmarkStart w:id="302" w:name="sub_10073"/>
      <w:bookmarkEnd w:id="301"/>
      <w:r>
        <w:t xml:space="preserve">в) заключение соглашения о предоставлении субсидии (далее - соглашение) в соответствии с </w:t>
      </w:r>
      <w:hyperlink r:id="rId456"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457"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0F669CB6" w14:textId="77777777" w:rsidR="005B1F79" w:rsidRDefault="005B1F79">
      <w:pPr>
        <w:pStyle w:val="a6"/>
        <w:rPr>
          <w:color w:val="000000"/>
          <w:sz w:val="16"/>
          <w:szCs w:val="16"/>
          <w:shd w:val="clear" w:color="auto" w:fill="F0F0F0"/>
        </w:rPr>
      </w:pPr>
      <w:bookmarkStart w:id="303" w:name="sub_100008"/>
      <w:bookmarkEnd w:id="302"/>
      <w:r>
        <w:rPr>
          <w:color w:val="000000"/>
          <w:sz w:val="16"/>
          <w:szCs w:val="16"/>
          <w:shd w:val="clear" w:color="auto" w:fill="F0F0F0"/>
        </w:rPr>
        <w:t>Информация об изменениях:</w:t>
      </w:r>
    </w:p>
    <w:bookmarkEnd w:id="303"/>
    <w:p w14:paraId="6E96AE0F" w14:textId="77777777" w:rsidR="005B1F79" w:rsidRDefault="005B1F79">
      <w:pPr>
        <w:pStyle w:val="a7"/>
        <w:rPr>
          <w:shd w:val="clear" w:color="auto" w:fill="F0F0F0"/>
        </w:rPr>
      </w:pPr>
      <w:r>
        <w:t xml:space="preserve"> </w:t>
      </w:r>
      <w:r>
        <w:rPr>
          <w:shd w:val="clear" w:color="auto" w:fill="F0F0F0"/>
        </w:rPr>
        <w:t xml:space="preserve">Пункт 8 изменен с 1 января 2020 г. - </w:t>
      </w:r>
      <w:hyperlink r:id="rId458"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25A05B47" w14:textId="77777777" w:rsidR="005B1F79" w:rsidRDefault="005B1F79">
      <w:pPr>
        <w:pStyle w:val="a7"/>
        <w:rPr>
          <w:shd w:val="clear" w:color="auto" w:fill="F0F0F0"/>
        </w:rPr>
      </w:pPr>
      <w:r>
        <w:t xml:space="preserve"> </w:t>
      </w:r>
      <w:hyperlink r:id="rId459" w:history="1">
        <w:r>
          <w:rPr>
            <w:rStyle w:val="a4"/>
            <w:rFonts w:cs="Times New Roman CYR"/>
            <w:shd w:val="clear" w:color="auto" w:fill="F0F0F0"/>
          </w:rPr>
          <w:t>См. предыдущую редакцию</w:t>
        </w:r>
      </w:hyperlink>
    </w:p>
    <w:p w14:paraId="13DA86F1" w14:textId="77777777" w:rsidR="005B1F79" w:rsidRDefault="005B1F79">
      <w:r>
        <w:t>8. Соглашение заключается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w:t>
      </w:r>
    </w:p>
    <w:p w14:paraId="41777E5A" w14:textId="77777777" w:rsidR="005B1F79" w:rsidRDefault="005B1F79">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 субъекта Российской Федерации, предусматривающего реализацию более одного мероприятия.</w:t>
      </w:r>
    </w:p>
    <w:p w14:paraId="20372262" w14:textId="77777777" w:rsidR="005B1F79" w:rsidRDefault="005B1F79">
      <w:r>
        <w:t xml:space="preserve">В целях реализации региональной программы (регионального проекта), включающей в себя мероприятия, указанные в </w:t>
      </w:r>
      <w:hyperlink w:anchor="sub_100002" w:history="1">
        <w:r>
          <w:rPr>
            <w:rStyle w:val="a4"/>
            <w:rFonts w:cs="Times New Roman CYR"/>
          </w:rPr>
          <w:t>пункте 2</w:t>
        </w:r>
      </w:hyperlink>
      <w:r>
        <w:t xml:space="preserve"> настоящих Правил, может быть предусмотрено предоставление субсидий из бюджета субъекта Российской Федерации местным бюджетам.</w:t>
      </w:r>
    </w:p>
    <w:p w14:paraId="7E2EBB5A" w14:textId="77777777" w:rsidR="005B1F79" w:rsidRDefault="005B1F79">
      <w:bookmarkStart w:id="304" w:name="sub_100009"/>
      <w:r>
        <w:t xml:space="preserve">9. В целях повышения эффективности реализации государственной программы Российской Федерации "Развитие образования" в соглашении в дополнение к положениям, указанным в </w:t>
      </w:r>
      <w:hyperlink r:id="rId460" w:history="1">
        <w:r>
          <w:rPr>
            <w:rStyle w:val="a4"/>
            <w:rFonts w:cs="Times New Roman CYR"/>
          </w:rPr>
          <w:t>пункте 10</w:t>
        </w:r>
      </w:hyperlink>
      <w: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14:paraId="61D65CE9" w14:textId="77777777" w:rsidR="005B1F79" w:rsidRDefault="005B1F79">
      <w:bookmarkStart w:id="305" w:name="sub_10091"/>
      <w:bookmarkEnd w:id="304"/>
      <w:r>
        <w:t xml:space="preserve">а) обеспечение создания новых мест в общеобразовательных организациях, предусмотренных региональной программой (региональным проектом),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оснащение новых мест средствами обучения и воспитания в соответствии с перечнем, указанным в </w:t>
      </w:r>
      <w:hyperlink w:anchor="sub_100006" w:history="1">
        <w:r>
          <w:rPr>
            <w:rStyle w:val="a4"/>
            <w:rFonts w:cs="Times New Roman CYR"/>
          </w:rPr>
          <w:t>подпункте "а" пункта 6</w:t>
        </w:r>
      </w:hyperlink>
      <w:r>
        <w:t xml:space="preserve"> настоящих Правил;</w:t>
      </w:r>
    </w:p>
    <w:p w14:paraId="77B7422A" w14:textId="77777777" w:rsidR="005B1F79" w:rsidRDefault="005B1F79">
      <w:pPr>
        <w:pStyle w:val="a6"/>
        <w:rPr>
          <w:color w:val="000000"/>
          <w:sz w:val="16"/>
          <w:szCs w:val="16"/>
          <w:shd w:val="clear" w:color="auto" w:fill="F0F0F0"/>
        </w:rPr>
      </w:pPr>
      <w:bookmarkStart w:id="306" w:name="sub_10092"/>
      <w:bookmarkEnd w:id="305"/>
      <w:r>
        <w:rPr>
          <w:color w:val="000000"/>
          <w:sz w:val="16"/>
          <w:szCs w:val="16"/>
          <w:shd w:val="clear" w:color="auto" w:fill="F0F0F0"/>
        </w:rPr>
        <w:t>Информация об изменениях:</w:t>
      </w:r>
    </w:p>
    <w:bookmarkEnd w:id="306"/>
    <w:p w14:paraId="4C723833" w14:textId="77777777" w:rsidR="005B1F79" w:rsidRDefault="005B1F79">
      <w:pPr>
        <w:pStyle w:val="a7"/>
        <w:rPr>
          <w:shd w:val="clear" w:color="auto" w:fill="F0F0F0"/>
        </w:rPr>
      </w:pPr>
      <w:r>
        <w:t xml:space="preserve"> </w:t>
      </w:r>
      <w:r>
        <w:rPr>
          <w:shd w:val="clear" w:color="auto" w:fill="F0F0F0"/>
        </w:rPr>
        <w:t xml:space="preserve">Подпункт "б" изменен с 11 апреля 2019 г. - </w:t>
      </w:r>
      <w:hyperlink r:id="rId461" w:history="1">
        <w:r>
          <w:rPr>
            <w:rStyle w:val="a4"/>
            <w:rFonts w:cs="Times New Roman CYR"/>
            <w:shd w:val="clear" w:color="auto" w:fill="F0F0F0"/>
          </w:rPr>
          <w:t>Постановление</w:t>
        </w:r>
      </w:hyperlink>
      <w:r>
        <w:rPr>
          <w:shd w:val="clear" w:color="auto" w:fill="F0F0F0"/>
        </w:rPr>
        <w:t xml:space="preserve"> Правительства России от 29 марта 2019 г. N 368</w:t>
      </w:r>
    </w:p>
    <w:p w14:paraId="54E2C894" w14:textId="77777777" w:rsidR="005B1F79" w:rsidRDefault="005B1F79">
      <w:pPr>
        <w:pStyle w:val="a7"/>
        <w:rPr>
          <w:shd w:val="clear" w:color="auto" w:fill="F0F0F0"/>
        </w:rPr>
      </w:pPr>
      <w:r>
        <w:t xml:space="preserve"> </w:t>
      </w:r>
      <w:hyperlink r:id="rId462" w:history="1">
        <w:r>
          <w:rPr>
            <w:rStyle w:val="a4"/>
            <w:rFonts w:cs="Times New Roman CYR"/>
            <w:shd w:val="clear" w:color="auto" w:fill="F0F0F0"/>
          </w:rPr>
          <w:t>См. предыдущую редакцию</w:t>
        </w:r>
      </w:hyperlink>
    </w:p>
    <w:p w14:paraId="1B35BD9E" w14:textId="77777777" w:rsidR="005B1F79" w:rsidRDefault="005B1F79">
      <w:r>
        <w:t>б) направление субсидии на софинансирование расходов субъекта Российской Федерации на строительство (реконструкцию, в том числе с элементами реставрации, техническое перевооружение, капитальный ремонт) или приобретение объектов, а также на обеспечение зданий общеобразовательных организаций современными средствами обучения и воспитания, необходимыми видами благоустройства, в том числе санитарно-гигиеническими помещениями;</w:t>
      </w:r>
    </w:p>
    <w:p w14:paraId="77B826CB" w14:textId="77777777" w:rsidR="005B1F79" w:rsidRDefault="005B1F79">
      <w:bookmarkStart w:id="307" w:name="sub_10093"/>
      <w:r>
        <w:t>в) обеспечение 24-часового онлайн-видеонаблюдения (с трансляцией в информационно-телекоммуникационной сети "Интернет") за объектами, на софинансирование которых направляется субсидия, в соответствии с рекомендациями Министерства просвещения Российской Федерации.</w:t>
      </w:r>
    </w:p>
    <w:p w14:paraId="6EB53620" w14:textId="75FCC7F3" w:rsidR="005B1F79" w:rsidRDefault="005B1F79">
      <w:bookmarkStart w:id="308" w:name="sub_100010"/>
      <w:bookmarkEnd w:id="307"/>
      <w:r>
        <w:t>10. Общий размер субсидии i-му субъекту Российской Федерации (</w:t>
      </w:r>
      <w:r w:rsidR="000D32AB">
        <w:rPr>
          <w:noProof/>
        </w:rPr>
        <w:drawing>
          <wp:inline distT="0" distB="0" distL="0" distR="0" wp14:anchorId="018CA3D5" wp14:editId="57EE8F50">
            <wp:extent cx="138430" cy="2286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308"/>
    <w:p w14:paraId="38EA578C" w14:textId="77777777" w:rsidR="005B1F79" w:rsidRDefault="005B1F79"/>
    <w:p w14:paraId="112D5B52" w14:textId="359F92C4" w:rsidR="005B1F79" w:rsidRDefault="000D32AB">
      <w:pPr>
        <w:ind w:firstLine="698"/>
        <w:jc w:val="center"/>
      </w:pPr>
      <w:r>
        <w:rPr>
          <w:noProof/>
        </w:rPr>
        <w:drawing>
          <wp:inline distT="0" distB="0" distL="0" distR="0" wp14:anchorId="0B75E1FF" wp14:editId="0C9B1C76">
            <wp:extent cx="624205" cy="4953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24205" cy="495300"/>
                    </a:xfrm>
                    <a:prstGeom prst="rect">
                      <a:avLst/>
                    </a:prstGeom>
                    <a:noFill/>
                    <a:ln>
                      <a:noFill/>
                    </a:ln>
                  </pic:spPr>
                </pic:pic>
              </a:graphicData>
            </a:graphic>
          </wp:inline>
        </w:drawing>
      </w:r>
      <w:r w:rsidR="005B1F79">
        <w:t>,</w:t>
      </w:r>
    </w:p>
    <w:p w14:paraId="14151AE1" w14:textId="77777777" w:rsidR="005B1F79" w:rsidRDefault="005B1F79"/>
    <w:p w14:paraId="08B4E529" w14:textId="77777777" w:rsidR="005B1F79" w:rsidRDefault="005B1F79">
      <w:r>
        <w:t>где:</w:t>
      </w:r>
    </w:p>
    <w:p w14:paraId="1EC80AF2" w14:textId="77777777" w:rsidR="005B1F79" w:rsidRDefault="005B1F79">
      <w:r>
        <w:t>n - общее количество объектов;</w:t>
      </w:r>
    </w:p>
    <w:p w14:paraId="7B58B077" w14:textId="77777777" w:rsidR="005B1F79" w:rsidRDefault="005B1F79">
      <w:r>
        <w:t>j - порядковый номер объекта i-го субъекта Российской Федерации, при этом j = 1...n;</w:t>
      </w:r>
    </w:p>
    <w:p w14:paraId="1476BB2C" w14:textId="74393530" w:rsidR="005B1F79" w:rsidRDefault="000D32AB">
      <w:r>
        <w:rPr>
          <w:noProof/>
        </w:rPr>
        <w:drawing>
          <wp:inline distT="0" distB="0" distL="0" distR="0" wp14:anchorId="446BAF48" wp14:editId="08565CF7">
            <wp:extent cx="167005" cy="2286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на реализацию мероприятий;</w:t>
      </w:r>
    </w:p>
    <w:p w14:paraId="29F736DD" w14:textId="77777777" w:rsidR="005B1F79" w:rsidRDefault="005B1F79">
      <w:r>
        <w:t>i - порядковый номер субъекта Российской Федерации.</w:t>
      </w:r>
    </w:p>
    <w:p w14:paraId="0C0098C0" w14:textId="77777777" w:rsidR="005B1F79" w:rsidRDefault="005B1F79"/>
    <w:p w14:paraId="0DF0B6C6" w14:textId="77777777" w:rsidR="005B1F79" w:rsidRDefault="005B1F79">
      <w:pPr>
        <w:pStyle w:val="a6"/>
        <w:rPr>
          <w:color w:val="000000"/>
          <w:sz w:val="16"/>
          <w:szCs w:val="16"/>
          <w:shd w:val="clear" w:color="auto" w:fill="F0F0F0"/>
        </w:rPr>
      </w:pPr>
      <w:bookmarkStart w:id="309" w:name="sub_100011"/>
      <w:r>
        <w:rPr>
          <w:color w:val="000000"/>
          <w:sz w:val="16"/>
          <w:szCs w:val="16"/>
          <w:shd w:val="clear" w:color="auto" w:fill="F0F0F0"/>
        </w:rPr>
        <w:t>Информация об изменениях:</w:t>
      </w:r>
    </w:p>
    <w:bookmarkEnd w:id="309"/>
    <w:p w14:paraId="66A0862C" w14:textId="77777777" w:rsidR="005B1F79" w:rsidRDefault="005B1F79">
      <w:pPr>
        <w:pStyle w:val="a7"/>
        <w:rPr>
          <w:shd w:val="clear" w:color="auto" w:fill="F0F0F0"/>
        </w:rPr>
      </w:pPr>
      <w:r>
        <w:t xml:space="preserve"> </w:t>
      </w:r>
      <w:r>
        <w:rPr>
          <w:shd w:val="clear" w:color="auto" w:fill="F0F0F0"/>
        </w:rPr>
        <w:t xml:space="preserve">Пункт 11 изменен с 11 апреля 2019 г. - </w:t>
      </w:r>
      <w:hyperlink r:id="rId466" w:history="1">
        <w:r>
          <w:rPr>
            <w:rStyle w:val="a4"/>
            <w:rFonts w:cs="Times New Roman CYR"/>
            <w:shd w:val="clear" w:color="auto" w:fill="F0F0F0"/>
          </w:rPr>
          <w:t>Постановление</w:t>
        </w:r>
      </w:hyperlink>
      <w:r>
        <w:rPr>
          <w:shd w:val="clear" w:color="auto" w:fill="F0F0F0"/>
        </w:rPr>
        <w:t xml:space="preserve"> Правительства России от 29 марта 2019 г. N 368</w:t>
      </w:r>
    </w:p>
    <w:p w14:paraId="37482153" w14:textId="77777777" w:rsidR="005B1F79" w:rsidRDefault="005B1F79">
      <w:pPr>
        <w:pStyle w:val="a7"/>
        <w:rPr>
          <w:shd w:val="clear" w:color="auto" w:fill="F0F0F0"/>
        </w:rPr>
      </w:pPr>
      <w:r>
        <w:t xml:space="preserve"> </w:t>
      </w:r>
      <w:hyperlink r:id="rId467" w:history="1">
        <w:r>
          <w:rPr>
            <w:rStyle w:val="a4"/>
            <w:rFonts w:cs="Times New Roman CYR"/>
            <w:shd w:val="clear" w:color="auto" w:fill="F0F0F0"/>
          </w:rPr>
          <w:t>См. предыдущую редакцию</w:t>
        </w:r>
      </w:hyperlink>
    </w:p>
    <w:p w14:paraId="653330BC" w14:textId="77777777" w:rsidR="005B1F79" w:rsidRDefault="005B1F79">
      <w:r>
        <w:t>11. Расчет размера субсидии производится в 2 этапа.</w:t>
      </w:r>
    </w:p>
    <w:p w14:paraId="77E1965A" w14:textId="77777777" w:rsidR="005B1F79" w:rsidRDefault="005B1F79">
      <w:r>
        <w:t>На первом этапе производится расчет размера субсидии субъекту Российской Федерации по мероприятиям, в отношении которых имеется положительное заключение государственной экспертизы по проверке достоверности определения сметной стоимости объектов, предусматривающим создание многофункциональных образовательных комплексов, осуществление реконструкции, в том числе с элементами реставрации, технического перевооружения, капитального ремонта, приобретения объектов и (или) возмещения затрат по завершенным мероприятиям.</w:t>
      </w:r>
    </w:p>
    <w:p w14:paraId="2451F6C7" w14:textId="77777777" w:rsidR="005B1F79" w:rsidRDefault="005B1F79">
      <w:r>
        <w:t>На втором этапе производится расчет размера субсидии субъекту Российской Федерации на реализацию остальных мероприятий.</w:t>
      </w:r>
    </w:p>
    <w:p w14:paraId="77750256" w14:textId="77777777" w:rsidR="005B1F79" w:rsidRDefault="005B1F79">
      <w:pPr>
        <w:pStyle w:val="a6"/>
        <w:rPr>
          <w:color w:val="000000"/>
          <w:sz w:val="16"/>
          <w:szCs w:val="16"/>
          <w:shd w:val="clear" w:color="auto" w:fill="F0F0F0"/>
        </w:rPr>
      </w:pPr>
      <w:bookmarkStart w:id="310" w:name="sub_100012"/>
      <w:r>
        <w:rPr>
          <w:color w:val="000000"/>
          <w:sz w:val="16"/>
          <w:szCs w:val="16"/>
          <w:shd w:val="clear" w:color="auto" w:fill="F0F0F0"/>
        </w:rPr>
        <w:t>Информация об изменениях:</w:t>
      </w:r>
    </w:p>
    <w:bookmarkEnd w:id="310"/>
    <w:p w14:paraId="5EE79979" w14:textId="77777777" w:rsidR="005B1F79" w:rsidRDefault="005B1F79">
      <w:pPr>
        <w:pStyle w:val="a7"/>
        <w:rPr>
          <w:shd w:val="clear" w:color="auto" w:fill="F0F0F0"/>
        </w:rPr>
      </w:pPr>
      <w:r>
        <w:t xml:space="preserve"> </w:t>
      </w:r>
      <w:r>
        <w:rPr>
          <w:shd w:val="clear" w:color="auto" w:fill="F0F0F0"/>
        </w:rPr>
        <w:t xml:space="preserve">Пункт 12 изменен с 1 января 2020 г. - </w:t>
      </w:r>
      <w:hyperlink r:id="rId468"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75F79716" w14:textId="77777777" w:rsidR="005B1F79" w:rsidRDefault="005B1F79">
      <w:pPr>
        <w:pStyle w:val="a7"/>
        <w:rPr>
          <w:shd w:val="clear" w:color="auto" w:fill="F0F0F0"/>
        </w:rPr>
      </w:pPr>
      <w:r>
        <w:t xml:space="preserve"> </w:t>
      </w:r>
      <w:hyperlink r:id="rId469" w:history="1">
        <w:r>
          <w:rPr>
            <w:rStyle w:val="a4"/>
            <w:rFonts w:cs="Times New Roman CYR"/>
            <w:shd w:val="clear" w:color="auto" w:fill="F0F0F0"/>
          </w:rPr>
          <w:t>См. предыдущую редакцию</w:t>
        </w:r>
      </w:hyperlink>
    </w:p>
    <w:p w14:paraId="366C28EB" w14:textId="1E082EB9" w:rsidR="005B1F79" w:rsidRDefault="005B1F79">
      <w:r>
        <w:t>12. Расчет размера субсидии по первому этапу (</w:t>
      </w:r>
      <w:r w:rsidR="000D32AB">
        <w:rPr>
          <w:noProof/>
        </w:rPr>
        <w:drawing>
          <wp:inline distT="0" distB="0" distL="0" distR="0" wp14:anchorId="7230329C" wp14:editId="75FA4A7A">
            <wp:extent cx="228600" cy="24320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28600" cy="243205"/>
                    </a:xfrm>
                    <a:prstGeom prst="rect">
                      <a:avLst/>
                    </a:prstGeom>
                    <a:noFill/>
                    <a:ln>
                      <a:noFill/>
                    </a:ln>
                  </pic:spPr>
                </pic:pic>
              </a:graphicData>
            </a:graphic>
          </wp:inline>
        </w:drawing>
      </w:r>
      <w:r>
        <w:t>) осуществляется по формуле:</w:t>
      </w:r>
    </w:p>
    <w:p w14:paraId="6E6A9802" w14:textId="77777777" w:rsidR="005B1F79" w:rsidRDefault="005B1F79"/>
    <w:p w14:paraId="0A56805D" w14:textId="49C188FF" w:rsidR="005B1F79" w:rsidRDefault="000D32AB">
      <w:pPr>
        <w:ind w:firstLine="698"/>
        <w:jc w:val="center"/>
      </w:pPr>
      <w:r>
        <w:rPr>
          <w:noProof/>
        </w:rPr>
        <w:drawing>
          <wp:inline distT="0" distB="0" distL="0" distR="0" wp14:anchorId="3E127DE9" wp14:editId="4AA22711">
            <wp:extent cx="952500" cy="45275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952500" cy="452755"/>
                    </a:xfrm>
                    <a:prstGeom prst="rect">
                      <a:avLst/>
                    </a:prstGeom>
                    <a:noFill/>
                    <a:ln>
                      <a:noFill/>
                    </a:ln>
                  </pic:spPr>
                </pic:pic>
              </a:graphicData>
            </a:graphic>
          </wp:inline>
        </w:drawing>
      </w:r>
      <w:r w:rsidR="005B1F79">
        <w:t>,</w:t>
      </w:r>
    </w:p>
    <w:p w14:paraId="3387182C" w14:textId="77777777" w:rsidR="005B1F79" w:rsidRDefault="005B1F79"/>
    <w:p w14:paraId="60B72626" w14:textId="77777777" w:rsidR="005B1F79" w:rsidRDefault="005B1F79">
      <w:r>
        <w:t>где:</w:t>
      </w:r>
    </w:p>
    <w:p w14:paraId="6D3F7BA9" w14:textId="309DA95D" w:rsidR="005B1F79" w:rsidRDefault="000D32AB">
      <w:r>
        <w:rPr>
          <w:noProof/>
        </w:rPr>
        <w:drawing>
          <wp:inline distT="0" distB="0" distL="0" distR="0" wp14:anchorId="66753B91" wp14:editId="5A9F6976">
            <wp:extent cx="167005" cy="2286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стоимость объекта или размер затрат на реализацию мероприятия j-го объекта согласно положительному заключению государственной экспертизы по проверке достоверности определения сметной стоимости объекта;</w:t>
      </w:r>
    </w:p>
    <w:p w14:paraId="3777E5E6" w14:textId="52E124F6" w:rsidR="005B1F79" w:rsidRDefault="000D32AB">
      <w:bookmarkStart w:id="311" w:name="sub_100125"/>
      <w:r>
        <w:rPr>
          <w:noProof/>
        </w:rPr>
        <w:drawing>
          <wp:inline distT="0" distB="0" distL="0" distR="0" wp14:anchorId="3A7B2768" wp14:editId="4A26F065">
            <wp:extent cx="152400" cy="2286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утвержденный Правительством Российской Федерации.</w:t>
      </w:r>
    </w:p>
    <w:bookmarkEnd w:id="311"/>
    <w:p w14:paraId="0DBB8ACA" w14:textId="77777777" w:rsidR="005B1F79" w:rsidRDefault="005B1F79"/>
    <w:p w14:paraId="6EC81FE0" w14:textId="7B15402C" w:rsidR="005B1F79" w:rsidRDefault="005B1F79">
      <w:bookmarkStart w:id="312" w:name="sub_100013"/>
      <w:r>
        <w:t>13. Расчет размера субсидии по второму этапу (</w:t>
      </w:r>
      <w:r w:rsidR="000D32AB">
        <w:rPr>
          <w:noProof/>
        </w:rPr>
        <w:drawing>
          <wp:inline distT="0" distB="0" distL="0" distR="0" wp14:anchorId="21A392AE" wp14:editId="4D52C325">
            <wp:extent cx="228600" cy="24320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28600" cy="243205"/>
                    </a:xfrm>
                    <a:prstGeom prst="rect">
                      <a:avLst/>
                    </a:prstGeom>
                    <a:noFill/>
                    <a:ln>
                      <a:noFill/>
                    </a:ln>
                  </pic:spPr>
                </pic:pic>
              </a:graphicData>
            </a:graphic>
          </wp:inline>
        </w:drawing>
      </w:r>
      <w:r>
        <w:t>) осуществляется по формуле:</w:t>
      </w:r>
    </w:p>
    <w:bookmarkEnd w:id="312"/>
    <w:p w14:paraId="0E7BD2EF" w14:textId="77777777" w:rsidR="005B1F79" w:rsidRDefault="005B1F79"/>
    <w:p w14:paraId="3F57C65C" w14:textId="61DA64E7" w:rsidR="005B1F79" w:rsidRDefault="000D32AB">
      <w:pPr>
        <w:ind w:firstLine="698"/>
        <w:jc w:val="center"/>
      </w:pPr>
      <w:r>
        <w:rPr>
          <w:noProof/>
        </w:rPr>
        <w:drawing>
          <wp:inline distT="0" distB="0" distL="0" distR="0" wp14:anchorId="1B3EE525" wp14:editId="630F6D21">
            <wp:extent cx="2381250" cy="2571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381250" cy="257175"/>
                    </a:xfrm>
                    <a:prstGeom prst="rect">
                      <a:avLst/>
                    </a:prstGeom>
                    <a:noFill/>
                    <a:ln>
                      <a:noFill/>
                    </a:ln>
                  </pic:spPr>
                </pic:pic>
              </a:graphicData>
            </a:graphic>
          </wp:inline>
        </w:drawing>
      </w:r>
      <w:r w:rsidR="005B1F79">
        <w:t>,</w:t>
      </w:r>
    </w:p>
    <w:p w14:paraId="25617F5B" w14:textId="77777777" w:rsidR="005B1F79" w:rsidRDefault="005B1F79"/>
    <w:p w14:paraId="285F87EC" w14:textId="77777777" w:rsidR="005B1F79" w:rsidRDefault="005B1F79">
      <w:r>
        <w:t>где:</w:t>
      </w:r>
    </w:p>
    <w:p w14:paraId="73EE359C" w14:textId="1919D58D" w:rsidR="005B1F79" w:rsidRDefault="000D32AB">
      <w:r>
        <w:rPr>
          <w:noProof/>
        </w:rPr>
        <w:drawing>
          <wp:inline distT="0" distB="0" distL="0" distR="0" wp14:anchorId="56E97E4D" wp14:editId="11F903F7">
            <wp:extent cx="419100"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5B1F79">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14:paraId="148B8973" w14:textId="77777777" w:rsidR="005B1F79" w:rsidRDefault="005B1F79">
      <w:r>
        <w:t>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14:paraId="4824CA48" w14:textId="32B93A34" w:rsidR="005B1F79" w:rsidRDefault="000D32AB">
      <w:r>
        <w:rPr>
          <w:noProof/>
        </w:rPr>
        <w:drawing>
          <wp:inline distT="0" distB="0" distL="0" distR="0" wp14:anchorId="569F4336" wp14:editId="6AD61A3B">
            <wp:extent cx="228600" cy="228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количество новых мест в общеобразовательных организациях j-го объекта i-го субъекта Российской Федерации;</w:t>
      </w:r>
    </w:p>
    <w:p w14:paraId="46710D43" w14:textId="77777777" w:rsidR="005B1F79" w:rsidRDefault="005B1F79">
      <w:r>
        <w:t>НДС - налог на добавленную стоимость.</w:t>
      </w:r>
    </w:p>
    <w:p w14:paraId="7A16ACC3" w14:textId="77777777" w:rsidR="005B1F79" w:rsidRDefault="005B1F79"/>
    <w:p w14:paraId="52EEA47B" w14:textId="77777777" w:rsidR="005B1F79" w:rsidRDefault="005B1F79">
      <w:pPr>
        <w:pStyle w:val="a6"/>
        <w:rPr>
          <w:color w:val="000000"/>
          <w:sz w:val="16"/>
          <w:szCs w:val="16"/>
          <w:shd w:val="clear" w:color="auto" w:fill="F0F0F0"/>
        </w:rPr>
      </w:pPr>
      <w:bookmarkStart w:id="313" w:name="sub_100014"/>
      <w:r>
        <w:rPr>
          <w:color w:val="000000"/>
          <w:sz w:val="16"/>
          <w:szCs w:val="16"/>
          <w:shd w:val="clear" w:color="auto" w:fill="F0F0F0"/>
        </w:rPr>
        <w:t>Информация об изменениях:</w:t>
      </w:r>
    </w:p>
    <w:bookmarkEnd w:id="313"/>
    <w:p w14:paraId="2828F567" w14:textId="77777777" w:rsidR="005B1F79" w:rsidRDefault="005B1F79">
      <w:pPr>
        <w:pStyle w:val="a7"/>
        <w:rPr>
          <w:shd w:val="clear" w:color="auto" w:fill="F0F0F0"/>
        </w:rPr>
      </w:pPr>
      <w:r>
        <w:t xml:space="preserve"> </w:t>
      </w:r>
      <w:r>
        <w:rPr>
          <w:shd w:val="clear" w:color="auto" w:fill="F0F0F0"/>
        </w:rPr>
        <w:t xml:space="preserve">Пункт 14 изменен с 28 июля 2020 г. - </w:t>
      </w:r>
      <w:hyperlink r:id="rId478" w:history="1">
        <w:r>
          <w:rPr>
            <w:rStyle w:val="a4"/>
            <w:rFonts w:cs="Times New Roman CYR"/>
            <w:shd w:val="clear" w:color="auto" w:fill="F0F0F0"/>
          </w:rPr>
          <w:t>Постановление</w:t>
        </w:r>
      </w:hyperlink>
      <w:r>
        <w:rPr>
          <w:shd w:val="clear" w:color="auto" w:fill="F0F0F0"/>
        </w:rPr>
        <w:t xml:space="preserve"> Правительства России от 16 июля 2020 г. N 1063</w:t>
      </w:r>
    </w:p>
    <w:p w14:paraId="465B276A" w14:textId="77777777" w:rsidR="005B1F79" w:rsidRDefault="005B1F79">
      <w:pPr>
        <w:pStyle w:val="a7"/>
        <w:rPr>
          <w:shd w:val="clear" w:color="auto" w:fill="F0F0F0"/>
        </w:rPr>
      </w:pPr>
      <w:r>
        <w:t xml:space="preserve"> </w:t>
      </w:r>
      <w:hyperlink r:id="rId479" w:history="1">
        <w:r>
          <w:rPr>
            <w:rStyle w:val="a4"/>
            <w:rFonts w:cs="Times New Roman CYR"/>
            <w:shd w:val="clear" w:color="auto" w:fill="F0F0F0"/>
          </w:rPr>
          <w:t>См. предыдущую редакцию</w:t>
        </w:r>
      </w:hyperlink>
    </w:p>
    <w:p w14:paraId="3203F3C9" w14:textId="77777777" w:rsidR="005B1F79" w:rsidRDefault="005B1F79">
      <w:r>
        <w:t>14. В случае если размер субсидии, предоставляемой бюджету i-го субъекта Российской Федерации на реализацию мероприятий на очередной финансовый год (первый год планового периода), меньше расчетной стоимости строительства, то остаток средств, необходимый для реализации мероприятий, предоставляется из федерального бюджета бюджету i-го субъекта Российской Федерации в первом (во втором) году планового периода в пределах объема бюджетных ассигнований, предусмотренных федеральным законом.</w:t>
      </w:r>
    </w:p>
    <w:p w14:paraId="5CAC3D89" w14:textId="77777777" w:rsidR="005B1F79" w:rsidRDefault="005B1F79">
      <w:bookmarkStart w:id="314" w:name="sub_1000142"/>
      <w:r>
        <w:t xml:space="preserve">Абзац утратил силу с 27 марта 2021 г. - </w:t>
      </w:r>
      <w:hyperlink r:id="rId480" w:history="1">
        <w:r>
          <w:rPr>
            <w:rStyle w:val="a4"/>
            <w:rFonts w:cs="Times New Roman CYR"/>
          </w:rPr>
          <w:t>Постановление</w:t>
        </w:r>
      </w:hyperlink>
      <w:r>
        <w:t xml:space="preserve"> Правительства России от 15 марта 2021 г. N 385</w:t>
      </w:r>
    </w:p>
    <w:bookmarkEnd w:id="314"/>
    <w:p w14:paraId="56C1909A"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5AD549FF" w14:textId="77777777" w:rsidR="005B1F79" w:rsidRDefault="005B1F79">
      <w:pPr>
        <w:pStyle w:val="a7"/>
        <w:rPr>
          <w:shd w:val="clear" w:color="auto" w:fill="F0F0F0"/>
        </w:rPr>
      </w:pPr>
      <w:r>
        <w:t xml:space="preserve"> </w:t>
      </w:r>
      <w:hyperlink r:id="rId481" w:history="1">
        <w:r>
          <w:rPr>
            <w:rStyle w:val="a4"/>
            <w:rFonts w:cs="Times New Roman CYR"/>
            <w:shd w:val="clear" w:color="auto" w:fill="F0F0F0"/>
          </w:rPr>
          <w:t>См. предыдущую редакцию</w:t>
        </w:r>
      </w:hyperlink>
    </w:p>
    <w:p w14:paraId="4384A49D" w14:textId="77777777" w:rsidR="005B1F79" w:rsidRDefault="005B1F79">
      <w:bookmarkStart w:id="315" w:name="sub_100015"/>
      <w:r>
        <w:t xml:space="preserve">15. При расчете размера субсидии по второму этапу Министерством просвещения Российской Федерации осуществляется проверка соответствия общего размера субсидии, рассчитанного по первому и второму этапам, размеру, установленному </w:t>
      </w:r>
      <w:hyperlink r:id="rId482" w:history="1">
        <w:r>
          <w:rPr>
            <w:rStyle w:val="a4"/>
            <w:rFonts w:cs="Times New Roman CYR"/>
          </w:rPr>
          <w:t>федеральным законом</w:t>
        </w:r>
      </w:hyperlink>
      <w:r>
        <w:t xml:space="preserve"> о федеральном бюджете на соответствующий финансовый год и плановый период, и (или) лимитам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100002" w:history="1">
        <w:r>
          <w:rPr>
            <w:rStyle w:val="a4"/>
            <w:rFonts w:cs="Times New Roman CYR"/>
          </w:rPr>
          <w:t>пунктах 2</w:t>
        </w:r>
      </w:hyperlink>
      <w:r>
        <w:t xml:space="preserve"> и </w:t>
      </w:r>
      <w:hyperlink w:anchor="sub_100003" w:history="1">
        <w:r>
          <w:rPr>
            <w:rStyle w:val="a4"/>
            <w:rFonts w:cs="Times New Roman CYR"/>
          </w:rPr>
          <w:t>3</w:t>
        </w:r>
      </w:hyperlink>
      <w:r>
        <w:t xml:space="preserve"> настоящих Правил, на соответствующий период.</w:t>
      </w:r>
    </w:p>
    <w:p w14:paraId="52ABE0DE" w14:textId="0629B528" w:rsidR="005B1F79" w:rsidRDefault="005B1F79">
      <w:bookmarkStart w:id="316" w:name="sub_100016"/>
      <w:bookmarkEnd w:id="315"/>
      <w:r>
        <w:t xml:space="preserve">16. В случае если общий размер субсидии, рассчитанный по первому и второму этапам, превышает сумму, установленную </w:t>
      </w:r>
      <w:hyperlink r:id="rId483" w:history="1">
        <w:r>
          <w:rPr>
            <w:rStyle w:val="a4"/>
            <w:rFonts w:cs="Times New Roman CYR"/>
          </w:rPr>
          <w:t>федеральным законом</w:t>
        </w:r>
      </w:hyperlink>
      <w:r>
        <w:t xml:space="preserve"> о федеральном бюджете на соответствующий финансовый год и плановый период, и (или) лимиты бюджетных обязательств, доведенные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100002" w:history="1">
        <w:r>
          <w:rPr>
            <w:rStyle w:val="a4"/>
            <w:rFonts w:cs="Times New Roman CYR"/>
          </w:rPr>
          <w:t>пунктах 2</w:t>
        </w:r>
      </w:hyperlink>
      <w:r>
        <w:t xml:space="preserve"> и </w:t>
      </w:r>
      <w:hyperlink w:anchor="sub_100003" w:history="1">
        <w:r>
          <w:rPr>
            <w:rStyle w:val="a4"/>
            <w:rFonts w:cs="Times New Roman CYR"/>
          </w:rPr>
          <w:t>3</w:t>
        </w:r>
      </w:hyperlink>
      <w:r>
        <w:t xml:space="preserve"> настоящих Правил, размер субсидии, рассчитанный на втором этапе, уменьшается до скорректированного размера субсидии (</w:t>
      </w:r>
      <w:r w:rsidR="000D32AB">
        <w:rPr>
          <w:noProof/>
        </w:rPr>
        <w:drawing>
          <wp:inline distT="0" distB="0" distL="0" distR="0" wp14:anchorId="36E25665" wp14:editId="02801170">
            <wp:extent cx="238125" cy="24320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8125" cy="243205"/>
                    </a:xfrm>
                    <a:prstGeom prst="rect">
                      <a:avLst/>
                    </a:prstGeom>
                    <a:noFill/>
                    <a:ln>
                      <a:noFill/>
                    </a:ln>
                  </pic:spPr>
                </pic:pic>
              </a:graphicData>
            </a:graphic>
          </wp:inline>
        </w:drawing>
      </w:r>
      <w:r>
        <w:t>), предоставляемой бюджету i-го субъекта Российской Федерации, который определяется по формуле:</w:t>
      </w:r>
    </w:p>
    <w:bookmarkEnd w:id="316"/>
    <w:p w14:paraId="26DE8994" w14:textId="77777777" w:rsidR="005B1F79" w:rsidRDefault="005B1F79"/>
    <w:p w14:paraId="4250BFF1" w14:textId="7803BAC3" w:rsidR="005B1F79" w:rsidRDefault="000D32AB">
      <w:pPr>
        <w:ind w:firstLine="698"/>
        <w:jc w:val="center"/>
      </w:pPr>
      <w:r>
        <w:rPr>
          <w:noProof/>
        </w:rPr>
        <w:drawing>
          <wp:inline distT="0" distB="0" distL="0" distR="0" wp14:anchorId="24192A20" wp14:editId="23E735B2">
            <wp:extent cx="847725" cy="24320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847725" cy="243205"/>
                    </a:xfrm>
                    <a:prstGeom prst="rect">
                      <a:avLst/>
                    </a:prstGeom>
                    <a:noFill/>
                    <a:ln>
                      <a:noFill/>
                    </a:ln>
                  </pic:spPr>
                </pic:pic>
              </a:graphicData>
            </a:graphic>
          </wp:inline>
        </w:drawing>
      </w:r>
      <w:r w:rsidR="005B1F79">
        <w:t>,</w:t>
      </w:r>
    </w:p>
    <w:p w14:paraId="2EE05DD6" w14:textId="77777777" w:rsidR="005B1F79" w:rsidRDefault="005B1F79"/>
    <w:p w14:paraId="707CBA0C" w14:textId="77777777" w:rsidR="005B1F79" w:rsidRDefault="005B1F79">
      <w:r>
        <w:t>где:</w:t>
      </w:r>
    </w:p>
    <w:p w14:paraId="7BFA605B" w14:textId="2155F13A" w:rsidR="005B1F79" w:rsidRDefault="000D32AB">
      <w:r>
        <w:rPr>
          <w:noProof/>
        </w:rPr>
        <w:drawing>
          <wp:inline distT="0" distB="0" distL="0" distR="0" wp14:anchorId="7471C166" wp14:editId="1CEBE8FD">
            <wp:extent cx="228600" cy="24320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28600" cy="243205"/>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рассчитанный на втором этапе;</w:t>
      </w:r>
    </w:p>
    <w:p w14:paraId="4F4F88F4" w14:textId="77777777" w:rsidR="005B1F79" w:rsidRDefault="005B1F79">
      <w:r>
        <w:t>Kk - корректирующий коэффициент размера субсидии.</w:t>
      </w:r>
    </w:p>
    <w:p w14:paraId="3945E942" w14:textId="77777777" w:rsidR="005B1F79" w:rsidRDefault="005B1F79"/>
    <w:p w14:paraId="4A12630A" w14:textId="77777777" w:rsidR="005B1F79" w:rsidRDefault="005B1F79">
      <w:bookmarkStart w:id="317" w:name="sub_100017"/>
      <w:r>
        <w:t>17. Корректирующий коэффициент размера субсидии (Kk) определяется по формуле:</w:t>
      </w:r>
    </w:p>
    <w:bookmarkEnd w:id="317"/>
    <w:p w14:paraId="3E6E5D36" w14:textId="77777777" w:rsidR="005B1F79" w:rsidRDefault="005B1F79"/>
    <w:p w14:paraId="2AFAADA5" w14:textId="48DE59DD" w:rsidR="005B1F79" w:rsidRDefault="000D32AB">
      <w:pPr>
        <w:ind w:firstLine="698"/>
        <w:jc w:val="center"/>
      </w:pPr>
      <w:r>
        <w:rPr>
          <w:noProof/>
        </w:rPr>
        <w:drawing>
          <wp:inline distT="0" distB="0" distL="0" distR="0" wp14:anchorId="4B155399" wp14:editId="797CEEB4">
            <wp:extent cx="1095375" cy="5619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095375" cy="561975"/>
                    </a:xfrm>
                    <a:prstGeom prst="rect">
                      <a:avLst/>
                    </a:prstGeom>
                    <a:noFill/>
                    <a:ln>
                      <a:noFill/>
                    </a:ln>
                  </pic:spPr>
                </pic:pic>
              </a:graphicData>
            </a:graphic>
          </wp:inline>
        </w:drawing>
      </w:r>
      <w:r w:rsidR="005B1F79">
        <w:t>,</w:t>
      </w:r>
    </w:p>
    <w:p w14:paraId="6DE4624A" w14:textId="77777777" w:rsidR="005B1F79" w:rsidRDefault="005B1F79"/>
    <w:p w14:paraId="6D9B986E" w14:textId="624971B0" w:rsidR="005B1F79" w:rsidRDefault="005B1F79">
      <w:r>
        <w:t xml:space="preserve">где </w:t>
      </w:r>
      <w:r w:rsidR="000D32AB">
        <w:rPr>
          <w:noProof/>
        </w:rPr>
        <w:drawing>
          <wp:inline distT="0" distB="0" distL="0" distR="0" wp14:anchorId="0C350401" wp14:editId="4DF8F12F">
            <wp:extent cx="228600" cy="2000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t xml:space="preserve"> - расчетный размер субсидии, превышающий общий размер субсидии, предусмотренный в федеральном бюджете, образовавшийся при выполнении расчетов в соответствии с </w:t>
      </w:r>
      <w:hyperlink w:anchor="sub_100010" w:history="1">
        <w:r>
          <w:rPr>
            <w:rStyle w:val="a4"/>
            <w:rFonts w:cs="Times New Roman CYR"/>
          </w:rPr>
          <w:t>пунктами 10 - 13</w:t>
        </w:r>
      </w:hyperlink>
      <w:r>
        <w:t xml:space="preserve"> настоящих Правил.</w:t>
      </w:r>
    </w:p>
    <w:p w14:paraId="0533B55E" w14:textId="77777777" w:rsidR="005B1F79" w:rsidRDefault="005B1F79">
      <w:pPr>
        <w:pStyle w:val="a6"/>
        <w:rPr>
          <w:color w:val="000000"/>
          <w:sz w:val="16"/>
          <w:szCs w:val="16"/>
          <w:shd w:val="clear" w:color="auto" w:fill="F0F0F0"/>
        </w:rPr>
      </w:pPr>
      <w:bookmarkStart w:id="318" w:name="sub_100171"/>
      <w:r>
        <w:rPr>
          <w:color w:val="000000"/>
          <w:sz w:val="16"/>
          <w:szCs w:val="16"/>
          <w:shd w:val="clear" w:color="auto" w:fill="F0F0F0"/>
        </w:rPr>
        <w:t>Информация об изменениях:</w:t>
      </w:r>
    </w:p>
    <w:bookmarkEnd w:id="318"/>
    <w:p w14:paraId="2BC17EF0" w14:textId="77777777" w:rsidR="005B1F79" w:rsidRDefault="005B1F79">
      <w:pPr>
        <w:pStyle w:val="a7"/>
        <w:rPr>
          <w:shd w:val="clear" w:color="auto" w:fill="F0F0F0"/>
        </w:rPr>
      </w:pPr>
      <w:r>
        <w:t xml:space="preserve"> </w:t>
      </w:r>
      <w:r>
        <w:rPr>
          <w:shd w:val="clear" w:color="auto" w:fill="F0F0F0"/>
        </w:rPr>
        <w:t>Правила дополнены пунктом 17</w:t>
      </w:r>
      <w:r>
        <w:rPr>
          <w:shd w:val="clear" w:color="auto" w:fill="F0F0F0"/>
          <w:vertAlign w:val="superscript"/>
        </w:rPr>
        <w:t> 1</w:t>
      </w:r>
      <w:r>
        <w:rPr>
          <w:shd w:val="clear" w:color="auto" w:fill="F0F0F0"/>
        </w:rPr>
        <w:t xml:space="preserve"> с 31 мая 2022 г. - </w:t>
      </w:r>
      <w:hyperlink r:id="rId489"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392F81F9" w14:textId="77777777" w:rsidR="005B1F79" w:rsidRDefault="005B1F79">
      <w:r>
        <w:t>17</w:t>
      </w:r>
      <w:r>
        <w:rPr>
          <w:vertAlign w:val="superscript"/>
        </w:rPr>
        <w:t> 1</w:t>
      </w:r>
      <w:r>
        <w:t xml:space="preserve">. В случае предоставления бюджетных ассигнований резервного фонда Правительства Российской Федерации на цели, указанные в </w:t>
      </w:r>
      <w:hyperlink w:anchor="sub_100003" w:history="1">
        <w:r>
          <w:rPr>
            <w:rStyle w:val="a4"/>
            <w:rFonts w:cs="Times New Roman CYR"/>
          </w:rPr>
          <w:t>пункте 3</w:t>
        </w:r>
      </w:hyperlink>
      <w:r>
        <w:t xml:space="preserve"> настоящих Правил, положения </w:t>
      </w:r>
      <w:hyperlink w:anchor="sub_100010" w:history="1">
        <w:r>
          <w:rPr>
            <w:rStyle w:val="a4"/>
            <w:rFonts w:cs="Times New Roman CYR"/>
          </w:rPr>
          <w:t>пунктов 10 - 17</w:t>
        </w:r>
      </w:hyperlink>
      <w:r>
        <w:t xml:space="preserve"> настоящих Правил не применяются. Объем субсидии определяется в соответствии с актом Правительства Российской Федерации об использовании бюджетных ассигнований резервного фонда Правительства Российской Федерации.</w:t>
      </w:r>
    </w:p>
    <w:p w14:paraId="6E99FD8E" w14:textId="77777777" w:rsidR="005B1F79" w:rsidRDefault="005B1F79">
      <w:bookmarkStart w:id="319" w:name="sub_100018"/>
      <w:r>
        <w:t>18. Размер субсидии, предоставляемой бюджету i-го субъекта Российской Федерации на реализацию региональных программ (региональных проектов), не может превышать размер расходного обязательства субъекта Российской Федерации, в целях софинансирования которого предоставляется субсидия с учетом установленного предельного уровня софинансирования, и (или) сумму, заявленную субъектом Российской Федерации в обращении.</w:t>
      </w:r>
    </w:p>
    <w:p w14:paraId="24A11118" w14:textId="77777777" w:rsidR="005B1F79" w:rsidRDefault="005B1F79">
      <w:pPr>
        <w:pStyle w:val="a6"/>
        <w:rPr>
          <w:color w:val="000000"/>
          <w:sz w:val="16"/>
          <w:szCs w:val="16"/>
          <w:shd w:val="clear" w:color="auto" w:fill="F0F0F0"/>
        </w:rPr>
      </w:pPr>
      <w:bookmarkStart w:id="320" w:name="sub_100019"/>
      <w:bookmarkEnd w:id="319"/>
      <w:r>
        <w:rPr>
          <w:color w:val="000000"/>
          <w:sz w:val="16"/>
          <w:szCs w:val="16"/>
          <w:shd w:val="clear" w:color="auto" w:fill="F0F0F0"/>
        </w:rPr>
        <w:t>Информация об изменениях:</w:t>
      </w:r>
    </w:p>
    <w:bookmarkEnd w:id="320"/>
    <w:p w14:paraId="52199DC2" w14:textId="77777777" w:rsidR="005B1F79" w:rsidRDefault="005B1F79">
      <w:pPr>
        <w:pStyle w:val="a7"/>
        <w:rPr>
          <w:shd w:val="clear" w:color="auto" w:fill="F0F0F0"/>
        </w:rPr>
      </w:pPr>
      <w:r>
        <w:t xml:space="preserve"> </w:t>
      </w:r>
      <w:r>
        <w:rPr>
          <w:shd w:val="clear" w:color="auto" w:fill="F0F0F0"/>
        </w:rPr>
        <w:t xml:space="preserve">Пункт 19 изменен с 1 января 2022 г. - </w:t>
      </w:r>
      <w:hyperlink r:id="rId490"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3BC605BA" w14:textId="77777777" w:rsidR="005B1F79" w:rsidRDefault="005B1F79">
      <w:pPr>
        <w:pStyle w:val="a7"/>
        <w:rPr>
          <w:shd w:val="clear" w:color="auto" w:fill="F0F0F0"/>
        </w:rPr>
      </w:pPr>
      <w:r>
        <w:t xml:space="preserve"> </w:t>
      </w:r>
      <w:hyperlink r:id="rId491" w:history="1">
        <w:r>
          <w:rPr>
            <w:rStyle w:val="a4"/>
            <w:rFonts w:cs="Times New Roman CYR"/>
            <w:shd w:val="clear" w:color="auto" w:fill="F0F0F0"/>
          </w:rPr>
          <w:t>См. предыдущую редакцию</w:t>
        </w:r>
      </w:hyperlink>
    </w:p>
    <w:p w14:paraId="36D679C7" w14:textId="77777777" w:rsidR="005B1F79" w:rsidRDefault="005B1F79">
      <w:r>
        <w:t xml:space="preserve">19. Субсидии, от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492"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5D0A8C86" w14:textId="77777777" w:rsidR="005B1F79" w:rsidRDefault="005B1F79">
      <w:pPr>
        <w:pStyle w:val="a6"/>
        <w:rPr>
          <w:color w:val="000000"/>
          <w:sz w:val="16"/>
          <w:szCs w:val="16"/>
          <w:shd w:val="clear" w:color="auto" w:fill="F0F0F0"/>
        </w:rPr>
      </w:pPr>
      <w:bookmarkStart w:id="321" w:name="sub_1000191"/>
      <w:r>
        <w:rPr>
          <w:color w:val="000000"/>
          <w:sz w:val="16"/>
          <w:szCs w:val="16"/>
          <w:shd w:val="clear" w:color="auto" w:fill="F0F0F0"/>
        </w:rPr>
        <w:t>Информация об изменениях:</w:t>
      </w:r>
    </w:p>
    <w:bookmarkEnd w:id="321"/>
    <w:p w14:paraId="78BDEA96" w14:textId="77777777" w:rsidR="005B1F79" w:rsidRDefault="005B1F79">
      <w:pPr>
        <w:pStyle w:val="a7"/>
        <w:rPr>
          <w:shd w:val="clear" w:color="auto" w:fill="F0F0F0"/>
        </w:rPr>
      </w:pPr>
      <w:r>
        <w:t xml:space="preserve"> </w:t>
      </w:r>
      <w:r>
        <w:rPr>
          <w:shd w:val="clear" w:color="auto" w:fill="F0F0F0"/>
        </w:rPr>
        <w:t xml:space="preserve">Пункт 19.1 изменен с 27 марта 2021 г. - </w:t>
      </w:r>
      <w:hyperlink r:id="rId493"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28DD6AA3" w14:textId="77777777" w:rsidR="005B1F79" w:rsidRDefault="005B1F79">
      <w:pPr>
        <w:pStyle w:val="a7"/>
        <w:rPr>
          <w:shd w:val="clear" w:color="auto" w:fill="F0F0F0"/>
        </w:rPr>
      </w:pPr>
      <w:r>
        <w:t xml:space="preserve"> </w:t>
      </w:r>
      <w:hyperlink r:id="rId494" w:history="1">
        <w:r>
          <w:rPr>
            <w:rStyle w:val="a4"/>
            <w:rFonts w:cs="Times New Roman CYR"/>
            <w:shd w:val="clear" w:color="auto" w:fill="F0F0F0"/>
          </w:rPr>
          <w:t>См. предыдущую редакцию</w:t>
        </w:r>
      </w:hyperlink>
    </w:p>
    <w:p w14:paraId="5150C9A7" w14:textId="77777777" w:rsidR="005B1F79" w:rsidRDefault="005B1F79">
      <w:pPr>
        <w:pStyle w:val="a7"/>
        <w:rPr>
          <w:shd w:val="clear" w:color="auto" w:fill="F0F0F0"/>
        </w:rPr>
      </w:pPr>
      <w:r>
        <w:t xml:space="preserve"> </w:t>
      </w:r>
      <w:hyperlink r:id="rId495" w:history="1">
        <w:r>
          <w:rPr>
            <w:rStyle w:val="a4"/>
            <w:rFonts w:cs="Times New Roman CYR"/>
            <w:shd w:val="clear" w:color="auto" w:fill="F0F0F0"/>
          </w:rPr>
          <w:t>См. предыдущую редакцию</w:t>
        </w:r>
      </w:hyperlink>
    </w:p>
    <w:p w14:paraId="2354EEBA" w14:textId="77777777" w:rsidR="005B1F79" w:rsidRDefault="005B1F79">
      <w:bookmarkStart w:id="322" w:name="sub_10001912"/>
      <w:r>
        <w:t>19.1.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bookmarkEnd w:id="322"/>
    <w:p w14:paraId="0C570DFF" w14:textId="77777777" w:rsidR="005B1F79" w:rsidRDefault="005B1F79">
      <w:r>
        <w:t>В случае предоставления субсидии на возмещение затрат по завершенным мероприятиям перечисление субсидий осуществляется в установленном порядке на казначейские счета для осуществления и отражения операций по учету и распределению поступлений, открытые территориальным органам Федерального казначейства, на основании заявки высшего исполнительного органа государственной власти субъекта Российской Федерации о перечислении субсидии, предоставляемой главному распорядителю средств федерального бюджета.</w:t>
      </w:r>
    </w:p>
    <w:p w14:paraId="02C09A80" w14:textId="77777777" w:rsidR="005B1F79" w:rsidRDefault="005B1F79">
      <w:pPr>
        <w:pStyle w:val="a6"/>
        <w:rPr>
          <w:color w:val="000000"/>
          <w:sz w:val="16"/>
          <w:szCs w:val="16"/>
          <w:shd w:val="clear" w:color="auto" w:fill="F0F0F0"/>
        </w:rPr>
      </w:pPr>
      <w:bookmarkStart w:id="323" w:name="sub_100020"/>
      <w:r>
        <w:rPr>
          <w:color w:val="000000"/>
          <w:sz w:val="16"/>
          <w:szCs w:val="16"/>
          <w:shd w:val="clear" w:color="auto" w:fill="F0F0F0"/>
        </w:rPr>
        <w:t>Информация об изменениях:</w:t>
      </w:r>
    </w:p>
    <w:bookmarkEnd w:id="323"/>
    <w:p w14:paraId="31F3D015" w14:textId="77777777" w:rsidR="005B1F79" w:rsidRDefault="005B1F79">
      <w:pPr>
        <w:pStyle w:val="a7"/>
        <w:rPr>
          <w:shd w:val="clear" w:color="auto" w:fill="F0F0F0"/>
        </w:rPr>
      </w:pPr>
      <w:r>
        <w:t xml:space="preserve"> </w:t>
      </w:r>
      <w:r>
        <w:rPr>
          <w:shd w:val="clear" w:color="auto" w:fill="F0F0F0"/>
        </w:rPr>
        <w:t xml:space="preserve">Пункт 20 изменен с 1 января 2022 г. - </w:t>
      </w:r>
      <w:hyperlink r:id="rId496"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71827637" w14:textId="77777777" w:rsidR="005B1F79" w:rsidRDefault="005B1F79">
      <w:pPr>
        <w:pStyle w:val="a7"/>
        <w:rPr>
          <w:shd w:val="clear" w:color="auto" w:fill="F0F0F0"/>
        </w:rPr>
      </w:pPr>
      <w:r>
        <w:t xml:space="preserve"> </w:t>
      </w:r>
      <w:hyperlink r:id="rId497" w:history="1">
        <w:r>
          <w:rPr>
            <w:rStyle w:val="a4"/>
            <w:rFonts w:cs="Times New Roman CYR"/>
            <w:shd w:val="clear" w:color="auto" w:fill="F0F0F0"/>
          </w:rPr>
          <w:t>См. предыдущую редакцию</w:t>
        </w:r>
      </w:hyperlink>
    </w:p>
    <w:p w14:paraId="34FE22DA" w14:textId="77777777" w:rsidR="005B1F79" w:rsidRDefault="005B1F79">
      <w:r>
        <w:t>20.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в целях софинансирования которых предоставляется субсидия, отчет о достижении значения результата использования субсидии в сроки, установленные соглашением.</w:t>
      </w:r>
    </w:p>
    <w:p w14:paraId="148BDD3D" w14:textId="77777777" w:rsidR="005B1F79" w:rsidRDefault="005B1F79">
      <w:pPr>
        <w:pStyle w:val="a6"/>
        <w:rPr>
          <w:color w:val="000000"/>
          <w:sz w:val="16"/>
          <w:szCs w:val="16"/>
          <w:shd w:val="clear" w:color="auto" w:fill="F0F0F0"/>
        </w:rPr>
      </w:pPr>
      <w:bookmarkStart w:id="324" w:name="sub_100021"/>
      <w:r>
        <w:rPr>
          <w:color w:val="000000"/>
          <w:sz w:val="16"/>
          <w:szCs w:val="16"/>
          <w:shd w:val="clear" w:color="auto" w:fill="F0F0F0"/>
        </w:rPr>
        <w:t>Информация об изменениях:</w:t>
      </w:r>
    </w:p>
    <w:bookmarkEnd w:id="324"/>
    <w:p w14:paraId="54B3310B" w14:textId="77777777" w:rsidR="005B1F79" w:rsidRDefault="005B1F79">
      <w:pPr>
        <w:pStyle w:val="a7"/>
        <w:rPr>
          <w:shd w:val="clear" w:color="auto" w:fill="F0F0F0"/>
        </w:rPr>
      </w:pPr>
      <w:r>
        <w:t xml:space="preserve"> </w:t>
      </w:r>
      <w:r>
        <w:rPr>
          <w:shd w:val="clear" w:color="auto" w:fill="F0F0F0"/>
        </w:rPr>
        <w:t xml:space="preserve">Пункт 21 изменен с 1 января 2020 г. - </w:t>
      </w:r>
      <w:hyperlink r:id="rId498"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796D6290" w14:textId="77777777" w:rsidR="005B1F79" w:rsidRDefault="005B1F79">
      <w:pPr>
        <w:pStyle w:val="a7"/>
        <w:rPr>
          <w:shd w:val="clear" w:color="auto" w:fill="F0F0F0"/>
        </w:rPr>
      </w:pPr>
      <w:r>
        <w:t xml:space="preserve"> </w:t>
      </w:r>
      <w:hyperlink r:id="rId499" w:history="1">
        <w:r>
          <w:rPr>
            <w:rStyle w:val="a4"/>
            <w:rFonts w:cs="Times New Roman CYR"/>
            <w:shd w:val="clear" w:color="auto" w:fill="F0F0F0"/>
          </w:rPr>
          <w:t>См. предыдущую редакцию</w:t>
        </w:r>
      </w:hyperlink>
    </w:p>
    <w:p w14:paraId="746B19E8" w14:textId="77777777" w:rsidR="005B1F79" w:rsidRDefault="005B1F79">
      <w:r>
        <w:t>21.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субъектом Российской Федерации значений следующего результата использования субсидии - 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p w14:paraId="4BCDD330" w14:textId="77777777" w:rsidR="005B1F79" w:rsidRDefault="005B1F79">
      <w:pPr>
        <w:pStyle w:val="a6"/>
        <w:rPr>
          <w:color w:val="000000"/>
          <w:sz w:val="16"/>
          <w:szCs w:val="16"/>
          <w:shd w:val="clear" w:color="auto" w:fill="F0F0F0"/>
        </w:rPr>
      </w:pPr>
      <w:bookmarkStart w:id="325" w:name="sub_100022"/>
      <w:r>
        <w:rPr>
          <w:color w:val="000000"/>
          <w:sz w:val="16"/>
          <w:szCs w:val="16"/>
          <w:shd w:val="clear" w:color="auto" w:fill="F0F0F0"/>
        </w:rPr>
        <w:t>Информация об изменениях:</w:t>
      </w:r>
    </w:p>
    <w:bookmarkEnd w:id="325"/>
    <w:p w14:paraId="322BC6A8" w14:textId="77777777" w:rsidR="005B1F79" w:rsidRDefault="005B1F79">
      <w:pPr>
        <w:pStyle w:val="a7"/>
        <w:rPr>
          <w:shd w:val="clear" w:color="auto" w:fill="F0F0F0"/>
        </w:rPr>
      </w:pPr>
      <w:r>
        <w:t xml:space="preserve"> </w:t>
      </w:r>
      <w:r>
        <w:rPr>
          <w:shd w:val="clear" w:color="auto" w:fill="F0F0F0"/>
        </w:rPr>
        <w:t xml:space="preserve">Пункт 22 изменен с 1 января 2020 г. - </w:t>
      </w:r>
      <w:hyperlink r:id="rId500"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5470FC4A" w14:textId="77777777" w:rsidR="005B1F79" w:rsidRDefault="005B1F79">
      <w:pPr>
        <w:pStyle w:val="a7"/>
        <w:rPr>
          <w:shd w:val="clear" w:color="auto" w:fill="F0F0F0"/>
        </w:rPr>
      </w:pPr>
      <w:r>
        <w:t xml:space="preserve"> </w:t>
      </w:r>
      <w:hyperlink r:id="rId501" w:history="1">
        <w:r>
          <w:rPr>
            <w:rStyle w:val="a4"/>
            <w:rFonts w:cs="Times New Roman CYR"/>
            <w:shd w:val="clear" w:color="auto" w:fill="F0F0F0"/>
          </w:rPr>
          <w:t>См. предыдущую редакцию</w:t>
        </w:r>
      </w:hyperlink>
    </w:p>
    <w:p w14:paraId="0D8B73E2" w14:textId="77777777" w:rsidR="005B1F79" w:rsidRDefault="005B1F79">
      <w:r>
        <w:t xml:space="preserve">22.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502" w:history="1">
        <w:r>
          <w:rPr>
            <w:rStyle w:val="a4"/>
            <w:rFonts w:cs="Times New Roman CYR"/>
          </w:rPr>
          <w:t>подпунктами "б"</w:t>
        </w:r>
      </w:hyperlink>
      <w:r>
        <w:t xml:space="preserve"> и </w:t>
      </w:r>
      <w:hyperlink r:id="rId503" w:history="1">
        <w:r>
          <w:rPr>
            <w:rStyle w:val="a4"/>
            <w:rFonts w:cs="Times New Roman CYR"/>
          </w:rPr>
          <w:t>"в"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значения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w:anchor="sub_100016" w:history="1">
        <w:r>
          <w:rPr>
            <w:rStyle w:val="a4"/>
            <w:rFonts w:cs="Times New Roman CYR"/>
          </w:rPr>
          <w:t>пунктами 16</w:t>
        </w:r>
      </w:hyperlink>
      <w:r>
        <w:t xml:space="preserve">, </w:t>
      </w:r>
      <w:hyperlink w:anchor="sub_100019" w:history="1">
        <w:r>
          <w:rPr>
            <w:rStyle w:val="a4"/>
            <w:rFonts w:cs="Times New Roman CYR"/>
          </w:rPr>
          <w:t>19</w:t>
        </w:r>
      </w:hyperlink>
      <w:r>
        <w:t xml:space="preserve"> и </w:t>
      </w:r>
      <w:hyperlink w:anchor="sub_1000191" w:history="1">
        <w:r>
          <w:rPr>
            <w:rStyle w:val="a4"/>
            <w:rFonts w:cs="Times New Roman CYR"/>
          </w:rPr>
          <w:t>19.1</w:t>
        </w:r>
      </w:hyperlink>
      <w:r>
        <w:t xml:space="preserve"> Правил формирования, предоставления и распределения субсидий.</w:t>
      </w:r>
    </w:p>
    <w:p w14:paraId="39E96624" w14:textId="77777777" w:rsidR="005B1F79" w:rsidRDefault="005B1F79">
      <w:pPr>
        <w:pStyle w:val="a6"/>
        <w:rPr>
          <w:color w:val="000000"/>
          <w:sz w:val="16"/>
          <w:szCs w:val="16"/>
          <w:shd w:val="clear" w:color="auto" w:fill="F0F0F0"/>
        </w:rPr>
      </w:pPr>
      <w:bookmarkStart w:id="326" w:name="sub_100023"/>
      <w:r>
        <w:rPr>
          <w:color w:val="000000"/>
          <w:sz w:val="16"/>
          <w:szCs w:val="16"/>
          <w:shd w:val="clear" w:color="auto" w:fill="F0F0F0"/>
        </w:rPr>
        <w:t>Информация об изменениях:</w:t>
      </w:r>
    </w:p>
    <w:bookmarkEnd w:id="326"/>
    <w:p w14:paraId="4A004007" w14:textId="77777777" w:rsidR="005B1F79" w:rsidRDefault="005B1F79">
      <w:pPr>
        <w:pStyle w:val="a7"/>
        <w:rPr>
          <w:shd w:val="clear" w:color="auto" w:fill="F0F0F0"/>
        </w:rPr>
      </w:pPr>
      <w:r>
        <w:t xml:space="preserve"> </w:t>
      </w:r>
      <w:r>
        <w:rPr>
          <w:shd w:val="clear" w:color="auto" w:fill="F0F0F0"/>
        </w:rPr>
        <w:t xml:space="preserve">Пункт 23 изменен с 11 апреля 2019 г. - </w:t>
      </w:r>
      <w:hyperlink r:id="rId504" w:history="1">
        <w:r>
          <w:rPr>
            <w:rStyle w:val="a4"/>
            <w:rFonts w:cs="Times New Roman CYR"/>
            <w:shd w:val="clear" w:color="auto" w:fill="F0F0F0"/>
          </w:rPr>
          <w:t>Постановление</w:t>
        </w:r>
      </w:hyperlink>
      <w:r>
        <w:rPr>
          <w:shd w:val="clear" w:color="auto" w:fill="F0F0F0"/>
        </w:rPr>
        <w:t xml:space="preserve"> Правительства России от 29 марта 2019 г. N 368</w:t>
      </w:r>
    </w:p>
    <w:p w14:paraId="06A53B4A" w14:textId="77777777" w:rsidR="005B1F79" w:rsidRDefault="005B1F79">
      <w:pPr>
        <w:pStyle w:val="a7"/>
        <w:rPr>
          <w:shd w:val="clear" w:color="auto" w:fill="F0F0F0"/>
        </w:rPr>
      </w:pPr>
      <w:r>
        <w:t xml:space="preserve"> </w:t>
      </w:r>
      <w:hyperlink r:id="rId505" w:history="1">
        <w:r>
          <w:rPr>
            <w:rStyle w:val="a4"/>
            <w:rFonts w:cs="Times New Roman CYR"/>
            <w:shd w:val="clear" w:color="auto" w:fill="F0F0F0"/>
          </w:rPr>
          <w:t>См. предыдущую редакцию</w:t>
        </w:r>
      </w:hyperlink>
    </w:p>
    <w:p w14:paraId="0BE04B32" w14:textId="77777777" w:rsidR="005B1F79" w:rsidRDefault="005B1F79">
      <w:r>
        <w:t xml:space="preserve">23. Освобождение субъектов Российской Федерации от применения мер ответственности, предусмотренных </w:t>
      </w:r>
      <w:hyperlink w:anchor="sub_100016" w:history="1">
        <w:r>
          <w:rPr>
            <w:rStyle w:val="a4"/>
            <w:rFonts w:cs="Times New Roman CYR"/>
          </w:rPr>
          <w:t>пунктами 16</w:t>
        </w:r>
      </w:hyperlink>
      <w:r>
        <w:t xml:space="preserve">, </w:t>
      </w:r>
      <w:hyperlink w:anchor="sub_100019" w:history="1">
        <w:r>
          <w:rPr>
            <w:rStyle w:val="a4"/>
            <w:rFonts w:cs="Times New Roman CYR"/>
          </w:rPr>
          <w:t>19</w:t>
        </w:r>
      </w:hyperlink>
      <w:r>
        <w:t xml:space="preserve"> и </w:t>
      </w:r>
      <w:hyperlink w:anchor="sub_1000191" w:history="1">
        <w:r>
          <w:rPr>
            <w:rStyle w:val="a4"/>
            <w:rFonts w:cs="Times New Roman CYR"/>
          </w:rPr>
          <w:t>19.1</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506" w:history="1">
        <w:r>
          <w:rPr>
            <w:rStyle w:val="a4"/>
            <w:rFonts w:cs="Times New Roman CYR"/>
          </w:rPr>
          <w:t>пунктом 20</w:t>
        </w:r>
      </w:hyperlink>
      <w:r>
        <w:t xml:space="preserve"> Правил формирования, предоставления и распределения субсидий.</w:t>
      </w:r>
    </w:p>
    <w:p w14:paraId="36B17151" w14:textId="77777777" w:rsidR="005B1F79" w:rsidRDefault="005B1F79">
      <w:bookmarkStart w:id="327" w:name="sub_100024"/>
      <w:r>
        <w:t xml:space="preserve">24. Утратил силу с 27 марта 2021 г. - </w:t>
      </w:r>
      <w:hyperlink r:id="rId507" w:history="1">
        <w:r>
          <w:rPr>
            <w:rStyle w:val="a4"/>
            <w:rFonts w:cs="Times New Roman CYR"/>
          </w:rPr>
          <w:t>Постановление</w:t>
        </w:r>
      </w:hyperlink>
      <w:r>
        <w:t xml:space="preserve"> Правительства России от 15 марта 2021 г. N 385</w:t>
      </w:r>
    </w:p>
    <w:bookmarkEnd w:id="327"/>
    <w:p w14:paraId="5054F416"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6624CAA7" w14:textId="77777777" w:rsidR="005B1F79" w:rsidRDefault="005B1F79">
      <w:pPr>
        <w:pStyle w:val="a7"/>
        <w:rPr>
          <w:shd w:val="clear" w:color="auto" w:fill="F0F0F0"/>
        </w:rPr>
      </w:pPr>
      <w:r>
        <w:t xml:space="preserve"> </w:t>
      </w:r>
      <w:hyperlink r:id="rId508" w:history="1">
        <w:r>
          <w:rPr>
            <w:rStyle w:val="a4"/>
            <w:rFonts w:cs="Times New Roman CYR"/>
            <w:shd w:val="clear" w:color="auto" w:fill="F0F0F0"/>
          </w:rPr>
          <w:t>См. предыдущую редакцию</w:t>
        </w:r>
      </w:hyperlink>
    </w:p>
    <w:p w14:paraId="2C7F60A1" w14:textId="77777777" w:rsidR="005B1F79" w:rsidRDefault="005B1F79">
      <w:bookmarkStart w:id="328" w:name="sub_100025"/>
      <w:r>
        <w:t>25. Ответственность за достоверность представляемых в Министерство просвещения Российской Федерации сведений и соблюдение условий, установленных настоящими Правилами и соглашением, возлагается на высший исполнительный орган государственной власти субъекта Российской Федерации.</w:t>
      </w:r>
    </w:p>
    <w:p w14:paraId="2DAAD2E9" w14:textId="77777777" w:rsidR="005B1F79" w:rsidRDefault="005B1F79">
      <w:pPr>
        <w:pStyle w:val="a6"/>
        <w:rPr>
          <w:color w:val="000000"/>
          <w:sz w:val="16"/>
          <w:szCs w:val="16"/>
          <w:shd w:val="clear" w:color="auto" w:fill="F0F0F0"/>
        </w:rPr>
      </w:pPr>
      <w:bookmarkStart w:id="329" w:name="sub_100026"/>
      <w:bookmarkEnd w:id="328"/>
      <w:r>
        <w:rPr>
          <w:color w:val="000000"/>
          <w:sz w:val="16"/>
          <w:szCs w:val="16"/>
          <w:shd w:val="clear" w:color="auto" w:fill="F0F0F0"/>
        </w:rPr>
        <w:t>Информация об изменениях:</w:t>
      </w:r>
    </w:p>
    <w:bookmarkEnd w:id="329"/>
    <w:p w14:paraId="0D6A06FE" w14:textId="77777777" w:rsidR="005B1F79" w:rsidRDefault="005B1F79">
      <w:pPr>
        <w:pStyle w:val="a7"/>
        <w:rPr>
          <w:shd w:val="clear" w:color="auto" w:fill="F0F0F0"/>
        </w:rPr>
      </w:pPr>
      <w:r>
        <w:t xml:space="preserve"> </w:t>
      </w:r>
      <w:r>
        <w:rPr>
          <w:shd w:val="clear" w:color="auto" w:fill="F0F0F0"/>
        </w:rPr>
        <w:t xml:space="preserve">Пункт 26 изменен с 27 марта 2021 г. - </w:t>
      </w:r>
      <w:hyperlink r:id="rId509"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379B09A7" w14:textId="77777777" w:rsidR="005B1F79" w:rsidRDefault="005B1F79">
      <w:pPr>
        <w:pStyle w:val="a7"/>
        <w:rPr>
          <w:shd w:val="clear" w:color="auto" w:fill="F0F0F0"/>
        </w:rPr>
      </w:pPr>
      <w:r>
        <w:t xml:space="preserve"> </w:t>
      </w:r>
      <w:hyperlink r:id="rId510" w:history="1">
        <w:r>
          <w:rPr>
            <w:rStyle w:val="a4"/>
            <w:rFonts w:cs="Times New Roman CYR"/>
            <w:shd w:val="clear" w:color="auto" w:fill="F0F0F0"/>
          </w:rPr>
          <w:t>См. предыдущую редакцию</w:t>
        </w:r>
      </w:hyperlink>
    </w:p>
    <w:p w14:paraId="51CE1B2B" w14:textId="77777777" w:rsidR="005B1F79" w:rsidRDefault="005B1F79">
      <w:r>
        <w:t>26.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6AF50FBE" w14:textId="77777777" w:rsidR="005B1F79" w:rsidRDefault="005B1F79"/>
    <w:p w14:paraId="5669E508" w14:textId="77777777" w:rsidR="005B1F79" w:rsidRDefault="005B1F79">
      <w:pPr>
        <w:pStyle w:val="a6"/>
        <w:rPr>
          <w:color w:val="000000"/>
          <w:sz w:val="16"/>
          <w:szCs w:val="16"/>
          <w:shd w:val="clear" w:color="auto" w:fill="F0F0F0"/>
        </w:rPr>
      </w:pPr>
      <w:bookmarkStart w:id="330" w:name="sub_110000"/>
      <w:r>
        <w:rPr>
          <w:color w:val="000000"/>
          <w:sz w:val="16"/>
          <w:szCs w:val="16"/>
          <w:shd w:val="clear" w:color="auto" w:fill="F0F0F0"/>
        </w:rPr>
        <w:t>Информация об изменениях:</w:t>
      </w:r>
    </w:p>
    <w:bookmarkEnd w:id="330"/>
    <w:p w14:paraId="37844B3C" w14:textId="77777777" w:rsidR="005B1F79" w:rsidRDefault="005B1F79">
      <w:pPr>
        <w:pStyle w:val="a7"/>
        <w:rPr>
          <w:shd w:val="clear" w:color="auto" w:fill="F0F0F0"/>
        </w:rPr>
      </w:pPr>
      <w:r>
        <w:t xml:space="preserve"> </w:t>
      </w:r>
      <w:r>
        <w:rPr>
          <w:shd w:val="clear" w:color="auto" w:fill="F0F0F0"/>
        </w:rPr>
        <w:t xml:space="preserve">Приложение 11 изменено с 10 марта 2018 г. - </w:t>
      </w:r>
      <w:hyperlink r:id="rId511" w:history="1">
        <w:r>
          <w:rPr>
            <w:rStyle w:val="a4"/>
            <w:rFonts w:cs="Times New Roman CYR"/>
            <w:shd w:val="clear" w:color="auto" w:fill="F0F0F0"/>
          </w:rPr>
          <w:t>Постановление</w:t>
        </w:r>
      </w:hyperlink>
      <w:r>
        <w:rPr>
          <w:shd w:val="clear" w:color="auto" w:fill="F0F0F0"/>
        </w:rPr>
        <w:t xml:space="preserve"> Правительства РФ от 22 февраля 2018 г. N 187</w:t>
      </w:r>
    </w:p>
    <w:p w14:paraId="694702C7" w14:textId="77777777" w:rsidR="005B1F79" w:rsidRDefault="005B1F79">
      <w:pPr>
        <w:pStyle w:val="a7"/>
        <w:rPr>
          <w:shd w:val="clear" w:color="auto" w:fill="F0F0F0"/>
        </w:rPr>
      </w:pPr>
      <w:r>
        <w:t xml:space="preserve"> </w:t>
      </w:r>
      <w:hyperlink r:id="rId512" w:history="1">
        <w:r>
          <w:rPr>
            <w:rStyle w:val="a4"/>
            <w:rFonts w:cs="Times New Roman CYR"/>
            <w:shd w:val="clear" w:color="auto" w:fill="F0F0F0"/>
          </w:rPr>
          <w:t>См. предыдущую редакцию</w:t>
        </w:r>
      </w:hyperlink>
    </w:p>
    <w:p w14:paraId="64427F28" w14:textId="77777777" w:rsidR="005B1F79" w:rsidRDefault="005B1F79">
      <w:pPr>
        <w:ind w:firstLine="698"/>
        <w:jc w:val="right"/>
      </w:pPr>
      <w:r>
        <w:rPr>
          <w:rStyle w:val="a3"/>
          <w:bCs/>
        </w:rPr>
        <w:t>Приложение N 11</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66150CD4" w14:textId="77777777" w:rsidR="005B1F79" w:rsidRDefault="005B1F79"/>
    <w:p w14:paraId="5099FF0D"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национально-региональной системы независимой оценки качества общего образования, в рамках государственной программы Российской Федерации "Развитие образования"</w:t>
      </w:r>
    </w:p>
    <w:p w14:paraId="3EDA6DFD" w14:textId="77777777" w:rsidR="005B1F79" w:rsidRDefault="005B1F79">
      <w:pPr>
        <w:pStyle w:val="ab"/>
      </w:pPr>
      <w:r>
        <w:t>С изменениями и дополнениями от:</w:t>
      </w:r>
    </w:p>
    <w:p w14:paraId="5CBA5BB3" w14:textId="77777777" w:rsidR="005B1F79" w:rsidRDefault="005B1F79">
      <w:pPr>
        <w:pStyle w:val="a9"/>
        <w:rPr>
          <w:shd w:val="clear" w:color="auto" w:fill="EAEFED"/>
        </w:rPr>
      </w:pPr>
      <w:r>
        <w:t xml:space="preserve"> </w:t>
      </w:r>
      <w:r>
        <w:rPr>
          <w:shd w:val="clear" w:color="auto" w:fill="EAEFED"/>
        </w:rPr>
        <w:t>22 февраля, 11 сентября 2018 г.</w:t>
      </w:r>
    </w:p>
    <w:p w14:paraId="745CC53B" w14:textId="77777777" w:rsidR="005B1F79" w:rsidRDefault="005B1F79"/>
    <w:p w14:paraId="26075528" w14:textId="77777777" w:rsidR="005B1F79" w:rsidRDefault="005B1F79">
      <w:bookmarkStart w:id="331" w:name="sub_110001"/>
      <w:r>
        <w:t xml:space="preserve">1. Настоящие Правила устанавливают порядок и условия предоставления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национально-региональной системы независимой оценки качества общего образования (далее - региональные программы),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Программа, субсидии), а также критерии отбора субъектов Российской Федерации для предоставления субсидий и распределения субсидий между бюджетами субъектов Российской Федерации.</w:t>
      </w:r>
    </w:p>
    <w:p w14:paraId="025AA897" w14:textId="77777777" w:rsidR="005B1F79" w:rsidRDefault="005B1F79">
      <w:bookmarkStart w:id="332" w:name="sub_110002"/>
      <w:bookmarkEnd w:id="331"/>
      <w:r>
        <w:t>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программ, которые должны в себя включать мероприятия по развитию национально-региональной системы независимой оценки качества общего образования (далее - мероприятия).</w:t>
      </w:r>
    </w:p>
    <w:p w14:paraId="6B026026" w14:textId="77777777" w:rsidR="005B1F79" w:rsidRDefault="005B1F79">
      <w:bookmarkStart w:id="333" w:name="sub_110003"/>
      <w:bookmarkEnd w:id="332"/>
      <w:r>
        <w:t xml:space="preserve">3. Субсидии предоставляются в пределах бюджетных ассигнований, предусмотренных </w:t>
      </w:r>
      <w:hyperlink r:id="rId513" w:history="1">
        <w:r>
          <w:rPr>
            <w:rStyle w:val="a4"/>
            <w:rFonts w:cs="Times New Roman CYR"/>
          </w:rPr>
          <w:t>федеральным законом</w:t>
        </w:r>
      </w:hyperlink>
      <w:r>
        <w:t xml:space="preserve"> о федеральном бюджете на соответствующий финансовый год и плановый период, и лимитов бюджетных обязательств, доведенных до Федеральной службы по надзору в сфере образования и науки как получателя средств федерального бюджета на цели, указанные в </w:t>
      </w:r>
      <w:hyperlink w:anchor="sub_110002" w:history="1">
        <w:r>
          <w:rPr>
            <w:rStyle w:val="a4"/>
            <w:rFonts w:cs="Times New Roman CYR"/>
          </w:rPr>
          <w:t>пункте 2</w:t>
        </w:r>
      </w:hyperlink>
      <w:r>
        <w:t xml:space="preserve"> настоящих Правил.</w:t>
      </w:r>
    </w:p>
    <w:p w14:paraId="552F93F5" w14:textId="77777777" w:rsidR="005B1F79" w:rsidRDefault="005B1F79">
      <w:bookmarkStart w:id="334" w:name="sub_110004"/>
      <w:bookmarkEnd w:id="333"/>
      <w:r>
        <w:t xml:space="preserve">4. Субсидии предоставляются по результатам отбора субъектов Российской Федерации в </w:t>
      </w:r>
      <w:hyperlink r:id="rId514" w:history="1">
        <w:r>
          <w:rPr>
            <w:rStyle w:val="a4"/>
            <w:rFonts w:cs="Times New Roman CYR"/>
          </w:rPr>
          <w:t>порядке</w:t>
        </w:r>
      </w:hyperlink>
      <w:r>
        <w:t>, устанавливаемым Федеральной службой по надзору в сфере образования и науки.</w:t>
      </w:r>
    </w:p>
    <w:p w14:paraId="1D4BFC0B" w14:textId="77777777" w:rsidR="005B1F79" w:rsidRDefault="005B1F79">
      <w:bookmarkStart w:id="335" w:name="sub_110005"/>
      <w:bookmarkEnd w:id="334"/>
      <w:r>
        <w:t>5. Критериями отбора субъекта Российской Федерации для предоставления субсидии являются:</w:t>
      </w:r>
    </w:p>
    <w:p w14:paraId="0710E3E7" w14:textId="77777777" w:rsidR="005B1F79" w:rsidRDefault="005B1F79">
      <w:bookmarkStart w:id="336" w:name="sub_110051"/>
      <w:bookmarkEnd w:id="335"/>
      <w:r>
        <w:t>а) потребность в обеспечении необходимого уровня развития системы образования субъекта Российской Федерации, обеспечивающего достижение целей предоставления субсидии, с учетом опыта выполнения в субъекте Российской Федерации масштабных (общероссийских, межрегиональных) программ и проектов в сфере образования, а также наличия кадрового потенциала субъекта Российской Федерации различного уровня по видам образования;</w:t>
      </w:r>
    </w:p>
    <w:p w14:paraId="2E03C759" w14:textId="77777777" w:rsidR="005B1F79" w:rsidRDefault="005B1F79">
      <w:bookmarkStart w:id="337" w:name="sub_110052"/>
      <w:bookmarkEnd w:id="336"/>
      <w:r>
        <w:t>б) ожидаемые результаты проведения мероприятий, скоординированных по срокам, ресурсам и исполнителям и обеспечивающих достижение запланированных результатов Программы;</w:t>
      </w:r>
    </w:p>
    <w:p w14:paraId="62035E2C" w14:textId="77777777" w:rsidR="005B1F79" w:rsidRDefault="005B1F79">
      <w:bookmarkStart w:id="338" w:name="sub_110053"/>
      <w:bookmarkEnd w:id="337"/>
      <w:r>
        <w:t>в) наличие в бюджете субъекта Российской Федерации средств на финансирование мероприятий и готовность субъекта Российской Федерации обеспечить выполнение обязательств по обеспечению их финансирования.</w:t>
      </w:r>
    </w:p>
    <w:p w14:paraId="3640AAB5" w14:textId="77777777" w:rsidR="005B1F79" w:rsidRDefault="005B1F79">
      <w:bookmarkStart w:id="339" w:name="sub_110006"/>
      <w:bookmarkEnd w:id="338"/>
      <w:r>
        <w:t>6. Условиями предоставления субсидии являются:</w:t>
      </w:r>
    </w:p>
    <w:p w14:paraId="69E1AABB" w14:textId="77777777" w:rsidR="005B1F79" w:rsidRDefault="005B1F79">
      <w:bookmarkStart w:id="340" w:name="sub_110061"/>
      <w:bookmarkEnd w:id="339"/>
      <w: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субсидии, и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14:paraId="115FC4FE" w14:textId="77777777" w:rsidR="005B1F79" w:rsidRDefault="005B1F79">
      <w:bookmarkStart w:id="341" w:name="sub_110062"/>
      <w:bookmarkEnd w:id="340"/>
      <w:r>
        <w:t>б) наличие региональной программы, разработанной с учетом целей и направлений реализации Программы и включающей мероприятия, совпадающие с направлениями реализации Программы, на софинансирование которых предоставляется субсидия;</w:t>
      </w:r>
    </w:p>
    <w:p w14:paraId="2214FDD2" w14:textId="77777777" w:rsidR="005B1F79" w:rsidRDefault="005B1F79">
      <w:pPr>
        <w:pStyle w:val="a6"/>
        <w:rPr>
          <w:color w:val="000000"/>
          <w:sz w:val="16"/>
          <w:szCs w:val="16"/>
          <w:shd w:val="clear" w:color="auto" w:fill="F0F0F0"/>
        </w:rPr>
      </w:pPr>
      <w:bookmarkStart w:id="342" w:name="sub_110063"/>
      <w:bookmarkEnd w:id="341"/>
      <w:r>
        <w:rPr>
          <w:color w:val="000000"/>
          <w:sz w:val="16"/>
          <w:szCs w:val="16"/>
          <w:shd w:val="clear" w:color="auto" w:fill="F0F0F0"/>
        </w:rPr>
        <w:t>Информация об изменениях:</w:t>
      </w:r>
    </w:p>
    <w:bookmarkEnd w:id="342"/>
    <w:p w14:paraId="1A5A27F3" w14:textId="77777777" w:rsidR="005B1F79" w:rsidRDefault="005B1F79">
      <w:pPr>
        <w:pStyle w:val="a7"/>
        <w:rPr>
          <w:shd w:val="clear" w:color="auto" w:fill="F0F0F0"/>
        </w:rPr>
      </w:pPr>
      <w:r>
        <w:t xml:space="preserve"> </w:t>
      </w:r>
      <w:r>
        <w:rPr>
          <w:shd w:val="clear" w:color="auto" w:fill="F0F0F0"/>
        </w:rPr>
        <w:t xml:space="preserve">Подпункт "в" изменен с 21 сентября 2018 г. - </w:t>
      </w:r>
      <w:hyperlink r:id="rId515"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0FBB53C5" w14:textId="77777777" w:rsidR="005B1F79" w:rsidRDefault="005B1F79">
      <w:pPr>
        <w:pStyle w:val="a7"/>
        <w:rPr>
          <w:shd w:val="clear" w:color="auto" w:fill="F0F0F0"/>
        </w:rPr>
      </w:pPr>
      <w:r>
        <w:t xml:space="preserve"> </w:t>
      </w:r>
      <w:hyperlink r:id="rId516" w:history="1">
        <w:r>
          <w:rPr>
            <w:rStyle w:val="a4"/>
            <w:rFonts w:cs="Times New Roman CYR"/>
            <w:shd w:val="clear" w:color="auto" w:fill="F0F0F0"/>
          </w:rPr>
          <w:t>См. предыдущую редакцию</w:t>
        </w:r>
      </w:hyperlink>
    </w:p>
    <w:p w14:paraId="208972C7" w14:textId="77777777" w:rsidR="005B1F79" w:rsidRDefault="005B1F79">
      <w:r>
        <w:t xml:space="preserve">в) заключение соглашения о предоставлении субсидии между Федеральной службой по надзору в сфере образования и науки и высшим исполнительным органом государственной власти субъекта Российской Федерации в соответствии с </w:t>
      </w:r>
      <w:hyperlink r:id="rId517"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518"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Правила формирования, предоставления и распределения субсидий, соглашение).</w:t>
      </w:r>
    </w:p>
    <w:p w14:paraId="5404F756" w14:textId="77777777" w:rsidR="005B1F79" w:rsidRDefault="005B1F79">
      <w:bookmarkStart w:id="343" w:name="sub_110007"/>
      <w:r>
        <w:t xml:space="preserve">7. Предоставление субсидии осуществляется в соответствии с распределением, предусмотренным </w:t>
      </w:r>
      <w:hyperlink w:anchor="sub_110015" w:history="1">
        <w:r>
          <w:rPr>
            <w:rStyle w:val="a4"/>
            <w:rFonts w:cs="Times New Roman CYR"/>
          </w:rPr>
          <w:t>пунктом 15</w:t>
        </w:r>
      </w:hyperlink>
      <w:r>
        <w:t xml:space="preserve"> настоящих Правил, и соглашением, заключенным с применением государственной интегрированной информационной системы управления общественными финансами "Электронный бюджет". В соглашении предусматриваются положения </w:t>
      </w:r>
      <w:hyperlink r:id="rId519" w:history="1">
        <w:r>
          <w:rPr>
            <w:rStyle w:val="a4"/>
            <w:rFonts w:cs="Times New Roman CYR"/>
          </w:rPr>
          <w:t>пункта 10</w:t>
        </w:r>
      </w:hyperlink>
      <w:r>
        <w:t xml:space="preserve"> Правил формирования, предоставления и распределения субсидий.</w:t>
      </w:r>
    </w:p>
    <w:p w14:paraId="5D917D2D" w14:textId="77777777" w:rsidR="005B1F79" w:rsidRDefault="005B1F79">
      <w:bookmarkStart w:id="344" w:name="sub_110008"/>
      <w:bookmarkEnd w:id="343"/>
      <w:r>
        <w:t xml:space="preserve">8. Типовые формы </w:t>
      </w:r>
      <w:hyperlink r:id="rId520" w:history="1">
        <w:r>
          <w:rPr>
            <w:rStyle w:val="a4"/>
            <w:rFonts w:cs="Times New Roman CYR"/>
          </w:rPr>
          <w:t>соглашения</w:t>
        </w:r>
      </w:hyperlink>
      <w:r>
        <w:t xml:space="preserve">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14:paraId="317C0682" w14:textId="77777777" w:rsidR="005B1F79" w:rsidRDefault="005B1F79">
      <w:bookmarkStart w:id="345" w:name="sub_110009"/>
      <w:bookmarkEnd w:id="344"/>
      <w:r>
        <w:t>9. Не допускается внесение в соглашение изменений, предусматривающих ухудшение значений показателей результативности использования субсидии и увеличение сроков реализации предусмотренных соглашением мероприятий, в течение всего срока действия соглашения,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(индикаторов) Программы, а также в случае существенного (более чем на 20 процентов) сокращения размера субсидии.</w:t>
      </w:r>
    </w:p>
    <w:p w14:paraId="7E1276EC" w14:textId="77777777" w:rsidR="005B1F79" w:rsidRDefault="005B1F79">
      <w:bookmarkStart w:id="346" w:name="sub_110010"/>
      <w:bookmarkEnd w:id="345"/>
      <w:r>
        <w:t>10.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с учетом установленных соглашением значений показателей результативности использования субсидии.</w:t>
      </w:r>
    </w:p>
    <w:p w14:paraId="256949CD" w14:textId="5ABC8398" w:rsidR="005B1F79" w:rsidRDefault="005B1F79">
      <w:bookmarkStart w:id="347" w:name="sub_110011"/>
      <w:bookmarkEnd w:id="346"/>
      <w:r>
        <w:t>11. Размер субсидии (</w:t>
      </w:r>
      <w:r w:rsidR="000D32AB">
        <w:rPr>
          <w:noProof/>
        </w:rPr>
        <w:drawing>
          <wp:inline distT="0" distB="0" distL="0" distR="0" wp14:anchorId="68E751A8" wp14:editId="43597A7A">
            <wp:extent cx="180975"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определяется по формуле:</w:t>
      </w:r>
    </w:p>
    <w:bookmarkEnd w:id="347"/>
    <w:p w14:paraId="5340FFEF" w14:textId="77777777" w:rsidR="005B1F79" w:rsidRDefault="005B1F79"/>
    <w:p w14:paraId="7FA75215" w14:textId="59726097" w:rsidR="005B1F79" w:rsidRDefault="000D32AB">
      <w:pPr>
        <w:ind w:firstLine="698"/>
        <w:jc w:val="center"/>
      </w:pPr>
      <w:r>
        <w:rPr>
          <w:noProof/>
        </w:rPr>
        <w:drawing>
          <wp:inline distT="0" distB="0" distL="0" distR="0" wp14:anchorId="0D349C2F" wp14:editId="3D67FD6F">
            <wp:extent cx="1714500" cy="103822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714500" cy="1038225"/>
                    </a:xfrm>
                    <a:prstGeom prst="rect">
                      <a:avLst/>
                    </a:prstGeom>
                    <a:noFill/>
                    <a:ln>
                      <a:noFill/>
                    </a:ln>
                  </pic:spPr>
                </pic:pic>
              </a:graphicData>
            </a:graphic>
          </wp:inline>
        </w:drawing>
      </w:r>
      <w:r w:rsidR="005B1F79">
        <w:t>,</w:t>
      </w:r>
    </w:p>
    <w:p w14:paraId="5104DCCC" w14:textId="77777777" w:rsidR="005B1F79" w:rsidRDefault="005B1F79"/>
    <w:p w14:paraId="429770FA" w14:textId="77777777" w:rsidR="005B1F79" w:rsidRDefault="005B1F79">
      <w:r>
        <w:t>где:</w:t>
      </w:r>
    </w:p>
    <w:p w14:paraId="46D5EBC1" w14:textId="7E56CAB6" w:rsidR="005B1F79" w:rsidRDefault="000D32AB">
      <w:r>
        <w:rPr>
          <w:noProof/>
        </w:rPr>
        <w:drawing>
          <wp:inline distT="0" distB="0" distL="0" distR="0" wp14:anchorId="36587E1B" wp14:editId="5B3E412A">
            <wp:extent cx="138430" cy="2286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rsidR="005B1F79">
        <w:t xml:space="preserve"> -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w:t>
      </w:r>
    </w:p>
    <w:p w14:paraId="17C22927" w14:textId="438DE077" w:rsidR="005B1F79" w:rsidRDefault="000D32AB">
      <w:r>
        <w:rPr>
          <w:noProof/>
        </w:rPr>
        <w:drawing>
          <wp:inline distT="0" distB="0" distL="0" distR="0" wp14:anchorId="7BEAB323" wp14:editId="2FE01B8E">
            <wp:extent cx="152400" cy="2286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(в процентах), определяемый в соответствии с </w:t>
      </w:r>
      <w:hyperlink r:id="rId525" w:history="1">
        <w:r w:rsidR="005B1F79">
          <w:rPr>
            <w:rStyle w:val="a4"/>
            <w:rFonts w:cs="Times New Roman CYR"/>
          </w:rPr>
          <w:t>пунктом 13</w:t>
        </w:r>
      </w:hyperlink>
      <w:r w:rsidR="005B1F79">
        <w:t xml:space="preserve"> Правил формирования, предоставления и распределения субсидий;</w:t>
      </w:r>
    </w:p>
    <w:p w14:paraId="0EB16F13" w14:textId="77777777" w:rsidR="005B1F79" w:rsidRDefault="005B1F79">
      <w:r>
        <w:t>m - количество субъектов Российской Федерации - получателей субсидии;</w:t>
      </w:r>
    </w:p>
    <w:p w14:paraId="47FEDE54" w14:textId="77777777" w:rsidR="005B1F79" w:rsidRDefault="005B1F79">
      <w:r>
        <w:t>F - общий размер субсидии.</w:t>
      </w:r>
    </w:p>
    <w:p w14:paraId="17A41FB9" w14:textId="77777777" w:rsidR="005B1F79" w:rsidRDefault="005B1F79"/>
    <w:p w14:paraId="0E61C291" w14:textId="77777777" w:rsidR="005B1F79" w:rsidRDefault="005B1F79">
      <w:pPr>
        <w:pStyle w:val="a6"/>
        <w:rPr>
          <w:color w:val="000000"/>
          <w:sz w:val="16"/>
          <w:szCs w:val="16"/>
          <w:shd w:val="clear" w:color="auto" w:fill="F0F0F0"/>
        </w:rPr>
      </w:pPr>
      <w:bookmarkStart w:id="348" w:name="sub_110012"/>
      <w:r>
        <w:rPr>
          <w:color w:val="000000"/>
          <w:sz w:val="16"/>
          <w:szCs w:val="16"/>
          <w:shd w:val="clear" w:color="auto" w:fill="F0F0F0"/>
        </w:rPr>
        <w:t>Информация об изменениях:</w:t>
      </w:r>
    </w:p>
    <w:bookmarkEnd w:id="348"/>
    <w:p w14:paraId="5771FDA8" w14:textId="77777777" w:rsidR="005B1F79" w:rsidRDefault="005B1F79">
      <w:pPr>
        <w:pStyle w:val="a7"/>
        <w:rPr>
          <w:shd w:val="clear" w:color="auto" w:fill="F0F0F0"/>
        </w:rPr>
      </w:pPr>
      <w:r>
        <w:t xml:space="preserve"> </w:t>
      </w:r>
      <w:r>
        <w:rPr>
          <w:shd w:val="clear" w:color="auto" w:fill="F0F0F0"/>
        </w:rPr>
        <w:t xml:space="preserve">Пункт 12 изменен с 21 сентября 2018 г. - </w:t>
      </w:r>
      <w:hyperlink r:id="rId526"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4B1CECB9" w14:textId="77777777" w:rsidR="005B1F79" w:rsidRDefault="005B1F79">
      <w:pPr>
        <w:pStyle w:val="a7"/>
        <w:rPr>
          <w:shd w:val="clear" w:color="auto" w:fill="F0F0F0"/>
        </w:rPr>
      </w:pPr>
      <w:r>
        <w:t xml:space="preserve"> </w:t>
      </w:r>
      <w:hyperlink r:id="rId527" w:history="1">
        <w:r>
          <w:rPr>
            <w:rStyle w:val="a4"/>
            <w:rFonts w:cs="Times New Roman CYR"/>
            <w:shd w:val="clear" w:color="auto" w:fill="F0F0F0"/>
          </w:rPr>
          <w:t>См. предыдущую редакцию</w:t>
        </w:r>
      </w:hyperlink>
    </w:p>
    <w:p w14:paraId="2FB2551E" w14:textId="1916527B" w:rsidR="005B1F79" w:rsidRDefault="005B1F79">
      <w:r>
        <w:t>12. Коэффициент ресурсозатратности реализации обязательств i-го субъекта Российской Федерации (</w:t>
      </w:r>
      <w:r w:rsidR="000D32AB">
        <w:rPr>
          <w:noProof/>
        </w:rPr>
        <w:drawing>
          <wp:inline distT="0" distB="0" distL="0" distR="0" wp14:anchorId="75E7440A" wp14:editId="33568418">
            <wp:extent cx="138430" cy="2286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p w14:paraId="6778268E" w14:textId="77777777" w:rsidR="005B1F79" w:rsidRDefault="005B1F79"/>
    <w:p w14:paraId="076BFA71" w14:textId="54D5205A" w:rsidR="005B1F79" w:rsidRDefault="000D32AB">
      <w:pPr>
        <w:ind w:firstLine="698"/>
        <w:jc w:val="center"/>
      </w:pPr>
      <w:r>
        <w:rPr>
          <w:noProof/>
        </w:rPr>
        <w:drawing>
          <wp:inline distT="0" distB="0" distL="0" distR="0" wp14:anchorId="442A3D6D" wp14:editId="535090F0">
            <wp:extent cx="1257300" cy="58102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257300" cy="581025"/>
                    </a:xfrm>
                    <a:prstGeom prst="rect">
                      <a:avLst/>
                    </a:prstGeom>
                    <a:noFill/>
                    <a:ln>
                      <a:noFill/>
                    </a:ln>
                  </pic:spPr>
                </pic:pic>
              </a:graphicData>
            </a:graphic>
          </wp:inline>
        </w:drawing>
      </w:r>
      <w:r w:rsidR="005B1F79">
        <w:t>,</w:t>
      </w:r>
    </w:p>
    <w:p w14:paraId="54738742" w14:textId="77777777" w:rsidR="005B1F79" w:rsidRDefault="005B1F79"/>
    <w:p w14:paraId="6F18D061" w14:textId="77777777" w:rsidR="005B1F79" w:rsidRDefault="005B1F79">
      <w:r>
        <w:t>где:</w:t>
      </w:r>
    </w:p>
    <w:p w14:paraId="25FF1E8A" w14:textId="2F4E1E96" w:rsidR="005B1F79" w:rsidRDefault="000D32AB">
      <w:r>
        <w:rPr>
          <w:noProof/>
        </w:rPr>
        <w:drawing>
          <wp:inline distT="0" distB="0" distL="0" distR="0" wp14:anchorId="238359F0" wp14:editId="1693631D">
            <wp:extent cx="186055" cy="24320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6055" cy="243205"/>
                    </a:xfrm>
                    <a:prstGeom prst="rect">
                      <a:avLst/>
                    </a:prstGeom>
                    <a:noFill/>
                    <a:ln>
                      <a:noFill/>
                    </a:ln>
                  </pic:spPr>
                </pic:pic>
              </a:graphicData>
            </a:graphic>
          </wp:inline>
        </w:drawing>
      </w:r>
      <w:r w:rsidR="005B1F79">
        <w:t xml:space="preserve"> - количество выпускников 9-го класса, обучавшихся по образовательным программам основного общего образования в общеобразовательных организациях (государственных, муниципальных, частных), в i-м субъекте Российской Федерации - получателе субсидии;</w:t>
      </w:r>
    </w:p>
    <w:p w14:paraId="47434D01" w14:textId="1F5B364B" w:rsidR="005B1F79" w:rsidRDefault="000D32AB">
      <w:r>
        <w:rPr>
          <w:noProof/>
        </w:rPr>
        <w:drawing>
          <wp:inline distT="0" distB="0" distL="0" distR="0" wp14:anchorId="011E0FC7" wp14:editId="7A440AB2">
            <wp:extent cx="243205" cy="24320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5B1F79">
        <w:t xml:space="preserve"> - количество выпускников 11-го класса, обучавшихся по образовательным программам среднего общего образования в образовательных организациях (государственных, муниципальных, частных), в i-м субъекте Российской Федерации - получателе субсидии;</w:t>
      </w:r>
    </w:p>
    <w:p w14:paraId="7BEDF407" w14:textId="29968ED3" w:rsidR="005B1F79" w:rsidRDefault="000D32AB">
      <w:r>
        <w:rPr>
          <w:noProof/>
        </w:rPr>
        <w:drawing>
          <wp:inline distT="0" distB="0" distL="0" distR="0" wp14:anchorId="794FF29F" wp14:editId="03F3587E">
            <wp:extent cx="266700" cy="24320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rsidR="005B1F79">
        <w:t xml:space="preserve"> - среднее количество выпускников 9-го класса, обучавшихся по образовательным программам основного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w:t>
      </w:r>
    </w:p>
    <w:p w14:paraId="72B7BA7C" w14:textId="1A501F55" w:rsidR="005B1F79" w:rsidRDefault="000D32AB">
      <w:r>
        <w:rPr>
          <w:noProof/>
        </w:rPr>
        <w:drawing>
          <wp:inline distT="0" distB="0" distL="0" distR="0" wp14:anchorId="0B1BB9D9" wp14:editId="3E31DF4B">
            <wp:extent cx="323850" cy="24320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23850" cy="243205"/>
                    </a:xfrm>
                    <a:prstGeom prst="rect">
                      <a:avLst/>
                    </a:prstGeom>
                    <a:noFill/>
                    <a:ln>
                      <a:noFill/>
                    </a:ln>
                  </pic:spPr>
                </pic:pic>
              </a:graphicData>
            </a:graphic>
          </wp:inline>
        </w:drawing>
      </w:r>
      <w:r w:rsidR="005B1F79">
        <w:t xml:space="preserve"> - среднее количество выпускников 11-го класса, обучавшихся по образовательным программам среднего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w:t>
      </w:r>
    </w:p>
    <w:p w14:paraId="0D7A1053" w14:textId="77777777" w:rsidR="005B1F79" w:rsidRDefault="005B1F79"/>
    <w:p w14:paraId="1ED0FB93" w14:textId="77777777" w:rsidR="005B1F79" w:rsidRDefault="005B1F79">
      <w:pPr>
        <w:pStyle w:val="a6"/>
        <w:rPr>
          <w:color w:val="000000"/>
          <w:sz w:val="16"/>
          <w:szCs w:val="16"/>
          <w:shd w:val="clear" w:color="auto" w:fill="F0F0F0"/>
        </w:rPr>
      </w:pPr>
      <w:bookmarkStart w:id="349" w:name="sub_110013"/>
      <w:r>
        <w:rPr>
          <w:color w:val="000000"/>
          <w:sz w:val="16"/>
          <w:szCs w:val="16"/>
          <w:shd w:val="clear" w:color="auto" w:fill="F0F0F0"/>
        </w:rPr>
        <w:t>Информация об изменениях:</w:t>
      </w:r>
    </w:p>
    <w:bookmarkEnd w:id="349"/>
    <w:p w14:paraId="524FEB73" w14:textId="77777777" w:rsidR="005B1F79" w:rsidRDefault="005B1F79">
      <w:pPr>
        <w:pStyle w:val="a7"/>
        <w:rPr>
          <w:shd w:val="clear" w:color="auto" w:fill="F0F0F0"/>
        </w:rPr>
      </w:pPr>
      <w:r>
        <w:t xml:space="preserve"> </w:t>
      </w:r>
      <w:r>
        <w:rPr>
          <w:shd w:val="clear" w:color="auto" w:fill="F0F0F0"/>
        </w:rPr>
        <w:t xml:space="preserve">Пункт 13 изменен с 21 сентября 2018 г. - </w:t>
      </w:r>
      <w:hyperlink r:id="rId534"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5F088BB1" w14:textId="77777777" w:rsidR="005B1F79" w:rsidRDefault="005B1F79">
      <w:pPr>
        <w:pStyle w:val="a7"/>
        <w:rPr>
          <w:shd w:val="clear" w:color="auto" w:fill="F0F0F0"/>
        </w:rPr>
      </w:pPr>
      <w:r>
        <w:t xml:space="preserve"> </w:t>
      </w:r>
      <w:hyperlink r:id="rId535" w:history="1">
        <w:r>
          <w:rPr>
            <w:rStyle w:val="a4"/>
            <w:rFonts w:cs="Times New Roman CYR"/>
            <w:shd w:val="clear" w:color="auto" w:fill="F0F0F0"/>
          </w:rPr>
          <w:t>См. предыдущую редакцию</w:t>
        </w:r>
      </w:hyperlink>
    </w:p>
    <w:p w14:paraId="65E3FB3C" w14:textId="2FF1EC08" w:rsidR="005B1F79" w:rsidRDefault="005B1F79">
      <w:r>
        <w:t>13. Среднее количество выпускников 9-го класса, обучавшихся по образовательным программам основного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 (</w:t>
      </w:r>
      <w:r w:rsidR="000D32AB">
        <w:rPr>
          <w:noProof/>
        </w:rPr>
        <w:drawing>
          <wp:inline distT="0" distB="0" distL="0" distR="0" wp14:anchorId="41B5710E" wp14:editId="64F89827">
            <wp:extent cx="266700" cy="24320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определяется по формуле:</w:t>
      </w:r>
    </w:p>
    <w:p w14:paraId="762A2940" w14:textId="77777777" w:rsidR="005B1F79" w:rsidRDefault="005B1F79"/>
    <w:p w14:paraId="4A7D7123" w14:textId="4B8901F0" w:rsidR="005B1F79" w:rsidRDefault="000D32AB">
      <w:pPr>
        <w:ind w:firstLine="698"/>
        <w:jc w:val="center"/>
      </w:pPr>
      <w:r>
        <w:rPr>
          <w:noProof/>
        </w:rPr>
        <w:drawing>
          <wp:inline distT="0" distB="0" distL="0" distR="0" wp14:anchorId="68BEFAE7" wp14:editId="1A124FB8">
            <wp:extent cx="942975" cy="75755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942975" cy="757555"/>
                    </a:xfrm>
                    <a:prstGeom prst="rect">
                      <a:avLst/>
                    </a:prstGeom>
                    <a:noFill/>
                    <a:ln>
                      <a:noFill/>
                    </a:ln>
                  </pic:spPr>
                </pic:pic>
              </a:graphicData>
            </a:graphic>
          </wp:inline>
        </w:drawing>
      </w:r>
      <w:r w:rsidR="005B1F79">
        <w:t>.</w:t>
      </w:r>
    </w:p>
    <w:p w14:paraId="496A3357" w14:textId="77777777" w:rsidR="005B1F79" w:rsidRDefault="005B1F79"/>
    <w:p w14:paraId="0A407277" w14:textId="77777777" w:rsidR="005B1F79" w:rsidRDefault="005B1F79">
      <w:pPr>
        <w:pStyle w:val="a6"/>
        <w:rPr>
          <w:color w:val="000000"/>
          <w:sz w:val="16"/>
          <w:szCs w:val="16"/>
          <w:shd w:val="clear" w:color="auto" w:fill="F0F0F0"/>
        </w:rPr>
      </w:pPr>
      <w:bookmarkStart w:id="350" w:name="sub_110014"/>
      <w:r>
        <w:rPr>
          <w:color w:val="000000"/>
          <w:sz w:val="16"/>
          <w:szCs w:val="16"/>
          <w:shd w:val="clear" w:color="auto" w:fill="F0F0F0"/>
        </w:rPr>
        <w:t>Информация об изменениях:</w:t>
      </w:r>
    </w:p>
    <w:bookmarkEnd w:id="350"/>
    <w:p w14:paraId="6573FB3F" w14:textId="77777777" w:rsidR="005B1F79" w:rsidRDefault="005B1F79">
      <w:pPr>
        <w:pStyle w:val="a7"/>
        <w:rPr>
          <w:shd w:val="clear" w:color="auto" w:fill="F0F0F0"/>
        </w:rPr>
      </w:pPr>
      <w:r>
        <w:t xml:space="preserve"> </w:t>
      </w:r>
      <w:r>
        <w:rPr>
          <w:shd w:val="clear" w:color="auto" w:fill="F0F0F0"/>
        </w:rPr>
        <w:t xml:space="preserve">Пункт 14 изменен с 21 сентября 2018 г. - </w:t>
      </w:r>
      <w:hyperlink r:id="rId538"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2D7A8CAF" w14:textId="77777777" w:rsidR="005B1F79" w:rsidRDefault="005B1F79">
      <w:pPr>
        <w:pStyle w:val="a7"/>
        <w:rPr>
          <w:shd w:val="clear" w:color="auto" w:fill="F0F0F0"/>
        </w:rPr>
      </w:pPr>
      <w:r>
        <w:t xml:space="preserve"> </w:t>
      </w:r>
      <w:hyperlink r:id="rId539" w:history="1">
        <w:r>
          <w:rPr>
            <w:rStyle w:val="a4"/>
            <w:rFonts w:cs="Times New Roman CYR"/>
            <w:shd w:val="clear" w:color="auto" w:fill="F0F0F0"/>
          </w:rPr>
          <w:t>См. предыдущую редакцию</w:t>
        </w:r>
      </w:hyperlink>
    </w:p>
    <w:p w14:paraId="5173E586" w14:textId="19546757" w:rsidR="005B1F79" w:rsidRDefault="005B1F79">
      <w:r>
        <w:t>14. Среднее количество выпускников 11-го класса, обучавшихся по образовательным программам среднего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 (</w:t>
      </w:r>
      <w:r w:rsidR="000D32AB">
        <w:rPr>
          <w:noProof/>
        </w:rPr>
        <w:drawing>
          <wp:inline distT="0" distB="0" distL="0" distR="0" wp14:anchorId="01AC6170" wp14:editId="28E2A158">
            <wp:extent cx="323850" cy="24320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23850" cy="243205"/>
                    </a:xfrm>
                    <a:prstGeom prst="rect">
                      <a:avLst/>
                    </a:prstGeom>
                    <a:noFill/>
                    <a:ln>
                      <a:noFill/>
                    </a:ln>
                  </pic:spPr>
                </pic:pic>
              </a:graphicData>
            </a:graphic>
          </wp:inline>
        </w:drawing>
      </w:r>
      <w:r>
        <w:t>) определяется по формуле:</w:t>
      </w:r>
    </w:p>
    <w:p w14:paraId="66391840" w14:textId="77777777" w:rsidR="005B1F79" w:rsidRDefault="005B1F79"/>
    <w:p w14:paraId="37642F89" w14:textId="2E5C00D1" w:rsidR="005B1F79" w:rsidRDefault="000D32AB">
      <w:pPr>
        <w:ind w:firstLine="698"/>
        <w:jc w:val="center"/>
      </w:pPr>
      <w:r>
        <w:rPr>
          <w:noProof/>
        </w:rPr>
        <w:drawing>
          <wp:inline distT="0" distB="0" distL="0" distR="0" wp14:anchorId="4D22C048" wp14:editId="4EF1D3ED">
            <wp:extent cx="1052830" cy="75755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052830" cy="757555"/>
                    </a:xfrm>
                    <a:prstGeom prst="rect">
                      <a:avLst/>
                    </a:prstGeom>
                    <a:noFill/>
                    <a:ln>
                      <a:noFill/>
                    </a:ln>
                  </pic:spPr>
                </pic:pic>
              </a:graphicData>
            </a:graphic>
          </wp:inline>
        </w:drawing>
      </w:r>
      <w:r w:rsidR="005B1F79">
        <w:t>.</w:t>
      </w:r>
    </w:p>
    <w:p w14:paraId="19805DE8" w14:textId="77777777" w:rsidR="005B1F79" w:rsidRDefault="005B1F79"/>
    <w:p w14:paraId="6C9F5D87" w14:textId="77777777" w:rsidR="005B1F79" w:rsidRDefault="005B1F79">
      <w:bookmarkStart w:id="351" w:name="sub_110015"/>
      <w:r>
        <w:t xml:space="preserve">15. Распределение субсидий между бюджетами субъектов Российской Федерации устанавливается </w:t>
      </w:r>
      <w:hyperlink r:id="rId542" w:history="1">
        <w:r>
          <w:rPr>
            <w:rStyle w:val="a4"/>
            <w:rFonts w:cs="Times New Roman CYR"/>
          </w:rPr>
          <w:t>федеральным законом</w:t>
        </w:r>
      </w:hyperlink>
      <w:r>
        <w:t xml:space="preserve"> о федеральном бюджете на соответствующий финансовый год и плановый период.</w:t>
      </w:r>
    </w:p>
    <w:p w14:paraId="38D3F27D" w14:textId="77777777" w:rsidR="005B1F79" w:rsidRDefault="005B1F79">
      <w:bookmarkStart w:id="352" w:name="sub_110016"/>
      <w:bookmarkEnd w:id="351"/>
      <w:r>
        <w:t>16. Объем бюджетных ассигнований, предусмотренных в бюджетах субъектов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со стороны субъекта Российской Федерации, что не влечет обязательств по увеличению размера субсидии.</w:t>
      </w:r>
    </w:p>
    <w:p w14:paraId="360A755C" w14:textId="77777777" w:rsidR="005B1F79" w:rsidRDefault="005B1F79">
      <w:bookmarkStart w:id="353" w:name="sub_110017"/>
      <w:bookmarkEnd w:id="352"/>
      <w:r>
        <w:t>17.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14:paraId="4A451CFE" w14:textId="77777777" w:rsidR="005B1F79" w:rsidRDefault="005B1F79">
      <w:bookmarkStart w:id="354" w:name="sub_110018"/>
      <w:bookmarkEnd w:id="353"/>
      <w:r>
        <w:t xml:space="preserve">18. При заключении соглашения высший исполнительный орган государственной власти субъекта Российской Федерации представляет в Федеральную службу по надзору в сфере образования и науки отчет об исполнении условий предоставления субсидии, предусмотренных </w:t>
      </w:r>
      <w:hyperlink w:anchor="sub_110061" w:history="1">
        <w:r>
          <w:rPr>
            <w:rStyle w:val="a4"/>
            <w:rFonts w:cs="Times New Roman CYR"/>
          </w:rPr>
          <w:t>подпунктами "а"</w:t>
        </w:r>
      </w:hyperlink>
      <w:r>
        <w:t xml:space="preserve"> и </w:t>
      </w:r>
      <w:hyperlink w:anchor="sub_110062" w:history="1">
        <w:r>
          <w:rPr>
            <w:rStyle w:val="a4"/>
            <w:rFonts w:cs="Times New Roman CYR"/>
          </w:rPr>
          <w:t>"б" пункта 6</w:t>
        </w:r>
      </w:hyperlink>
      <w:r>
        <w:t xml:space="preserve"> настоящих Правил.</w:t>
      </w:r>
    </w:p>
    <w:p w14:paraId="58761C8E" w14:textId="77777777" w:rsidR="005B1F79" w:rsidRDefault="005B1F79">
      <w:bookmarkStart w:id="355" w:name="sub_110019"/>
      <w:bookmarkEnd w:id="354"/>
      <w:r>
        <w:t>19.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кварталом, отчет о расходах бюджета субъекта Российской Федерации, а также не позднее 15-го числа месяца, следующего за годом, в котором была получена субсидия, отчет о достижении установленных соглашением значений показателей результативности использования субсидии.</w:t>
      </w:r>
    </w:p>
    <w:p w14:paraId="46325D16" w14:textId="77777777" w:rsidR="005B1F79" w:rsidRDefault="005B1F79">
      <w:bookmarkStart w:id="356" w:name="sub_110020"/>
      <w:bookmarkEnd w:id="355"/>
      <w:r>
        <w:t>20. Оценка эффективности использования субсидии осуществляется Федеральной службой по надзору в сфере образования и науки на основании сравнения планируемого и достигнутого значений следующих показателей результативности использования субсидии субъектом Российской Федерации:</w:t>
      </w:r>
    </w:p>
    <w:p w14:paraId="1529E53E" w14:textId="77777777" w:rsidR="005B1F79" w:rsidRDefault="005B1F79">
      <w:pPr>
        <w:pStyle w:val="a6"/>
        <w:rPr>
          <w:color w:val="000000"/>
          <w:sz w:val="16"/>
          <w:szCs w:val="16"/>
          <w:shd w:val="clear" w:color="auto" w:fill="F0F0F0"/>
        </w:rPr>
      </w:pPr>
      <w:bookmarkStart w:id="357" w:name="sub_110201"/>
      <w:bookmarkEnd w:id="356"/>
      <w:r>
        <w:rPr>
          <w:color w:val="000000"/>
          <w:sz w:val="16"/>
          <w:szCs w:val="16"/>
          <w:shd w:val="clear" w:color="auto" w:fill="F0F0F0"/>
        </w:rPr>
        <w:t>Информация об изменениях:</w:t>
      </w:r>
    </w:p>
    <w:bookmarkEnd w:id="357"/>
    <w:p w14:paraId="034C439C" w14:textId="77777777" w:rsidR="005B1F79" w:rsidRDefault="005B1F79">
      <w:pPr>
        <w:pStyle w:val="a7"/>
        <w:rPr>
          <w:shd w:val="clear" w:color="auto" w:fill="F0F0F0"/>
        </w:rPr>
      </w:pPr>
      <w:r>
        <w:t xml:space="preserve"> </w:t>
      </w:r>
      <w:r>
        <w:rPr>
          <w:shd w:val="clear" w:color="auto" w:fill="F0F0F0"/>
        </w:rPr>
        <w:t xml:space="preserve">Подпункт "а" изменен с 21 сентября 2018 г. - </w:t>
      </w:r>
      <w:hyperlink r:id="rId543"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1FCA611C" w14:textId="77777777" w:rsidR="005B1F79" w:rsidRDefault="005B1F79">
      <w:pPr>
        <w:pStyle w:val="a7"/>
        <w:rPr>
          <w:shd w:val="clear" w:color="auto" w:fill="F0F0F0"/>
        </w:rPr>
      </w:pPr>
      <w:r>
        <w:t xml:space="preserve"> </w:t>
      </w:r>
      <w:hyperlink r:id="rId544" w:history="1">
        <w:r>
          <w:rPr>
            <w:rStyle w:val="a4"/>
            <w:rFonts w:cs="Times New Roman CYR"/>
            <w:shd w:val="clear" w:color="auto" w:fill="F0F0F0"/>
          </w:rPr>
          <w:t>См. предыдущую редакцию</w:t>
        </w:r>
      </w:hyperlink>
    </w:p>
    <w:p w14:paraId="31FC33CF" w14:textId="77777777" w:rsidR="005B1F79" w:rsidRDefault="005B1F79">
      <w:r>
        <w:t>а) увеличение доли пунктов проведения экзамена, оснащенных оборудованием для использования технологии печати контрольных измерительных материалов в пункте приема экзамена. Этот показатель применяется в отношении субъектов Российской Федерации, в которых доля пунктов проведения экзамена, оснащенных оборудованием для применения технологии печати контрольных измерительных материалов в пункте приема экзамена, составляет менее 90 процентов;</w:t>
      </w:r>
    </w:p>
    <w:p w14:paraId="335C655D" w14:textId="77777777" w:rsidR="005B1F79" w:rsidRDefault="005B1F79">
      <w:pPr>
        <w:pStyle w:val="a6"/>
        <w:rPr>
          <w:color w:val="000000"/>
          <w:sz w:val="16"/>
          <w:szCs w:val="16"/>
          <w:shd w:val="clear" w:color="auto" w:fill="F0F0F0"/>
        </w:rPr>
      </w:pPr>
      <w:bookmarkStart w:id="358" w:name="sub_110202"/>
      <w:r>
        <w:rPr>
          <w:color w:val="000000"/>
          <w:sz w:val="16"/>
          <w:szCs w:val="16"/>
          <w:shd w:val="clear" w:color="auto" w:fill="F0F0F0"/>
        </w:rPr>
        <w:t>Информация об изменениях:</w:t>
      </w:r>
    </w:p>
    <w:bookmarkEnd w:id="358"/>
    <w:p w14:paraId="7AA98077" w14:textId="77777777" w:rsidR="005B1F79" w:rsidRDefault="005B1F79">
      <w:pPr>
        <w:pStyle w:val="a7"/>
        <w:rPr>
          <w:shd w:val="clear" w:color="auto" w:fill="F0F0F0"/>
        </w:rPr>
      </w:pPr>
      <w:r>
        <w:t xml:space="preserve"> </w:t>
      </w:r>
      <w:r>
        <w:rPr>
          <w:shd w:val="clear" w:color="auto" w:fill="F0F0F0"/>
        </w:rPr>
        <w:t xml:space="preserve">Подпункт "б" изменен с 21 сентября 2018 г. - </w:t>
      </w:r>
      <w:hyperlink r:id="rId545"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53B253B5" w14:textId="77777777" w:rsidR="005B1F79" w:rsidRDefault="005B1F79">
      <w:pPr>
        <w:pStyle w:val="a7"/>
        <w:rPr>
          <w:shd w:val="clear" w:color="auto" w:fill="F0F0F0"/>
        </w:rPr>
      </w:pPr>
      <w:r>
        <w:t xml:space="preserve"> </w:t>
      </w:r>
      <w:hyperlink r:id="rId546" w:history="1">
        <w:r>
          <w:rPr>
            <w:rStyle w:val="a4"/>
            <w:rFonts w:cs="Times New Roman CYR"/>
            <w:shd w:val="clear" w:color="auto" w:fill="F0F0F0"/>
          </w:rPr>
          <w:t>См. предыдущую редакцию</w:t>
        </w:r>
      </w:hyperlink>
    </w:p>
    <w:p w14:paraId="7B4237F8" w14:textId="77777777" w:rsidR="005B1F79" w:rsidRDefault="005B1F79">
      <w:r>
        <w:t>б) увеличение уровня технической оснащенности региональных центров обработки информации для обработки экзаменационных материалов и иных процедур в рамках подготовки и проведения единого государственного экзамена. Этот показатель применяется в отношении субъектов Российской Федерации, в которых доля пунктов проведения экзамена, оснащенных оборудованием для применения технологии печати контрольных измерительных материалов в пункте приема экзамена, составляет более 90 процентов;</w:t>
      </w:r>
    </w:p>
    <w:p w14:paraId="366A108B" w14:textId="77777777" w:rsidR="005B1F79" w:rsidRDefault="005B1F79">
      <w:pPr>
        <w:pStyle w:val="a6"/>
        <w:rPr>
          <w:color w:val="000000"/>
          <w:sz w:val="16"/>
          <w:szCs w:val="16"/>
          <w:shd w:val="clear" w:color="auto" w:fill="F0F0F0"/>
        </w:rPr>
      </w:pPr>
      <w:bookmarkStart w:id="359" w:name="sub_110203"/>
      <w:r>
        <w:rPr>
          <w:color w:val="000000"/>
          <w:sz w:val="16"/>
          <w:szCs w:val="16"/>
          <w:shd w:val="clear" w:color="auto" w:fill="F0F0F0"/>
        </w:rPr>
        <w:t>Информация об изменениях:</w:t>
      </w:r>
    </w:p>
    <w:bookmarkEnd w:id="359"/>
    <w:p w14:paraId="1E096A42" w14:textId="77777777" w:rsidR="005B1F79" w:rsidRDefault="005B1F79">
      <w:pPr>
        <w:pStyle w:val="a7"/>
        <w:rPr>
          <w:shd w:val="clear" w:color="auto" w:fill="F0F0F0"/>
        </w:rPr>
      </w:pPr>
      <w:r>
        <w:t xml:space="preserve"> </w:t>
      </w:r>
      <w:r>
        <w:rPr>
          <w:shd w:val="clear" w:color="auto" w:fill="F0F0F0"/>
        </w:rPr>
        <w:t xml:space="preserve">Подпункт "в" изменен с 21 сентября 2018 г. - </w:t>
      </w:r>
      <w:hyperlink r:id="rId547"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6A3E1D92" w14:textId="77777777" w:rsidR="005B1F79" w:rsidRDefault="005B1F79">
      <w:pPr>
        <w:pStyle w:val="a7"/>
        <w:rPr>
          <w:shd w:val="clear" w:color="auto" w:fill="F0F0F0"/>
        </w:rPr>
      </w:pPr>
      <w:r>
        <w:t xml:space="preserve"> </w:t>
      </w:r>
      <w:hyperlink r:id="rId548" w:history="1">
        <w:r>
          <w:rPr>
            <w:rStyle w:val="a4"/>
            <w:rFonts w:cs="Times New Roman CYR"/>
            <w:shd w:val="clear" w:color="auto" w:fill="F0F0F0"/>
          </w:rPr>
          <w:t>См. предыдущую редакцию</w:t>
        </w:r>
      </w:hyperlink>
    </w:p>
    <w:p w14:paraId="6C0161B2" w14:textId="77777777" w:rsidR="005B1F79" w:rsidRDefault="005B1F79">
      <w:r>
        <w:t>в) уменьшение разности отношений доли участников основного государственного экзамена по русскому языку и математике, получивших отметку "отлично", к доле участников единого государственного экзамена, получивших от 75 баллов по русскому языку и отметку "отлично" по математике базового уровня. Этот показатель применяется в отношении субъектов Российской Федерации, в которых отношение доли участников основного государственного экзамена, получивших в 2017 году отметку "отлично" по русскому языку и математике, к доле участников единого государственного экзамена, получивших в 2017 году более 75 баллов по русскому языку и отметку "отлично" по математике базового уровня, больше 1;</w:t>
      </w:r>
    </w:p>
    <w:p w14:paraId="0C0DECF1" w14:textId="77777777" w:rsidR="005B1F79" w:rsidRDefault="005B1F79">
      <w:pPr>
        <w:pStyle w:val="a6"/>
        <w:rPr>
          <w:color w:val="000000"/>
          <w:sz w:val="16"/>
          <w:szCs w:val="16"/>
          <w:shd w:val="clear" w:color="auto" w:fill="F0F0F0"/>
        </w:rPr>
      </w:pPr>
      <w:bookmarkStart w:id="360" w:name="sub_110204"/>
      <w:r>
        <w:rPr>
          <w:color w:val="000000"/>
          <w:sz w:val="16"/>
          <w:szCs w:val="16"/>
          <w:shd w:val="clear" w:color="auto" w:fill="F0F0F0"/>
        </w:rPr>
        <w:t>Информация об изменениях:</w:t>
      </w:r>
    </w:p>
    <w:bookmarkEnd w:id="360"/>
    <w:p w14:paraId="0D479605" w14:textId="77777777" w:rsidR="005B1F79" w:rsidRDefault="005B1F79">
      <w:pPr>
        <w:pStyle w:val="a7"/>
        <w:rPr>
          <w:shd w:val="clear" w:color="auto" w:fill="F0F0F0"/>
        </w:rPr>
      </w:pPr>
      <w:r>
        <w:t xml:space="preserve"> </w:t>
      </w:r>
      <w:r>
        <w:rPr>
          <w:shd w:val="clear" w:color="auto" w:fill="F0F0F0"/>
        </w:rPr>
        <w:t xml:space="preserve">Подпункт "г" изменен с 21 сентября 2018 г. - </w:t>
      </w:r>
      <w:hyperlink r:id="rId549" w:history="1">
        <w:r>
          <w:rPr>
            <w:rStyle w:val="a4"/>
            <w:rFonts w:cs="Times New Roman CYR"/>
            <w:shd w:val="clear" w:color="auto" w:fill="F0F0F0"/>
          </w:rPr>
          <w:t>Постановление</w:t>
        </w:r>
      </w:hyperlink>
      <w:r>
        <w:rPr>
          <w:shd w:val="clear" w:color="auto" w:fill="F0F0F0"/>
        </w:rPr>
        <w:t xml:space="preserve"> Правительства России от 11 сентября 2018 г. N 1083</w:t>
      </w:r>
    </w:p>
    <w:p w14:paraId="0E5307B3" w14:textId="77777777" w:rsidR="005B1F79" w:rsidRDefault="005B1F79">
      <w:pPr>
        <w:pStyle w:val="a7"/>
        <w:rPr>
          <w:shd w:val="clear" w:color="auto" w:fill="F0F0F0"/>
        </w:rPr>
      </w:pPr>
      <w:r>
        <w:t xml:space="preserve"> </w:t>
      </w:r>
      <w:hyperlink r:id="rId550" w:history="1">
        <w:r>
          <w:rPr>
            <w:rStyle w:val="a4"/>
            <w:rFonts w:cs="Times New Roman CYR"/>
            <w:shd w:val="clear" w:color="auto" w:fill="F0F0F0"/>
          </w:rPr>
          <w:t>См. предыдущую редакцию</w:t>
        </w:r>
      </w:hyperlink>
    </w:p>
    <w:p w14:paraId="225B1540" w14:textId="77777777" w:rsidR="005B1F79" w:rsidRDefault="005B1F79">
      <w:r>
        <w:t>г) проведение межрегиональных мероприятий по обмену опытом в вопросах качества проведения оценочных процедур в субъекте Российской Федерации и применения результатов оценочных процедур. Этот показатель применяется в отношении субъектов Российской Федерации, в которых отношение доли участников основного государственного экзамена, получивших в 2017 году отметку "отлично" по русскому языку и математике, к доле участников единого государственного экзамена, получивших в 2017 году более 75 баллов по русскому языку и отметку "отлично" по математике базового уровня, меньше или равно 1;</w:t>
      </w:r>
    </w:p>
    <w:p w14:paraId="1B4B0D12" w14:textId="77777777" w:rsidR="005B1F79" w:rsidRDefault="005B1F79">
      <w:bookmarkStart w:id="361" w:name="sub_110205"/>
      <w:r>
        <w:t>д) проведение обучающих мероприятий по использованию результатов единого государственного экзамена, основного государственного экзамена, всероссийских проверочных работ, иных оценочных процедур для совершенствования образовательной деятельности в общеобразовательных организациях;</w:t>
      </w:r>
    </w:p>
    <w:p w14:paraId="294136B2" w14:textId="77777777" w:rsidR="005B1F79" w:rsidRDefault="005B1F79">
      <w:bookmarkStart w:id="362" w:name="sub_110206"/>
      <w:bookmarkEnd w:id="361"/>
      <w:r>
        <w:t>е) проведение обучающих мероприятий для лиц, привлекаемых в качестве наблюдателей при проведении единого государственного экзамена, основного государственного экзамена и всероссийских проверочных работ.</w:t>
      </w:r>
    </w:p>
    <w:p w14:paraId="45DC0542" w14:textId="77777777" w:rsidR="005B1F79" w:rsidRDefault="005B1F79">
      <w:bookmarkStart w:id="363" w:name="sub_110021"/>
      <w:bookmarkEnd w:id="362"/>
      <w:r>
        <w:t xml:space="preserve">21. Показатель - доля субъектов Российской Федерации, в которых созданы и функционируют региональные системы оценки качества дошкольного образования, начального общего, основного общего и среднего общего образования, в общем количестве субъектов Российской Федерации считается достигнутым в случае, если достигнуты показатели результативности использования субсидии субъектом Российской Федерации, предусмотренные </w:t>
      </w:r>
      <w:hyperlink w:anchor="sub_110020" w:history="1">
        <w:r>
          <w:rPr>
            <w:rStyle w:val="a4"/>
            <w:rFonts w:cs="Times New Roman CYR"/>
          </w:rPr>
          <w:t>пунктом 20</w:t>
        </w:r>
      </w:hyperlink>
      <w:r>
        <w:t xml:space="preserve"> настоящих Правил.</w:t>
      </w:r>
    </w:p>
    <w:p w14:paraId="24C29077" w14:textId="77777777" w:rsidR="005B1F79" w:rsidRDefault="005B1F79">
      <w:bookmarkStart w:id="364" w:name="sub_110022"/>
      <w:bookmarkEnd w:id="363"/>
      <w:r>
        <w:t xml:space="preserve">22.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551" w:history="1">
        <w:r>
          <w:rPr>
            <w:rStyle w:val="a4"/>
            <w:rFonts w:cs="Times New Roman CYR"/>
          </w:rPr>
          <w:t>подпунктом "б" пункта 10</w:t>
        </w:r>
      </w:hyperlink>
      <w:r>
        <w:t xml:space="preserve"> Правил формирования, предоставления и распределения субсидий, и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552" w:history="1">
        <w:r>
          <w:rPr>
            <w:rStyle w:val="a4"/>
            <w:rFonts w:cs="Times New Roman CYR"/>
          </w:rPr>
          <w:t>пунктом 16</w:t>
        </w:r>
      </w:hyperlink>
      <w:r>
        <w:t xml:space="preserve"> Правил формирования, предоставления и распределения субсидий.</w:t>
      </w:r>
    </w:p>
    <w:bookmarkEnd w:id="364"/>
    <w:p w14:paraId="572CF6C0" w14:textId="77777777" w:rsidR="005B1F79" w:rsidRDefault="005B1F79">
      <w: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553" w:history="1">
        <w:r>
          <w:rPr>
            <w:rStyle w:val="a4"/>
            <w:rFonts w:cs="Times New Roman CYR"/>
          </w:rPr>
          <w:t>подпунктом "а.1" пункта 10</w:t>
        </w:r>
      </w:hyperlink>
      <w:r>
        <w:t xml:space="preserve"> Правил формирования, предоставления и распределения субсидий, объем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554" w:history="1">
        <w:r>
          <w:rPr>
            <w:rStyle w:val="a4"/>
            <w:rFonts w:cs="Times New Roman CYR"/>
          </w:rPr>
          <w:t>пунктом 22.1</w:t>
        </w:r>
      </w:hyperlink>
      <w:r>
        <w:t xml:space="preserve"> Правил формирования, предоставления и распределения субсидий.</w:t>
      </w:r>
    </w:p>
    <w:p w14:paraId="73031590"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555" w:history="1">
        <w:r>
          <w:rPr>
            <w:rStyle w:val="a4"/>
            <w:rFonts w:cs="Times New Roman CYR"/>
          </w:rPr>
          <w:t>пунктами 16</w:t>
        </w:r>
      </w:hyperlink>
      <w:r>
        <w:t xml:space="preserve"> и </w:t>
      </w:r>
      <w:hyperlink r:id="rId556" w:history="1">
        <w:r>
          <w:rPr>
            <w:rStyle w:val="a4"/>
            <w:rFonts w:cs="Times New Roman CYR"/>
          </w:rPr>
          <w:t>22.1</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557" w:history="1">
        <w:r>
          <w:rPr>
            <w:rStyle w:val="a4"/>
            <w:rFonts w:cs="Times New Roman CYR"/>
          </w:rPr>
          <w:t>пунктом 20</w:t>
        </w:r>
      </w:hyperlink>
      <w:r>
        <w:t xml:space="preserve"> Правил формирования, предоставления и распределения субсидий.</w:t>
      </w:r>
    </w:p>
    <w:p w14:paraId="585F3224" w14:textId="77777777" w:rsidR="005B1F79" w:rsidRDefault="005B1F79">
      <w:bookmarkStart w:id="365" w:name="sub_110023"/>
      <w:r>
        <w:t xml:space="preserve">23. В случае нецелевого использования субсидии и (или) нарушения субъектом Российской Федерации условий ее предоставления, в том числе невозврата субъектом Российской Федерации средств в федеральный бюджет в соответствии с </w:t>
      </w:r>
      <w:hyperlink r:id="rId558" w:history="1">
        <w:r>
          <w:rPr>
            <w:rStyle w:val="a4"/>
            <w:rFonts w:cs="Times New Roman CYR"/>
          </w:rPr>
          <w:t>пунктами 16</w:t>
        </w:r>
      </w:hyperlink>
      <w:r>
        <w:t xml:space="preserve"> и </w:t>
      </w:r>
      <w:hyperlink r:id="rId559" w:history="1">
        <w:r>
          <w:rPr>
            <w:rStyle w:val="a4"/>
            <w:rFonts w:cs="Times New Roman CYR"/>
          </w:rPr>
          <w:t>22.1</w:t>
        </w:r>
      </w:hyperlink>
      <w:r>
        <w:t xml:space="preserve"> Правил формирования, предоставления и распределения субсидий, к нему применяются бюджетные меры принуждения, предусмотренные </w:t>
      </w:r>
      <w:hyperlink r:id="rId560" w:history="1">
        <w:r>
          <w:rPr>
            <w:rStyle w:val="a4"/>
            <w:rFonts w:cs="Times New Roman CYR"/>
          </w:rPr>
          <w:t>бюджетным законодательством</w:t>
        </w:r>
      </w:hyperlink>
      <w:r>
        <w:t xml:space="preserve"> Российской Федерации.</w:t>
      </w:r>
    </w:p>
    <w:bookmarkEnd w:id="365"/>
    <w:p w14:paraId="57138098" w14:textId="77777777" w:rsidR="005B1F79" w:rsidRDefault="005B1F79">
      <w:r>
        <w:t>Решение о приостановлении перечисления (сокращении объема) субсидии бюджету субъекта Российской Федерации не принимается в случае, если условия предоставления субсидии не выполнены вследствие обстоятельств непреодолимой силы.</w:t>
      </w:r>
    </w:p>
    <w:p w14:paraId="2239282E" w14:textId="77777777" w:rsidR="005B1F79" w:rsidRDefault="005B1F79">
      <w:bookmarkStart w:id="366" w:name="sub_110024"/>
      <w:r>
        <w:t>24. Контроль за соблюдением субъектом Российской Федерации условий предоставления субсидии осуществляется Федеральной службой по надзору в сфере образования и науки и федеральным органом исполнительной власти, осуществляющим функции по контролю и надзору в финансово-бюджетной сфере.</w:t>
      </w:r>
    </w:p>
    <w:bookmarkEnd w:id="366"/>
    <w:p w14:paraId="05C721D7" w14:textId="77777777" w:rsidR="005B1F79" w:rsidRDefault="005B1F79"/>
    <w:p w14:paraId="4369E044" w14:textId="77777777" w:rsidR="005B1F79" w:rsidRDefault="005B1F79"/>
    <w:p w14:paraId="4FCD5C28" w14:textId="77777777" w:rsidR="005B1F79" w:rsidRDefault="005B1F79">
      <w:pPr>
        <w:ind w:firstLine="698"/>
        <w:jc w:val="right"/>
      </w:pPr>
      <w:bookmarkStart w:id="367" w:name="sub_120000"/>
      <w:r>
        <w:rPr>
          <w:rStyle w:val="a3"/>
          <w:bCs/>
        </w:rPr>
        <w:t>Приложение N 12</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367"/>
    <w:p w14:paraId="14554100" w14:textId="77777777" w:rsidR="005B1F79" w:rsidRDefault="005B1F79"/>
    <w:p w14:paraId="25AB6801"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кадрового потенциала педагогов по вопросам изучения русского языка, в рамках государственной программы Российской Федерации "Развитие образования"</w:t>
      </w:r>
    </w:p>
    <w:p w14:paraId="3BC1C162" w14:textId="77777777" w:rsidR="005B1F79" w:rsidRDefault="005B1F79">
      <w:pPr>
        <w:pStyle w:val="ab"/>
      </w:pPr>
      <w:r>
        <w:t>С изменениями и дополнениями от:</w:t>
      </w:r>
    </w:p>
    <w:p w14:paraId="1324B056" w14:textId="77777777" w:rsidR="005B1F79" w:rsidRDefault="005B1F79">
      <w:pPr>
        <w:pStyle w:val="a9"/>
        <w:rPr>
          <w:shd w:val="clear" w:color="auto" w:fill="EAEFED"/>
        </w:rPr>
      </w:pPr>
      <w:r>
        <w:t xml:space="preserve"> </w:t>
      </w:r>
      <w:r>
        <w:rPr>
          <w:shd w:val="clear" w:color="auto" w:fill="EAEFED"/>
        </w:rPr>
        <w:t>22 февраля 2018 г., 22 января, 27 декабря 2019 г.</w:t>
      </w:r>
    </w:p>
    <w:p w14:paraId="018D7DA8" w14:textId="77777777" w:rsidR="005B1F79" w:rsidRDefault="005B1F79"/>
    <w:p w14:paraId="2C1A422A" w14:textId="77777777" w:rsidR="005B1F79" w:rsidRDefault="005B1F79">
      <w:r>
        <w:t xml:space="preserve">Утратило силу с 1 января 2021 г. - </w:t>
      </w:r>
      <w:hyperlink r:id="rId561" w:history="1">
        <w:r>
          <w:rPr>
            <w:rStyle w:val="a4"/>
            <w:rFonts w:cs="Times New Roman CYR"/>
          </w:rPr>
          <w:t>Постановление</w:t>
        </w:r>
      </w:hyperlink>
      <w:r>
        <w:t xml:space="preserve"> Правительства России от 27 декабря 2019 г. N 1880</w:t>
      </w:r>
    </w:p>
    <w:p w14:paraId="06691E94"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09C6C02A" w14:textId="77777777" w:rsidR="005B1F79" w:rsidRDefault="005B1F79">
      <w:pPr>
        <w:pStyle w:val="a7"/>
        <w:rPr>
          <w:shd w:val="clear" w:color="auto" w:fill="F0F0F0"/>
        </w:rPr>
      </w:pPr>
      <w:r>
        <w:t xml:space="preserve"> </w:t>
      </w:r>
      <w:hyperlink r:id="rId562" w:history="1">
        <w:r>
          <w:rPr>
            <w:rStyle w:val="a4"/>
            <w:rFonts w:cs="Times New Roman CYR"/>
            <w:shd w:val="clear" w:color="auto" w:fill="F0F0F0"/>
          </w:rPr>
          <w:t>См. предыдущую редакцию</w:t>
        </w:r>
      </w:hyperlink>
    </w:p>
    <w:p w14:paraId="28C6C36B" w14:textId="77777777" w:rsidR="005B1F79" w:rsidRDefault="005B1F79">
      <w:pPr>
        <w:pStyle w:val="a7"/>
        <w:rPr>
          <w:shd w:val="clear" w:color="auto" w:fill="F0F0F0"/>
        </w:rPr>
      </w:pPr>
      <w:r>
        <w:t xml:space="preserve"> </w:t>
      </w:r>
    </w:p>
    <w:p w14:paraId="6C43ABE2" w14:textId="77777777" w:rsidR="005B1F79" w:rsidRDefault="005B1F79">
      <w:pPr>
        <w:ind w:firstLine="698"/>
        <w:jc w:val="right"/>
      </w:pPr>
      <w:bookmarkStart w:id="368" w:name="sub_130000"/>
      <w:r>
        <w:rPr>
          <w:rStyle w:val="a3"/>
          <w:bCs/>
        </w:rPr>
        <w:t>Приложение N 13</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368"/>
    <w:p w14:paraId="7B25F4A5" w14:textId="77777777" w:rsidR="005B1F79" w:rsidRDefault="005B1F79"/>
    <w:p w14:paraId="7A2769FB" w14:textId="77777777" w:rsidR="005B1F79" w:rsidRDefault="005B1F79">
      <w:pPr>
        <w:pStyle w:val="1"/>
      </w:pPr>
      <w:r>
        <w:t>Правила предоставления из федерального бюджета грантов в форме субсидий юридическим лицам в рамках реализации отдельных мероприятий государственной программы Российской Федерации "Развитие образования"</w:t>
      </w:r>
    </w:p>
    <w:p w14:paraId="5519AEC1" w14:textId="77777777" w:rsidR="005B1F79" w:rsidRDefault="005B1F79">
      <w:pPr>
        <w:pStyle w:val="ab"/>
      </w:pPr>
      <w:r>
        <w:t>С изменениями и дополнениями от:</w:t>
      </w:r>
    </w:p>
    <w:p w14:paraId="55520398" w14:textId="77777777" w:rsidR="005B1F79" w:rsidRDefault="005B1F79">
      <w:pPr>
        <w:pStyle w:val="a9"/>
        <w:rPr>
          <w:shd w:val="clear" w:color="auto" w:fill="EAEFED"/>
        </w:rPr>
      </w:pPr>
      <w:r>
        <w:t xml:space="preserve"> </w:t>
      </w:r>
      <w:r>
        <w:rPr>
          <w:shd w:val="clear" w:color="auto" w:fill="EAEFED"/>
        </w:rPr>
        <w:t>30 марта 2018 г., 22 января, 29 марта, 27 декабря 2019 г.</w:t>
      </w:r>
    </w:p>
    <w:p w14:paraId="4660C41F" w14:textId="77777777" w:rsidR="005B1F79" w:rsidRDefault="005B1F79"/>
    <w:p w14:paraId="0950B44E" w14:textId="77777777" w:rsidR="005B1F79" w:rsidRDefault="005B1F79">
      <w:r>
        <w:t xml:space="preserve">Утратило силу с 19 февраля 2021 г. - </w:t>
      </w:r>
      <w:hyperlink r:id="rId563" w:history="1">
        <w:r>
          <w:rPr>
            <w:rStyle w:val="a4"/>
            <w:rFonts w:cs="Times New Roman CYR"/>
          </w:rPr>
          <w:t>Постановление</w:t>
        </w:r>
      </w:hyperlink>
      <w:r>
        <w:t xml:space="preserve"> Правительства России от 6 февраля 2021 г. N 130</w:t>
      </w:r>
    </w:p>
    <w:p w14:paraId="7821BC0B"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4137FC8A" w14:textId="77777777" w:rsidR="005B1F79" w:rsidRDefault="005B1F79">
      <w:pPr>
        <w:pStyle w:val="a7"/>
        <w:rPr>
          <w:shd w:val="clear" w:color="auto" w:fill="F0F0F0"/>
        </w:rPr>
      </w:pPr>
      <w:r>
        <w:t xml:space="preserve"> </w:t>
      </w:r>
      <w:hyperlink r:id="rId564" w:history="1">
        <w:r>
          <w:rPr>
            <w:rStyle w:val="a4"/>
            <w:rFonts w:cs="Times New Roman CYR"/>
            <w:shd w:val="clear" w:color="auto" w:fill="F0F0F0"/>
          </w:rPr>
          <w:t>См. предыдущую редакцию</w:t>
        </w:r>
      </w:hyperlink>
    </w:p>
    <w:p w14:paraId="1BE00E6E"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7D9652B2" w14:textId="77777777" w:rsidR="005B1F79" w:rsidRDefault="005B1F79">
      <w:pPr>
        <w:pStyle w:val="a6"/>
        <w:rPr>
          <w:shd w:val="clear" w:color="auto" w:fill="F0F0F0"/>
        </w:rPr>
      </w:pPr>
      <w:r>
        <w:t xml:space="preserve"> </w:t>
      </w:r>
      <w:r>
        <w:rPr>
          <w:shd w:val="clear" w:color="auto" w:fill="F0F0F0"/>
        </w:rPr>
        <w:t xml:space="preserve">См. </w:t>
      </w:r>
      <w:hyperlink r:id="rId565" w:history="1">
        <w:r>
          <w:rPr>
            <w:rStyle w:val="a4"/>
            <w:rFonts w:cs="Times New Roman CYR"/>
            <w:shd w:val="clear" w:color="auto" w:fill="F0F0F0"/>
          </w:rPr>
          <w:t>Правила</w:t>
        </w:r>
      </w:hyperlink>
      <w:r>
        <w:rPr>
          <w:shd w:val="clear" w:color="auto" w:fill="F0F0F0"/>
        </w:rPr>
        <w:t xml:space="preserve"> предоставления из федерального бюджета грантов в форме субсидий юридическим лицам в рамках реализации отдельных мероприятий государственной программы Российской Федерации "Развитие образования", утвержденные </w:t>
      </w:r>
      <w:hyperlink r:id="rId566" w:history="1">
        <w:r>
          <w:rPr>
            <w:rStyle w:val="a4"/>
            <w:rFonts w:cs="Times New Roman CYR"/>
            <w:shd w:val="clear" w:color="auto" w:fill="F0F0F0"/>
          </w:rPr>
          <w:t>постановлением</w:t>
        </w:r>
      </w:hyperlink>
      <w:r>
        <w:rPr>
          <w:shd w:val="clear" w:color="auto" w:fill="F0F0F0"/>
        </w:rPr>
        <w:t xml:space="preserve"> Правительства РФ от 6 февраля 2021 г. N 130</w:t>
      </w:r>
    </w:p>
    <w:p w14:paraId="0AEF7479" w14:textId="77777777" w:rsidR="005B1F79" w:rsidRDefault="005B1F79">
      <w:pPr>
        <w:pStyle w:val="a6"/>
        <w:rPr>
          <w:shd w:val="clear" w:color="auto" w:fill="F0F0F0"/>
        </w:rPr>
      </w:pPr>
      <w:r>
        <w:t xml:space="preserve"> </w:t>
      </w:r>
    </w:p>
    <w:p w14:paraId="1F53F889" w14:textId="77777777" w:rsidR="005B1F79" w:rsidRDefault="005B1F79">
      <w:pPr>
        <w:ind w:firstLine="698"/>
        <w:jc w:val="right"/>
      </w:pPr>
      <w:bookmarkStart w:id="369" w:name="sub_131000"/>
      <w:r>
        <w:rPr>
          <w:rStyle w:val="a3"/>
          <w:bCs/>
        </w:rPr>
        <w:t>Приложение N 13.1</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369"/>
    <w:p w14:paraId="73726A8C" w14:textId="77777777" w:rsidR="005B1F79" w:rsidRDefault="005B1F79"/>
    <w:p w14:paraId="076E6158" w14:textId="77777777" w:rsidR="005B1F79" w:rsidRDefault="005B1F79">
      <w:pPr>
        <w:pStyle w:val="1"/>
      </w:pPr>
      <w:r>
        <w:t>Правила</w:t>
      </w:r>
      <w:r>
        <w:br/>
        <w:t>предоставления грантов из федерального бюджета в форме субсидий юридическим лицам и индивидуальным предпринимателям в рамках реализации отдельных мероприятий национального проекта "Образование" и национальной программы "Цифровая экономика Российской Федерации" государственной программы Российской Федерации "Развитие образования"</w:t>
      </w:r>
    </w:p>
    <w:p w14:paraId="30991069"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7B1762C2" w14:textId="77777777" w:rsidR="005B1F79" w:rsidRDefault="005B1F79">
      <w:pPr>
        <w:pStyle w:val="a6"/>
        <w:rPr>
          <w:shd w:val="clear" w:color="auto" w:fill="F0F0F0"/>
        </w:rPr>
      </w:pPr>
      <w:r>
        <w:t xml:space="preserve"> </w:t>
      </w:r>
      <w:r>
        <w:rPr>
          <w:shd w:val="clear" w:color="auto" w:fill="F0F0F0"/>
        </w:rPr>
        <w:t xml:space="preserve">См. </w:t>
      </w:r>
      <w:hyperlink r:id="rId567" w:history="1">
        <w:r>
          <w:rPr>
            <w:rStyle w:val="a4"/>
            <w:rFonts w:cs="Times New Roman CYR"/>
            <w:shd w:val="clear" w:color="auto" w:fill="F0F0F0"/>
          </w:rPr>
          <w:t>Правила</w:t>
        </w:r>
      </w:hyperlink>
      <w:r>
        <w:rPr>
          <w:shd w:val="clear" w:color="auto" w:fill="F0F0F0"/>
        </w:rPr>
        <w:t xml:space="preserve"> предоставления из федерального бюджета грантов в форме субсидий юридическим лицам и индивидуальным предпринимателям в рамках реализации национального проекта "Образование" и национальной программы "Цифровая экономика Российской Федерации", утвержденные </w:t>
      </w:r>
      <w:hyperlink r:id="rId568" w:history="1">
        <w:r>
          <w:rPr>
            <w:rStyle w:val="a4"/>
            <w:rFonts w:cs="Times New Roman CYR"/>
            <w:shd w:val="clear" w:color="auto" w:fill="F0F0F0"/>
          </w:rPr>
          <w:t>постановлением</w:t>
        </w:r>
      </w:hyperlink>
      <w:r>
        <w:rPr>
          <w:shd w:val="clear" w:color="auto" w:fill="F0F0F0"/>
        </w:rPr>
        <w:t xml:space="preserve"> Правительства РФ от 31 декабря 2021 г. N 2609</w:t>
      </w:r>
    </w:p>
    <w:p w14:paraId="4B34ABC8" w14:textId="77777777" w:rsidR="005B1F79" w:rsidRDefault="005B1F79">
      <w:r>
        <w:t xml:space="preserve">Утратило силу с 1 января 2022 г. - </w:t>
      </w:r>
      <w:hyperlink r:id="rId569" w:history="1">
        <w:r>
          <w:rPr>
            <w:rStyle w:val="a4"/>
            <w:rFonts w:cs="Times New Roman CYR"/>
          </w:rPr>
          <w:t>Постановление</w:t>
        </w:r>
      </w:hyperlink>
      <w:r>
        <w:t xml:space="preserve"> Правительства России от 7 октября 2021 г. N 1701</w:t>
      </w:r>
    </w:p>
    <w:p w14:paraId="3EAEE283"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563480AC" w14:textId="77777777" w:rsidR="005B1F79" w:rsidRDefault="005B1F79">
      <w:pPr>
        <w:pStyle w:val="a7"/>
        <w:rPr>
          <w:shd w:val="clear" w:color="auto" w:fill="F0F0F0"/>
        </w:rPr>
      </w:pPr>
      <w:r>
        <w:t xml:space="preserve"> </w:t>
      </w:r>
      <w:hyperlink r:id="rId570" w:history="1">
        <w:r>
          <w:rPr>
            <w:rStyle w:val="a4"/>
            <w:rFonts w:cs="Times New Roman CYR"/>
            <w:shd w:val="clear" w:color="auto" w:fill="F0F0F0"/>
          </w:rPr>
          <w:t>См. предыдущую редакцию</w:t>
        </w:r>
      </w:hyperlink>
    </w:p>
    <w:p w14:paraId="37393275" w14:textId="77777777" w:rsidR="005B1F79" w:rsidRDefault="005B1F79">
      <w:pPr>
        <w:pStyle w:val="a7"/>
        <w:rPr>
          <w:shd w:val="clear" w:color="auto" w:fill="F0F0F0"/>
        </w:rPr>
      </w:pPr>
      <w:r>
        <w:t xml:space="preserve"> </w:t>
      </w:r>
    </w:p>
    <w:p w14:paraId="28518287" w14:textId="77777777" w:rsidR="005B1F79" w:rsidRDefault="005B1F79">
      <w:pPr>
        <w:pStyle w:val="a7"/>
        <w:rPr>
          <w:shd w:val="clear" w:color="auto" w:fill="F0F0F0"/>
        </w:rPr>
      </w:pPr>
      <w:bookmarkStart w:id="370" w:name="sub_140000"/>
      <w:r>
        <w:t xml:space="preserve"> </w:t>
      </w:r>
      <w:r>
        <w:rPr>
          <w:shd w:val="clear" w:color="auto" w:fill="F0F0F0"/>
        </w:rPr>
        <w:t xml:space="preserve">Приложение 14 изменено с 10 марта 2018 г. - </w:t>
      </w:r>
      <w:hyperlink r:id="rId571" w:history="1">
        <w:r>
          <w:rPr>
            <w:rStyle w:val="a4"/>
            <w:rFonts w:cs="Times New Roman CYR"/>
            <w:shd w:val="clear" w:color="auto" w:fill="F0F0F0"/>
          </w:rPr>
          <w:t>Постановление</w:t>
        </w:r>
      </w:hyperlink>
      <w:r>
        <w:rPr>
          <w:shd w:val="clear" w:color="auto" w:fill="F0F0F0"/>
        </w:rPr>
        <w:t xml:space="preserve"> Правительства РФ от 22 февраля 2018 г. N 187</w:t>
      </w:r>
    </w:p>
    <w:bookmarkEnd w:id="370"/>
    <w:p w14:paraId="5A094E95" w14:textId="77777777" w:rsidR="005B1F79" w:rsidRDefault="005B1F79">
      <w:pPr>
        <w:pStyle w:val="a7"/>
        <w:rPr>
          <w:shd w:val="clear" w:color="auto" w:fill="F0F0F0"/>
        </w:rPr>
      </w:pPr>
      <w:r>
        <w:t xml:space="preserve"> </w:t>
      </w:r>
      <w:hyperlink r:id="rId572" w:history="1">
        <w:r>
          <w:rPr>
            <w:rStyle w:val="a4"/>
            <w:rFonts w:cs="Times New Roman CYR"/>
            <w:shd w:val="clear" w:color="auto" w:fill="F0F0F0"/>
          </w:rPr>
          <w:t>См. предыдущую редакцию</w:t>
        </w:r>
      </w:hyperlink>
    </w:p>
    <w:p w14:paraId="3218864B" w14:textId="77777777" w:rsidR="005B1F79" w:rsidRDefault="005B1F79">
      <w:pPr>
        <w:ind w:firstLine="698"/>
        <w:jc w:val="right"/>
      </w:pPr>
      <w:r>
        <w:rPr>
          <w:rStyle w:val="a3"/>
          <w:bCs/>
        </w:rPr>
        <w:t>Приложение N 14</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71E4AEC1" w14:textId="77777777" w:rsidR="005B1F79" w:rsidRDefault="005B1F79"/>
    <w:p w14:paraId="6D111533" w14:textId="77777777" w:rsidR="005B1F79" w:rsidRDefault="005B1F79">
      <w:pPr>
        <w:pStyle w:val="1"/>
      </w:pPr>
      <w:r>
        <w:t>Правила</w:t>
      </w:r>
      <w:r>
        <w:br/>
        <w:t>предоставления и распределения в рамках государственной программы Российской Федерации "Развитие образования"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(или) на предоставление ими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w:t>
      </w:r>
    </w:p>
    <w:p w14:paraId="436745BB" w14:textId="77777777" w:rsidR="005B1F79" w:rsidRDefault="005B1F79">
      <w:pPr>
        <w:pStyle w:val="ab"/>
      </w:pPr>
      <w:r>
        <w:t>С изменениями и дополнениями от:</w:t>
      </w:r>
    </w:p>
    <w:p w14:paraId="6BEAE8AE" w14:textId="77777777" w:rsidR="005B1F79" w:rsidRDefault="005B1F79">
      <w:pPr>
        <w:pStyle w:val="a9"/>
        <w:rPr>
          <w:shd w:val="clear" w:color="auto" w:fill="EAEFED"/>
        </w:rPr>
      </w:pPr>
      <w:r>
        <w:t xml:space="preserve"> </w:t>
      </w:r>
      <w:r>
        <w:rPr>
          <w:shd w:val="clear" w:color="auto" w:fill="EAEFED"/>
        </w:rPr>
        <w:t>22 февраля 2018 г., 22 января, 27 декабря 2019 г., 28 января 2021 г., 20 мая 2022 г.</w:t>
      </w:r>
    </w:p>
    <w:p w14:paraId="2DED3B92"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01131A4C" w14:textId="77777777" w:rsidR="005B1F79" w:rsidRDefault="005B1F79">
      <w:pPr>
        <w:pStyle w:val="a6"/>
        <w:rPr>
          <w:shd w:val="clear" w:color="auto" w:fill="F0F0F0"/>
        </w:rPr>
      </w:pPr>
      <w:r>
        <w:t xml:space="preserve"> </w:t>
      </w:r>
      <w:r>
        <w:rPr>
          <w:shd w:val="clear" w:color="auto" w:fill="F0F0F0"/>
        </w:rPr>
        <w:t xml:space="preserve">См. </w:t>
      </w:r>
      <w:hyperlink r:id="rId573" w:history="1">
        <w:r>
          <w:rPr>
            <w:rStyle w:val="a4"/>
            <w:rFonts w:cs="Times New Roman CYR"/>
            <w:shd w:val="clear" w:color="auto" w:fill="F0F0F0"/>
          </w:rPr>
          <w:t>Правила</w:t>
        </w:r>
      </w:hyperlink>
      <w:r>
        <w:rPr>
          <w:shd w:val="clear" w:color="auto" w:fill="F0F0F0"/>
        </w:rPr>
        <w:t xml:space="preserve"> предоставления и распределения в рамках государственной программы Российской Федерации "Развитие образования" иных межбюджетных трансфертов из федерального бюджета бюджетам субъектов РФ на финансовое обеспечение капитальных вложений в объекты государственной собственности субъектов РФ (муниципальной собственности) и (или) капитального ремонта объектов капитального строительства государственной собственности субъектов РФ (муниципальной собственности), утвержденные </w:t>
      </w:r>
      <w:hyperlink r:id="rId574" w:history="1">
        <w:r>
          <w:rPr>
            <w:rStyle w:val="a4"/>
            <w:rFonts w:cs="Times New Roman CYR"/>
            <w:shd w:val="clear" w:color="auto" w:fill="F0F0F0"/>
          </w:rPr>
          <w:t>постановлением</w:t>
        </w:r>
      </w:hyperlink>
      <w:r>
        <w:rPr>
          <w:shd w:val="clear" w:color="auto" w:fill="F0F0F0"/>
        </w:rPr>
        <w:t xml:space="preserve"> Правительства РФ от 28 ноября 2018 г. N 1432</w:t>
      </w:r>
    </w:p>
    <w:p w14:paraId="54E4894F" w14:textId="77777777" w:rsidR="005B1F79" w:rsidRDefault="005B1F79">
      <w:pPr>
        <w:pStyle w:val="a6"/>
        <w:rPr>
          <w:shd w:val="clear" w:color="auto" w:fill="F0F0F0"/>
        </w:rPr>
      </w:pPr>
      <w:r>
        <w:t xml:space="preserve"> </w:t>
      </w:r>
      <w:r>
        <w:rPr>
          <w:shd w:val="clear" w:color="auto" w:fill="F0F0F0"/>
        </w:rPr>
        <w:t xml:space="preserve">См. также правила предоставления и распределения в рамках реализации государственной программы РФ "Развитие образования" в 2018 г. иных межбюджетных трансфертов, утвержденные постановлениями Правительства РФ </w:t>
      </w:r>
      <w:hyperlink r:id="rId575" w:history="1">
        <w:r>
          <w:rPr>
            <w:rStyle w:val="a4"/>
            <w:rFonts w:cs="Times New Roman CYR"/>
            <w:shd w:val="clear" w:color="auto" w:fill="F0F0F0"/>
          </w:rPr>
          <w:t>от 28 июля 2018 г. N 880</w:t>
        </w:r>
      </w:hyperlink>
      <w:r>
        <w:rPr>
          <w:shd w:val="clear" w:color="auto" w:fill="F0F0F0"/>
        </w:rPr>
        <w:t xml:space="preserve"> и </w:t>
      </w:r>
      <w:hyperlink r:id="rId576" w:history="1">
        <w:r>
          <w:rPr>
            <w:rStyle w:val="a4"/>
            <w:rFonts w:cs="Times New Roman CYR"/>
            <w:shd w:val="clear" w:color="auto" w:fill="F0F0F0"/>
          </w:rPr>
          <w:t>от 20 ноября 2018 г. N 1388</w:t>
        </w:r>
      </w:hyperlink>
    </w:p>
    <w:p w14:paraId="5E748247" w14:textId="77777777" w:rsidR="005B1F79" w:rsidRDefault="005B1F79">
      <w:bookmarkStart w:id="371" w:name="sub_140001"/>
      <w:r>
        <w:t xml:space="preserve">1. Настоящие Правила устанавливают порядок и условия предоставления в рамках </w:t>
      </w:r>
      <w:hyperlink w:anchor="sub_1000" w:history="1">
        <w:r>
          <w:rPr>
            <w:rStyle w:val="a4"/>
            <w:rFonts w:cs="Times New Roman CYR"/>
          </w:rPr>
          <w:t>государственной программы</w:t>
        </w:r>
      </w:hyperlink>
      <w:r>
        <w:t> Российской Федерации "Развитие образования" (далее - Программа)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(или) на предоставление ими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 (далее - субсидии), а также критерии отбора субъектов Российской Федерации для предоставления субсидий и их распределения между субъектами Российской Федерации.</w:t>
      </w:r>
    </w:p>
    <w:p w14:paraId="36B6B649" w14:textId="77777777" w:rsidR="005B1F79" w:rsidRDefault="005B1F79">
      <w:bookmarkStart w:id="372" w:name="sub_140002"/>
      <w:bookmarkEnd w:id="371"/>
      <w:r>
        <w:t>2. Субсидии предоставляются в целях софинансирования расходных обязательств субъектов Российской Федерации в сфере образования, возникающих при строительстве (реконструкции, в том числе с элементами реставрации, техническом перевооружении) объектов капитального строительства государственной собственности субъектов Российской Федерации, и (или) приобретении объектов недвижимого имущества в государственную собственность субъектов Российской Федерации, и (или) предоставлении субсидий местным бюджетам на реализацию мероприятий по строительству (реконструкции, в том числе с элементами реставрации, техническому перевооружению) объектов капитального строительства муниципальной собственности, и (или) приобретении объектов недвижимого имущества в муниципальную собственность (далее соответственно - строительство и (или) реконструкция, объекты капитального строительства, объекты недвижимого имущества).</w:t>
      </w:r>
    </w:p>
    <w:p w14:paraId="1A7BD5DB" w14:textId="77777777" w:rsidR="005B1F79" w:rsidRDefault="005B1F79">
      <w:pPr>
        <w:pStyle w:val="a6"/>
        <w:rPr>
          <w:color w:val="000000"/>
          <w:sz w:val="16"/>
          <w:szCs w:val="16"/>
          <w:shd w:val="clear" w:color="auto" w:fill="F0F0F0"/>
        </w:rPr>
      </w:pPr>
      <w:bookmarkStart w:id="373" w:name="sub_140003"/>
      <w:bookmarkEnd w:id="372"/>
      <w:r>
        <w:rPr>
          <w:color w:val="000000"/>
          <w:sz w:val="16"/>
          <w:szCs w:val="16"/>
          <w:shd w:val="clear" w:color="auto" w:fill="F0F0F0"/>
        </w:rPr>
        <w:t>Информация об изменениях:</w:t>
      </w:r>
    </w:p>
    <w:bookmarkEnd w:id="373"/>
    <w:p w14:paraId="1BC7E30A" w14:textId="77777777" w:rsidR="005B1F79" w:rsidRDefault="005B1F79">
      <w:pPr>
        <w:pStyle w:val="a7"/>
        <w:rPr>
          <w:shd w:val="clear" w:color="auto" w:fill="F0F0F0"/>
        </w:rPr>
      </w:pPr>
      <w:r>
        <w:t xml:space="preserve"> </w:t>
      </w:r>
      <w:r>
        <w:rPr>
          <w:shd w:val="clear" w:color="auto" w:fill="F0F0F0"/>
        </w:rPr>
        <w:t xml:space="preserve">Пункт 3 изменен с 7 февраля 2021 г. - </w:t>
      </w:r>
      <w:hyperlink r:id="rId577" w:history="1">
        <w:r>
          <w:rPr>
            <w:rStyle w:val="a4"/>
            <w:rFonts w:cs="Times New Roman CYR"/>
            <w:shd w:val="clear" w:color="auto" w:fill="F0F0F0"/>
          </w:rPr>
          <w:t>Постановление</w:t>
        </w:r>
      </w:hyperlink>
      <w:r>
        <w:rPr>
          <w:shd w:val="clear" w:color="auto" w:fill="F0F0F0"/>
        </w:rPr>
        <w:t xml:space="preserve"> Правительства России от 28 января 2021 г. N 62</w:t>
      </w:r>
    </w:p>
    <w:p w14:paraId="5E5DBE1D" w14:textId="77777777" w:rsidR="005B1F79" w:rsidRDefault="005B1F79">
      <w:pPr>
        <w:pStyle w:val="a7"/>
        <w:rPr>
          <w:shd w:val="clear" w:color="auto" w:fill="F0F0F0"/>
        </w:rPr>
      </w:pPr>
      <w:r>
        <w:t xml:space="preserve"> </w:t>
      </w:r>
      <w:hyperlink r:id="rId578" w:history="1">
        <w:r>
          <w:rPr>
            <w:rStyle w:val="a4"/>
            <w:rFonts w:cs="Times New Roman CYR"/>
            <w:shd w:val="clear" w:color="auto" w:fill="F0F0F0"/>
          </w:rPr>
          <w:t>См. предыдущую редакцию</w:t>
        </w:r>
      </w:hyperlink>
    </w:p>
    <w:p w14:paraId="4D534350" w14:textId="77777777" w:rsidR="005B1F79" w:rsidRDefault="005B1F79">
      <w:r>
        <w:t xml:space="preserve">3. Субсидии предоставляются бюджетам субъектов Российской Федерации в пределах лимитов бюджетных обязательств, доведенных до Министерства просвещения Российской Федерации или иного главного распорядителя средств федерального бюджета - участника Программы как получателя средств федерального бюджета на предоставление субсидии на цели, указанные в </w:t>
      </w:r>
      <w:hyperlink w:anchor="sub_140002" w:history="1">
        <w:r>
          <w:rPr>
            <w:rStyle w:val="a4"/>
            <w:rFonts w:cs="Times New Roman CYR"/>
          </w:rPr>
          <w:t>пункте 2</w:t>
        </w:r>
      </w:hyperlink>
      <w:r>
        <w:t xml:space="preserve"> настоящих Правил.</w:t>
      </w:r>
    </w:p>
    <w:p w14:paraId="0E4A39AB" w14:textId="77777777" w:rsidR="005B1F79" w:rsidRDefault="005B1F79">
      <w:bookmarkStart w:id="374" w:name="sub_140004"/>
      <w:r>
        <w:t xml:space="preserve">4. Субсидии могут предоставляться субъектам Российской Федерации для последующего предоставления субсидий из бюджетов субъектов Российской Федерации местным бюджетам в целях оказания финансовой поддержки выполнения органами местного самоуправления полномочий по вопросам местного значения на реализацию мероприятий, указанных в </w:t>
      </w:r>
      <w:hyperlink w:anchor="sub_140002" w:history="1">
        <w:r>
          <w:rPr>
            <w:rStyle w:val="a4"/>
            <w:rFonts w:cs="Times New Roman CYR"/>
          </w:rPr>
          <w:t>пункте 2</w:t>
        </w:r>
      </w:hyperlink>
      <w:r>
        <w:t xml:space="preserve"> настоящих Правил.</w:t>
      </w:r>
    </w:p>
    <w:bookmarkEnd w:id="374"/>
    <w:p w14:paraId="50931449" w14:textId="77777777" w:rsidR="005B1F79" w:rsidRDefault="005B1F79">
      <w:r>
        <w:t xml:space="preserve">В целях реализации программ субъектов Российской Федерации, включающих в себя одно или несколько мероприятий, указанных в </w:t>
      </w:r>
      <w:hyperlink w:anchor="sub_140002" w:history="1">
        <w:r>
          <w:rPr>
            <w:rStyle w:val="a4"/>
            <w:rFonts w:cs="Times New Roman CYR"/>
          </w:rPr>
          <w:t>пункте 2</w:t>
        </w:r>
      </w:hyperlink>
      <w:r>
        <w:t xml:space="preserve"> настоящих Правил, может быть предусмотрено предоставление субсидий местным бюджетам из бюджетов субъектов Российской Федерации.</w:t>
      </w:r>
    </w:p>
    <w:p w14:paraId="357E1314" w14:textId="77777777" w:rsidR="005B1F79" w:rsidRDefault="005B1F79">
      <w:bookmarkStart w:id="375" w:name="sub_140005"/>
      <w:r>
        <w:t xml:space="preserve">5. Размер субсидий, предоставляемых в целях, указанных в </w:t>
      </w:r>
      <w:hyperlink w:anchor="sub_140002" w:history="1">
        <w:r>
          <w:rPr>
            <w:rStyle w:val="a4"/>
            <w:rFonts w:cs="Times New Roman CYR"/>
          </w:rPr>
          <w:t>пункте 2</w:t>
        </w:r>
      </w:hyperlink>
      <w:r>
        <w:t xml:space="preserve"> настоящих Правил, определяется актом Президента Российской Федерации или актом Правительства Российской Федерации, либо поручениями или указаниями Президента Российской Федерации или Правительства Российской Федерации, либо поручением Председателя Правительства Российской Федерации о строительстве и (или) реконструкции или приобретении объекта недвижимого имущества с учетом количественной оценки затрат на реализацию соответствующих мероприятий в субъекте Российской Федерации и предельного уровня софинансирования расходных обязательств субъекта Российской Федерации из федерального бюджета по субъектам Российской Федерации, определяемого в соответствии с </w:t>
      </w:r>
      <w:hyperlink r:id="rId579" w:history="1">
        <w:r>
          <w:rPr>
            <w:rStyle w:val="a4"/>
            <w:rFonts w:cs="Times New Roman CYR"/>
          </w:rPr>
          <w:t>пунктом 13</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580"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Правила формирования, предоставления и распределения субсидий, предельный уровень софинансирования).</w:t>
      </w:r>
    </w:p>
    <w:p w14:paraId="40AEC8F2" w14:textId="77777777" w:rsidR="005B1F79" w:rsidRDefault="005B1F79">
      <w:bookmarkStart w:id="376" w:name="sub_140006"/>
      <w:bookmarkEnd w:id="375"/>
      <w:r>
        <w:t>6. Критериями отбора субъектов Российской Федерации для предоставления субсидий являются:</w:t>
      </w:r>
    </w:p>
    <w:p w14:paraId="0C5FCE39" w14:textId="77777777" w:rsidR="005B1F79" w:rsidRDefault="005B1F79">
      <w:bookmarkStart w:id="377" w:name="sub_140061"/>
      <w:bookmarkEnd w:id="376"/>
      <w:r>
        <w:t>а) наличие у субъекта Российской Федерации (муниципального образования) потребности в капитальных вложениях в объекты капитального строительства или объекты недвижимого имущества;</w:t>
      </w:r>
    </w:p>
    <w:p w14:paraId="5277202C" w14:textId="77777777" w:rsidR="005B1F79" w:rsidRDefault="005B1F79">
      <w:bookmarkStart w:id="378" w:name="sub_140062"/>
      <w:bookmarkEnd w:id="377"/>
      <w:r>
        <w:t xml:space="preserve">б) утратил силу с 31 мая 2022 г. - </w:t>
      </w:r>
      <w:hyperlink r:id="rId581" w:history="1">
        <w:r>
          <w:rPr>
            <w:rStyle w:val="a4"/>
            <w:rFonts w:cs="Times New Roman CYR"/>
          </w:rPr>
          <w:t>Постановление</w:t>
        </w:r>
      </w:hyperlink>
      <w:r>
        <w:t xml:space="preserve"> Правительства России от 20 мая 2022 г. N 918</w:t>
      </w:r>
    </w:p>
    <w:bookmarkEnd w:id="378"/>
    <w:p w14:paraId="3F1A0C0E"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654D4748" w14:textId="77777777" w:rsidR="005B1F79" w:rsidRDefault="005B1F79">
      <w:pPr>
        <w:pStyle w:val="a7"/>
        <w:rPr>
          <w:shd w:val="clear" w:color="auto" w:fill="F0F0F0"/>
        </w:rPr>
      </w:pPr>
      <w:r>
        <w:t xml:space="preserve"> </w:t>
      </w:r>
      <w:hyperlink r:id="rId582" w:history="1">
        <w:r>
          <w:rPr>
            <w:rStyle w:val="a4"/>
            <w:rFonts w:cs="Times New Roman CYR"/>
            <w:shd w:val="clear" w:color="auto" w:fill="F0F0F0"/>
          </w:rPr>
          <w:t>См. предыдущую редакцию</w:t>
        </w:r>
      </w:hyperlink>
    </w:p>
    <w:p w14:paraId="60B478F6" w14:textId="77777777" w:rsidR="005B1F79" w:rsidRDefault="005B1F79">
      <w:bookmarkStart w:id="379" w:name="sub_140063"/>
      <w:r>
        <w:t>в) наличие положительных заключений по результатам проверок инвестиционных проектов на предмет эффективности использования средств федерального бюджета и бюджета субъекта Российской Федерации (местного бюджета), проводимых в порядке, установленном </w:t>
      </w:r>
      <w:hyperlink r:id="rId583" w:history="1">
        <w:r>
          <w:rPr>
            <w:rStyle w:val="a4"/>
            <w:rFonts w:cs="Times New Roman CYR"/>
          </w:rPr>
          <w:t>Правилами</w:t>
        </w:r>
      </w:hyperlink>
      <w:r>
        <w:t xml:space="preserve">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утвержденными </w:t>
      </w:r>
      <w:hyperlink r:id="rId584" w:history="1">
        <w:r>
          <w:rPr>
            <w:rStyle w:val="a4"/>
            <w:rFonts w:cs="Times New Roman CYR"/>
          </w:rPr>
          <w:t>постановлением</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и нормативными правовыми актами субъекта Российской Федерации (муниципальными правовыми актами);</w:t>
      </w:r>
    </w:p>
    <w:p w14:paraId="06914D1D" w14:textId="77777777" w:rsidR="005B1F79" w:rsidRDefault="005B1F79">
      <w:bookmarkStart w:id="380" w:name="sub_140064"/>
      <w:bookmarkEnd w:id="379"/>
      <w:r>
        <w:t xml:space="preserve">г) наличие положительного заключения о проведении публичного технологического и ценового аудита инвестиционного проекта, выданного экспертной организацией по </w:t>
      </w:r>
      <w:hyperlink r:id="rId585" w:history="1">
        <w:r>
          <w:rPr>
            <w:rStyle w:val="a4"/>
            <w:rFonts w:cs="Times New Roman CYR"/>
          </w:rPr>
          <w:t>форме</w:t>
        </w:r>
      </w:hyperlink>
      <w:r>
        <w:t xml:space="preserve">, утвержденной Министерством строительства и жилищно-коммунального хозяйства Российской Федерации, в соответствии с </w:t>
      </w:r>
      <w:hyperlink r:id="rId586" w:history="1">
        <w:r>
          <w:rPr>
            <w:rStyle w:val="a4"/>
            <w:rFonts w:cs="Times New Roman CYR"/>
          </w:rPr>
          <w:t>постановлением</w:t>
        </w:r>
      </w:hyperlink>
      <w:r>
        <w:t xml:space="preserve"> Правительства Российской Федерации от 30 апреля 2013 г. N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 в отношении объектов капитального строительства сметной стоимостью 1,5 млрд. рублей и более.</w:t>
      </w:r>
    </w:p>
    <w:p w14:paraId="0F47F98D" w14:textId="77777777" w:rsidR="005B1F79" w:rsidRDefault="005B1F79">
      <w:bookmarkStart w:id="381" w:name="sub_140007"/>
      <w:bookmarkEnd w:id="380"/>
      <w:r>
        <w:t>7. Условиями предоставления субсидий являются:</w:t>
      </w:r>
    </w:p>
    <w:p w14:paraId="573D498C" w14:textId="77777777" w:rsidR="005B1F79" w:rsidRDefault="005B1F79">
      <w:bookmarkStart w:id="382" w:name="sub_140071"/>
      <w:bookmarkEnd w:id="381"/>
      <w:r>
        <w:t>а) наличие правовых актов субъекта Российской Федерации, утверждающих перечень мероприятий, в целях софинансирования которых предоставляются субсидии, в соответствии с требованиями нормативных правовых актов Российской Федерации;</w:t>
      </w:r>
    </w:p>
    <w:p w14:paraId="653B69F5" w14:textId="77777777" w:rsidR="005B1F79" w:rsidRDefault="005B1F79">
      <w:bookmarkStart w:id="383" w:name="sub_140072"/>
      <w:bookmarkEnd w:id="382"/>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планируемых субсидий, а также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14:paraId="335CBDA3" w14:textId="77777777" w:rsidR="005B1F79" w:rsidRDefault="005B1F79">
      <w:pPr>
        <w:pStyle w:val="a6"/>
        <w:rPr>
          <w:color w:val="000000"/>
          <w:sz w:val="16"/>
          <w:szCs w:val="16"/>
          <w:shd w:val="clear" w:color="auto" w:fill="F0F0F0"/>
        </w:rPr>
      </w:pPr>
      <w:bookmarkStart w:id="384" w:name="sub_140073"/>
      <w:bookmarkEnd w:id="383"/>
      <w:r>
        <w:rPr>
          <w:color w:val="000000"/>
          <w:sz w:val="16"/>
          <w:szCs w:val="16"/>
          <w:shd w:val="clear" w:color="auto" w:fill="F0F0F0"/>
        </w:rPr>
        <w:t>Информация об изменениях:</w:t>
      </w:r>
    </w:p>
    <w:bookmarkEnd w:id="384"/>
    <w:p w14:paraId="07E3E3B2" w14:textId="77777777" w:rsidR="005B1F79" w:rsidRDefault="005B1F79">
      <w:pPr>
        <w:pStyle w:val="a7"/>
        <w:rPr>
          <w:shd w:val="clear" w:color="auto" w:fill="F0F0F0"/>
        </w:rPr>
      </w:pPr>
      <w:r>
        <w:t xml:space="preserve"> </w:t>
      </w:r>
      <w:r>
        <w:rPr>
          <w:shd w:val="clear" w:color="auto" w:fill="F0F0F0"/>
        </w:rPr>
        <w:t xml:space="preserve">Подпункт "в" изменен с 7 февраля 2021 г. - </w:t>
      </w:r>
      <w:hyperlink r:id="rId587" w:history="1">
        <w:r>
          <w:rPr>
            <w:rStyle w:val="a4"/>
            <w:rFonts w:cs="Times New Roman CYR"/>
            <w:shd w:val="clear" w:color="auto" w:fill="F0F0F0"/>
          </w:rPr>
          <w:t>Постановление</w:t>
        </w:r>
      </w:hyperlink>
      <w:r>
        <w:rPr>
          <w:shd w:val="clear" w:color="auto" w:fill="F0F0F0"/>
        </w:rPr>
        <w:t xml:space="preserve"> Правительства России от 28 января 2021 г. N 62</w:t>
      </w:r>
    </w:p>
    <w:p w14:paraId="4CA2D019" w14:textId="77777777" w:rsidR="005B1F79" w:rsidRDefault="005B1F79">
      <w:pPr>
        <w:pStyle w:val="a7"/>
        <w:rPr>
          <w:shd w:val="clear" w:color="auto" w:fill="F0F0F0"/>
        </w:rPr>
      </w:pPr>
      <w:r>
        <w:t xml:space="preserve"> </w:t>
      </w:r>
      <w:hyperlink r:id="rId588" w:history="1">
        <w:r>
          <w:rPr>
            <w:rStyle w:val="a4"/>
            <w:rFonts w:cs="Times New Roman CYR"/>
            <w:shd w:val="clear" w:color="auto" w:fill="F0F0F0"/>
          </w:rPr>
          <w:t>См. предыдущую редакцию</w:t>
        </w:r>
      </w:hyperlink>
    </w:p>
    <w:p w14:paraId="1D161DE9" w14:textId="77777777" w:rsidR="005B1F79" w:rsidRDefault="005B1F79">
      <w:r>
        <w:t xml:space="preserve">в) заключение соглашения между Министерством просвещения Российской Федерации или иным главным распорядителем средств федерального бюджета - участником Программы и высшим исполнительным органом государственной власти субъекта Российской Федерации о предоставлении субсидии (далее - соглашение) в соответствии с </w:t>
      </w:r>
      <w:hyperlink w:anchor="sub_140010" w:history="1">
        <w:r>
          <w:rPr>
            <w:rStyle w:val="a4"/>
            <w:rFonts w:cs="Times New Roman CYR"/>
          </w:rPr>
          <w:t>пунктом 10</w:t>
        </w:r>
      </w:hyperlink>
      <w:r>
        <w:t xml:space="preserve"> Правил формирования, предоставления и распределения субсидий.</w:t>
      </w:r>
    </w:p>
    <w:p w14:paraId="74862A6A" w14:textId="77777777" w:rsidR="005B1F79" w:rsidRDefault="005B1F79">
      <w:bookmarkStart w:id="385" w:name="sub_140008"/>
      <w:r>
        <w:t xml:space="preserve">8. Предоставление субсидий осуществляется в соответствии с соглашением, заключенным в государственной интегрированной информационной системе управления общественными финансами "Электронный бюджет". В соглашении предусматриваются положения </w:t>
      </w:r>
      <w:hyperlink r:id="rId589" w:history="1">
        <w:r>
          <w:rPr>
            <w:rStyle w:val="a4"/>
            <w:rFonts w:cs="Times New Roman CYR"/>
          </w:rPr>
          <w:t>пункта 10</w:t>
        </w:r>
      </w:hyperlink>
      <w:r>
        <w:t xml:space="preserve"> Правил формирования, предоставления и распределения субсидий.</w:t>
      </w:r>
    </w:p>
    <w:p w14:paraId="5A161C3E" w14:textId="77777777" w:rsidR="005B1F79" w:rsidRDefault="005B1F79">
      <w:bookmarkStart w:id="386" w:name="sub_140009"/>
      <w:bookmarkEnd w:id="385"/>
      <w:r>
        <w:t>9. 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14:paraId="1D465A8E" w14:textId="77777777" w:rsidR="005B1F79" w:rsidRDefault="005B1F79">
      <w:pPr>
        <w:pStyle w:val="a6"/>
        <w:rPr>
          <w:color w:val="000000"/>
          <w:sz w:val="16"/>
          <w:szCs w:val="16"/>
          <w:shd w:val="clear" w:color="auto" w:fill="F0F0F0"/>
        </w:rPr>
      </w:pPr>
      <w:bookmarkStart w:id="387" w:name="sub_140010"/>
      <w:bookmarkEnd w:id="386"/>
      <w:r>
        <w:rPr>
          <w:color w:val="000000"/>
          <w:sz w:val="16"/>
          <w:szCs w:val="16"/>
          <w:shd w:val="clear" w:color="auto" w:fill="F0F0F0"/>
        </w:rPr>
        <w:t>Информация об изменениях:</w:t>
      </w:r>
    </w:p>
    <w:bookmarkEnd w:id="387"/>
    <w:p w14:paraId="2F0CBFDF" w14:textId="77777777" w:rsidR="005B1F79" w:rsidRDefault="005B1F79">
      <w:pPr>
        <w:pStyle w:val="a7"/>
        <w:rPr>
          <w:shd w:val="clear" w:color="auto" w:fill="F0F0F0"/>
        </w:rPr>
      </w:pPr>
      <w:r>
        <w:t xml:space="preserve"> </w:t>
      </w:r>
      <w:r>
        <w:rPr>
          <w:shd w:val="clear" w:color="auto" w:fill="F0F0F0"/>
        </w:rPr>
        <w:t xml:space="preserve">Пункт 10 изменен с 1 января 2020 г. - </w:t>
      </w:r>
      <w:hyperlink r:id="rId590"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17299007" w14:textId="77777777" w:rsidR="005B1F79" w:rsidRDefault="005B1F79">
      <w:pPr>
        <w:pStyle w:val="a7"/>
        <w:rPr>
          <w:shd w:val="clear" w:color="auto" w:fill="F0F0F0"/>
        </w:rPr>
      </w:pPr>
      <w:r>
        <w:t xml:space="preserve"> </w:t>
      </w:r>
      <w:hyperlink r:id="rId591" w:history="1">
        <w:r>
          <w:rPr>
            <w:rStyle w:val="a4"/>
            <w:rFonts w:cs="Times New Roman CYR"/>
            <w:shd w:val="clear" w:color="auto" w:fill="F0F0F0"/>
          </w:rPr>
          <w:t>См. предыдущую редакцию</w:t>
        </w:r>
      </w:hyperlink>
    </w:p>
    <w:p w14:paraId="308710FE" w14:textId="77777777" w:rsidR="005B1F79" w:rsidRDefault="005B1F79">
      <w:r>
        <w:t>10. Внесение в соглашение изменений, предусматривающих ухудшение значений результата использования субсидии, а также увеличение сроков реализации предусмотренных соглашением мероприятий, не допускается в течение всего периода действия соглашения,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(индикаторов) Программы, а также в случае существенного (более чем на 20 процентов) сокращения размера субсидии.</w:t>
      </w:r>
    </w:p>
    <w:p w14:paraId="48A3BFCF" w14:textId="77777777" w:rsidR="005B1F79" w:rsidRDefault="005B1F79">
      <w:pPr>
        <w:pStyle w:val="a6"/>
        <w:rPr>
          <w:color w:val="000000"/>
          <w:sz w:val="16"/>
          <w:szCs w:val="16"/>
          <w:shd w:val="clear" w:color="auto" w:fill="F0F0F0"/>
        </w:rPr>
      </w:pPr>
      <w:bookmarkStart w:id="388" w:name="sub_140011"/>
      <w:r>
        <w:rPr>
          <w:color w:val="000000"/>
          <w:sz w:val="16"/>
          <w:szCs w:val="16"/>
          <w:shd w:val="clear" w:color="auto" w:fill="F0F0F0"/>
        </w:rPr>
        <w:t>Информация об изменениях:</w:t>
      </w:r>
    </w:p>
    <w:bookmarkEnd w:id="388"/>
    <w:p w14:paraId="4D023261" w14:textId="77777777" w:rsidR="005B1F79" w:rsidRDefault="005B1F79">
      <w:pPr>
        <w:pStyle w:val="a7"/>
        <w:rPr>
          <w:shd w:val="clear" w:color="auto" w:fill="F0F0F0"/>
        </w:rPr>
      </w:pPr>
      <w:r>
        <w:t xml:space="preserve"> </w:t>
      </w:r>
      <w:r>
        <w:rPr>
          <w:shd w:val="clear" w:color="auto" w:fill="F0F0F0"/>
        </w:rPr>
        <w:t xml:space="preserve">Пункт 11 изменен с 1 января 2020 г. - </w:t>
      </w:r>
      <w:hyperlink r:id="rId592"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68538655" w14:textId="77777777" w:rsidR="005B1F79" w:rsidRDefault="005B1F79">
      <w:pPr>
        <w:pStyle w:val="a7"/>
        <w:rPr>
          <w:shd w:val="clear" w:color="auto" w:fill="F0F0F0"/>
        </w:rPr>
      </w:pPr>
      <w:r>
        <w:t xml:space="preserve"> </w:t>
      </w:r>
      <w:hyperlink r:id="rId593" w:history="1">
        <w:r>
          <w:rPr>
            <w:rStyle w:val="a4"/>
            <w:rFonts w:cs="Times New Roman CYR"/>
            <w:shd w:val="clear" w:color="auto" w:fill="F0F0F0"/>
          </w:rPr>
          <w:t>См. предыдущую редакцию</w:t>
        </w:r>
      </w:hyperlink>
    </w:p>
    <w:p w14:paraId="67555593" w14:textId="77777777" w:rsidR="005B1F79" w:rsidRDefault="005B1F79">
      <w:r>
        <w:t xml:space="preserve">11. Адресное (пообъектное) распределение субсидий по объектам капитального строительства и объектам недвижимого имущества устанавливается соглашением в соответствии с настоящими Правилами, а также принимаемыми в случаях, предусмотренных </w:t>
      </w:r>
      <w:hyperlink w:anchor="sub_140012" w:history="1">
        <w:r>
          <w:rPr>
            <w:rStyle w:val="a4"/>
            <w:rFonts w:cs="Times New Roman CYR"/>
          </w:rPr>
          <w:t>пунктом 12</w:t>
        </w:r>
      </w:hyperlink>
      <w:r>
        <w:t xml:space="preserve"> настоящих Правил, актами Правительства Российской Федерации или актами соответствующих федеральных органов исполнительной власти.</w:t>
      </w:r>
    </w:p>
    <w:p w14:paraId="4FC0DB6B" w14:textId="77777777" w:rsidR="005B1F79" w:rsidRDefault="005B1F79">
      <w:bookmarkStart w:id="389" w:name="sub_1401102"/>
      <w:r>
        <w:t xml:space="preserve">Адресное (пообъектное) распределение субсидий по объектам капитального строительства и объектам недвижимого имущества, не указанным в </w:t>
      </w:r>
      <w:hyperlink w:anchor="sub_140012" w:history="1">
        <w:r>
          <w:rPr>
            <w:rStyle w:val="a4"/>
            <w:rFonts w:cs="Times New Roman CYR"/>
          </w:rPr>
          <w:t>пункте 12</w:t>
        </w:r>
      </w:hyperlink>
      <w:r>
        <w:t xml:space="preserve"> настоящих Правил, определяется соглашениями на основании акта главного распорядителя средств федерального бюджета в сроки, установленные </w:t>
      </w:r>
      <w:hyperlink r:id="rId594" w:history="1">
        <w:r>
          <w:rPr>
            <w:rStyle w:val="a4"/>
            <w:rFonts w:cs="Times New Roman CYR"/>
          </w:rPr>
          <w:t>пунктом 7</w:t>
        </w:r>
      </w:hyperlink>
      <w:r>
        <w:t xml:space="preserve"> Правил формирования, предоставления и распределения субсидий.</w:t>
      </w:r>
    </w:p>
    <w:p w14:paraId="34AE6ABE" w14:textId="77777777" w:rsidR="005B1F79" w:rsidRDefault="005B1F79">
      <w:pPr>
        <w:pStyle w:val="a6"/>
        <w:rPr>
          <w:color w:val="000000"/>
          <w:sz w:val="16"/>
          <w:szCs w:val="16"/>
          <w:shd w:val="clear" w:color="auto" w:fill="F0F0F0"/>
        </w:rPr>
      </w:pPr>
      <w:bookmarkStart w:id="390" w:name="sub_140012"/>
      <w:bookmarkEnd w:id="389"/>
      <w:r>
        <w:rPr>
          <w:color w:val="000000"/>
          <w:sz w:val="16"/>
          <w:szCs w:val="16"/>
          <w:shd w:val="clear" w:color="auto" w:fill="F0F0F0"/>
        </w:rPr>
        <w:t>Информация об изменениях:</w:t>
      </w:r>
    </w:p>
    <w:bookmarkEnd w:id="390"/>
    <w:p w14:paraId="2241D0D2" w14:textId="77777777" w:rsidR="005B1F79" w:rsidRDefault="005B1F79">
      <w:pPr>
        <w:pStyle w:val="a7"/>
        <w:rPr>
          <w:shd w:val="clear" w:color="auto" w:fill="F0F0F0"/>
        </w:rPr>
      </w:pPr>
      <w:r>
        <w:t xml:space="preserve"> </w:t>
      </w:r>
      <w:r>
        <w:rPr>
          <w:shd w:val="clear" w:color="auto" w:fill="F0F0F0"/>
        </w:rPr>
        <w:t xml:space="preserve">Пункт 12 изменен с 31 мая 2022 г. - </w:t>
      </w:r>
      <w:hyperlink r:id="rId595"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51F4BAF1" w14:textId="77777777" w:rsidR="005B1F79" w:rsidRDefault="005B1F79">
      <w:pPr>
        <w:pStyle w:val="a7"/>
        <w:rPr>
          <w:shd w:val="clear" w:color="auto" w:fill="F0F0F0"/>
        </w:rPr>
      </w:pPr>
      <w:r>
        <w:t xml:space="preserve"> </w:t>
      </w:r>
      <w:hyperlink r:id="rId596" w:history="1">
        <w:r>
          <w:rPr>
            <w:rStyle w:val="a4"/>
            <w:rFonts w:cs="Times New Roman CYR"/>
            <w:shd w:val="clear" w:color="auto" w:fill="F0F0F0"/>
          </w:rPr>
          <w:t>См. предыдущую редакцию</w:t>
        </w:r>
      </w:hyperlink>
    </w:p>
    <w:p w14:paraId="34B4814C" w14:textId="77777777" w:rsidR="005B1F79" w:rsidRDefault="005B1F79">
      <w:r>
        <w:t xml:space="preserve">12. При предоставлении субсидий на софинансирование капитальных вложений в объекты капитального строительства, а также на софинансирование приобретения объектов недвижимого имущества адресное (пообъектное) распределение субсидий с указанием размеров субсидий утверждается актами Правительства Российской Федерации в отношении объектов капитального строительства и (или) объектов недвижимого имущества в соответствии с </w:t>
      </w:r>
      <w:hyperlink r:id="rId597" w:history="1">
        <w:r>
          <w:rPr>
            <w:rStyle w:val="a4"/>
            <w:rFonts w:cs="Times New Roman CYR"/>
          </w:rPr>
          <w:t>пунктом 6</w:t>
        </w:r>
      </w:hyperlink>
      <w:r>
        <w:t xml:space="preserve"> Правил формирования, предоставления и распределения субсидий.</w:t>
      </w:r>
    </w:p>
    <w:p w14:paraId="0BD120F8" w14:textId="77777777" w:rsidR="005B1F79" w:rsidRDefault="005B1F79">
      <w:pPr>
        <w:pStyle w:val="a6"/>
        <w:rPr>
          <w:color w:val="000000"/>
          <w:sz w:val="16"/>
          <w:szCs w:val="16"/>
          <w:shd w:val="clear" w:color="auto" w:fill="F0F0F0"/>
        </w:rPr>
      </w:pPr>
      <w:bookmarkStart w:id="391" w:name="sub_140013"/>
      <w:r>
        <w:rPr>
          <w:color w:val="000000"/>
          <w:sz w:val="16"/>
          <w:szCs w:val="16"/>
          <w:shd w:val="clear" w:color="auto" w:fill="F0F0F0"/>
        </w:rPr>
        <w:t>Информация об изменениях:</w:t>
      </w:r>
    </w:p>
    <w:bookmarkEnd w:id="391"/>
    <w:p w14:paraId="70EA9432" w14:textId="77777777" w:rsidR="005B1F79" w:rsidRDefault="005B1F79">
      <w:pPr>
        <w:pStyle w:val="a7"/>
        <w:rPr>
          <w:shd w:val="clear" w:color="auto" w:fill="F0F0F0"/>
        </w:rPr>
      </w:pPr>
      <w:r>
        <w:t xml:space="preserve"> </w:t>
      </w:r>
      <w:r>
        <w:rPr>
          <w:shd w:val="clear" w:color="auto" w:fill="F0F0F0"/>
        </w:rPr>
        <w:t xml:space="preserve">Пункт 13 изменен с 1 января 2020 г. - </w:t>
      </w:r>
      <w:hyperlink r:id="rId598"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724434A7" w14:textId="77777777" w:rsidR="005B1F79" w:rsidRDefault="005B1F79">
      <w:pPr>
        <w:pStyle w:val="a7"/>
        <w:rPr>
          <w:shd w:val="clear" w:color="auto" w:fill="F0F0F0"/>
        </w:rPr>
      </w:pPr>
      <w:r>
        <w:t xml:space="preserve"> </w:t>
      </w:r>
      <w:hyperlink r:id="rId599" w:history="1">
        <w:r>
          <w:rPr>
            <w:rStyle w:val="a4"/>
            <w:rFonts w:cs="Times New Roman CYR"/>
            <w:shd w:val="clear" w:color="auto" w:fill="F0F0F0"/>
          </w:rPr>
          <w:t>См. предыдущую редакцию</w:t>
        </w:r>
      </w:hyperlink>
    </w:p>
    <w:p w14:paraId="3DA4D97D" w14:textId="77777777" w:rsidR="005B1F79" w:rsidRDefault="005B1F79">
      <w:r>
        <w:t>13.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из федерального бюджета,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значений результата использования субсидии, установленных соглашением.</w:t>
      </w:r>
    </w:p>
    <w:p w14:paraId="78385CC2" w14:textId="77777777" w:rsidR="005B1F79" w:rsidRDefault="005B1F79">
      <w:pPr>
        <w:pStyle w:val="a6"/>
        <w:rPr>
          <w:color w:val="000000"/>
          <w:sz w:val="16"/>
          <w:szCs w:val="16"/>
          <w:shd w:val="clear" w:color="auto" w:fill="F0F0F0"/>
        </w:rPr>
      </w:pPr>
      <w:bookmarkStart w:id="392" w:name="sub_140014"/>
      <w:r>
        <w:rPr>
          <w:color w:val="000000"/>
          <w:sz w:val="16"/>
          <w:szCs w:val="16"/>
          <w:shd w:val="clear" w:color="auto" w:fill="F0F0F0"/>
        </w:rPr>
        <w:t>Информация об изменениях:</w:t>
      </w:r>
    </w:p>
    <w:bookmarkEnd w:id="392"/>
    <w:p w14:paraId="254B8234" w14:textId="77777777" w:rsidR="005B1F79" w:rsidRDefault="005B1F79">
      <w:pPr>
        <w:pStyle w:val="a7"/>
        <w:rPr>
          <w:shd w:val="clear" w:color="auto" w:fill="F0F0F0"/>
        </w:rPr>
      </w:pPr>
      <w:r>
        <w:t xml:space="preserve"> </w:t>
      </w:r>
      <w:r>
        <w:rPr>
          <w:shd w:val="clear" w:color="auto" w:fill="F0F0F0"/>
        </w:rPr>
        <w:t xml:space="preserve">Пункт 14 изменен с 1 января 2020 г. - </w:t>
      </w:r>
      <w:hyperlink r:id="rId600"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5CCEC4F4" w14:textId="77777777" w:rsidR="005B1F79" w:rsidRDefault="005B1F79">
      <w:pPr>
        <w:pStyle w:val="a7"/>
        <w:rPr>
          <w:shd w:val="clear" w:color="auto" w:fill="F0F0F0"/>
        </w:rPr>
      </w:pPr>
      <w:r>
        <w:t xml:space="preserve"> </w:t>
      </w:r>
      <w:hyperlink r:id="rId601" w:history="1">
        <w:r>
          <w:rPr>
            <w:rStyle w:val="a4"/>
            <w:rFonts w:cs="Times New Roman CYR"/>
            <w:shd w:val="clear" w:color="auto" w:fill="F0F0F0"/>
          </w:rPr>
          <w:t>См. предыдущую редакцию</w:t>
        </w:r>
      </w:hyperlink>
    </w:p>
    <w:p w14:paraId="0366AA19" w14:textId="77777777" w:rsidR="005B1F79" w:rsidRDefault="005B1F79">
      <w:r>
        <w:t>14.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отчет о достижении значения результата использования субсидии в сроки, установленные соглашением.</w:t>
      </w:r>
    </w:p>
    <w:p w14:paraId="14983250" w14:textId="77777777" w:rsidR="005B1F79" w:rsidRDefault="005B1F79">
      <w:r>
        <w:t>Размещение указанных отчетов по итогам финансового года осуществляется в государственной интегрированной информационной системе управления общественными финансами "Электронный бюджет" не позднее 15 января года, следующего за отчетным.</w:t>
      </w:r>
    </w:p>
    <w:p w14:paraId="2DCEE781" w14:textId="77777777" w:rsidR="005B1F79" w:rsidRDefault="005B1F79">
      <w:bookmarkStart w:id="393" w:name="sub_140143"/>
      <w:r>
        <w:t xml:space="preserve">Абзац утратил силу с 1 января 2020 г. - </w:t>
      </w:r>
      <w:hyperlink r:id="rId602" w:history="1">
        <w:r>
          <w:rPr>
            <w:rStyle w:val="a4"/>
            <w:rFonts w:cs="Times New Roman CYR"/>
          </w:rPr>
          <w:t>Постановление</w:t>
        </w:r>
      </w:hyperlink>
      <w:r>
        <w:t xml:space="preserve"> Правительства России от 27 декабря 2019 г. N 1880</w:t>
      </w:r>
    </w:p>
    <w:bookmarkEnd w:id="393"/>
    <w:p w14:paraId="7593FB6E"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4921944F" w14:textId="77777777" w:rsidR="005B1F79" w:rsidRDefault="005B1F79">
      <w:pPr>
        <w:pStyle w:val="a7"/>
        <w:rPr>
          <w:shd w:val="clear" w:color="auto" w:fill="F0F0F0"/>
        </w:rPr>
      </w:pPr>
      <w:r>
        <w:t xml:space="preserve"> </w:t>
      </w:r>
      <w:hyperlink r:id="rId603" w:history="1">
        <w:r>
          <w:rPr>
            <w:rStyle w:val="a4"/>
            <w:rFonts w:cs="Times New Roman CYR"/>
            <w:shd w:val="clear" w:color="auto" w:fill="F0F0F0"/>
          </w:rPr>
          <w:t>См. предыдущую редакцию</w:t>
        </w:r>
      </w:hyperlink>
    </w:p>
    <w:p w14:paraId="28438387" w14:textId="77777777" w:rsidR="005B1F79" w:rsidRDefault="005B1F79">
      <w:pPr>
        <w:pStyle w:val="a7"/>
        <w:rPr>
          <w:shd w:val="clear" w:color="auto" w:fill="F0F0F0"/>
        </w:rPr>
      </w:pPr>
      <w:bookmarkStart w:id="394" w:name="sub_140015"/>
      <w:r>
        <w:t xml:space="preserve"> </w:t>
      </w:r>
      <w:r>
        <w:rPr>
          <w:shd w:val="clear" w:color="auto" w:fill="F0F0F0"/>
        </w:rPr>
        <w:t xml:space="preserve">Пункт 15 изменен с 7 февраля 2021 г. - </w:t>
      </w:r>
      <w:hyperlink r:id="rId604" w:history="1">
        <w:r>
          <w:rPr>
            <w:rStyle w:val="a4"/>
            <w:rFonts w:cs="Times New Roman CYR"/>
            <w:shd w:val="clear" w:color="auto" w:fill="F0F0F0"/>
          </w:rPr>
          <w:t>Постановление</w:t>
        </w:r>
      </w:hyperlink>
      <w:r>
        <w:rPr>
          <w:shd w:val="clear" w:color="auto" w:fill="F0F0F0"/>
        </w:rPr>
        <w:t xml:space="preserve"> Правительства России от 28 января 2021 г. N 62</w:t>
      </w:r>
    </w:p>
    <w:bookmarkEnd w:id="394"/>
    <w:p w14:paraId="411989F1" w14:textId="77777777" w:rsidR="005B1F79" w:rsidRDefault="005B1F79">
      <w:pPr>
        <w:pStyle w:val="a7"/>
        <w:rPr>
          <w:shd w:val="clear" w:color="auto" w:fill="F0F0F0"/>
        </w:rPr>
      </w:pPr>
      <w:r>
        <w:t xml:space="preserve"> </w:t>
      </w:r>
      <w:hyperlink r:id="rId605" w:history="1">
        <w:r>
          <w:rPr>
            <w:rStyle w:val="a4"/>
            <w:rFonts w:cs="Times New Roman CYR"/>
            <w:shd w:val="clear" w:color="auto" w:fill="F0F0F0"/>
          </w:rPr>
          <w:t>См. предыдущую редакцию</w:t>
        </w:r>
      </w:hyperlink>
    </w:p>
    <w:p w14:paraId="0BCDA95D" w14:textId="77777777" w:rsidR="005B1F79" w:rsidRDefault="005B1F79">
      <w:r>
        <w:t>15. Перечисление субсидий осуществляется в установленном порядке на единые счета бюджетов субъектов Российской Федерации, открытые финансовым органам субъектов Российской Федерации в территориальных органах Федерального казначейства.</w:t>
      </w:r>
    </w:p>
    <w:p w14:paraId="6BE6FAD9" w14:textId="77777777" w:rsidR="005B1F79" w:rsidRDefault="005B1F79">
      <w:pPr>
        <w:pStyle w:val="a6"/>
        <w:rPr>
          <w:color w:val="000000"/>
          <w:sz w:val="16"/>
          <w:szCs w:val="16"/>
          <w:shd w:val="clear" w:color="auto" w:fill="F0F0F0"/>
        </w:rPr>
      </w:pPr>
      <w:bookmarkStart w:id="395" w:name="sub_140016"/>
      <w:r>
        <w:rPr>
          <w:color w:val="000000"/>
          <w:sz w:val="16"/>
          <w:szCs w:val="16"/>
          <w:shd w:val="clear" w:color="auto" w:fill="F0F0F0"/>
        </w:rPr>
        <w:t>Информация об изменениях:</w:t>
      </w:r>
    </w:p>
    <w:bookmarkEnd w:id="395"/>
    <w:p w14:paraId="17323B2A" w14:textId="77777777" w:rsidR="005B1F79" w:rsidRDefault="005B1F79">
      <w:pPr>
        <w:pStyle w:val="a7"/>
        <w:rPr>
          <w:shd w:val="clear" w:color="auto" w:fill="F0F0F0"/>
        </w:rPr>
      </w:pPr>
      <w:r>
        <w:t xml:space="preserve"> </w:t>
      </w:r>
      <w:r>
        <w:rPr>
          <w:shd w:val="clear" w:color="auto" w:fill="F0F0F0"/>
        </w:rPr>
        <w:t xml:space="preserve">Пункт 16 изменен с 7 февраля 2021 г. - </w:t>
      </w:r>
      <w:hyperlink r:id="rId606" w:history="1">
        <w:r>
          <w:rPr>
            <w:rStyle w:val="a4"/>
            <w:rFonts w:cs="Times New Roman CYR"/>
            <w:shd w:val="clear" w:color="auto" w:fill="F0F0F0"/>
          </w:rPr>
          <w:t>Постановление</w:t>
        </w:r>
      </w:hyperlink>
      <w:r>
        <w:rPr>
          <w:shd w:val="clear" w:color="auto" w:fill="F0F0F0"/>
        </w:rPr>
        <w:t xml:space="preserve"> Правительства России от 28 января 2021 г. N 62</w:t>
      </w:r>
    </w:p>
    <w:p w14:paraId="7D14761F" w14:textId="77777777" w:rsidR="005B1F79" w:rsidRDefault="005B1F79">
      <w:pPr>
        <w:pStyle w:val="a7"/>
        <w:rPr>
          <w:shd w:val="clear" w:color="auto" w:fill="F0F0F0"/>
        </w:rPr>
      </w:pPr>
      <w:r>
        <w:t xml:space="preserve"> </w:t>
      </w:r>
      <w:hyperlink r:id="rId607" w:history="1">
        <w:r>
          <w:rPr>
            <w:rStyle w:val="a4"/>
            <w:rFonts w:cs="Times New Roman CYR"/>
            <w:shd w:val="clear" w:color="auto" w:fill="F0F0F0"/>
          </w:rPr>
          <w:t>См. предыдущую редакцию</w:t>
        </w:r>
      </w:hyperlink>
    </w:p>
    <w:p w14:paraId="1504887D" w14:textId="77777777" w:rsidR="005B1F79" w:rsidRDefault="005B1F79">
      <w:r>
        <w:t>16. Оценка эффективности использования субъектом Российской Федерации субсидии осуществляется Министерством просвещения Российской Федерации или иным главным распорядителем средств федерального бюджета - участником Программы. Критериями оценки эффективности использования субъектом Российской Федерации субсидий (по итогам отчетного года) являются:</w:t>
      </w:r>
    </w:p>
    <w:p w14:paraId="69F4D563" w14:textId="77777777" w:rsidR="005B1F79" w:rsidRDefault="005B1F79">
      <w:bookmarkStart w:id="396" w:name="sub_140161"/>
      <w:r>
        <w:t>а) достижение результата использования субсидии - уровень технической готовности объектов капитального строительства и (или) объектов недвижимого имущества;</w:t>
      </w:r>
    </w:p>
    <w:p w14:paraId="70AB16B8" w14:textId="77777777" w:rsidR="005B1F79" w:rsidRDefault="005B1F79">
      <w:bookmarkStart w:id="397" w:name="sub_140162"/>
      <w:bookmarkEnd w:id="396"/>
      <w:r>
        <w:t>б) соблюдение графика выполнения мероприятий по проектированию, строительству и (или) реконструкции объектов капитального строительства, который является неотъемлемой частью соглашения.</w:t>
      </w:r>
    </w:p>
    <w:bookmarkEnd w:id="397"/>
    <w:p w14:paraId="6E93964A" w14:textId="77777777" w:rsidR="005B1F79" w:rsidRDefault="005B1F79">
      <w:r>
        <w:t>Форма графика выполнения мероприятий по проектированию, строительству и (или) реконструкции объектов капитального строительства утверждается Министерством строительства и жилищно-коммунального хозяйства Российской Федерации.</w:t>
      </w:r>
    </w:p>
    <w:p w14:paraId="2EF9820E" w14:textId="77777777" w:rsidR="005B1F79" w:rsidRDefault="005B1F79">
      <w:pPr>
        <w:pStyle w:val="a6"/>
        <w:rPr>
          <w:color w:val="000000"/>
          <w:sz w:val="16"/>
          <w:szCs w:val="16"/>
          <w:shd w:val="clear" w:color="auto" w:fill="F0F0F0"/>
        </w:rPr>
      </w:pPr>
      <w:bookmarkStart w:id="398" w:name="sub_140017"/>
      <w:r>
        <w:rPr>
          <w:color w:val="000000"/>
          <w:sz w:val="16"/>
          <w:szCs w:val="16"/>
          <w:shd w:val="clear" w:color="auto" w:fill="F0F0F0"/>
        </w:rPr>
        <w:t>Информация об изменениях:</w:t>
      </w:r>
    </w:p>
    <w:bookmarkEnd w:id="398"/>
    <w:p w14:paraId="34FF1F97" w14:textId="77777777" w:rsidR="005B1F79" w:rsidRDefault="005B1F79">
      <w:pPr>
        <w:pStyle w:val="a7"/>
        <w:rPr>
          <w:shd w:val="clear" w:color="auto" w:fill="F0F0F0"/>
        </w:rPr>
      </w:pPr>
      <w:r>
        <w:t xml:space="preserve"> </w:t>
      </w:r>
      <w:r>
        <w:rPr>
          <w:shd w:val="clear" w:color="auto" w:fill="F0F0F0"/>
        </w:rPr>
        <w:t xml:space="preserve">Пункт 17 изменен с 1 января 2020 г. - </w:t>
      </w:r>
      <w:hyperlink r:id="rId608"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3A6BA8CA" w14:textId="77777777" w:rsidR="005B1F79" w:rsidRDefault="005B1F79">
      <w:pPr>
        <w:pStyle w:val="a7"/>
        <w:rPr>
          <w:shd w:val="clear" w:color="auto" w:fill="F0F0F0"/>
        </w:rPr>
      </w:pPr>
      <w:r>
        <w:t xml:space="preserve"> </w:t>
      </w:r>
      <w:hyperlink r:id="rId609" w:history="1">
        <w:r>
          <w:rPr>
            <w:rStyle w:val="a4"/>
            <w:rFonts w:cs="Times New Roman CYR"/>
            <w:shd w:val="clear" w:color="auto" w:fill="F0F0F0"/>
          </w:rPr>
          <w:t>См. предыдущую редакцию</w:t>
        </w:r>
      </w:hyperlink>
    </w:p>
    <w:p w14:paraId="4F372B6B" w14:textId="77777777" w:rsidR="005B1F79" w:rsidRDefault="005B1F79">
      <w:r>
        <w:t xml:space="preserve">17.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610" w:history="1">
        <w:r>
          <w:rPr>
            <w:rStyle w:val="a4"/>
            <w:rFonts w:cs="Times New Roman CYR"/>
          </w:rPr>
          <w:t>подпунктом "б"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значений результата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порядок и срок возврата указанных средств определяются в соответствии с </w:t>
      </w:r>
      <w:hyperlink r:id="rId611" w:history="1">
        <w:r>
          <w:rPr>
            <w:rStyle w:val="a4"/>
            <w:rFonts w:cs="Times New Roman CYR"/>
          </w:rPr>
          <w:t>пунктом 16</w:t>
        </w:r>
      </w:hyperlink>
      <w:r>
        <w:t xml:space="preserve"> Правил формирования, предоставления и распределения субсидий.</w:t>
      </w:r>
    </w:p>
    <w:p w14:paraId="12898024" w14:textId="77777777" w:rsidR="005B1F79" w:rsidRDefault="005B1F79">
      <w: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612" w:history="1">
        <w:r>
          <w:rPr>
            <w:rStyle w:val="a4"/>
            <w:rFonts w:cs="Times New Roman CYR"/>
          </w:rPr>
          <w:t>подпунктом "в" пункта 10</w:t>
        </w:r>
      </w:hyperlink>
      <w:r>
        <w:t xml:space="preserve"> Правил формирования, предоставления и распределения субсидий, и в срок до 1 апреля года, следующего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порядок и срок возврата указанных средств определяются в соответствии с </w:t>
      </w:r>
      <w:hyperlink r:id="rId613" w:history="1">
        <w:r>
          <w:rPr>
            <w:rStyle w:val="a4"/>
            <w:rFonts w:cs="Times New Roman CYR"/>
          </w:rPr>
          <w:t>пунктом 19</w:t>
        </w:r>
      </w:hyperlink>
      <w:r>
        <w:t xml:space="preserve"> Правил формирования, предоставления и распределения субсидий.</w:t>
      </w:r>
    </w:p>
    <w:p w14:paraId="40059781" w14:textId="77777777" w:rsidR="005B1F79" w:rsidRDefault="005B1F79">
      <w:r>
        <w:t xml:space="preserve">В случае одновременного нарушения субъектом Российской Федерации обязательств, предусмотренных соглашением в соответствии с </w:t>
      </w:r>
      <w:hyperlink r:id="rId614" w:history="1">
        <w:r>
          <w:rPr>
            <w:rStyle w:val="a4"/>
            <w:rFonts w:cs="Times New Roman CYR"/>
          </w:rPr>
          <w:t>подпунктами "б"</w:t>
        </w:r>
      </w:hyperlink>
      <w:r>
        <w:t xml:space="preserve"> и </w:t>
      </w:r>
      <w:hyperlink r:id="rId615" w:history="1">
        <w:r>
          <w:rPr>
            <w:rStyle w:val="a4"/>
            <w:rFonts w:cs="Times New Roman CYR"/>
          </w:rPr>
          <w:t>"в" пункта 10</w:t>
        </w:r>
      </w:hyperlink>
      <w:r>
        <w:t xml:space="preserve"> Правил формирования, предоставления и распределения субсидий, возврату подлежит объем средств, соответствующий размеру субсидий на софинансирование капитальных вложений в объекты государственной собственности субъектов Российской Федерации (муниципальной собственности), определенный в соответствии с </w:t>
      </w:r>
      <w:hyperlink r:id="rId616" w:history="1">
        <w:r>
          <w:rPr>
            <w:rStyle w:val="a4"/>
            <w:rFonts w:cs="Times New Roman CYR"/>
          </w:rPr>
          <w:t>пунктом 19</w:t>
        </w:r>
      </w:hyperlink>
      <w:r>
        <w:t xml:space="preserve"> Правил формирования, предоставления и распределения субсидий.</w:t>
      </w:r>
    </w:p>
    <w:p w14:paraId="31921312" w14:textId="77777777" w:rsidR="005B1F79" w:rsidRDefault="005B1F79">
      <w:bookmarkStart w:id="399" w:name="sub_140174"/>
      <w:r>
        <w:t xml:space="preserve">Абзац утратил силу с 1 января 2020 г. - </w:t>
      </w:r>
      <w:hyperlink r:id="rId617" w:history="1">
        <w:r>
          <w:rPr>
            <w:rStyle w:val="a4"/>
            <w:rFonts w:cs="Times New Roman CYR"/>
          </w:rPr>
          <w:t>Постановление</w:t>
        </w:r>
      </w:hyperlink>
      <w:r>
        <w:t xml:space="preserve"> Правительства России от 27 декабря 2019 г. N 1880</w:t>
      </w:r>
    </w:p>
    <w:bookmarkEnd w:id="399"/>
    <w:p w14:paraId="4BF25FE5"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2C55C389" w14:textId="77777777" w:rsidR="005B1F79" w:rsidRDefault="005B1F79">
      <w:pPr>
        <w:pStyle w:val="a7"/>
        <w:rPr>
          <w:shd w:val="clear" w:color="auto" w:fill="F0F0F0"/>
        </w:rPr>
      </w:pPr>
      <w:r>
        <w:t xml:space="preserve"> </w:t>
      </w:r>
      <w:hyperlink r:id="rId618" w:history="1">
        <w:r>
          <w:rPr>
            <w:rStyle w:val="a4"/>
            <w:rFonts w:cs="Times New Roman CYR"/>
            <w:shd w:val="clear" w:color="auto" w:fill="F0F0F0"/>
          </w:rPr>
          <w:t>См. предыдущую редакцию</w:t>
        </w:r>
      </w:hyperlink>
    </w:p>
    <w:p w14:paraId="713B3575" w14:textId="77777777" w:rsidR="005B1F79" w:rsidRDefault="005B1F79">
      <w:pPr>
        <w:pStyle w:val="a7"/>
        <w:rPr>
          <w:shd w:val="clear" w:color="auto" w:fill="F0F0F0"/>
        </w:rPr>
      </w:pPr>
      <w:bookmarkStart w:id="400" w:name="sub_140018"/>
      <w:r>
        <w:t xml:space="preserve"> </w:t>
      </w:r>
      <w:r>
        <w:rPr>
          <w:shd w:val="clear" w:color="auto" w:fill="F0F0F0"/>
        </w:rPr>
        <w:t xml:space="preserve">Пункт 18 изменен с 1 января 2020 г. - </w:t>
      </w:r>
      <w:hyperlink r:id="rId619"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bookmarkEnd w:id="400"/>
    <w:p w14:paraId="077ECFC7" w14:textId="77777777" w:rsidR="005B1F79" w:rsidRDefault="005B1F79">
      <w:pPr>
        <w:pStyle w:val="a7"/>
        <w:rPr>
          <w:shd w:val="clear" w:color="auto" w:fill="F0F0F0"/>
        </w:rPr>
      </w:pPr>
      <w:r>
        <w:t xml:space="preserve"> </w:t>
      </w:r>
      <w:hyperlink r:id="rId620" w:history="1">
        <w:r>
          <w:rPr>
            <w:rStyle w:val="a4"/>
            <w:rFonts w:cs="Times New Roman CYR"/>
            <w:shd w:val="clear" w:color="auto" w:fill="F0F0F0"/>
          </w:rPr>
          <w:t>См. предыдущую редакцию</w:t>
        </w:r>
      </w:hyperlink>
    </w:p>
    <w:p w14:paraId="26F5CBF4" w14:textId="77777777" w:rsidR="005B1F79" w:rsidRDefault="005B1F79">
      <w:r>
        <w:t xml:space="preserve">18. Освобождение субъектов Российской Федерации от применения мер ответственности, предусмотренных </w:t>
      </w:r>
      <w:hyperlink r:id="rId621" w:history="1">
        <w:r>
          <w:rPr>
            <w:rStyle w:val="a4"/>
            <w:rFonts w:cs="Times New Roman CYR"/>
          </w:rPr>
          <w:t>пунктами 16</w:t>
        </w:r>
      </w:hyperlink>
      <w:r>
        <w:t xml:space="preserve"> и </w:t>
      </w:r>
      <w:hyperlink r:id="rId622" w:history="1">
        <w:r>
          <w:rPr>
            <w:rStyle w:val="a4"/>
            <w:rFonts w:cs="Times New Roman CYR"/>
          </w:rPr>
          <w:t>19</w:t>
        </w:r>
      </w:hyperlink>
      <w:r>
        <w:t xml:space="preserve"> Правил формирования, предоставления и распределения субсидий, в том числе от последующего возврата средств в доход федерального бюджета, осуществляется в соответствии с </w:t>
      </w:r>
      <w:hyperlink r:id="rId623" w:history="1">
        <w:r>
          <w:rPr>
            <w:rStyle w:val="a4"/>
            <w:rFonts w:cs="Times New Roman CYR"/>
          </w:rPr>
          <w:t>пунктом 20</w:t>
        </w:r>
      </w:hyperlink>
      <w:r>
        <w:t xml:space="preserve"> Правил формирования, предоставления и распределения субсидий.</w:t>
      </w:r>
    </w:p>
    <w:p w14:paraId="3E9E0E22" w14:textId="77777777" w:rsidR="005B1F79" w:rsidRDefault="005B1F79">
      <w:pPr>
        <w:pStyle w:val="a6"/>
        <w:rPr>
          <w:color w:val="000000"/>
          <w:sz w:val="16"/>
          <w:szCs w:val="16"/>
          <w:shd w:val="clear" w:color="auto" w:fill="F0F0F0"/>
        </w:rPr>
      </w:pPr>
      <w:bookmarkStart w:id="401" w:name="sub_140019"/>
      <w:r>
        <w:rPr>
          <w:color w:val="000000"/>
          <w:sz w:val="16"/>
          <w:szCs w:val="16"/>
          <w:shd w:val="clear" w:color="auto" w:fill="F0F0F0"/>
        </w:rPr>
        <w:t>Информация об изменениях:</w:t>
      </w:r>
    </w:p>
    <w:bookmarkEnd w:id="401"/>
    <w:p w14:paraId="5090F48F" w14:textId="77777777" w:rsidR="005B1F79" w:rsidRDefault="005B1F79">
      <w:pPr>
        <w:pStyle w:val="a7"/>
        <w:rPr>
          <w:shd w:val="clear" w:color="auto" w:fill="F0F0F0"/>
        </w:rPr>
      </w:pPr>
      <w:r>
        <w:t xml:space="preserve"> </w:t>
      </w:r>
      <w:r>
        <w:rPr>
          <w:shd w:val="clear" w:color="auto" w:fill="F0F0F0"/>
        </w:rPr>
        <w:t xml:space="preserve">Пункт 19 изменен с 1 января 2020 г. - </w:t>
      </w:r>
      <w:hyperlink r:id="rId624"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6402F35B" w14:textId="77777777" w:rsidR="005B1F79" w:rsidRDefault="005B1F79">
      <w:pPr>
        <w:pStyle w:val="a7"/>
        <w:rPr>
          <w:shd w:val="clear" w:color="auto" w:fill="F0F0F0"/>
        </w:rPr>
      </w:pPr>
      <w:r>
        <w:t xml:space="preserve"> </w:t>
      </w:r>
      <w:hyperlink r:id="rId625" w:history="1">
        <w:r>
          <w:rPr>
            <w:rStyle w:val="a4"/>
            <w:rFonts w:cs="Times New Roman CYR"/>
            <w:shd w:val="clear" w:color="auto" w:fill="F0F0F0"/>
          </w:rPr>
          <w:t>См. предыдущую редакцию</w:t>
        </w:r>
      </w:hyperlink>
    </w:p>
    <w:p w14:paraId="603EC8FE" w14:textId="77777777" w:rsidR="005B1F79" w:rsidRDefault="005B1F79">
      <w:r>
        <w:t xml:space="preserve">19. В случае нецелевого использования субсидии субъектом Российской Федерации к нему применяются бюджетные меры принуждения, предусмотренные </w:t>
      </w:r>
      <w:hyperlink r:id="rId626" w:history="1">
        <w:r>
          <w:rPr>
            <w:rStyle w:val="a4"/>
            <w:rFonts w:cs="Times New Roman CYR"/>
          </w:rPr>
          <w:t>бюджетным законодательством</w:t>
        </w:r>
      </w:hyperlink>
      <w:r>
        <w:t xml:space="preserve"> Российской Федерации.</w:t>
      </w:r>
    </w:p>
    <w:p w14:paraId="63B1976E" w14:textId="77777777" w:rsidR="005B1F79" w:rsidRDefault="005B1F79">
      <w:bookmarkStart w:id="402" w:name="sub_140192"/>
      <w:r>
        <w:t xml:space="preserve">Абзац утратил силу с 1 января 2020 г. - </w:t>
      </w:r>
      <w:hyperlink r:id="rId627" w:history="1">
        <w:r>
          <w:rPr>
            <w:rStyle w:val="a4"/>
            <w:rFonts w:cs="Times New Roman CYR"/>
          </w:rPr>
          <w:t>Постановление</w:t>
        </w:r>
      </w:hyperlink>
      <w:r>
        <w:t xml:space="preserve"> Правительства России от 27 декабря 2019 г. N 1880</w:t>
      </w:r>
    </w:p>
    <w:bookmarkEnd w:id="402"/>
    <w:p w14:paraId="2F0B4B07"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5F4A0CE1" w14:textId="77777777" w:rsidR="005B1F79" w:rsidRDefault="005B1F79">
      <w:pPr>
        <w:pStyle w:val="a7"/>
        <w:rPr>
          <w:shd w:val="clear" w:color="auto" w:fill="F0F0F0"/>
        </w:rPr>
      </w:pPr>
      <w:r>
        <w:t xml:space="preserve"> </w:t>
      </w:r>
      <w:hyperlink r:id="rId628" w:history="1">
        <w:r>
          <w:rPr>
            <w:rStyle w:val="a4"/>
            <w:rFonts w:cs="Times New Roman CYR"/>
            <w:shd w:val="clear" w:color="auto" w:fill="F0F0F0"/>
          </w:rPr>
          <w:t>См. предыдущую редакцию</w:t>
        </w:r>
      </w:hyperlink>
    </w:p>
    <w:p w14:paraId="36DCFC90" w14:textId="77777777" w:rsidR="005B1F79" w:rsidRDefault="005B1F79">
      <w:pPr>
        <w:pStyle w:val="a7"/>
        <w:rPr>
          <w:shd w:val="clear" w:color="auto" w:fill="F0F0F0"/>
        </w:rPr>
      </w:pPr>
      <w:bookmarkStart w:id="403" w:name="sub_140020"/>
      <w:r>
        <w:t xml:space="preserve"> </w:t>
      </w:r>
      <w:r>
        <w:rPr>
          <w:shd w:val="clear" w:color="auto" w:fill="F0F0F0"/>
        </w:rPr>
        <w:t xml:space="preserve">Пункт 20 изменен с 7 февраля 2021 г. - </w:t>
      </w:r>
      <w:hyperlink r:id="rId629" w:history="1">
        <w:r>
          <w:rPr>
            <w:rStyle w:val="a4"/>
            <w:rFonts w:cs="Times New Roman CYR"/>
            <w:shd w:val="clear" w:color="auto" w:fill="F0F0F0"/>
          </w:rPr>
          <w:t>Постановление</w:t>
        </w:r>
      </w:hyperlink>
      <w:r>
        <w:rPr>
          <w:shd w:val="clear" w:color="auto" w:fill="F0F0F0"/>
        </w:rPr>
        <w:t xml:space="preserve"> Правительства России от 28 января 2021 г. N 62</w:t>
      </w:r>
    </w:p>
    <w:bookmarkEnd w:id="403"/>
    <w:p w14:paraId="56D1FE92" w14:textId="77777777" w:rsidR="005B1F79" w:rsidRDefault="005B1F79">
      <w:pPr>
        <w:pStyle w:val="a7"/>
        <w:rPr>
          <w:shd w:val="clear" w:color="auto" w:fill="F0F0F0"/>
        </w:rPr>
      </w:pPr>
      <w:r>
        <w:t xml:space="preserve"> </w:t>
      </w:r>
      <w:hyperlink r:id="rId630" w:history="1">
        <w:r>
          <w:rPr>
            <w:rStyle w:val="a4"/>
            <w:rFonts w:cs="Times New Roman CYR"/>
            <w:shd w:val="clear" w:color="auto" w:fill="F0F0F0"/>
          </w:rPr>
          <w:t>См. предыдущую редакцию</w:t>
        </w:r>
      </w:hyperlink>
    </w:p>
    <w:p w14:paraId="51201435" w14:textId="77777777" w:rsidR="005B1F79" w:rsidRDefault="005B1F79">
      <w:r>
        <w:t>20. Контроль за соблюдением субъектами Российской Федерации условий предоставления субсидий осуществляется Министерством просвещения Российской Федерации или иным главным распорядителем средств федерального бюджета - участником Программы и органами государственного финансового контроля.</w:t>
      </w:r>
    </w:p>
    <w:p w14:paraId="56B4280B" w14:textId="77777777" w:rsidR="005B1F79" w:rsidRDefault="005B1F79"/>
    <w:p w14:paraId="58711253" w14:textId="77777777" w:rsidR="005B1F79" w:rsidRDefault="005B1F79">
      <w:pPr>
        <w:ind w:firstLine="698"/>
        <w:jc w:val="right"/>
      </w:pPr>
      <w:bookmarkStart w:id="404" w:name="sub_141000"/>
      <w:r>
        <w:rPr>
          <w:rStyle w:val="a3"/>
          <w:bCs/>
        </w:rPr>
        <w:t>Приложение N 14.1</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04"/>
    <w:p w14:paraId="04D8DC50" w14:textId="77777777" w:rsidR="005B1F79" w:rsidRDefault="005B1F79"/>
    <w:p w14:paraId="0E889A98" w14:textId="77777777" w:rsidR="005B1F79" w:rsidRDefault="005B1F79">
      <w:pPr>
        <w:pStyle w:val="1"/>
      </w:pPr>
      <w:r>
        <w:t>Правила</w:t>
      </w:r>
      <w:r>
        <w:br/>
        <w:t>предоставления и распределения иных межбюджетных трансфертов из федерального бюджета бюджетам субъектов Российской Федерации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14:paraId="299F6F2B" w14:textId="77777777" w:rsidR="005B1F79" w:rsidRDefault="005B1F79"/>
    <w:p w14:paraId="64789611" w14:textId="77777777" w:rsidR="005B1F79" w:rsidRDefault="005B1F79">
      <w:r>
        <w:t xml:space="preserve">Утратило силу с 1 января 2022 г. - </w:t>
      </w:r>
      <w:hyperlink r:id="rId631" w:history="1">
        <w:r>
          <w:rPr>
            <w:rStyle w:val="a4"/>
            <w:rFonts w:cs="Times New Roman CYR"/>
          </w:rPr>
          <w:t>Постановление</w:t>
        </w:r>
      </w:hyperlink>
      <w:r>
        <w:t xml:space="preserve"> Правительства России от 7 октября 2021 г. N 1701</w:t>
      </w:r>
    </w:p>
    <w:p w14:paraId="0121F507"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0EC1C1C5" w14:textId="77777777" w:rsidR="005B1F79" w:rsidRDefault="005B1F79">
      <w:pPr>
        <w:pStyle w:val="a7"/>
        <w:rPr>
          <w:shd w:val="clear" w:color="auto" w:fill="F0F0F0"/>
        </w:rPr>
      </w:pPr>
      <w:r>
        <w:t xml:space="preserve"> </w:t>
      </w:r>
      <w:hyperlink r:id="rId632" w:history="1">
        <w:r>
          <w:rPr>
            <w:rStyle w:val="a4"/>
            <w:rFonts w:cs="Times New Roman CYR"/>
            <w:shd w:val="clear" w:color="auto" w:fill="F0F0F0"/>
          </w:rPr>
          <w:t>См. предыдущую редакцию</w:t>
        </w:r>
      </w:hyperlink>
    </w:p>
    <w:p w14:paraId="3A336D32" w14:textId="77777777" w:rsidR="005B1F79" w:rsidRDefault="005B1F79">
      <w:pPr>
        <w:pStyle w:val="a7"/>
        <w:rPr>
          <w:shd w:val="clear" w:color="auto" w:fill="F0F0F0"/>
        </w:rPr>
      </w:pPr>
      <w:r>
        <w:t xml:space="preserve"> </w:t>
      </w:r>
    </w:p>
    <w:p w14:paraId="61F0F935" w14:textId="77777777" w:rsidR="005B1F79" w:rsidRDefault="005B1F79">
      <w:pPr>
        <w:pStyle w:val="a7"/>
        <w:rPr>
          <w:shd w:val="clear" w:color="auto" w:fill="F0F0F0"/>
        </w:rPr>
      </w:pPr>
      <w:bookmarkStart w:id="405" w:name="sub_142000"/>
      <w:r>
        <w:t xml:space="preserve"> </w:t>
      </w:r>
      <w:r>
        <w:rPr>
          <w:shd w:val="clear" w:color="auto" w:fill="F0F0F0"/>
        </w:rPr>
        <w:t xml:space="preserve">Государственная программа дополнена приложением 14.2 с 6 февраля 2019 г. - </w:t>
      </w:r>
      <w:hyperlink r:id="rId633"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2019 г. N 23</w:t>
      </w:r>
    </w:p>
    <w:bookmarkEnd w:id="405"/>
    <w:p w14:paraId="749546E9" w14:textId="77777777" w:rsidR="005B1F79" w:rsidRDefault="005B1F79">
      <w:pPr>
        <w:ind w:firstLine="698"/>
        <w:jc w:val="right"/>
      </w:pPr>
      <w:r>
        <w:rPr>
          <w:rStyle w:val="a3"/>
          <w:bCs/>
        </w:rPr>
        <w:t>Приложение N 14.2</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1DCE3EA0" w14:textId="77777777" w:rsidR="005B1F79" w:rsidRDefault="005B1F79"/>
    <w:p w14:paraId="0C453BD9"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w:t>
      </w:r>
    </w:p>
    <w:p w14:paraId="57159E64" w14:textId="77777777" w:rsidR="005B1F79" w:rsidRDefault="005B1F79">
      <w:pPr>
        <w:pStyle w:val="ab"/>
      </w:pPr>
      <w:r>
        <w:t>С изменениями и дополнениями от:</w:t>
      </w:r>
    </w:p>
    <w:p w14:paraId="736A42C2" w14:textId="77777777" w:rsidR="005B1F79" w:rsidRDefault="005B1F79">
      <w:pPr>
        <w:pStyle w:val="a9"/>
        <w:rPr>
          <w:shd w:val="clear" w:color="auto" w:fill="EAEFED"/>
        </w:rPr>
      </w:pPr>
      <w:r>
        <w:t xml:space="preserve"> </w:t>
      </w:r>
      <w:r>
        <w:rPr>
          <w:shd w:val="clear" w:color="auto" w:fill="EAEFED"/>
        </w:rPr>
        <w:t>11 июня 2019 г., 15 марта, 24 декабря 2021 г., 20 мая 2022 г.</w:t>
      </w:r>
    </w:p>
    <w:p w14:paraId="4E9003E9" w14:textId="77777777" w:rsidR="005B1F79" w:rsidRDefault="005B1F79"/>
    <w:p w14:paraId="05F2F02B" w14:textId="77777777" w:rsidR="005B1F79" w:rsidRDefault="005B1F79">
      <w:bookmarkStart w:id="406" w:name="sub_142001"/>
      <w:r>
        <w:t>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(региональных проектов, обеспечивающих достижение целей, показателей и результатов федерального проекта "Содействие занятости женщин - создание условий дошкольного образования для детей в возрасте до 3 лет", входящего в состав национального проекта "Демография"),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(далее - дошкольные организации), в рамках реализации государственной программы Российской Федерации "Развитие образования" (далее соответственно - региональные программы, региональные проекты, субсидии).</w:t>
      </w:r>
    </w:p>
    <w:p w14:paraId="53F45206" w14:textId="77777777" w:rsidR="005B1F79" w:rsidRDefault="005B1F79">
      <w:pPr>
        <w:pStyle w:val="a6"/>
        <w:rPr>
          <w:color w:val="000000"/>
          <w:sz w:val="16"/>
          <w:szCs w:val="16"/>
          <w:shd w:val="clear" w:color="auto" w:fill="F0F0F0"/>
        </w:rPr>
      </w:pPr>
      <w:bookmarkStart w:id="407" w:name="sub_142002"/>
      <w:bookmarkEnd w:id="406"/>
      <w:r>
        <w:rPr>
          <w:color w:val="000000"/>
          <w:sz w:val="16"/>
          <w:szCs w:val="16"/>
          <w:shd w:val="clear" w:color="auto" w:fill="F0F0F0"/>
        </w:rPr>
        <w:t>Информация об изменениях:</w:t>
      </w:r>
    </w:p>
    <w:bookmarkEnd w:id="407"/>
    <w:p w14:paraId="5EFB970E" w14:textId="77777777" w:rsidR="005B1F79" w:rsidRDefault="005B1F79">
      <w:pPr>
        <w:pStyle w:val="a7"/>
        <w:rPr>
          <w:shd w:val="clear" w:color="auto" w:fill="F0F0F0"/>
        </w:rPr>
      </w:pPr>
      <w:r>
        <w:t xml:space="preserve"> </w:t>
      </w:r>
      <w:r>
        <w:rPr>
          <w:shd w:val="clear" w:color="auto" w:fill="F0F0F0"/>
        </w:rPr>
        <w:t xml:space="preserve">Пункт 2 изменен с 31 мая 2022 г. - </w:t>
      </w:r>
      <w:hyperlink r:id="rId634"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74DEDCFC" w14:textId="77777777" w:rsidR="005B1F79" w:rsidRDefault="005B1F79">
      <w:pPr>
        <w:pStyle w:val="a7"/>
        <w:rPr>
          <w:shd w:val="clear" w:color="auto" w:fill="F0F0F0"/>
        </w:rPr>
      </w:pPr>
      <w:r>
        <w:t xml:space="preserve"> </w:t>
      </w:r>
      <w:hyperlink r:id="rId635" w:history="1">
        <w:r>
          <w:rPr>
            <w:rStyle w:val="a4"/>
            <w:rFonts w:cs="Times New Roman CYR"/>
            <w:shd w:val="clear" w:color="auto" w:fill="F0F0F0"/>
          </w:rPr>
          <w:t>См. предыдущую редакцию</w:t>
        </w:r>
      </w:hyperlink>
    </w:p>
    <w:p w14:paraId="24D094C7" w14:textId="77777777" w:rsidR="005B1F79" w:rsidRDefault="005B1F79">
      <w:r>
        <w:t>2. Субсидии предоставляются в целях реализации региональных программ (региональных проектов), которые включают в себя мероприятия по модернизации инфраструктуры дошкольного образования (строительство зданий (пристроек к зданию), приобретению (выкупу) зданий (пристроек к зданию) и помещений дошкольных организаций, в том числе помещений, встроенных в жилые дома и встроенно-пристроенных (или пристроенных), а также предоставления межбюджетных трансфертов из бюджета субъекта Российской Федерации местным бюджетам на оказание финансовой поддержки выполнения органами местного самоуправления полномочий по вопросам местного значения в рамках реализации региональной программы (регионального проекта).</w:t>
      </w:r>
    </w:p>
    <w:p w14:paraId="70E8590D" w14:textId="77777777" w:rsidR="005B1F79" w:rsidRDefault="005B1F79">
      <w:bookmarkStart w:id="408" w:name="sub_142003"/>
      <w:r>
        <w:t xml:space="preserve">3.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42002" w:history="1">
        <w:r>
          <w:rPr>
            <w:rStyle w:val="a4"/>
            <w:rFonts w:cs="Times New Roman CYR"/>
          </w:rPr>
          <w:t>пункте 2</w:t>
        </w:r>
      </w:hyperlink>
      <w:r>
        <w:t xml:space="preserve"> настоящих Правил.</w:t>
      </w:r>
    </w:p>
    <w:p w14:paraId="1CAD41DC" w14:textId="77777777" w:rsidR="005B1F79" w:rsidRDefault="005B1F79">
      <w:bookmarkStart w:id="409" w:name="sub_142004"/>
      <w:bookmarkEnd w:id="408"/>
      <w:r>
        <w:t>4. Для определения потребности субъектов Российской Федерации в субсидии и готовности создавать дополнительные места для детей в возрасте от 1,5 до 3 лет в дошкольных организациях Министерство просвещения Российской Федерации направляет запрос в субъекты Российской Федерации.</w:t>
      </w:r>
    </w:p>
    <w:bookmarkEnd w:id="409"/>
    <w:p w14:paraId="3DC44B65" w14:textId="77777777" w:rsidR="005B1F79" w:rsidRDefault="005B1F79">
      <w:r>
        <w:t>Субъекты Российской Федерации формируют и направляют в Министерство просвещения Российской Федерации перечни предлагаемых к софинансированию из федерального бюджета объектов по созданию дополнительных мест для детей в возрасте от 1,5 до 3 лет в дошкольных организациях (далее - объекты). Указанные перечни представляются по форме и в сроки, установленные Министерством просвещения Российской Федерации.</w:t>
      </w:r>
    </w:p>
    <w:p w14:paraId="2E8D3D8E" w14:textId="77777777" w:rsidR="005B1F79" w:rsidRDefault="005B1F79">
      <w:r>
        <w:t>На основании полученных сведений Министерство просвещения Российской Федерации осуществляет расчет размеров субсидий для направления в субъекты Российской Федерации.</w:t>
      </w:r>
    </w:p>
    <w:p w14:paraId="7B7F3E95" w14:textId="77777777" w:rsidR="005B1F79" w:rsidRDefault="005B1F79">
      <w:bookmarkStart w:id="410" w:name="sub_142005"/>
      <w:r>
        <w:t>5. Критерием отбора субъекта Российской Федерации для предоставления субсидии является наличие (с учетом демографического прогноза) потребности субъекта Российской Федерации в создании дополнительных мест для детей в возрасте от 1,5 до 3 лет в дошкольных организациях.</w:t>
      </w:r>
    </w:p>
    <w:p w14:paraId="5B90DDB4" w14:textId="77777777" w:rsidR="005B1F79" w:rsidRDefault="005B1F79">
      <w:bookmarkStart w:id="411" w:name="sub_142006"/>
      <w:bookmarkEnd w:id="410"/>
      <w:r>
        <w:t>6. Условиями предоставления субсидии являются:</w:t>
      </w:r>
    </w:p>
    <w:p w14:paraId="5F961ABB" w14:textId="77777777" w:rsidR="005B1F79" w:rsidRDefault="005B1F79">
      <w:bookmarkStart w:id="412" w:name="sub_142061"/>
      <w:bookmarkEnd w:id="411"/>
      <w:r>
        <w:t xml:space="preserve">а) наличие в субъекте Российской Федерации утвержденной правовым актом субъекта Российской Федерации региональной программы (регионального проекта), включающей в себя одно или несколько мероприятий, предусмотренных </w:t>
      </w:r>
      <w:hyperlink w:anchor="sub_142002" w:history="1">
        <w:r>
          <w:rPr>
            <w:rStyle w:val="a4"/>
            <w:rFonts w:cs="Times New Roman CYR"/>
          </w:rPr>
          <w:t>пунктом 2</w:t>
        </w:r>
      </w:hyperlink>
      <w:r>
        <w:t xml:space="preserve"> настоящих Правил;</w:t>
      </w:r>
    </w:p>
    <w:p w14:paraId="1C8C57B2" w14:textId="77777777" w:rsidR="005B1F79" w:rsidRDefault="005B1F79">
      <w:bookmarkStart w:id="413" w:name="sub_142062"/>
      <w:bookmarkEnd w:id="412"/>
      <w:r>
        <w:t>б) наличие в бюджете субъекта Российской Федерации бюджетных ассигнований на исполнение расходного обязательства субъекта Российской Федерации, связанного с реализацией региональной программы (регионального проекта),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субсидии;</w:t>
      </w:r>
    </w:p>
    <w:p w14:paraId="4F0D0062" w14:textId="77777777" w:rsidR="005B1F79" w:rsidRDefault="005B1F79">
      <w:bookmarkStart w:id="414" w:name="sub_142063"/>
      <w:bookmarkEnd w:id="413"/>
      <w:r>
        <w:t xml:space="preserve">в) заключение соглашения о предоставлении субсидии (далее - соглашение) в соответствии с </w:t>
      </w:r>
      <w:hyperlink r:id="rId636"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637"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40D49CB3" w14:textId="77777777" w:rsidR="005B1F79" w:rsidRDefault="005B1F79">
      <w:pPr>
        <w:pStyle w:val="a6"/>
        <w:rPr>
          <w:color w:val="000000"/>
          <w:sz w:val="16"/>
          <w:szCs w:val="16"/>
          <w:shd w:val="clear" w:color="auto" w:fill="F0F0F0"/>
        </w:rPr>
      </w:pPr>
      <w:bookmarkStart w:id="415" w:name="sub_142007"/>
      <w:bookmarkEnd w:id="414"/>
      <w:r>
        <w:rPr>
          <w:color w:val="000000"/>
          <w:sz w:val="16"/>
          <w:szCs w:val="16"/>
          <w:shd w:val="clear" w:color="auto" w:fill="F0F0F0"/>
        </w:rPr>
        <w:t>Информация об изменениях:</w:t>
      </w:r>
    </w:p>
    <w:bookmarkEnd w:id="415"/>
    <w:p w14:paraId="378C447D" w14:textId="77777777" w:rsidR="005B1F79" w:rsidRDefault="005B1F79">
      <w:pPr>
        <w:pStyle w:val="a7"/>
        <w:rPr>
          <w:shd w:val="clear" w:color="auto" w:fill="F0F0F0"/>
        </w:rPr>
      </w:pPr>
      <w:r>
        <w:t xml:space="preserve"> </w:t>
      </w:r>
      <w:r>
        <w:rPr>
          <w:shd w:val="clear" w:color="auto" w:fill="F0F0F0"/>
        </w:rPr>
        <w:t xml:space="preserve">Пункт 7 изменен с 1 января 2020 г. - </w:t>
      </w:r>
      <w:hyperlink r:id="rId638"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1B2C3180" w14:textId="77777777" w:rsidR="005B1F79" w:rsidRDefault="005B1F79">
      <w:pPr>
        <w:pStyle w:val="a7"/>
        <w:rPr>
          <w:shd w:val="clear" w:color="auto" w:fill="F0F0F0"/>
        </w:rPr>
      </w:pPr>
      <w:r>
        <w:t xml:space="preserve"> </w:t>
      </w:r>
      <w:hyperlink r:id="rId639" w:history="1">
        <w:r>
          <w:rPr>
            <w:rStyle w:val="a4"/>
            <w:rFonts w:cs="Times New Roman CYR"/>
            <w:shd w:val="clear" w:color="auto" w:fill="F0F0F0"/>
          </w:rPr>
          <w:t>См. предыдущую редакцию</w:t>
        </w:r>
      </w:hyperlink>
    </w:p>
    <w:p w14:paraId="0973B6EC" w14:textId="77777777" w:rsidR="005B1F79" w:rsidRDefault="005B1F79">
      <w:r>
        <w:t>7. Соглашение заключается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утвержденной Министерством финансов Российской Федерации.</w:t>
      </w:r>
    </w:p>
    <w:p w14:paraId="373D30C9" w14:textId="77777777" w:rsidR="005B1F79" w:rsidRDefault="005B1F79">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 предусматривающего реализацию более одного мероприятия.</w:t>
      </w:r>
    </w:p>
    <w:p w14:paraId="41855993" w14:textId="77777777" w:rsidR="005B1F79" w:rsidRDefault="005B1F79">
      <w:bookmarkStart w:id="416" w:name="sub_142008"/>
      <w:r>
        <w:t>8. В целях реализации региональной программы (регионального проекта) может быть предусмотрено предоставление межбюджетных трансфертов из бюджета субъекта Российской Федерации местным бюджетам.</w:t>
      </w:r>
    </w:p>
    <w:p w14:paraId="33CA2BFA" w14:textId="77777777" w:rsidR="005B1F79" w:rsidRDefault="005B1F79">
      <w:bookmarkStart w:id="417" w:name="sub_142009"/>
      <w:bookmarkEnd w:id="416"/>
      <w:r>
        <w:t xml:space="preserve">9. В целях повышения эффективности реализации Программы в соглашении в дополнение к положениям </w:t>
      </w:r>
      <w:hyperlink r:id="rId640" w:history="1">
        <w:r>
          <w:rPr>
            <w:rStyle w:val="a4"/>
            <w:rFonts w:cs="Times New Roman CYR"/>
          </w:rPr>
          <w:t>пункта 10</w:t>
        </w:r>
      </w:hyperlink>
      <w: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14:paraId="6E05EBE9" w14:textId="77777777" w:rsidR="005B1F79" w:rsidRDefault="005B1F79">
      <w:bookmarkStart w:id="418" w:name="sub_142091"/>
      <w:bookmarkEnd w:id="417"/>
      <w:r>
        <w:t xml:space="preserve">а) направление субсидии на финансовое обеспечение мероприятий по созданию в субъекте Российской Федерации дополнительных мест для детей в возрасте от 1,5 до 3 лет в дошкольных организациях, реализуемых в соответствии с </w:t>
      </w:r>
      <w:hyperlink w:anchor="sub_142002" w:history="1">
        <w:r>
          <w:rPr>
            <w:rStyle w:val="a4"/>
            <w:rFonts w:cs="Times New Roman CYR"/>
          </w:rPr>
          <w:t>пунктом 2</w:t>
        </w:r>
      </w:hyperlink>
      <w:r>
        <w:t xml:space="preserve"> настоящих Правил;</w:t>
      </w:r>
    </w:p>
    <w:p w14:paraId="74383E88" w14:textId="77777777" w:rsidR="005B1F79" w:rsidRDefault="005B1F79">
      <w:pPr>
        <w:pStyle w:val="a6"/>
        <w:rPr>
          <w:color w:val="000000"/>
          <w:sz w:val="16"/>
          <w:szCs w:val="16"/>
          <w:shd w:val="clear" w:color="auto" w:fill="F0F0F0"/>
        </w:rPr>
      </w:pPr>
      <w:bookmarkStart w:id="419" w:name="sub_142092"/>
      <w:bookmarkEnd w:id="418"/>
      <w:r>
        <w:rPr>
          <w:color w:val="000000"/>
          <w:sz w:val="16"/>
          <w:szCs w:val="16"/>
          <w:shd w:val="clear" w:color="auto" w:fill="F0F0F0"/>
        </w:rPr>
        <w:t>Информация об изменениях:</w:t>
      </w:r>
    </w:p>
    <w:bookmarkEnd w:id="419"/>
    <w:p w14:paraId="2CC3CF09" w14:textId="77777777" w:rsidR="005B1F79" w:rsidRDefault="005B1F79">
      <w:pPr>
        <w:pStyle w:val="a7"/>
        <w:rPr>
          <w:shd w:val="clear" w:color="auto" w:fill="F0F0F0"/>
        </w:rPr>
      </w:pPr>
      <w:r>
        <w:t xml:space="preserve"> </w:t>
      </w:r>
      <w:r>
        <w:rPr>
          <w:shd w:val="clear" w:color="auto" w:fill="F0F0F0"/>
        </w:rPr>
        <w:t xml:space="preserve">Подпункт "б" изменен с 1 января 2020 г. - </w:t>
      </w:r>
      <w:hyperlink r:id="rId641"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6EEA47D6" w14:textId="77777777" w:rsidR="005B1F79" w:rsidRDefault="005B1F79">
      <w:pPr>
        <w:pStyle w:val="a7"/>
        <w:rPr>
          <w:shd w:val="clear" w:color="auto" w:fill="F0F0F0"/>
        </w:rPr>
      </w:pPr>
      <w:r>
        <w:t xml:space="preserve"> </w:t>
      </w:r>
      <w:hyperlink r:id="rId642" w:history="1">
        <w:r>
          <w:rPr>
            <w:rStyle w:val="a4"/>
            <w:rFonts w:cs="Times New Roman CYR"/>
            <w:shd w:val="clear" w:color="auto" w:fill="F0F0F0"/>
          </w:rPr>
          <w:t>См. предыдущую редакцию</w:t>
        </w:r>
      </w:hyperlink>
    </w:p>
    <w:p w14:paraId="2CD2C618" w14:textId="77777777" w:rsidR="005B1F79" w:rsidRDefault="005B1F79">
      <w:r>
        <w:t>б) в случае направления субсидии на создание дополнительных мест для детей старше 3 лет в дошкольных организациях - обеспечение создания дополнительных мест для детей в возрасте от 1,5 до 3 лет не менее необходимого количества путем строительства, реконструкции, выкупа, перепрофилирования, капитального ремонта, поддержки государственно-частного партнерства, а также путем создания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(далее - дошкольные места), исполнения обязательств по концессионным соглашениям в период действия соглашения за счет средств бюджета субъекта Российской Федерации (местного бюджета).</w:t>
      </w:r>
    </w:p>
    <w:p w14:paraId="2D06492E" w14:textId="77777777" w:rsidR="005B1F79" w:rsidRDefault="005B1F79">
      <w:r>
        <w:t>Вместе с тем субъект Российской Федерации обязан распределить на созданные дошкольные места детей, подлежащих обучению по образовательным программам дошкольного образования и не обеспеченных местом в государственных или муниципальных образовательных организациях, реализующих образовательные программы дошкольного образования;</w:t>
      </w:r>
    </w:p>
    <w:p w14:paraId="653247F8" w14:textId="77777777" w:rsidR="005B1F79" w:rsidRDefault="005B1F79">
      <w:bookmarkStart w:id="420" w:name="sub_142093"/>
      <w:r>
        <w:t xml:space="preserve">в) утратил силу с 31 мая 2022 г. - </w:t>
      </w:r>
      <w:hyperlink r:id="rId643" w:history="1">
        <w:r>
          <w:rPr>
            <w:rStyle w:val="a4"/>
            <w:rFonts w:cs="Times New Roman CYR"/>
          </w:rPr>
          <w:t>Постановление</w:t>
        </w:r>
      </w:hyperlink>
      <w:r>
        <w:t xml:space="preserve"> Правительства России от 20 мая 2022 г. N 918</w:t>
      </w:r>
    </w:p>
    <w:bookmarkEnd w:id="420"/>
    <w:p w14:paraId="54FFE243"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7981720" w14:textId="77777777" w:rsidR="005B1F79" w:rsidRDefault="005B1F79">
      <w:pPr>
        <w:pStyle w:val="a7"/>
        <w:rPr>
          <w:shd w:val="clear" w:color="auto" w:fill="F0F0F0"/>
        </w:rPr>
      </w:pPr>
      <w:r>
        <w:t xml:space="preserve"> </w:t>
      </w:r>
      <w:hyperlink r:id="rId644" w:history="1">
        <w:r>
          <w:rPr>
            <w:rStyle w:val="a4"/>
            <w:rFonts w:cs="Times New Roman CYR"/>
            <w:shd w:val="clear" w:color="auto" w:fill="F0F0F0"/>
          </w:rPr>
          <w:t>См. предыдущую редакцию</w:t>
        </w:r>
      </w:hyperlink>
    </w:p>
    <w:p w14:paraId="20BC3152" w14:textId="77777777" w:rsidR="005B1F79" w:rsidRDefault="005B1F79">
      <w:bookmarkStart w:id="421" w:name="sub_142094"/>
      <w:r>
        <w:t>г) обеспечение 24-часового онлайн-видеонаблюдения (с трансляцией в информационно-телекоммуникационной сети "Интернет") за строительством, приобретением (выкупом) объектов, софинансируемых за счет субсидии;</w:t>
      </w:r>
    </w:p>
    <w:p w14:paraId="6EBCD2A7" w14:textId="77777777" w:rsidR="005B1F79" w:rsidRDefault="005B1F79">
      <w:bookmarkStart w:id="422" w:name="sub_142095"/>
      <w:bookmarkEnd w:id="421"/>
      <w:r>
        <w:t xml:space="preserve">д) наличие в субъекте Российской Федерации утвержденной правовым актом субъекта Российской Федерации региональной программы (регионального проекта), включающей в себя мероприятия по созданию дополнительных мест для детей в возрасте от 1,5 до 3 лет путем реализации мероприятий, предусмотренных </w:t>
      </w:r>
      <w:hyperlink w:anchor="sub_142092" w:history="1">
        <w:r>
          <w:rPr>
            <w:rStyle w:val="a4"/>
            <w:rFonts w:cs="Times New Roman CYR"/>
          </w:rPr>
          <w:t>подпунктом "б"</w:t>
        </w:r>
      </w:hyperlink>
      <w:r>
        <w:t xml:space="preserve"> настоящего пункта, в случае направления субсидии на создание дополнительных мест для детей старше 3 лет в дошкольных организациях.</w:t>
      </w:r>
    </w:p>
    <w:p w14:paraId="5CEA55E4" w14:textId="77777777" w:rsidR="005B1F79" w:rsidRDefault="005B1F79">
      <w:pPr>
        <w:pStyle w:val="a6"/>
        <w:rPr>
          <w:color w:val="000000"/>
          <w:sz w:val="16"/>
          <w:szCs w:val="16"/>
          <w:shd w:val="clear" w:color="auto" w:fill="F0F0F0"/>
        </w:rPr>
      </w:pPr>
      <w:bookmarkStart w:id="423" w:name="sub_142010"/>
      <w:bookmarkEnd w:id="422"/>
      <w:r>
        <w:rPr>
          <w:color w:val="000000"/>
          <w:sz w:val="16"/>
          <w:szCs w:val="16"/>
          <w:shd w:val="clear" w:color="auto" w:fill="F0F0F0"/>
        </w:rPr>
        <w:t>Информация об изменениях:</w:t>
      </w:r>
    </w:p>
    <w:bookmarkEnd w:id="423"/>
    <w:p w14:paraId="24EDE42C" w14:textId="77777777" w:rsidR="005B1F79" w:rsidRDefault="005B1F79">
      <w:pPr>
        <w:pStyle w:val="a7"/>
        <w:rPr>
          <w:shd w:val="clear" w:color="auto" w:fill="F0F0F0"/>
        </w:rPr>
      </w:pPr>
      <w:r>
        <w:t xml:space="preserve"> </w:t>
      </w:r>
      <w:r>
        <w:rPr>
          <w:shd w:val="clear" w:color="auto" w:fill="F0F0F0"/>
        </w:rPr>
        <w:t xml:space="preserve">Пункт 10 изменен с 27 марта 2021 г. - </w:t>
      </w:r>
      <w:hyperlink r:id="rId645"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55572561" w14:textId="77777777" w:rsidR="005B1F79" w:rsidRDefault="005B1F79">
      <w:pPr>
        <w:pStyle w:val="a7"/>
        <w:rPr>
          <w:shd w:val="clear" w:color="auto" w:fill="F0F0F0"/>
        </w:rPr>
      </w:pPr>
      <w:r>
        <w:t xml:space="preserve"> </w:t>
      </w:r>
      <w:hyperlink r:id="rId646" w:history="1">
        <w:r>
          <w:rPr>
            <w:rStyle w:val="a4"/>
            <w:rFonts w:cs="Times New Roman CYR"/>
            <w:shd w:val="clear" w:color="auto" w:fill="F0F0F0"/>
          </w:rPr>
          <w:t>См. предыдущую редакцию</w:t>
        </w:r>
      </w:hyperlink>
    </w:p>
    <w:p w14:paraId="0B41D953" w14:textId="77777777" w:rsidR="005B1F79" w:rsidRDefault="005B1F79">
      <w:r>
        <w:t>10.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783B0BE2" w14:textId="77777777" w:rsidR="005B1F79" w:rsidRDefault="005B1F79">
      <w:bookmarkStart w:id="424" w:name="sub_142011"/>
      <w:r>
        <w:t>11. Расчет размера субсидии, предоставляемой бюджету i-го субъекта Российской Федерации, производится в 2 этапа.</w:t>
      </w:r>
    </w:p>
    <w:p w14:paraId="0C43C8ED" w14:textId="263DB1B8" w:rsidR="005B1F79" w:rsidRDefault="005B1F79">
      <w:bookmarkStart w:id="425" w:name="sub_142012"/>
      <w:bookmarkEnd w:id="424"/>
      <w:r>
        <w:t>12. На I этапе расчета размера субсидии осуществляется предварительный расчет размера субсидии, предоставляемой бюджету i-го субъекта Российской Федерации (</w:t>
      </w:r>
      <w:r w:rsidR="000D32AB">
        <w:rPr>
          <w:noProof/>
        </w:rPr>
        <w:drawing>
          <wp:inline distT="0" distB="0" distL="0" distR="0" wp14:anchorId="493765A5" wp14:editId="4701AC59">
            <wp:extent cx="138430"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по формуле:</w:t>
      </w:r>
    </w:p>
    <w:bookmarkEnd w:id="425"/>
    <w:p w14:paraId="1F7FEE43" w14:textId="77777777" w:rsidR="005B1F79" w:rsidRDefault="005B1F79"/>
    <w:p w14:paraId="09E442BB" w14:textId="46C5A058" w:rsidR="005B1F79" w:rsidRDefault="000D32AB">
      <w:pPr>
        <w:ind w:firstLine="698"/>
        <w:jc w:val="center"/>
      </w:pPr>
      <w:r>
        <w:rPr>
          <w:noProof/>
        </w:rPr>
        <w:drawing>
          <wp:inline distT="0" distB="0" distL="0" distR="0" wp14:anchorId="6D435377" wp14:editId="56A9AFAF">
            <wp:extent cx="2910205" cy="105283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910205" cy="1052830"/>
                    </a:xfrm>
                    <a:prstGeom prst="rect">
                      <a:avLst/>
                    </a:prstGeom>
                    <a:noFill/>
                    <a:ln>
                      <a:noFill/>
                    </a:ln>
                  </pic:spPr>
                </pic:pic>
              </a:graphicData>
            </a:graphic>
          </wp:inline>
        </w:drawing>
      </w:r>
      <w:r w:rsidR="005B1F79">
        <w:t>,</w:t>
      </w:r>
    </w:p>
    <w:p w14:paraId="14E0B0DD" w14:textId="77777777" w:rsidR="005B1F79" w:rsidRDefault="005B1F79"/>
    <w:p w14:paraId="0AEDD938" w14:textId="77777777" w:rsidR="005B1F79" w:rsidRDefault="005B1F79">
      <w:r>
        <w:t>где:</w:t>
      </w:r>
    </w:p>
    <w:p w14:paraId="61B2DF08" w14:textId="77777777" w:rsidR="005B1F79" w:rsidRDefault="005B1F79">
      <w:r>
        <w:t>S - общий размер субсидии;</w:t>
      </w:r>
    </w:p>
    <w:p w14:paraId="26231DC2" w14:textId="7A0607CA" w:rsidR="005B1F79" w:rsidRDefault="000D32AB">
      <w:r>
        <w:rPr>
          <w:noProof/>
        </w:rPr>
        <w:drawing>
          <wp:inline distT="0" distB="0" distL="0" distR="0" wp14:anchorId="4AE5E4FB" wp14:editId="37776261">
            <wp:extent cx="161925" cy="2286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численность детей в возрасте до 3 лет в i-м субъекте Российской Федерации по данным Федеральной службы государственной статистики о возрастно-половом составе населения за последний отчетный год;</w:t>
      </w:r>
    </w:p>
    <w:p w14:paraId="2C396BE0" w14:textId="45EBB682" w:rsidR="005B1F79" w:rsidRDefault="000D32AB">
      <w:r>
        <w:rPr>
          <w:noProof/>
        </w:rPr>
        <w:drawing>
          <wp:inline distT="0" distB="0" distL="0" distR="0" wp14:anchorId="708E489F" wp14:editId="357E3609">
            <wp:extent cx="161925" cy="2286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численность детей в возрасте от 1,5 до 3 лет, не обеспеченных местом за последний отчетный год в соответствии с показателем </w:t>
      </w:r>
      <w:r>
        <w:rPr>
          <w:noProof/>
        </w:rPr>
        <w:drawing>
          <wp:inline distT="0" distB="0" distL="0" distR="0" wp14:anchorId="1D84FAFE" wp14:editId="1988FE55">
            <wp:extent cx="161925"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желающих получить место в государственной или муниципальной дошкольной организации, в i-м субъекте Российской Федерации по данным федерального сегмента системы "Электронная очередь" по состоянию на отчетную дату предоставления (распространения) Федеральной службой государственной статистики официальной статистической информации пользователям;</w:t>
      </w:r>
    </w:p>
    <w:p w14:paraId="31EC4665" w14:textId="42DFA575" w:rsidR="005B1F79" w:rsidRDefault="000D32AB">
      <w:r>
        <w:rPr>
          <w:noProof/>
        </w:rPr>
        <w:drawing>
          <wp:inline distT="0" distB="0" distL="0" distR="0" wp14:anchorId="119DA63D" wp14:editId="44EFE98D">
            <wp:extent cx="152400" cy="2286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связанного с реализацией субъектом Российской Федерации региональной программы (регионального проекта) в части мероприятий по созданию дополнительных мест для детей в возрасте от 1,5 до 3 лет в дошкольных организациях, утвержденный Правительством Российской Федерации;</w:t>
      </w:r>
    </w:p>
    <w:p w14:paraId="5055583F" w14:textId="77777777" w:rsidR="005B1F79" w:rsidRDefault="005B1F79">
      <w:r>
        <w:t>n - число субъектов Российской Федерации - получателей субсидии.</w:t>
      </w:r>
    </w:p>
    <w:p w14:paraId="752754A1" w14:textId="77777777" w:rsidR="005B1F79" w:rsidRDefault="005B1F79"/>
    <w:p w14:paraId="00E6AC56" w14:textId="77777777" w:rsidR="005B1F79" w:rsidRDefault="005B1F79">
      <w:r>
        <w:t>При этом предварительно рассчитанный размер субсидии не может быть менее 42,675 млн. рублей. Субъектам Российской Федерации, для которых предварительно рассчитанный размер субсидии окажется менее 42,675 млн. рублей, устанавливается размер субсидии, равный 42,675 млн. рублей.</w:t>
      </w:r>
    </w:p>
    <w:p w14:paraId="2C6E1EDC" w14:textId="373C4ACC" w:rsidR="005B1F79" w:rsidRDefault="005B1F79">
      <w:bookmarkStart w:id="426" w:name="sub_142013"/>
      <w:r>
        <w:t xml:space="preserve">13. На II этапе расчета размера субсидии Министерством просвещения Российской Федерации осуществляется расчет размера субсидии, предоставляемой бюджету i-го субъекта Российской Федерации с наиболее высокой потребностью в создании дополнительных мест для детей в возрасте от 1,5 до 3 лет в дошкольных организациях, определенной с учетом коэффициента потребности, рассчитанного в соответствии с </w:t>
      </w:r>
      <w:hyperlink w:anchor="sub_142016" w:history="1">
        <w:r>
          <w:rPr>
            <w:rStyle w:val="a4"/>
            <w:rFonts w:cs="Times New Roman CYR"/>
          </w:rPr>
          <w:t>пунктом 16</w:t>
        </w:r>
      </w:hyperlink>
      <w:r>
        <w:t xml:space="preserve"> настоящих Правил, в пределах предварительного размера субсидии, рассчитанного на I этапе, путем расчета размера субсидии в отношении каждого объекта, заявленного субъектами Российской Федерации к софинансированию из федерального бюджета (</w:t>
      </w:r>
      <w:r w:rsidR="000D32AB">
        <w:rPr>
          <w:noProof/>
        </w:rPr>
        <w:drawing>
          <wp:inline distT="0" distB="0" distL="0" distR="0" wp14:anchorId="67FF1BF8" wp14:editId="40452229">
            <wp:extent cx="200025" cy="24320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00025" cy="243205"/>
                    </a:xfrm>
                    <a:prstGeom prst="rect">
                      <a:avLst/>
                    </a:prstGeom>
                    <a:noFill/>
                    <a:ln>
                      <a:noFill/>
                    </a:ln>
                  </pic:spPr>
                </pic:pic>
              </a:graphicData>
            </a:graphic>
          </wp:inline>
        </w:drawing>
      </w:r>
      <w:r>
        <w:t>), по формуле:</w:t>
      </w:r>
    </w:p>
    <w:bookmarkEnd w:id="426"/>
    <w:p w14:paraId="17A29992" w14:textId="77777777" w:rsidR="005B1F79" w:rsidRDefault="005B1F79"/>
    <w:p w14:paraId="53EA2521" w14:textId="28965F57" w:rsidR="005B1F79" w:rsidRDefault="000D32AB">
      <w:pPr>
        <w:ind w:firstLine="698"/>
        <w:jc w:val="center"/>
      </w:pPr>
      <w:r>
        <w:rPr>
          <w:noProof/>
        </w:rPr>
        <w:drawing>
          <wp:inline distT="0" distB="0" distL="0" distR="0" wp14:anchorId="40E0E092" wp14:editId="025C4381">
            <wp:extent cx="2162175" cy="27178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162175" cy="271780"/>
                    </a:xfrm>
                    <a:prstGeom prst="rect">
                      <a:avLst/>
                    </a:prstGeom>
                    <a:noFill/>
                    <a:ln>
                      <a:noFill/>
                    </a:ln>
                  </pic:spPr>
                </pic:pic>
              </a:graphicData>
            </a:graphic>
          </wp:inline>
        </w:drawing>
      </w:r>
      <w:r w:rsidR="005B1F79">
        <w:t>,</w:t>
      </w:r>
    </w:p>
    <w:p w14:paraId="589F5630" w14:textId="77777777" w:rsidR="005B1F79" w:rsidRDefault="005B1F79"/>
    <w:p w14:paraId="73BA66DF" w14:textId="77777777" w:rsidR="005B1F79" w:rsidRDefault="005B1F79">
      <w:r>
        <w:t>где:</w:t>
      </w:r>
    </w:p>
    <w:p w14:paraId="51096761" w14:textId="5C3F6B13" w:rsidR="005B1F79" w:rsidRDefault="000D32AB">
      <w:r>
        <w:rPr>
          <w:noProof/>
        </w:rPr>
        <w:drawing>
          <wp:inline distT="0" distB="0" distL="0" distR="0" wp14:anchorId="0E1414F6" wp14:editId="12B59C72">
            <wp:extent cx="228600" cy="2286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число мест в дошкольных организациях j-го объекта i-го субъекта;</w:t>
      </w:r>
    </w:p>
    <w:p w14:paraId="70CFE381" w14:textId="723A770F" w:rsidR="005B1F79" w:rsidRDefault="000D32AB">
      <w:r>
        <w:rPr>
          <w:noProof/>
        </w:rPr>
        <w:drawing>
          <wp:inline distT="0" distB="0" distL="0" distR="0" wp14:anchorId="3374E5A1" wp14:editId="4F2C515F">
            <wp:extent cx="419100" cy="2286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5B1F79">
        <w:t xml:space="preserve"> - укрупненный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14:paraId="7257C1F3" w14:textId="6ABF91C0" w:rsidR="005B1F79" w:rsidRDefault="000D32AB">
      <w:r>
        <w:rPr>
          <w:noProof/>
        </w:rPr>
        <w:drawing>
          <wp:inline distT="0" distB="0" distL="0" distR="0" wp14:anchorId="269A172C" wp14:editId="1759CAA3">
            <wp:extent cx="152400" cy="2286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w:t>
      </w:r>
    </w:p>
    <w:p w14:paraId="2BB86B4F" w14:textId="77777777" w:rsidR="005B1F79" w:rsidRDefault="005B1F79">
      <w:r>
        <w:t>НДС - налог на добавленную стоимость.</w:t>
      </w:r>
    </w:p>
    <w:p w14:paraId="5CF97C0E" w14:textId="77777777" w:rsidR="005B1F79" w:rsidRDefault="005B1F79"/>
    <w:p w14:paraId="6A19146D" w14:textId="77777777" w:rsidR="005B1F79" w:rsidRDefault="005B1F79">
      <w:bookmarkStart w:id="427" w:name="sub_142014"/>
      <w:r>
        <w:t xml:space="preserve">14. В случае если по результатам расчета размера субсидии, произведенного на II этапе расчета размера субсидии, образовался нераспределенный остаток субсидии, этот остаток перераспределяется (в порядке убывания) между субъектами Российской Федерации с наиболее высокой потребностью в создании дополнительных мест для детей в возрасте от 1,5 до 3 лет в дошкольных организациях, определенной с учетом коэффициента потребности, рассчитанного в соответствии с </w:t>
      </w:r>
      <w:hyperlink w:anchor="sub_142016" w:history="1">
        <w:r>
          <w:rPr>
            <w:rStyle w:val="a4"/>
            <w:rFonts w:cs="Times New Roman CYR"/>
          </w:rPr>
          <w:t>пунктом 16</w:t>
        </w:r>
      </w:hyperlink>
      <w:r>
        <w:t xml:space="preserve"> настоящих Правил, путем расчета размера субсидии для одного объекта i-го субъекта Российской Федерации, в отношении которого производился расчет размера субсидии на II этапе, предоставляемой бюджету i-го субъекта Российской Федерации, согласно информации о приоритетности объектов, представленной субъектами Российской Федерации в Министерство просвещения Российской Федерации.</w:t>
      </w:r>
    </w:p>
    <w:bookmarkEnd w:id="427"/>
    <w:p w14:paraId="5F3196A7" w14:textId="77777777" w:rsidR="005B1F79" w:rsidRDefault="005B1F79">
      <w:r>
        <w:t>При наличии нераспределенного остатка субсидии после указанного перераспределения субсидии расчет размера субсидий в отношении 2-го и последующих объектов производится в указанном порядке.</w:t>
      </w:r>
    </w:p>
    <w:p w14:paraId="0C6D6494" w14:textId="7E544791" w:rsidR="005B1F79" w:rsidRDefault="005B1F79">
      <w:bookmarkStart w:id="428" w:name="sub_142015"/>
      <w:r>
        <w:t>15. Нераспределенный остаток субсидии (</w:t>
      </w:r>
      <w:r w:rsidR="000D32AB">
        <w:rPr>
          <w:noProof/>
        </w:rPr>
        <w:drawing>
          <wp:inline distT="0" distB="0" distL="0" distR="0" wp14:anchorId="0077C9FB" wp14:editId="19A8DDDE">
            <wp:extent cx="266700" cy="2286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определяется по формуле:</w:t>
      </w:r>
    </w:p>
    <w:bookmarkEnd w:id="428"/>
    <w:p w14:paraId="5BB8486C" w14:textId="77777777" w:rsidR="005B1F79" w:rsidRDefault="005B1F79"/>
    <w:p w14:paraId="47BF3C16" w14:textId="7B2E8EFC" w:rsidR="005B1F79" w:rsidRDefault="000D32AB">
      <w:pPr>
        <w:ind w:firstLine="698"/>
        <w:jc w:val="center"/>
      </w:pPr>
      <w:r>
        <w:rPr>
          <w:noProof/>
        </w:rPr>
        <w:drawing>
          <wp:inline distT="0" distB="0" distL="0" distR="0" wp14:anchorId="0E8C513E" wp14:editId="6435B35B">
            <wp:extent cx="942975" cy="27178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942975" cy="271780"/>
                    </a:xfrm>
                    <a:prstGeom prst="rect">
                      <a:avLst/>
                    </a:prstGeom>
                    <a:noFill/>
                    <a:ln>
                      <a:noFill/>
                    </a:ln>
                  </pic:spPr>
                </pic:pic>
              </a:graphicData>
            </a:graphic>
          </wp:inline>
        </w:drawing>
      </w:r>
      <w:r w:rsidR="005B1F79">
        <w:t>.</w:t>
      </w:r>
    </w:p>
    <w:p w14:paraId="0E710491" w14:textId="77777777" w:rsidR="005B1F79" w:rsidRDefault="005B1F79"/>
    <w:p w14:paraId="20C8E9B9" w14:textId="481E1476" w:rsidR="005B1F79" w:rsidRDefault="005B1F79">
      <w:bookmarkStart w:id="429" w:name="sub_142016"/>
      <w:r>
        <w:t>16. Коэффициент потребности в создании дополнительных мест для детей в возрасте от 1,5 до 3 лет в дошкольных организациях i-го субъекта Российской Федерации на плановый период (</w:t>
      </w:r>
      <w:r w:rsidR="000D32AB">
        <w:rPr>
          <w:noProof/>
        </w:rPr>
        <w:drawing>
          <wp:inline distT="0" distB="0" distL="0" distR="0" wp14:anchorId="38156DB3" wp14:editId="09CE3D9B">
            <wp:extent cx="167005"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применяется для рейтингования субъектов Российской Федерации в порядке убывания и рассчитывается по формуле:</w:t>
      </w:r>
    </w:p>
    <w:bookmarkEnd w:id="429"/>
    <w:p w14:paraId="56BB16C7" w14:textId="77777777" w:rsidR="005B1F79" w:rsidRDefault="005B1F79"/>
    <w:p w14:paraId="6265AF73" w14:textId="3DF0D0A3" w:rsidR="005B1F79" w:rsidRDefault="000D32AB">
      <w:pPr>
        <w:ind w:firstLine="698"/>
        <w:jc w:val="center"/>
      </w:pPr>
      <w:r>
        <w:rPr>
          <w:noProof/>
        </w:rPr>
        <w:drawing>
          <wp:inline distT="0" distB="0" distL="0" distR="0" wp14:anchorId="291E3785" wp14:editId="55913025">
            <wp:extent cx="1857375" cy="80518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857375" cy="805180"/>
                    </a:xfrm>
                    <a:prstGeom prst="rect">
                      <a:avLst/>
                    </a:prstGeom>
                    <a:noFill/>
                    <a:ln>
                      <a:noFill/>
                    </a:ln>
                  </pic:spPr>
                </pic:pic>
              </a:graphicData>
            </a:graphic>
          </wp:inline>
        </w:drawing>
      </w:r>
      <w:r w:rsidR="005B1F79">
        <w:t>.</w:t>
      </w:r>
    </w:p>
    <w:p w14:paraId="7208C2D7" w14:textId="77777777" w:rsidR="005B1F79" w:rsidRDefault="005B1F79"/>
    <w:p w14:paraId="552799CE" w14:textId="7083066D" w:rsidR="005B1F79" w:rsidRDefault="005B1F79">
      <w:bookmarkStart w:id="430" w:name="sub_142017"/>
      <w:r>
        <w:t xml:space="preserve">17. В случае если остаток нераспределенной субсидии, определенный в соответствии с </w:t>
      </w:r>
      <w:hyperlink w:anchor="sub_142015" w:history="1">
        <w:r>
          <w:rPr>
            <w:rStyle w:val="a4"/>
            <w:rFonts w:cs="Times New Roman CYR"/>
          </w:rPr>
          <w:t>пунктом 15</w:t>
        </w:r>
      </w:hyperlink>
      <w:r>
        <w:t xml:space="preserve"> настоящих Правил, меньше стоимости строительства зданий (пристроек к зданию), приобретения (выкупа) зданий (пристроек к зданию) и помещений дошкольной организации объекта, отобранного после II этапа расчета размера субсидии, размер субсидии, предоставляемой бюджету i-го субъекта Российской Федерации на создание объектов с дополнительными местами для детей в возрасте от 1,5 до 3 лет в дошкольных организациях, рассчитанный в соответствии с </w:t>
      </w:r>
      <w:hyperlink w:anchor="sub_142013" w:history="1">
        <w:r>
          <w:rPr>
            <w:rStyle w:val="a4"/>
            <w:rFonts w:cs="Times New Roman CYR"/>
          </w:rPr>
          <w:t>пунктами 13</w:t>
        </w:r>
      </w:hyperlink>
      <w:r>
        <w:t xml:space="preserve"> и </w:t>
      </w:r>
      <w:hyperlink w:anchor="sub_142014" w:history="1">
        <w:r>
          <w:rPr>
            <w:rStyle w:val="a4"/>
            <w:rFonts w:cs="Times New Roman CYR"/>
          </w:rPr>
          <w:t>14</w:t>
        </w:r>
      </w:hyperlink>
      <w:r>
        <w:t xml:space="preserve"> (за исключением субъектов Российской Федерации, для которых предварительный размер субсидии на I этапе расчета размера субсидии установлен в минимальном размере), уменьшается до скорректированного размера субсидии (</w:t>
      </w:r>
      <w:r w:rsidR="000D32AB">
        <w:rPr>
          <w:noProof/>
        </w:rPr>
        <w:drawing>
          <wp:inline distT="0" distB="0" distL="0" distR="0" wp14:anchorId="0744B00D" wp14:editId="700E5295">
            <wp:extent cx="295275" cy="24320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95275" cy="243205"/>
                    </a:xfrm>
                    <a:prstGeom prst="rect">
                      <a:avLst/>
                    </a:prstGeom>
                    <a:noFill/>
                    <a:ln>
                      <a:noFill/>
                    </a:ln>
                  </pic:spPr>
                </pic:pic>
              </a:graphicData>
            </a:graphic>
          </wp:inline>
        </w:drawing>
      </w:r>
      <w:r>
        <w:t>), который определяется по формуле:</w:t>
      </w:r>
    </w:p>
    <w:bookmarkEnd w:id="430"/>
    <w:p w14:paraId="6B445CA9" w14:textId="77777777" w:rsidR="005B1F79" w:rsidRDefault="005B1F79"/>
    <w:p w14:paraId="38A39DA8" w14:textId="01D80E69" w:rsidR="005B1F79" w:rsidRDefault="000D32AB">
      <w:pPr>
        <w:ind w:firstLine="698"/>
        <w:jc w:val="center"/>
      </w:pPr>
      <w:r>
        <w:rPr>
          <w:noProof/>
        </w:rPr>
        <w:drawing>
          <wp:inline distT="0" distB="0" distL="0" distR="0" wp14:anchorId="7122A82E" wp14:editId="548EB58F">
            <wp:extent cx="876300" cy="24320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876300" cy="243205"/>
                    </a:xfrm>
                    <a:prstGeom prst="rect">
                      <a:avLst/>
                    </a:prstGeom>
                    <a:noFill/>
                    <a:ln>
                      <a:noFill/>
                    </a:ln>
                  </pic:spPr>
                </pic:pic>
              </a:graphicData>
            </a:graphic>
          </wp:inline>
        </w:drawing>
      </w:r>
      <w:r w:rsidR="005B1F79">
        <w:t>,</w:t>
      </w:r>
    </w:p>
    <w:p w14:paraId="77E3FCFC" w14:textId="77777777" w:rsidR="005B1F79" w:rsidRDefault="005B1F79"/>
    <w:p w14:paraId="006D5047" w14:textId="77777777" w:rsidR="005B1F79" w:rsidRDefault="005B1F79">
      <w:r>
        <w:t>где Kk - корректирующий коэффициент размера субсидии.</w:t>
      </w:r>
    </w:p>
    <w:p w14:paraId="7CAD69AA" w14:textId="77777777" w:rsidR="005B1F79" w:rsidRDefault="005B1F79"/>
    <w:p w14:paraId="23BB8F9A" w14:textId="77777777" w:rsidR="005B1F79" w:rsidRDefault="005B1F79">
      <w:bookmarkStart w:id="431" w:name="sub_142018"/>
      <w:r>
        <w:t>18. Корректирующий коэффициент размера субсидии (Kk) определяется по формуле:</w:t>
      </w:r>
    </w:p>
    <w:bookmarkEnd w:id="431"/>
    <w:p w14:paraId="6D80DB16" w14:textId="77777777" w:rsidR="005B1F79" w:rsidRDefault="005B1F79"/>
    <w:p w14:paraId="0361DA86" w14:textId="3EE2DA74" w:rsidR="005B1F79" w:rsidRDefault="000D32AB">
      <w:pPr>
        <w:ind w:firstLine="698"/>
        <w:jc w:val="center"/>
      </w:pPr>
      <w:r>
        <w:rPr>
          <w:noProof/>
        </w:rPr>
        <w:drawing>
          <wp:inline distT="0" distB="0" distL="0" distR="0" wp14:anchorId="599AD529" wp14:editId="68CA95D4">
            <wp:extent cx="1066800" cy="56705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066800" cy="567055"/>
                    </a:xfrm>
                    <a:prstGeom prst="rect">
                      <a:avLst/>
                    </a:prstGeom>
                    <a:noFill/>
                    <a:ln>
                      <a:noFill/>
                    </a:ln>
                  </pic:spPr>
                </pic:pic>
              </a:graphicData>
            </a:graphic>
          </wp:inline>
        </w:drawing>
      </w:r>
      <w:r w:rsidR="005B1F79">
        <w:t>,</w:t>
      </w:r>
    </w:p>
    <w:p w14:paraId="5C090026" w14:textId="20998DF3" w:rsidR="005B1F79" w:rsidRDefault="005B1F79">
      <w:r>
        <w:t xml:space="preserve">где </w:t>
      </w:r>
      <w:r w:rsidR="000D32AB">
        <w:rPr>
          <w:noProof/>
        </w:rPr>
        <w:drawing>
          <wp:inline distT="0" distB="0" distL="0" distR="0" wp14:anchorId="23F067D4" wp14:editId="20E231B4">
            <wp:extent cx="180975"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расчетный размер субсидии, превышающий общий размер субсидии, предусмотренной в федеральном бюджете, образовавшийся при выполнении расчетов в соответствии с </w:t>
      </w:r>
      <w:hyperlink w:anchor="sub_142015" w:history="1">
        <w:r>
          <w:rPr>
            <w:rStyle w:val="a4"/>
            <w:rFonts w:cs="Times New Roman CYR"/>
          </w:rPr>
          <w:t>пунктом 15</w:t>
        </w:r>
      </w:hyperlink>
      <w:r>
        <w:t xml:space="preserve"> настоящих Правил.</w:t>
      </w:r>
    </w:p>
    <w:p w14:paraId="605797DB" w14:textId="77777777" w:rsidR="005B1F79" w:rsidRDefault="005B1F79">
      <w:pPr>
        <w:pStyle w:val="a6"/>
        <w:rPr>
          <w:color w:val="000000"/>
          <w:sz w:val="16"/>
          <w:szCs w:val="16"/>
          <w:shd w:val="clear" w:color="auto" w:fill="F0F0F0"/>
        </w:rPr>
      </w:pPr>
      <w:bookmarkStart w:id="432" w:name="sub_142181"/>
      <w:r>
        <w:rPr>
          <w:color w:val="000000"/>
          <w:sz w:val="16"/>
          <w:szCs w:val="16"/>
          <w:shd w:val="clear" w:color="auto" w:fill="F0F0F0"/>
        </w:rPr>
        <w:t>Информация об изменениях:</w:t>
      </w:r>
    </w:p>
    <w:bookmarkEnd w:id="432"/>
    <w:p w14:paraId="1B699589" w14:textId="77777777" w:rsidR="005B1F79" w:rsidRDefault="005B1F79">
      <w:pPr>
        <w:pStyle w:val="a7"/>
        <w:rPr>
          <w:shd w:val="clear" w:color="auto" w:fill="F0F0F0"/>
        </w:rPr>
      </w:pPr>
      <w:r>
        <w:t xml:space="preserve"> </w:t>
      </w:r>
      <w:r>
        <w:rPr>
          <w:shd w:val="clear" w:color="auto" w:fill="F0F0F0"/>
        </w:rPr>
        <w:t>Правила дополнены пунктом 18</w:t>
      </w:r>
      <w:r>
        <w:rPr>
          <w:shd w:val="clear" w:color="auto" w:fill="F0F0F0"/>
          <w:vertAlign w:val="superscript"/>
        </w:rPr>
        <w:t> 1</w:t>
      </w:r>
      <w:r>
        <w:rPr>
          <w:shd w:val="clear" w:color="auto" w:fill="F0F0F0"/>
        </w:rPr>
        <w:t xml:space="preserve"> с 31 мая 2022 г. - </w:t>
      </w:r>
      <w:hyperlink r:id="rId666"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3C9A6E9A" w14:textId="77777777" w:rsidR="005B1F79" w:rsidRDefault="005B1F79">
      <w:r>
        <w:t>18</w:t>
      </w:r>
      <w:r>
        <w:rPr>
          <w:vertAlign w:val="superscript"/>
        </w:rPr>
        <w:t> 1</w:t>
      </w:r>
      <w:r>
        <w:t xml:space="preserve">. В случае предоставления бюджетных ассигнований резервного фонда Правительства Российской Федерации на цели, указанные в </w:t>
      </w:r>
      <w:hyperlink w:anchor="sub_142002" w:history="1">
        <w:r>
          <w:rPr>
            <w:rStyle w:val="a4"/>
            <w:rFonts w:cs="Times New Roman CYR"/>
          </w:rPr>
          <w:t>пункте 2</w:t>
        </w:r>
      </w:hyperlink>
      <w:r>
        <w:t xml:space="preserve"> настоящих Правил, положения </w:t>
      </w:r>
      <w:hyperlink w:anchor="sub_142011" w:history="1">
        <w:r>
          <w:rPr>
            <w:rStyle w:val="a4"/>
            <w:rFonts w:cs="Times New Roman CYR"/>
          </w:rPr>
          <w:t>пунктов 11 - 18</w:t>
        </w:r>
      </w:hyperlink>
      <w:r>
        <w:t xml:space="preserve"> настоящих Правил не применяются. Объем субсидии определяется в соответствии с актом Правительства Российской Федерации об использовании бюджетных ассигнований резервного фонда Правительства Российской Федерации.</w:t>
      </w:r>
    </w:p>
    <w:p w14:paraId="0B91EEE1" w14:textId="77777777" w:rsidR="005B1F79" w:rsidRDefault="005B1F79">
      <w:pPr>
        <w:pStyle w:val="a6"/>
        <w:rPr>
          <w:color w:val="000000"/>
          <w:sz w:val="16"/>
          <w:szCs w:val="16"/>
          <w:shd w:val="clear" w:color="auto" w:fill="F0F0F0"/>
        </w:rPr>
      </w:pPr>
      <w:bookmarkStart w:id="433" w:name="sub_142019"/>
      <w:r>
        <w:rPr>
          <w:color w:val="000000"/>
          <w:sz w:val="16"/>
          <w:szCs w:val="16"/>
          <w:shd w:val="clear" w:color="auto" w:fill="F0F0F0"/>
        </w:rPr>
        <w:t>Информация об изменениях:</w:t>
      </w:r>
    </w:p>
    <w:bookmarkEnd w:id="433"/>
    <w:p w14:paraId="7885D48C" w14:textId="77777777" w:rsidR="005B1F79" w:rsidRDefault="005B1F79">
      <w:pPr>
        <w:pStyle w:val="a7"/>
        <w:rPr>
          <w:shd w:val="clear" w:color="auto" w:fill="F0F0F0"/>
        </w:rPr>
      </w:pPr>
      <w:r>
        <w:t xml:space="preserve"> </w:t>
      </w:r>
      <w:r>
        <w:rPr>
          <w:shd w:val="clear" w:color="auto" w:fill="F0F0F0"/>
        </w:rPr>
        <w:t xml:space="preserve">Пункт 19 изменен с 1 января 2022 г. - </w:t>
      </w:r>
      <w:hyperlink r:id="rId667"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41380282" w14:textId="77777777" w:rsidR="005B1F79" w:rsidRDefault="005B1F79">
      <w:pPr>
        <w:pStyle w:val="a7"/>
        <w:rPr>
          <w:shd w:val="clear" w:color="auto" w:fill="F0F0F0"/>
        </w:rPr>
      </w:pPr>
      <w:r>
        <w:t xml:space="preserve"> </w:t>
      </w:r>
      <w:hyperlink r:id="rId668" w:history="1">
        <w:r>
          <w:rPr>
            <w:rStyle w:val="a4"/>
            <w:rFonts w:cs="Times New Roman CYR"/>
            <w:shd w:val="clear" w:color="auto" w:fill="F0F0F0"/>
          </w:rPr>
          <w:t>См. предыдущую редакцию</w:t>
        </w:r>
      </w:hyperlink>
    </w:p>
    <w:p w14:paraId="1CC5149D" w14:textId="77777777" w:rsidR="005B1F79" w:rsidRDefault="005B1F79">
      <w:r>
        <w:t xml:space="preserve">19. 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669"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4FB48747" w14:textId="77777777" w:rsidR="005B1F79" w:rsidRDefault="005B1F79">
      <w:pPr>
        <w:pStyle w:val="a6"/>
        <w:rPr>
          <w:color w:val="000000"/>
          <w:sz w:val="16"/>
          <w:szCs w:val="16"/>
          <w:shd w:val="clear" w:color="auto" w:fill="F0F0F0"/>
        </w:rPr>
      </w:pPr>
      <w:bookmarkStart w:id="434" w:name="sub_142020"/>
      <w:r>
        <w:rPr>
          <w:color w:val="000000"/>
          <w:sz w:val="16"/>
          <w:szCs w:val="16"/>
          <w:shd w:val="clear" w:color="auto" w:fill="F0F0F0"/>
        </w:rPr>
        <w:t>Информация об изменениях:</w:t>
      </w:r>
    </w:p>
    <w:bookmarkEnd w:id="434"/>
    <w:p w14:paraId="5BB68A21" w14:textId="77777777" w:rsidR="005B1F79" w:rsidRDefault="005B1F79">
      <w:pPr>
        <w:pStyle w:val="a7"/>
        <w:rPr>
          <w:shd w:val="clear" w:color="auto" w:fill="F0F0F0"/>
        </w:rPr>
      </w:pPr>
      <w:r>
        <w:t xml:space="preserve"> </w:t>
      </w:r>
      <w:r>
        <w:rPr>
          <w:shd w:val="clear" w:color="auto" w:fill="F0F0F0"/>
        </w:rPr>
        <w:t xml:space="preserve">Пункт 20 изменен с 28 июля 2020 г. - </w:t>
      </w:r>
      <w:hyperlink r:id="rId670" w:history="1">
        <w:r>
          <w:rPr>
            <w:rStyle w:val="a4"/>
            <w:rFonts w:cs="Times New Roman CYR"/>
            <w:shd w:val="clear" w:color="auto" w:fill="F0F0F0"/>
          </w:rPr>
          <w:t>Постановление</w:t>
        </w:r>
      </w:hyperlink>
      <w:r>
        <w:rPr>
          <w:shd w:val="clear" w:color="auto" w:fill="F0F0F0"/>
        </w:rPr>
        <w:t xml:space="preserve"> Правительства России от 16 июля 2020 г. N 1063</w:t>
      </w:r>
    </w:p>
    <w:p w14:paraId="04DDFDF1" w14:textId="77777777" w:rsidR="005B1F79" w:rsidRDefault="005B1F79">
      <w:pPr>
        <w:pStyle w:val="a7"/>
        <w:rPr>
          <w:shd w:val="clear" w:color="auto" w:fill="F0F0F0"/>
        </w:rPr>
      </w:pPr>
      <w:r>
        <w:t xml:space="preserve"> </w:t>
      </w:r>
      <w:hyperlink r:id="rId671" w:history="1">
        <w:r>
          <w:rPr>
            <w:rStyle w:val="a4"/>
            <w:rFonts w:cs="Times New Roman CYR"/>
            <w:shd w:val="clear" w:color="auto" w:fill="F0F0F0"/>
          </w:rPr>
          <w:t>См. предыдущую редакцию</w:t>
        </w:r>
      </w:hyperlink>
    </w:p>
    <w:p w14:paraId="5363B3E2" w14:textId="77777777" w:rsidR="005B1F79" w:rsidRDefault="005B1F79">
      <w:r>
        <w:t>20. Субсидия предоставляется сроком на 3 финансовых года (с возможностью продления указанного срока в целях осуществления мероприятий, источником софинансирования которых являются остатки субсидии, не использованной на начало текущего финансового года), при этом объекты строительства, приобретения (выкупа) должны быть введены в эксплуатацию не позднее 31 декабря года, следующего за годом начала софинансирования из федерального бюджета мероприятий по строительству, приобретению (выкупу) объектов, либо не позднее 31 декабря года увеличения в текущем финансовом году субсидии в размере, не превышающем остатка субсидии, не использованной на начало текущего финансового года.</w:t>
      </w:r>
    </w:p>
    <w:p w14:paraId="32F8BAD2" w14:textId="77777777" w:rsidR="005B1F79" w:rsidRDefault="005B1F79">
      <w:r>
        <w:t xml:space="preserve">Министерством просвещения Российской Федерации период финансирования заявленных субъектами Российской Федерации мероприятий, предусмотренных </w:t>
      </w:r>
      <w:hyperlink w:anchor="sub_142002" w:history="1">
        <w:r>
          <w:rPr>
            <w:rStyle w:val="a4"/>
            <w:rFonts w:cs="Times New Roman CYR"/>
          </w:rPr>
          <w:t>пунктом 2</w:t>
        </w:r>
      </w:hyperlink>
      <w:r>
        <w:t xml:space="preserve"> настоящих Правил, может быть определен самостоятельно исходя из соблюдения принципов бюджетной системы Российской Федерации, установленных </w:t>
      </w:r>
      <w:hyperlink r:id="rId672" w:history="1">
        <w:r>
          <w:rPr>
            <w:rStyle w:val="a4"/>
            <w:rFonts w:cs="Times New Roman CYR"/>
          </w:rPr>
          <w:t>главой 5</w:t>
        </w:r>
      </w:hyperlink>
      <w:r>
        <w:t xml:space="preserve"> Бюджетного кодекса Российской Федерации, и в соответствии с полномочиями главного распорядителя бюджетных средств, установленными </w:t>
      </w:r>
      <w:hyperlink r:id="rId673" w:history="1">
        <w:r>
          <w:rPr>
            <w:rStyle w:val="a4"/>
            <w:rFonts w:cs="Times New Roman CYR"/>
          </w:rPr>
          <w:t>статьей 158</w:t>
        </w:r>
      </w:hyperlink>
      <w:r>
        <w:t xml:space="preserve"> Бюджетного кодекса Российской Федерации.</w:t>
      </w:r>
    </w:p>
    <w:p w14:paraId="0B23DC57" w14:textId="77777777" w:rsidR="005B1F79" w:rsidRDefault="005B1F79">
      <w:r>
        <w:t>При распределении субсидий между бюджетами субъектов Российской Федерации размер субсидии, предоставляемой бюджету i-го субъекта Российской Федерации в финансовом году, не может превышать размер средств, предусмотренных на исполнение в финансовом году расходного обязательства субъекта Российской Федерации, в целях софинансирования которого предоставляется субсидия, с учетом предельного уровня софинансирования расходного обязательства субъекта Российской Федерации из федерального бюджета.</w:t>
      </w:r>
    </w:p>
    <w:p w14:paraId="79C8A51B" w14:textId="77777777" w:rsidR="005B1F79" w:rsidRDefault="005B1F79">
      <w:bookmarkStart w:id="435" w:name="sub_142021"/>
      <w:r>
        <w:t xml:space="preserve">21.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674" w:history="1">
        <w:r>
          <w:rPr>
            <w:rStyle w:val="a4"/>
            <w:rFonts w:cs="Times New Roman CYR"/>
          </w:rPr>
          <w:t>подпунктами "б"</w:t>
        </w:r>
      </w:hyperlink>
      <w:r>
        <w:t xml:space="preserve"> и </w:t>
      </w:r>
      <w:hyperlink r:id="rId675" w:history="1">
        <w:r>
          <w:rPr>
            <w:rStyle w:val="a4"/>
            <w:rFonts w:cs="Times New Roman CYR"/>
          </w:rPr>
          <w:t>"в" пункта 10</w:t>
        </w:r>
      </w:hyperlink>
      <w:r>
        <w:t xml:space="preserve"> Правил формирования, предоставления и распределения субсидий, и в срок до 1-й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676" w:history="1">
        <w:r>
          <w:rPr>
            <w:rStyle w:val="a4"/>
            <w:rFonts w:cs="Times New Roman CYR"/>
          </w:rPr>
          <w:t>пунктами 16</w:t>
        </w:r>
      </w:hyperlink>
      <w:r>
        <w:t xml:space="preserve"> и </w:t>
      </w:r>
      <w:hyperlink r:id="rId677" w:history="1">
        <w:r>
          <w:rPr>
            <w:rStyle w:val="a4"/>
            <w:rFonts w:cs="Times New Roman CYR"/>
          </w:rPr>
          <w:t>19</w:t>
        </w:r>
      </w:hyperlink>
      <w:r>
        <w:t xml:space="preserve"> Правил формирования, предоставления и распределения субсидий.</w:t>
      </w:r>
    </w:p>
    <w:bookmarkEnd w:id="435"/>
    <w:p w14:paraId="21730328"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678" w:history="1">
        <w:r>
          <w:rPr>
            <w:rStyle w:val="a4"/>
            <w:rFonts w:cs="Times New Roman CYR"/>
          </w:rPr>
          <w:t>пунктами 16</w:t>
        </w:r>
      </w:hyperlink>
      <w:r>
        <w:t xml:space="preserve"> и </w:t>
      </w:r>
      <w:hyperlink r:id="rId679" w:history="1">
        <w:r>
          <w:rPr>
            <w:rStyle w:val="a4"/>
            <w:rFonts w:cs="Times New Roman CYR"/>
          </w:rPr>
          <w:t>19</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680" w:history="1">
        <w:r>
          <w:rPr>
            <w:rStyle w:val="a4"/>
            <w:rFonts w:cs="Times New Roman CYR"/>
          </w:rPr>
          <w:t>пунктом 20</w:t>
        </w:r>
      </w:hyperlink>
      <w:r>
        <w:t xml:space="preserve"> Правил формирования, предоставления и распределения субсидий.</w:t>
      </w:r>
    </w:p>
    <w:p w14:paraId="544CE33B" w14:textId="77777777" w:rsidR="005B1F79" w:rsidRDefault="005B1F79">
      <w:pPr>
        <w:pStyle w:val="a6"/>
        <w:rPr>
          <w:color w:val="000000"/>
          <w:sz w:val="16"/>
          <w:szCs w:val="16"/>
          <w:shd w:val="clear" w:color="auto" w:fill="F0F0F0"/>
        </w:rPr>
      </w:pPr>
      <w:bookmarkStart w:id="436" w:name="sub_142022"/>
      <w:r>
        <w:rPr>
          <w:color w:val="000000"/>
          <w:sz w:val="16"/>
          <w:szCs w:val="16"/>
          <w:shd w:val="clear" w:color="auto" w:fill="F0F0F0"/>
        </w:rPr>
        <w:t>Информация об изменениях:</w:t>
      </w:r>
    </w:p>
    <w:bookmarkEnd w:id="436"/>
    <w:p w14:paraId="24B63623" w14:textId="77777777" w:rsidR="005B1F79" w:rsidRDefault="005B1F79">
      <w:pPr>
        <w:pStyle w:val="a7"/>
        <w:rPr>
          <w:shd w:val="clear" w:color="auto" w:fill="F0F0F0"/>
        </w:rPr>
      </w:pPr>
      <w:r>
        <w:t xml:space="preserve"> </w:t>
      </w:r>
      <w:r>
        <w:rPr>
          <w:shd w:val="clear" w:color="auto" w:fill="F0F0F0"/>
        </w:rPr>
        <w:t xml:space="preserve">Пункт 22 изменен с 1 января 2020 г. - </w:t>
      </w:r>
      <w:hyperlink r:id="rId681"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7D479F2C" w14:textId="77777777" w:rsidR="005B1F79" w:rsidRDefault="005B1F79">
      <w:pPr>
        <w:pStyle w:val="a7"/>
        <w:rPr>
          <w:shd w:val="clear" w:color="auto" w:fill="F0F0F0"/>
        </w:rPr>
      </w:pPr>
      <w:r>
        <w:t xml:space="preserve"> </w:t>
      </w:r>
      <w:hyperlink r:id="rId682" w:history="1">
        <w:r>
          <w:rPr>
            <w:rStyle w:val="a4"/>
            <w:rFonts w:cs="Times New Roman CYR"/>
            <w:shd w:val="clear" w:color="auto" w:fill="F0F0F0"/>
          </w:rPr>
          <w:t>См. предыдущую редакцию</w:t>
        </w:r>
      </w:hyperlink>
    </w:p>
    <w:p w14:paraId="3FB25F9C" w14:textId="77777777" w:rsidR="005B1F79" w:rsidRDefault="005B1F79">
      <w:r>
        <w:t>22.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субъектом Российской Федерации значений следующего результата использования субсидии - количество дополнительных мест для детей в возрасте от 1,5 до 3 лет в дошкольных организациях, созданных в ходе реализации региональной программы (регионального проекта).</w:t>
      </w:r>
    </w:p>
    <w:p w14:paraId="390AAAA1" w14:textId="77777777" w:rsidR="005B1F79" w:rsidRDefault="005B1F79">
      <w:pPr>
        <w:pStyle w:val="a6"/>
        <w:rPr>
          <w:color w:val="000000"/>
          <w:sz w:val="16"/>
          <w:szCs w:val="16"/>
          <w:shd w:val="clear" w:color="auto" w:fill="F0F0F0"/>
        </w:rPr>
      </w:pPr>
      <w:bookmarkStart w:id="437" w:name="sub_142023"/>
      <w:r>
        <w:rPr>
          <w:color w:val="000000"/>
          <w:sz w:val="16"/>
          <w:szCs w:val="16"/>
          <w:shd w:val="clear" w:color="auto" w:fill="F0F0F0"/>
        </w:rPr>
        <w:t>Информация об изменениях:</w:t>
      </w:r>
    </w:p>
    <w:bookmarkEnd w:id="437"/>
    <w:p w14:paraId="6940BCD9" w14:textId="77777777" w:rsidR="005B1F79" w:rsidRDefault="005B1F79">
      <w:pPr>
        <w:pStyle w:val="a7"/>
        <w:rPr>
          <w:shd w:val="clear" w:color="auto" w:fill="F0F0F0"/>
        </w:rPr>
      </w:pPr>
      <w:r>
        <w:t xml:space="preserve"> </w:t>
      </w:r>
      <w:r>
        <w:rPr>
          <w:shd w:val="clear" w:color="auto" w:fill="F0F0F0"/>
        </w:rPr>
        <w:t xml:space="preserve">Пункт 23 изменен с 1 января 2020 г. - </w:t>
      </w:r>
      <w:hyperlink r:id="rId683"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7399D348" w14:textId="77777777" w:rsidR="005B1F79" w:rsidRDefault="005B1F79">
      <w:pPr>
        <w:pStyle w:val="a7"/>
        <w:rPr>
          <w:shd w:val="clear" w:color="auto" w:fill="F0F0F0"/>
        </w:rPr>
      </w:pPr>
      <w:r>
        <w:t xml:space="preserve"> </w:t>
      </w:r>
      <w:hyperlink r:id="rId684" w:history="1">
        <w:r>
          <w:rPr>
            <w:rStyle w:val="a4"/>
            <w:rFonts w:cs="Times New Roman CYR"/>
            <w:shd w:val="clear" w:color="auto" w:fill="F0F0F0"/>
          </w:rPr>
          <w:t>См. предыдущую редакцию</w:t>
        </w:r>
      </w:hyperlink>
    </w:p>
    <w:p w14:paraId="6F4B540F" w14:textId="77777777" w:rsidR="005B1F79" w:rsidRDefault="005B1F79">
      <w:r>
        <w:t>23.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отчет о достижении значения результата использования субсидии в сроки, установленные соглашением.</w:t>
      </w:r>
    </w:p>
    <w:p w14:paraId="37E4BAA9" w14:textId="77777777" w:rsidR="005B1F79" w:rsidRDefault="005B1F79">
      <w:bookmarkStart w:id="438" w:name="sub_142024"/>
      <w:r>
        <w:t xml:space="preserve">24. Утратил силу с 1 января 2020 г. - </w:t>
      </w:r>
      <w:hyperlink r:id="rId685" w:history="1">
        <w:r>
          <w:rPr>
            <w:rStyle w:val="a4"/>
            <w:rFonts w:cs="Times New Roman CYR"/>
          </w:rPr>
          <w:t>Постановление</w:t>
        </w:r>
      </w:hyperlink>
      <w:r>
        <w:t xml:space="preserve"> Правительства России от 27 декабря 2019 г. N 1880</w:t>
      </w:r>
    </w:p>
    <w:bookmarkEnd w:id="438"/>
    <w:p w14:paraId="5CD9BEEF"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287EB2FD" w14:textId="77777777" w:rsidR="005B1F79" w:rsidRDefault="005B1F79">
      <w:pPr>
        <w:pStyle w:val="a7"/>
        <w:rPr>
          <w:shd w:val="clear" w:color="auto" w:fill="F0F0F0"/>
        </w:rPr>
      </w:pPr>
      <w:r>
        <w:t xml:space="preserve"> </w:t>
      </w:r>
      <w:hyperlink r:id="rId686" w:history="1">
        <w:r>
          <w:rPr>
            <w:rStyle w:val="a4"/>
            <w:rFonts w:cs="Times New Roman CYR"/>
            <w:shd w:val="clear" w:color="auto" w:fill="F0F0F0"/>
          </w:rPr>
          <w:t>См. предыдущую редакцию</w:t>
        </w:r>
      </w:hyperlink>
    </w:p>
    <w:p w14:paraId="1FA5576C" w14:textId="77777777" w:rsidR="005B1F79" w:rsidRDefault="005B1F79">
      <w:bookmarkStart w:id="439" w:name="sub_142025"/>
      <w:r>
        <w:t>25.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14:paraId="251796F7" w14:textId="77777777" w:rsidR="005B1F79" w:rsidRDefault="005B1F79">
      <w:pPr>
        <w:pStyle w:val="a6"/>
        <w:rPr>
          <w:color w:val="000000"/>
          <w:sz w:val="16"/>
          <w:szCs w:val="16"/>
          <w:shd w:val="clear" w:color="auto" w:fill="F0F0F0"/>
        </w:rPr>
      </w:pPr>
      <w:bookmarkStart w:id="440" w:name="sub_142026"/>
      <w:bookmarkEnd w:id="439"/>
      <w:r>
        <w:rPr>
          <w:color w:val="000000"/>
          <w:sz w:val="16"/>
          <w:szCs w:val="16"/>
          <w:shd w:val="clear" w:color="auto" w:fill="F0F0F0"/>
        </w:rPr>
        <w:t>Информация об изменениях:</w:t>
      </w:r>
    </w:p>
    <w:bookmarkEnd w:id="440"/>
    <w:p w14:paraId="15073536" w14:textId="77777777" w:rsidR="005B1F79" w:rsidRDefault="005B1F79">
      <w:pPr>
        <w:pStyle w:val="a7"/>
        <w:rPr>
          <w:shd w:val="clear" w:color="auto" w:fill="F0F0F0"/>
        </w:rPr>
      </w:pPr>
      <w:r>
        <w:t xml:space="preserve"> </w:t>
      </w:r>
      <w:r>
        <w:rPr>
          <w:shd w:val="clear" w:color="auto" w:fill="F0F0F0"/>
        </w:rPr>
        <w:t xml:space="preserve">Пункт 26 изменен с 27 марта 2021 г. - </w:t>
      </w:r>
      <w:hyperlink r:id="rId687"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509103ED" w14:textId="77777777" w:rsidR="005B1F79" w:rsidRDefault="005B1F79">
      <w:pPr>
        <w:pStyle w:val="a7"/>
        <w:rPr>
          <w:shd w:val="clear" w:color="auto" w:fill="F0F0F0"/>
        </w:rPr>
      </w:pPr>
      <w:r>
        <w:t xml:space="preserve"> </w:t>
      </w:r>
      <w:hyperlink r:id="rId688" w:history="1">
        <w:r>
          <w:rPr>
            <w:rStyle w:val="a4"/>
            <w:rFonts w:cs="Times New Roman CYR"/>
            <w:shd w:val="clear" w:color="auto" w:fill="F0F0F0"/>
          </w:rPr>
          <w:t>См. предыдущую редакцию</w:t>
        </w:r>
      </w:hyperlink>
    </w:p>
    <w:p w14:paraId="6650747C" w14:textId="77777777" w:rsidR="005B1F79" w:rsidRDefault="005B1F79">
      <w:r>
        <w:t>26.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3791ADA3" w14:textId="77777777" w:rsidR="005B1F79" w:rsidRDefault="005B1F79">
      <w:pPr>
        <w:ind w:firstLine="0"/>
        <w:jc w:val="left"/>
        <w:sectPr w:rsidR="005B1F79">
          <w:headerReference w:type="default" r:id="rId689"/>
          <w:footerReference w:type="default" r:id="rId690"/>
          <w:pgSz w:w="11905" w:h="16837"/>
          <w:pgMar w:top="1440" w:right="800" w:bottom="1440" w:left="800" w:header="720" w:footer="720" w:gutter="0"/>
          <w:cols w:space="720"/>
          <w:noEndnote/>
        </w:sectPr>
      </w:pPr>
    </w:p>
    <w:p w14:paraId="6ABF11F7" w14:textId="77777777" w:rsidR="005B1F79" w:rsidRDefault="005B1F79"/>
    <w:p w14:paraId="3F212312" w14:textId="77777777" w:rsidR="005B1F79" w:rsidRDefault="005B1F79">
      <w:pPr>
        <w:ind w:firstLine="698"/>
        <w:jc w:val="right"/>
      </w:pPr>
      <w:bookmarkStart w:id="441" w:name="sub_150000"/>
      <w:r>
        <w:rPr>
          <w:rStyle w:val="a3"/>
          <w:bCs/>
        </w:rPr>
        <w:t>Приложение N 15</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41"/>
    <w:p w14:paraId="754B4A6B" w14:textId="77777777" w:rsidR="005B1F79" w:rsidRDefault="005B1F79"/>
    <w:p w14:paraId="6472E5C0" w14:textId="77777777" w:rsidR="005B1F79" w:rsidRDefault="005B1F79">
      <w:pPr>
        <w:pStyle w:val="1"/>
      </w:pPr>
      <w:r>
        <w:t>Перечень</w:t>
      </w:r>
      <w:r>
        <w:br/>
        <w:t>объектов капитального строительства, мероприятий (укрупненных инвестиционных проектов), объектов недвижимости, включаемых (подлежащих включению) в федеральную адресную инвестиционную программу, в государственной программе Российской Федерации "Развитие образования" на 2021 - 2023 годы</w:t>
      </w:r>
    </w:p>
    <w:p w14:paraId="26E4F2C2" w14:textId="77777777" w:rsidR="005B1F79" w:rsidRDefault="005B1F79">
      <w:pPr>
        <w:pStyle w:val="ab"/>
      </w:pPr>
      <w:r>
        <w:t>С изменениями и дополнениями от:</w:t>
      </w:r>
    </w:p>
    <w:p w14:paraId="3841C78E" w14:textId="77777777" w:rsidR="005B1F79" w:rsidRDefault="005B1F79">
      <w:pPr>
        <w:pStyle w:val="a9"/>
        <w:rPr>
          <w:shd w:val="clear" w:color="auto" w:fill="EAEFED"/>
        </w:rPr>
      </w:pPr>
      <w:r>
        <w:t xml:space="preserve"> </w:t>
      </w:r>
      <w:r>
        <w:rPr>
          <w:shd w:val="clear" w:color="auto" w:fill="EAEFED"/>
        </w:rPr>
        <w:t>4 октября 2018 г., 29 марта 2019 г., 22 февраля 2020 г., 15 марта, 24 декабря 2021 г.</w:t>
      </w:r>
    </w:p>
    <w:p w14:paraId="4E916C93" w14:textId="77777777" w:rsidR="005B1F79" w:rsidRDefault="005B1F79"/>
    <w:p w14:paraId="3BFF2303" w14:textId="77777777" w:rsidR="005B1F79" w:rsidRDefault="005B1F79">
      <w:r>
        <w:t xml:space="preserve">Утратило силу с 21 апреля 2022 г. - </w:t>
      </w:r>
      <w:hyperlink r:id="rId691" w:history="1">
        <w:r>
          <w:rPr>
            <w:rStyle w:val="a4"/>
            <w:rFonts w:cs="Times New Roman CYR"/>
          </w:rPr>
          <w:t>Постановление</w:t>
        </w:r>
      </w:hyperlink>
      <w:r>
        <w:t xml:space="preserve"> Правительства России от 11 апреля 2022 г. N 639</w:t>
      </w:r>
    </w:p>
    <w:p w14:paraId="45EEFB3D"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C292222" w14:textId="77777777" w:rsidR="005B1F79" w:rsidRDefault="005B1F79">
      <w:pPr>
        <w:pStyle w:val="a7"/>
        <w:rPr>
          <w:shd w:val="clear" w:color="auto" w:fill="F0F0F0"/>
        </w:rPr>
      </w:pPr>
      <w:r>
        <w:t xml:space="preserve"> </w:t>
      </w:r>
      <w:hyperlink r:id="rId692" w:history="1">
        <w:r>
          <w:rPr>
            <w:rStyle w:val="a4"/>
            <w:rFonts w:cs="Times New Roman CYR"/>
            <w:shd w:val="clear" w:color="auto" w:fill="F0F0F0"/>
          </w:rPr>
          <w:t>См. предыдущую редакцию</w:t>
        </w:r>
      </w:hyperlink>
    </w:p>
    <w:p w14:paraId="510F5D6C" w14:textId="77777777" w:rsidR="005B1F79" w:rsidRDefault="005B1F79">
      <w:pPr>
        <w:pStyle w:val="a7"/>
        <w:rPr>
          <w:shd w:val="clear" w:color="auto" w:fill="F0F0F0"/>
        </w:rPr>
      </w:pPr>
      <w:r>
        <w:t xml:space="preserve"> </w:t>
      </w:r>
    </w:p>
    <w:p w14:paraId="557FE7CD" w14:textId="77777777" w:rsidR="005B1F79" w:rsidRDefault="005B1F79">
      <w:pPr>
        <w:ind w:firstLine="0"/>
        <w:jc w:val="right"/>
      </w:pPr>
      <w:bookmarkStart w:id="442" w:name="sub_151000"/>
      <w:r>
        <w:rPr>
          <w:rStyle w:val="a3"/>
          <w:bCs/>
        </w:rPr>
        <w:t>ПРИЛОЖЕНИЕ N 15.1</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42"/>
    <w:p w14:paraId="26EC8F12" w14:textId="77777777" w:rsidR="005B1F79" w:rsidRDefault="005B1F79"/>
    <w:p w14:paraId="5C397915" w14:textId="77777777" w:rsidR="005B1F79" w:rsidRDefault="005B1F79">
      <w:pPr>
        <w:pStyle w:val="1"/>
      </w:pPr>
      <w:r>
        <w:t>Перечень</w:t>
      </w:r>
      <w:r>
        <w:br/>
        <w:t>объектов капитального строительства государственной собственности Российской Федерации, включенных в мероприятие "Восполнение дефицита мест в общежитиях для иногородних студентов", по которым в соответствии с пунктом 4 Положения о мерах по обеспечению исполнения федерального бюджета, утвержденного постановлением Правительства Российской Федерации от 9 декабря 2017 г. N 1496 "О мерах по обеспечению исполнения федерального бюджета", в 2018 году восстановлены бюджетные инвестиции, осуществленные в 2017 году, но не освоенные по состоянию на 31 декабря 2017 г.</w:t>
      </w:r>
    </w:p>
    <w:p w14:paraId="23E708C7" w14:textId="77777777" w:rsidR="005B1F79" w:rsidRDefault="005B1F79"/>
    <w:p w14:paraId="71486E37" w14:textId="77777777" w:rsidR="005B1F79" w:rsidRDefault="005B1F79">
      <w:r>
        <w:t xml:space="preserve">Утратило силу с 12 апреля 2019 г. - </w:t>
      </w:r>
      <w:hyperlink r:id="rId693" w:history="1">
        <w:r>
          <w:rPr>
            <w:rStyle w:val="a4"/>
            <w:rFonts w:cs="Times New Roman CYR"/>
          </w:rPr>
          <w:t>Постановление</w:t>
        </w:r>
      </w:hyperlink>
      <w:r>
        <w:t xml:space="preserve"> Правительства России от 29 марта 2019 г. N 373</w:t>
      </w:r>
    </w:p>
    <w:p w14:paraId="02B92F77"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155EA8E6" w14:textId="77777777" w:rsidR="005B1F79" w:rsidRDefault="005B1F79">
      <w:pPr>
        <w:pStyle w:val="a7"/>
        <w:rPr>
          <w:shd w:val="clear" w:color="auto" w:fill="F0F0F0"/>
        </w:rPr>
      </w:pPr>
      <w:r>
        <w:t xml:space="preserve"> </w:t>
      </w:r>
      <w:hyperlink r:id="rId694" w:history="1">
        <w:r>
          <w:rPr>
            <w:rStyle w:val="a4"/>
            <w:rFonts w:cs="Times New Roman CYR"/>
            <w:shd w:val="clear" w:color="auto" w:fill="F0F0F0"/>
          </w:rPr>
          <w:t>См. предыдущую редакцию</w:t>
        </w:r>
      </w:hyperlink>
    </w:p>
    <w:p w14:paraId="6B8229AA" w14:textId="77777777" w:rsidR="005B1F79" w:rsidRDefault="005B1F79">
      <w:pPr>
        <w:pStyle w:val="a7"/>
        <w:rPr>
          <w:shd w:val="clear" w:color="auto" w:fill="F0F0F0"/>
        </w:rPr>
      </w:pPr>
      <w:r>
        <w:t xml:space="preserve"> </w:t>
      </w:r>
    </w:p>
    <w:p w14:paraId="7B8552BE" w14:textId="77777777" w:rsidR="005B1F79" w:rsidRDefault="005B1F79">
      <w:pPr>
        <w:ind w:firstLine="0"/>
        <w:jc w:val="left"/>
        <w:rPr>
          <w:i/>
          <w:iCs/>
          <w:color w:val="353842"/>
          <w:shd w:val="clear" w:color="auto" w:fill="F0F0F0"/>
        </w:rPr>
        <w:sectPr w:rsidR="005B1F79">
          <w:headerReference w:type="default" r:id="rId695"/>
          <w:footerReference w:type="default" r:id="rId696"/>
          <w:pgSz w:w="16837" w:h="11905" w:orient="landscape"/>
          <w:pgMar w:top="1440" w:right="800" w:bottom="1440" w:left="800" w:header="720" w:footer="720" w:gutter="0"/>
          <w:cols w:space="720"/>
          <w:noEndnote/>
        </w:sectPr>
      </w:pPr>
    </w:p>
    <w:p w14:paraId="44C44A1F" w14:textId="77777777" w:rsidR="005B1F79" w:rsidRDefault="005B1F79"/>
    <w:p w14:paraId="395C4DEB" w14:textId="77777777" w:rsidR="005B1F79" w:rsidRDefault="005B1F79">
      <w:pPr>
        <w:ind w:firstLine="698"/>
        <w:jc w:val="right"/>
      </w:pPr>
      <w:bookmarkStart w:id="443" w:name="sub_160000"/>
      <w:r>
        <w:rPr>
          <w:rStyle w:val="a3"/>
          <w:bCs/>
        </w:rPr>
        <w:t>ПРИЛОЖЕНИЕ N 16</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43"/>
    <w:p w14:paraId="2526153A" w14:textId="77777777" w:rsidR="005B1F79" w:rsidRDefault="005B1F79"/>
    <w:p w14:paraId="41091847" w14:textId="77777777" w:rsidR="005B1F79" w:rsidRDefault="005B1F79">
      <w:pPr>
        <w:pStyle w:val="1"/>
      </w:pPr>
      <w:r>
        <w:t>Методика</w:t>
      </w:r>
      <w:r>
        <w:br/>
        <w:t>детализации мероприятия, включенного в приложение N 15 к государственной программе Российской Федерации "Развитие образования"</w:t>
      </w:r>
    </w:p>
    <w:p w14:paraId="14F53D34" w14:textId="77777777" w:rsidR="005B1F79" w:rsidRDefault="005B1F79">
      <w:pPr>
        <w:pStyle w:val="ab"/>
      </w:pPr>
      <w:r>
        <w:t>С изменениями и дополнениями от:</w:t>
      </w:r>
    </w:p>
    <w:p w14:paraId="1F39AC77" w14:textId="77777777" w:rsidR="005B1F79" w:rsidRDefault="005B1F79">
      <w:pPr>
        <w:pStyle w:val="a9"/>
        <w:rPr>
          <w:shd w:val="clear" w:color="auto" w:fill="EAEFED"/>
        </w:rPr>
      </w:pPr>
      <w:r>
        <w:t xml:space="preserve"> </w:t>
      </w:r>
      <w:r>
        <w:rPr>
          <w:shd w:val="clear" w:color="auto" w:fill="EAEFED"/>
        </w:rPr>
        <w:t>29 марта 2019 г.</w:t>
      </w:r>
    </w:p>
    <w:p w14:paraId="029A0A08" w14:textId="77777777" w:rsidR="005B1F79" w:rsidRDefault="005B1F79"/>
    <w:p w14:paraId="6A7F7C3E" w14:textId="77777777" w:rsidR="005B1F79" w:rsidRDefault="005B1F79">
      <w:r>
        <w:t xml:space="preserve">Утратило силу с 21 апреля 2022 г. - </w:t>
      </w:r>
      <w:hyperlink r:id="rId697" w:history="1">
        <w:r>
          <w:rPr>
            <w:rStyle w:val="a4"/>
            <w:rFonts w:cs="Times New Roman CYR"/>
          </w:rPr>
          <w:t>Постановление</w:t>
        </w:r>
      </w:hyperlink>
      <w:r>
        <w:t xml:space="preserve"> Правительства России от 11 апреля 2022 г. N 639</w:t>
      </w:r>
    </w:p>
    <w:p w14:paraId="37CE3E3A"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E361088" w14:textId="77777777" w:rsidR="005B1F79" w:rsidRDefault="005B1F79">
      <w:pPr>
        <w:pStyle w:val="a7"/>
        <w:rPr>
          <w:shd w:val="clear" w:color="auto" w:fill="F0F0F0"/>
        </w:rPr>
      </w:pPr>
      <w:r>
        <w:t xml:space="preserve"> </w:t>
      </w:r>
      <w:hyperlink r:id="rId698" w:history="1">
        <w:r>
          <w:rPr>
            <w:rStyle w:val="a4"/>
            <w:rFonts w:cs="Times New Roman CYR"/>
            <w:shd w:val="clear" w:color="auto" w:fill="F0F0F0"/>
          </w:rPr>
          <w:t>См. предыдущую редакцию</w:t>
        </w:r>
      </w:hyperlink>
    </w:p>
    <w:p w14:paraId="7B252CF6" w14:textId="77777777" w:rsidR="005B1F79" w:rsidRDefault="005B1F79">
      <w:pPr>
        <w:pStyle w:val="a7"/>
        <w:rPr>
          <w:shd w:val="clear" w:color="auto" w:fill="F0F0F0"/>
        </w:rPr>
      </w:pPr>
      <w:r>
        <w:t xml:space="preserve"> </w:t>
      </w:r>
    </w:p>
    <w:p w14:paraId="5C3AC76F" w14:textId="77777777" w:rsidR="005B1F79" w:rsidRDefault="005B1F79">
      <w:pPr>
        <w:ind w:firstLine="0"/>
        <w:jc w:val="left"/>
        <w:rPr>
          <w:i/>
          <w:iCs/>
          <w:color w:val="353842"/>
          <w:shd w:val="clear" w:color="auto" w:fill="F0F0F0"/>
        </w:rPr>
        <w:sectPr w:rsidR="005B1F79">
          <w:headerReference w:type="default" r:id="rId699"/>
          <w:footerReference w:type="default" r:id="rId700"/>
          <w:pgSz w:w="11905" w:h="16837"/>
          <w:pgMar w:top="1440" w:right="800" w:bottom="1440" w:left="800" w:header="720" w:footer="720" w:gutter="0"/>
          <w:cols w:space="720"/>
          <w:noEndnote/>
        </w:sectPr>
      </w:pPr>
    </w:p>
    <w:p w14:paraId="5601E715" w14:textId="77777777" w:rsidR="005B1F79" w:rsidRDefault="005B1F79">
      <w:pPr>
        <w:ind w:firstLine="698"/>
        <w:jc w:val="right"/>
      </w:pPr>
      <w:bookmarkStart w:id="444" w:name="sub_170000"/>
      <w:r>
        <w:rPr>
          <w:rStyle w:val="a3"/>
          <w:bCs/>
        </w:rPr>
        <w:t>Приложение N 17</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44"/>
    <w:p w14:paraId="220AF0D7" w14:textId="77777777" w:rsidR="005B1F79" w:rsidRDefault="005B1F79"/>
    <w:p w14:paraId="18C62447" w14:textId="77777777" w:rsidR="005B1F79" w:rsidRDefault="005B1F79">
      <w:pPr>
        <w:pStyle w:val="1"/>
      </w:pPr>
      <w:r>
        <w:t>Перечень целевых показателей (индикаторов), интегрируемых в пилотные государственные программы федеральных целевых программ (до утверждения проектов (программ) и (или) ведомственных целевых программ, в рамках которых предусматривается реализация мероприятий завершенных федеральных целевых программ)</w:t>
      </w:r>
    </w:p>
    <w:p w14:paraId="046A65CE" w14:textId="77777777" w:rsidR="005B1F79" w:rsidRDefault="005B1F79"/>
    <w:p w14:paraId="00D0312F" w14:textId="77777777" w:rsidR="005B1F79" w:rsidRDefault="005B1F79">
      <w:r>
        <w:t xml:space="preserve">Утратило силу с 12 апреля 2019 г. - </w:t>
      </w:r>
      <w:hyperlink r:id="rId701" w:history="1">
        <w:r>
          <w:rPr>
            <w:rStyle w:val="a4"/>
            <w:rFonts w:cs="Times New Roman CYR"/>
          </w:rPr>
          <w:t>Постановление</w:t>
        </w:r>
      </w:hyperlink>
      <w:r>
        <w:t xml:space="preserve"> Правительства России от 29 марта 2019 г. N 373</w:t>
      </w:r>
    </w:p>
    <w:p w14:paraId="4DFB8508"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452B5D26" w14:textId="77777777" w:rsidR="005B1F79" w:rsidRDefault="005B1F79">
      <w:pPr>
        <w:pStyle w:val="a7"/>
        <w:rPr>
          <w:shd w:val="clear" w:color="auto" w:fill="F0F0F0"/>
        </w:rPr>
      </w:pPr>
      <w:r>
        <w:t xml:space="preserve"> </w:t>
      </w:r>
      <w:hyperlink r:id="rId702" w:history="1">
        <w:r>
          <w:rPr>
            <w:rStyle w:val="a4"/>
            <w:rFonts w:cs="Times New Roman CYR"/>
            <w:shd w:val="clear" w:color="auto" w:fill="F0F0F0"/>
          </w:rPr>
          <w:t>См. предыдущую редакцию</w:t>
        </w:r>
      </w:hyperlink>
    </w:p>
    <w:p w14:paraId="2BA1468F" w14:textId="77777777" w:rsidR="005B1F79" w:rsidRDefault="005B1F79">
      <w:pPr>
        <w:pStyle w:val="a7"/>
        <w:rPr>
          <w:shd w:val="clear" w:color="auto" w:fill="F0F0F0"/>
        </w:rPr>
      </w:pPr>
      <w:r>
        <w:t xml:space="preserve"> </w:t>
      </w:r>
    </w:p>
    <w:p w14:paraId="651CA7ED" w14:textId="77777777" w:rsidR="005B1F79" w:rsidRDefault="005B1F79">
      <w:pPr>
        <w:ind w:firstLine="698"/>
        <w:jc w:val="right"/>
      </w:pPr>
      <w:bookmarkStart w:id="445" w:name="sub_180000"/>
      <w:r>
        <w:rPr>
          <w:rStyle w:val="a3"/>
          <w:bCs/>
        </w:rPr>
        <w:t>Приложение N 18</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45"/>
    <w:p w14:paraId="17630FFC" w14:textId="77777777" w:rsidR="005B1F79" w:rsidRDefault="005B1F79"/>
    <w:p w14:paraId="4E68E4B4" w14:textId="77777777" w:rsidR="005B1F79" w:rsidRDefault="005B1F79">
      <w:pPr>
        <w:pStyle w:val="1"/>
      </w:pPr>
      <w:r>
        <w:t>Сводная информация</w:t>
      </w:r>
      <w:r>
        <w:br/>
        <w:t>по опережающему развитию приоритетных территорий по направлениям (подпрограммам) государственной программы Российской Федерации "Развитие образования" на 2021 - 2023 годы</w:t>
      </w:r>
    </w:p>
    <w:p w14:paraId="291AA309" w14:textId="77777777" w:rsidR="005B1F79" w:rsidRDefault="005B1F79">
      <w:pPr>
        <w:pStyle w:val="ab"/>
      </w:pPr>
      <w:r>
        <w:t>С изменениями и дополнениями от:</w:t>
      </w:r>
    </w:p>
    <w:p w14:paraId="7DED5B58" w14:textId="77777777" w:rsidR="005B1F79" w:rsidRDefault="005B1F79">
      <w:pPr>
        <w:pStyle w:val="a9"/>
        <w:rPr>
          <w:shd w:val="clear" w:color="auto" w:fill="EAEFED"/>
        </w:rPr>
      </w:pPr>
      <w:r>
        <w:t xml:space="preserve"> </w:t>
      </w:r>
      <w:r>
        <w:rPr>
          <w:shd w:val="clear" w:color="auto" w:fill="EAEFED"/>
        </w:rPr>
        <w:t>29 марта 2019 г., 21 мая 2020 г., 15 марта 2021 г.</w:t>
      </w:r>
    </w:p>
    <w:p w14:paraId="15D63F53" w14:textId="77777777" w:rsidR="005B1F79" w:rsidRDefault="005B1F79"/>
    <w:p w14:paraId="57480C79" w14:textId="77777777" w:rsidR="005B1F79" w:rsidRDefault="005B1F79">
      <w:r>
        <w:t xml:space="preserve">Утратило силу с 1 января 2022 г. - </w:t>
      </w:r>
      <w:hyperlink r:id="rId703" w:history="1">
        <w:r>
          <w:rPr>
            <w:rStyle w:val="a4"/>
            <w:rFonts w:cs="Times New Roman CYR"/>
          </w:rPr>
          <w:t>Постановление</w:t>
        </w:r>
      </w:hyperlink>
      <w:r>
        <w:t xml:space="preserve"> Правительства России от 7 октября 2021 г. N 1701</w:t>
      </w:r>
    </w:p>
    <w:p w14:paraId="02135614"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3AD9E1C2" w14:textId="77777777" w:rsidR="005B1F79" w:rsidRDefault="005B1F79">
      <w:pPr>
        <w:pStyle w:val="a7"/>
        <w:rPr>
          <w:shd w:val="clear" w:color="auto" w:fill="F0F0F0"/>
        </w:rPr>
      </w:pPr>
      <w:r>
        <w:t xml:space="preserve"> </w:t>
      </w:r>
      <w:hyperlink r:id="rId704" w:history="1">
        <w:r>
          <w:rPr>
            <w:rStyle w:val="a4"/>
            <w:rFonts w:cs="Times New Roman CYR"/>
            <w:shd w:val="clear" w:color="auto" w:fill="F0F0F0"/>
          </w:rPr>
          <w:t>См. предыдущую редакцию</w:t>
        </w:r>
      </w:hyperlink>
    </w:p>
    <w:p w14:paraId="53B69490"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1E6E34ED" w14:textId="77777777" w:rsidR="005B1F79" w:rsidRDefault="005B1F79">
      <w:pPr>
        <w:pStyle w:val="a6"/>
        <w:rPr>
          <w:shd w:val="clear" w:color="auto" w:fill="F0F0F0"/>
        </w:rPr>
      </w:pPr>
      <w:r>
        <w:t xml:space="preserve"> </w:t>
      </w:r>
      <w:r>
        <w:rPr>
          <w:shd w:val="clear" w:color="auto" w:fill="F0F0F0"/>
        </w:rPr>
        <w:t xml:space="preserve">О внесении изменений в приложение 18 см. </w:t>
      </w:r>
      <w:hyperlink r:id="rId705" w:history="1">
        <w:r>
          <w:rPr>
            <w:rStyle w:val="a4"/>
            <w:rFonts w:cs="Times New Roman CYR"/>
            <w:shd w:val="clear" w:color="auto" w:fill="F0F0F0"/>
          </w:rPr>
          <w:t>постановление</w:t>
        </w:r>
      </w:hyperlink>
      <w:r>
        <w:rPr>
          <w:shd w:val="clear" w:color="auto" w:fill="F0F0F0"/>
        </w:rPr>
        <w:t xml:space="preserve"> Правительства РФ от 24 декабря 2021 г. N 2463</w:t>
      </w:r>
    </w:p>
    <w:p w14:paraId="04F12F0F" w14:textId="77777777" w:rsidR="005B1F79" w:rsidRDefault="005B1F79">
      <w:pPr>
        <w:pStyle w:val="a6"/>
        <w:rPr>
          <w:shd w:val="clear" w:color="auto" w:fill="F0F0F0"/>
        </w:rPr>
      </w:pPr>
      <w:r>
        <w:t xml:space="preserve"> </w:t>
      </w:r>
    </w:p>
    <w:p w14:paraId="33A70673" w14:textId="77777777" w:rsidR="005B1F79" w:rsidRDefault="005B1F79">
      <w:pPr>
        <w:ind w:firstLine="698"/>
        <w:jc w:val="right"/>
      </w:pPr>
      <w:bookmarkStart w:id="446" w:name="sub_190000"/>
      <w:r>
        <w:rPr>
          <w:rStyle w:val="a3"/>
          <w:bCs/>
        </w:rPr>
        <w:t>ПРИЛОЖЕНИЕ N 19</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46"/>
    <w:p w14:paraId="29AF45DE" w14:textId="77777777" w:rsidR="005B1F79" w:rsidRDefault="005B1F79"/>
    <w:p w14:paraId="44181231" w14:textId="77777777" w:rsidR="005B1F79" w:rsidRDefault="005B1F79">
      <w:pPr>
        <w:pStyle w:val="1"/>
      </w:pPr>
      <w:r>
        <w:t>Перечень</w:t>
      </w:r>
      <w:r>
        <w:br/>
        <w:t>прикладных научных исследований и экспериментальных разработок, выполняемых по договорам о проведении научно-исследовательских, опытно-конструкторских и технологических работ, финансовое обеспечение которых осуществлялось в рамках интегрируемых федеральных целевых программ, за счет средств федерального бюджета</w:t>
      </w:r>
    </w:p>
    <w:p w14:paraId="6A7EB2A5" w14:textId="77777777" w:rsidR="005B1F79" w:rsidRDefault="005B1F79">
      <w:pPr>
        <w:pStyle w:val="ab"/>
      </w:pPr>
      <w:r>
        <w:t>С изменениями и дополнениями от:</w:t>
      </w:r>
    </w:p>
    <w:p w14:paraId="199863C6" w14:textId="77777777" w:rsidR="005B1F79" w:rsidRDefault="005B1F79">
      <w:pPr>
        <w:pStyle w:val="a9"/>
        <w:rPr>
          <w:shd w:val="clear" w:color="auto" w:fill="EAEFED"/>
        </w:rPr>
      </w:pPr>
      <w:r>
        <w:t xml:space="preserve"> </w:t>
      </w:r>
      <w:r>
        <w:rPr>
          <w:shd w:val="clear" w:color="auto" w:fill="EAEFED"/>
        </w:rPr>
        <w:t>29 марта 2019 г.</w:t>
      </w:r>
    </w:p>
    <w:p w14:paraId="063851C4" w14:textId="77777777" w:rsidR="005B1F79" w:rsidRDefault="005B1F79"/>
    <w:p w14:paraId="39A56D79" w14:textId="77777777" w:rsidR="005B1F79" w:rsidRDefault="005B1F79">
      <w:r>
        <w:t xml:space="preserve">Утратило силу с 27 марта 2021 г. - </w:t>
      </w:r>
      <w:hyperlink r:id="rId706" w:history="1">
        <w:r>
          <w:rPr>
            <w:rStyle w:val="a4"/>
            <w:rFonts w:cs="Times New Roman CYR"/>
          </w:rPr>
          <w:t>Постановление</w:t>
        </w:r>
      </w:hyperlink>
      <w:r>
        <w:t xml:space="preserve"> Правительства России от 15 марта 2021 г. N 385</w:t>
      </w:r>
    </w:p>
    <w:p w14:paraId="1A658750"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4404BF0F" w14:textId="77777777" w:rsidR="005B1F79" w:rsidRDefault="005B1F79">
      <w:pPr>
        <w:pStyle w:val="a7"/>
        <w:rPr>
          <w:shd w:val="clear" w:color="auto" w:fill="F0F0F0"/>
        </w:rPr>
      </w:pPr>
      <w:r>
        <w:t xml:space="preserve"> </w:t>
      </w:r>
      <w:hyperlink r:id="rId707" w:history="1">
        <w:r>
          <w:rPr>
            <w:rStyle w:val="a4"/>
            <w:rFonts w:cs="Times New Roman CYR"/>
            <w:shd w:val="clear" w:color="auto" w:fill="F0F0F0"/>
          </w:rPr>
          <w:t>См. предыдущую редакцию</w:t>
        </w:r>
      </w:hyperlink>
    </w:p>
    <w:p w14:paraId="052288BB" w14:textId="77777777" w:rsidR="005B1F79" w:rsidRDefault="005B1F79">
      <w:pPr>
        <w:pStyle w:val="a7"/>
        <w:rPr>
          <w:shd w:val="clear" w:color="auto" w:fill="F0F0F0"/>
        </w:rPr>
      </w:pPr>
      <w:r>
        <w:t xml:space="preserve"> </w:t>
      </w:r>
    </w:p>
    <w:p w14:paraId="18E41F17"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02896ED4" w14:textId="77777777" w:rsidR="005B1F79" w:rsidRDefault="005B1F79">
      <w:pPr>
        <w:pStyle w:val="a6"/>
        <w:rPr>
          <w:shd w:val="clear" w:color="auto" w:fill="F0F0F0"/>
        </w:rPr>
      </w:pPr>
      <w:r>
        <w:t xml:space="preserve"> </w:t>
      </w:r>
    </w:p>
    <w:p w14:paraId="6D6D7AB4" w14:textId="77777777" w:rsidR="005B1F79" w:rsidRDefault="005B1F79">
      <w:pPr>
        <w:ind w:firstLine="0"/>
        <w:jc w:val="left"/>
        <w:rPr>
          <w:color w:val="353842"/>
          <w:shd w:val="clear" w:color="auto" w:fill="F0F0F0"/>
        </w:rPr>
        <w:sectPr w:rsidR="005B1F79">
          <w:headerReference w:type="default" r:id="rId708"/>
          <w:footerReference w:type="default" r:id="rId709"/>
          <w:pgSz w:w="16837" w:h="11905" w:orient="landscape"/>
          <w:pgMar w:top="1440" w:right="800" w:bottom="1440" w:left="800" w:header="720" w:footer="720" w:gutter="0"/>
          <w:cols w:space="720"/>
          <w:noEndnote/>
        </w:sectPr>
      </w:pPr>
    </w:p>
    <w:p w14:paraId="1C09345F" w14:textId="77777777" w:rsidR="005B1F79" w:rsidRDefault="005B1F79">
      <w:pPr>
        <w:pStyle w:val="a6"/>
        <w:rPr>
          <w:color w:val="000000"/>
          <w:sz w:val="16"/>
          <w:szCs w:val="16"/>
          <w:shd w:val="clear" w:color="auto" w:fill="F0F0F0"/>
        </w:rPr>
      </w:pPr>
      <w:bookmarkStart w:id="447" w:name="sub_200000"/>
      <w:r>
        <w:rPr>
          <w:color w:val="000000"/>
          <w:sz w:val="16"/>
          <w:szCs w:val="16"/>
          <w:shd w:val="clear" w:color="auto" w:fill="F0F0F0"/>
        </w:rPr>
        <w:t>Информация об изменениях:</w:t>
      </w:r>
    </w:p>
    <w:bookmarkEnd w:id="447"/>
    <w:p w14:paraId="282AD6FD" w14:textId="77777777" w:rsidR="005B1F79" w:rsidRDefault="005B1F79">
      <w:pPr>
        <w:pStyle w:val="a7"/>
        <w:rPr>
          <w:shd w:val="clear" w:color="auto" w:fill="F0F0F0"/>
        </w:rPr>
      </w:pPr>
      <w:r>
        <w:t xml:space="preserve"> </w:t>
      </w:r>
      <w:r>
        <w:rPr>
          <w:shd w:val="clear" w:color="auto" w:fill="F0F0F0"/>
        </w:rPr>
        <w:t xml:space="preserve">Наименование изменено с 1 января 2022 г. - </w:t>
      </w:r>
      <w:hyperlink r:id="rId710"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0E865D6A" w14:textId="77777777" w:rsidR="005B1F79" w:rsidRDefault="005B1F79">
      <w:pPr>
        <w:pStyle w:val="a7"/>
        <w:rPr>
          <w:shd w:val="clear" w:color="auto" w:fill="F0F0F0"/>
        </w:rPr>
      </w:pPr>
      <w:r>
        <w:t xml:space="preserve"> </w:t>
      </w:r>
      <w:hyperlink r:id="rId711" w:history="1">
        <w:r>
          <w:rPr>
            <w:rStyle w:val="a4"/>
            <w:rFonts w:cs="Times New Roman CYR"/>
            <w:shd w:val="clear" w:color="auto" w:fill="F0F0F0"/>
          </w:rPr>
          <w:t>См. предыдущую редакцию</w:t>
        </w:r>
      </w:hyperlink>
    </w:p>
    <w:p w14:paraId="53BA5325" w14:textId="77777777" w:rsidR="005B1F79" w:rsidRDefault="005B1F79">
      <w:pPr>
        <w:ind w:firstLine="698"/>
        <w:jc w:val="right"/>
      </w:pPr>
      <w:r>
        <w:rPr>
          <w:rStyle w:val="a3"/>
          <w:bCs/>
        </w:rPr>
        <w:t>Приложение N 20</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2E148FA7" w14:textId="77777777" w:rsidR="005B1F79" w:rsidRDefault="005B1F79"/>
    <w:p w14:paraId="65D7D202" w14:textId="77777777" w:rsidR="005B1F79" w:rsidRDefault="005B1F79">
      <w:pPr>
        <w:pStyle w:val="1"/>
      </w:pPr>
      <w:r>
        <w:t>Правила</w:t>
      </w:r>
      <w:r>
        <w:br/>
        <w:t>предоставления и распределения субсидий из федерального бюджета бюджетам Республики Бурятия, Республики Дагестан, Республики Ингушетия, Республики Тыва и Чеченской Республики на софинансирование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до 2025 года, в рамках реализации государственной программы Российской Федерации "Развитие образования"</w:t>
      </w:r>
    </w:p>
    <w:p w14:paraId="23A0767D" w14:textId="77777777" w:rsidR="005B1F79" w:rsidRDefault="005B1F79">
      <w:pPr>
        <w:pStyle w:val="ab"/>
      </w:pPr>
      <w:r>
        <w:t>С изменениями и дополнениями от:</w:t>
      </w:r>
    </w:p>
    <w:p w14:paraId="5DEE5221" w14:textId="77777777" w:rsidR="005B1F79" w:rsidRDefault="005B1F79">
      <w:pPr>
        <w:pStyle w:val="a9"/>
        <w:rPr>
          <w:shd w:val="clear" w:color="auto" w:fill="EAEFED"/>
        </w:rPr>
      </w:pPr>
      <w:r>
        <w:t xml:space="preserve"> </w:t>
      </w:r>
      <w:r>
        <w:rPr>
          <w:shd w:val="clear" w:color="auto" w:fill="EAEFED"/>
        </w:rPr>
        <w:t>27 декабря 2019 г., 15 марта, 24 декабря 2021 г., 20 мая 2022 г.</w:t>
      </w:r>
    </w:p>
    <w:p w14:paraId="1AD1A916" w14:textId="77777777" w:rsidR="005B1F79" w:rsidRDefault="005B1F79"/>
    <w:p w14:paraId="78507673" w14:textId="77777777" w:rsidR="005B1F79" w:rsidRDefault="005B1F79">
      <w:pPr>
        <w:pStyle w:val="a6"/>
        <w:rPr>
          <w:color w:val="000000"/>
          <w:sz w:val="16"/>
          <w:szCs w:val="16"/>
          <w:shd w:val="clear" w:color="auto" w:fill="F0F0F0"/>
        </w:rPr>
      </w:pPr>
      <w:bookmarkStart w:id="448" w:name="sub_200001"/>
      <w:r>
        <w:rPr>
          <w:color w:val="000000"/>
          <w:sz w:val="16"/>
          <w:szCs w:val="16"/>
          <w:shd w:val="clear" w:color="auto" w:fill="F0F0F0"/>
        </w:rPr>
        <w:t>Информация об изменениях:</w:t>
      </w:r>
    </w:p>
    <w:bookmarkEnd w:id="448"/>
    <w:p w14:paraId="41DD023A" w14:textId="77777777" w:rsidR="005B1F79" w:rsidRDefault="005B1F79">
      <w:pPr>
        <w:pStyle w:val="a7"/>
        <w:rPr>
          <w:shd w:val="clear" w:color="auto" w:fill="F0F0F0"/>
        </w:rPr>
      </w:pPr>
      <w:r>
        <w:t xml:space="preserve"> </w:t>
      </w:r>
      <w:r>
        <w:rPr>
          <w:shd w:val="clear" w:color="auto" w:fill="F0F0F0"/>
        </w:rPr>
        <w:t xml:space="preserve">Пункт 1 изменен с 1 января 2022 г. - </w:t>
      </w:r>
      <w:hyperlink r:id="rId712"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56AB4D00" w14:textId="77777777" w:rsidR="005B1F79" w:rsidRDefault="005B1F79">
      <w:pPr>
        <w:pStyle w:val="a7"/>
        <w:rPr>
          <w:shd w:val="clear" w:color="auto" w:fill="F0F0F0"/>
        </w:rPr>
      </w:pPr>
      <w:r>
        <w:t xml:space="preserve"> </w:t>
      </w:r>
      <w:hyperlink r:id="rId713" w:history="1">
        <w:r>
          <w:rPr>
            <w:rStyle w:val="a4"/>
            <w:rFonts w:cs="Times New Roman CYR"/>
            <w:shd w:val="clear" w:color="auto" w:fill="F0F0F0"/>
          </w:rPr>
          <w:t>См. предыдущую редакцию</w:t>
        </w:r>
      </w:hyperlink>
    </w:p>
    <w:p w14:paraId="04B5E25A" w14:textId="77777777" w:rsidR="005B1F79" w:rsidRDefault="005B1F79">
      <w:r>
        <w:t xml:space="preserve">1. Настоящие Правила устанавливают цели, условия и порядок предоставления и распределения субсидий из федерального бюджета бюджетам Республики Бурятия, Республики Дагестан, Республики Ингушетия, Республики Тыва и Чеченской Республики на софинансирование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в общеобразовательных организациях и формирования условий для получения качественного общего образования до 2025 года, в рамках реализации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 субсидии).</w:t>
      </w:r>
    </w:p>
    <w:p w14:paraId="50B95902" w14:textId="77777777" w:rsidR="005B1F79" w:rsidRDefault="005B1F79">
      <w:pPr>
        <w:pStyle w:val="a6"/>
        <w:rPr>
          <w:color w:val="000000"/>
          <w:sz w:val="16"/>
          <w:szCs w:val="16"/>
          <w:shd w:val="clear" w:color="auto" w:fill="F0F0F0"/>
        </w:rPr>
      </w:pPr>
      <w:bookmarkStart w:id="449" w:name="sub_200002"/>
      <w:r>
        <w:rPr>
          <w:color w:val="000000"/>
          <w:sz w:val="16"/>
          <w:szCs w:val="16"/>
          <w:shd w:val="clear" w:color="auto" w:fill="F0F0F0"/>
        </w:rPr>
        <w:t>Информация об изменениях:</w:t>
      </w:r>
    </w:p>
    <w:bookmarkEnd w:id="449"/>
    <w:p w14:paraId="7198720C" w14:textId="77777777" w:rsidR="005B1F79" w:rsidRDefault="005B1F79">
      <w:pPr>
        <w:pStyle w:val="a7"/>
        <w:rPr>
          <w:shd w:val="clear" w:color="auto" w:fill="F0F0F0"/>
        </w:rPr>
      </w:pPr>
      <w:r>
        <w:t xml:space="preserve"> </w:t>
      </w:r>
      <w:r>
        <w:rPr>
          <w:shd w:val="clear" w:color="auto" w:fill="F0F0F0"/>
        </w:rPr>
        <w:t xml:space="preserve">Пункт 2 изменен с 1 января 2020 г. - </w:t>
      </w:r>
      <w:hyperlink r:id="rId714"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005C2BC7" w14:textId="77777777" w:rsidR="005B1F79" w:rsidRDefault="005B1F79">
      <w:pPr>
        <w:pStyle w:val="a7"/>
        <w:rPr>
          <w:shd w:val="clear" w:color="auto" w:fill="F0F0F0"/>
        </w:rPr>
      </w:pPr>
      <w:r>
        <w:t xml:space="preserve"> </w:t>
      </w:r>
      <w:hyperlink r:id="rId715" w:history="1">
        <w:r>
          <w:rPr>
            <w:rStyle w:val="a4"/>
            <w:rFonts w:cs="Times New Roman CYR"/>
            <w:shd w:val="clear" w:color="auto" w:fill="F0F0F0"/>
          </w:rPr>
          <w:t>См. предыдущую редакцию</w:t>
        </w:r>
      </w:hyperlink>
    </w:p>
    <w:p w14:paraId="6B0816AE" w14:textId="77777777" w:rsidR="005B1F79" w:rsidRDefault="005B1F79">
      <w:r>
        <w:t>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федерального проекта "Современная школа", входящего в состав национального проекта "Образование", связанных с созданием новых мест (далее - региональные проекты).</w:t>
      </w:r>
    </w:p>
    <w:p w14:paraId="305B038E" w14:textId="77777777" w:rsidR="005B1F79" w:rsidRDefault="005B1F79">
      <w:pPr>
        <w:pStyle w:val="a6"/>
        <w:rPr>
          <w:color w:val="000000"/>
          <w:sz w:val="16"/>
          <w:szCs w:val="16"/>
          <w:shd w:val="clear" w:color="auto" w:fill="F0F0F0"/>
        </w:rPr>
      </w:pPr>
      <w:bookmarkStart w:id="450" w:name="sub_200003"/>
      <w:r>
        <w:rPr>
          <w:color w:val="000000"/>
          <w:sz w:val="16"/>
          <w:szCs w:val="16"/>
          <w:shd w:val="clear" w:color="auto" w:fill="F0F0F0"/>
        </w:rPr>
        <w:t>Информация об изменениях:</w:t>
      </w:r>
    </w:p>
    <w:bookmarkEnd w:id="450"/>
    <w:p w14:paraId="2EA4277E" w14:textId="77777777" w:rsidR="005B1F79" w:rsidRDefault="005B1F79">
      <w:pPr>
        <w:pStyle w:val="a7"/>
        <w:rPr>
          <w:shd w:val="clear" w:color="auto" w:fill="F0F0F0"/>
        </w:rPr>
      </w:pPr>
      <w:r>
        <w:t xml:space="preserve"> </w:t>
      </w:r>
      <w:r>
        <w:rPr>
          <w:shd w:val="clear" w:color="auto" w:fill="F0F0F0"/>
        </w:rPr>
        <w:t xml:space="preserve">Пункт 3 изменен с 1 января 2020 г. - </w:t>
      </w:r>
      <w:hyperlink r:id="rId716"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6A8BDC7F" w14:textId="77777777" w:rsidR="005B1F79" w:rsidRDefault="005B1F79">
      <w:pPr>
        <w:pStyle w:val="a7"/>
        <w:rPr>
          <w:shd w:val="clear" w:color="auto" w:fill="F0F0F0"/>
        </w:rPr>
      </w:pPr>
      <w:r>
        <w:t xml:space="preserve"> </w:t>
      </w:r>
      <w:hyperlink r:id="rId717" w:history="1">
        <w:r>
          <w:rPr>
            <w:rStyle w:val="a4"/>
            <w:rFonts w:cs="Times New Roman CYR"/>
            <w:shd w:val="clear" w:color="auto" w:fill="F0F0F0"/>
          </w:rPr>
          <w:t>См. предыдущую редакцию</w:t>
        </w:r>
      </w:hyperlink>
    </w:p>
    <w:p w14:paraId="1296D82B" w14:textId="77777777" w:rsidR="005B1F79" w:rsidRDefault="005B1F79">
      <w:r>
        <w:t>3.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проектов, направленных на создание в субъектах Российской Федерации новых мест в общеобразовательных организациях в целях ликвидации 3-й смены обучения в общеобразовательных организациях и формирования условий для получения качественного общего образования до 2025 года, предусматривающих модернизацию инфраструктуры общего образования (строительство зданий (пристройки к зданию), приобретение (выкуп) зданий (пристройки к зданию) общеобразовательных организаций, расположенных в субъектах Российской Федерации), в том числе оснащение новых мест в общеобразовательных организациях средствами обучения и воспитания, необходимыми для реализации основных образовательных программ начального общего, основного общего и среднего общего образования (далее - мероприятия по созданию новых мест).</w:t>
      </w:r>
    </w:p>
    <w:p w14:paraId="3FEFAFE7" w14:textId="77777777" w:rsidR="005B1F79" w:rsidRDefault="005B1F79">
      <w:bookmarkStart w:id="451" w:name="sub_200004"/>
      <w:r>
        <w:t xml:space="preserve">4.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200003" w:history="1">
        <w:r>
          <w:rPr>
            <w:rStyle w:val="a4"/>
            <w:rFonts w:cs="Times New Roman CYR"/>
          </w:rPr>
          <w:t>пункте 3</w:t>
        </w:r>
      </w:hyperlink>
      <w:r>
        <w:t xml:space="preserve"> настоящих Правил.</w:t>
      </w:r>
    </w:p>
    <w:p w14:paraId="693C194A" w14:textId="77777777" w:rsidR="005B1F79" w:rsidRDefault="005B1F79">
      <w:bookmarkStart w:id="452" w:name="sub_200005"/>
      <w:bookmarkEnd w:id="451"/>
      <w:r>
        <w:t>5. Субъекты Российской Федерации формируют и направляют в Министерство просвещения Российской Федерации предлагаемые к софинансированию из федерального бюджета мероприятия по созданию новых мест в порядке приоритетности с указанием года начала и года окончания их реализации.</w:t>
      </w:r>
    </w:p>
    <w:bookmarkEnd w:id="452"/>
    <w:p w14:paraId="41A32D0F" w14:textId="77777777" w:rsidR="005B1F79" w:rsidRDefault="005B1F79">
      <w:r>
        <w:t>В случае наличия в представленных субъектами Российской Федерации предлагаемых к софинансированию из федерального бюджета мероприятий по созданию новых мест продолжительностью более одного года расчет размера субсидии осуществляется пропорционально на 2 года в равном соотношении при соблюдении условия завершения мероприятий по созданию новых мест не позднее 31 декабря 2-го года соответствующего планового периода.</w:t>
      </w:r>
    </w:p>
    <w:p w14:paraId="2C0477FC" w14:textId="77777777" w:rsidR="005B1F79" w:rsidRDefault="005B1F79">
      <w:bookmarkStart w:id="453" w:name="sub_200006"/>
      <w:r>
        <w:t>6. Критериями отбора субъекта Российской Федерации для предоставления субсидии являются:</w:t>
      </w:r>
    </w:p>
    <w:p w14:paraId="427BC8BA" w14:textId="77777777" w:rsidR="005B1F79" w:rsidRDefault="005B1F79">
      <w:bookmarkStart w:id="454" w:name="sub_200061"/>
      <w:bookmarkEnd w:id="453"/>
      <w:r>
        <w:t>а) наличие потребности субъекта Российской Федерации в обеспечении местами обучающихся и ликвидации 3-й смены обучения с учетом демографического прогноза;</w:t>
      </w:r>
    </w:p>
    <w:p w14:paraId="21D05AAB" w14:textId="77777777" w:rsidR="005B1F79" w:rsidRDefault="005B1F79">
      <w:pPr>
        <w:pStyle w:val="a6"/>
        <w:rPr>
          <w:color w:val="000000"/>
          <w:sz w:val="16"/>
          <w:szCs w:val="16"/>
          <w:shd w:val="clear" w:color="auto" w:fill="F0F0F0"/>
        </w:rPr>
      </w:pPr>
      <w:bookmarkStart w:id="455" w:name="sub_200062"/>
      <w:bookmarkEnd w:id="454"/>
      <w:r>
        <w:rPr>
          <w:color w:val="000000"/>
          <w:sz w:val="16"/>
          <w:szCs w:val="16"/>
          <w:shd w:val="clear" w:color="auto" w:fill="F0F0F0"/>
        </w:rPr>
        <w:t>Информация об изменениях:</w:t>
      </w:r>
    </w:p>
    <w:bookmarkEnd w:id="455"/>
    <w:p w14:paraId="51331674" w14:textId="77777777" w:rsidR="005B1F79" w:rsidRDefault="005B1F79">
      <w:pPr>
        <w:pStyle w:val="a7"/>
        <w:rPr>
          <w:shd w:val="clear" w:color="auto" w:fill="F0F0F0"/>
        </w:rPr>
      </w:pPr>
      <w:r>
        <w:t xml:space="preserve"> </w:t>
      </w:r>
      <w:r>
        <w:rPr>
          <w:shd w:val="clear" w:color="auto" w:fill="F0F0F0"/>
        </w:rPr>
        <w:t xml:space="preserve">Подпункт "б" изменен с 1 января 2022 г. - </w:t>
      </w:r>
      <w:hyperlink r:id="rId718"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2FF15328" w14:textId="77777777" w:rsidR="005B1F79" w:rsidRDefault="005B1F79">
      <w:pPr>
        <w:pStyle w:val="a7"/>
        <w:rPr>
          <w:shd w:val="clear" w:color="auto" w:fill="F0F0F0"/>
        </w:rPr>
      </w:pPr>
      <w:r>
        <w:t xml:space="preserve"> </w:t>
      </w:r>
      <w:hyperlink r:id="rId719" w:history="1">
        <w:r>
          <w:rPr>
            <w:rStyle w:val="a4"/>
            <w:rFonts w:cs="Times New Roman CYR"/>
            <w:shd w:val="clear" w:color="auto" w:fill="F0F0F0"/>
          </w:rPr>
          <w:t>См. предыдущую редакцию</w:t>
        </w:r>
      </w:hyperlink>
    </w:p>
    <w:p w14:paraId="580FF867" w14:textId="77777777" w:rsidR="005B1F79" w:rsidRDefault="005B1F79">
      <w:r>
        <w:t>б) наличие обязательства субъекта Российской Федерации по обеспечению создания новых мест в общеобразовательных организациях, расположенных в субъектах Российской Федерации в соответствии с прогнозируемой потребностью и современными условиями обучения, включая их оснащение средствами обучения и воспитания,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начального общего, основного общего и среднего общего образования, а также в соответствии с перечнем средств обучения и воспитания, соответствующих современным условиям обучения и необходимых при оснащении общеобразовательных организаций. Указанный перечень, критерии его формирования и требования к функциональному оснащению, а также норматив стоимости оснащения одного места обучающегося средствами обучения и воспитания утверждаются Министерством просвещения Российской Федерации.</w:t>
      </w:r>
    </w:p>
    <w:p w14:paraId="77B95D35" w14:textId="77777777" w:rsidR="005B1F79" w:rsidRDefault="005B1F79">
      <w:bookmarkStart w:id="456" w:name="sub_200007"/>
      <w:r>
        <w:t>7. Условиями предоставления субсидии являются:</w:t>
      </w:r>
    </w:p>
    <w:p w14:paraId="1D39B9A2" w14:textId="77777777" w:rsidR="005B1F79" w:rsidRDefault="005B1F79">
      <w:bookmarkStart w:id="457" w:name="sub_200071"/>
      <w:bookmarkEnd w:id="456"/>
      <w:r>
        <w:t>а) наличие в субъекте Российской Федерации утвержденной правовым актом субъекта Российской Федерации региональной программы (регионального проекта), включающей в себя одно или несколько мероприятий по созданию новых мест, в целях софинансирования которых предоставляется субсидия;</w:t>
      </w:r>
    </w:p>
    <w:p w14:paraId="4A934D99" w14:textId="77777777" w:rsidR="005B1F79" w:rsidRDefault="005B1F79">
      <w:bookmarkStart w:id="458" w:name="sub_200072"/>
      <w:bookmarkEnd w:id="457"/>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субсидии;</w:t>
      </w:r>
    </w:p>
    <w:p w14:paraId="1014C6F1" w14:textId="77777777" w:rsidR="005B1F79" w:rsidRDefault="005B1F79">
      <w:bookmarkStart w:id="459" w:name="sub_200073"/>
      <w:bookmarkEnd w:id="458"/>
      <w:r>
        <w:t xml:space="preserve">в) заключение соглашения о предоставлении субсидии (далее - соглашение) в соответствии с </w:t>
      </w:r>
      <w:hyperlink r:id="rId720"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721"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0820D5A9" w14:textId="77777777" w:rsidR="005B1F79" w:rsidRDefault="005B1F79">
      <w:pPr>
        <w:pStyle w:val="a6"/>
        <w:rPr>
          <w:color w:val="000000"/>
          <w:sz w:val="16"/>
          <w:szCs w:val="16"/>
          <w:shd w:val="clear" w:color="auto" w:fill="F0F0F0"/>
        </w:rPr>
      </w:pPr>
      <w:bookmarkStart w:id="460" w:name="sub_200008"/>
      <w:bookmarkEnd w:id="459"/>
      <w:r>
        <w:rPr>
          <w:color w:val="000000"/>
          <w:sz w:val="16"/>
          <w:szCs w:val="16"/>
          <w:shd w:val="clear" w:color="auto" w:fill="F0F0F0"/>
        </w:rPr>
        <w:t>Информация об изменениях:</w:t>
      </w:r>
    </w:p>
    <w:bookmarkEnd w:id="460"/>
    <w:p w14:paraId="6EB15A28" w14:textId="77777777" w:rsidR="005B1F79" w:rsidRDefault="005B1F79">
      <w:pPr>
        <w:pStyle w:val="a7"/>
        <w:rPr>
          <w:shd w:val="clear" w:color="auto" w:fill="F0F0F0"/>
        </w:rPr>
      </w:pPr>
      <w:r>
        <w:t xml:space="preserve"> </w:t>
      </w:r>
      <w:r>
        <w:rPr>
          <w:shd w:val="clear" w:color="auto" w:fill="F0F0F0"/>
        </w:rPr>
        <w:t xml:space="preserve">Пункт 8 изменен с 1 января 2020 г. - </w:t>
      </w:r>
      <w:hyperlink r:id="rId722"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24DC9F5A" w14:textId="77777777" w:rsidR="005B1F79" w:rsidRDefault="005B1F79">
      <w:pPr>
        <w:pStyle w:val="a7"/>
        <w:rPr>
          <w:shd w:val="clear" w:color="auto" w:fill="F0F0F0"/>
        </w:rPr>
      </w:pPr>
      <w:r>
        <w:t xml:space="preserve"> </w:t>
      </w:r>
      <w:hyperlink r:id="rId723" w:history="1">
        <w:r>
          <w:rPr>
            <w:rStyle w:val="a4"/>
            <w:rFonts w:cs="Times New Roman CYR"/>
            <w:shd w:val="clear" w:color="auto" w:fill="F0F0F0"/>
          </w:rPr>
          <w:t>См. предыдущую редакцию</w:t>
        </w:r>
      </w:hyperlink>
    </w:p>
    <w:p w14:paraId="3EDA0C0C" w14:textId="77777777" w:rsidR="005B1F79" w:rsidRDefault="005B1F79">
      <w:r>
        <w:t>8. Соглашение заключается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w:t>
      </w:r>
    </w:p>
    <w:p w14:paraId="4E0D05B8" w14:textId="77777777" w:rsidR="005B1F79" w:rsidRDefault="005B1F79">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по созданию новых мест в случае предоставления субсидии в целях софинансирования расходного обязательства субъекта Российской Федерации, предусматривающего реализацию более одного мероприятия по созданию новых мест.</w:t>
      </w:r>
    </w:p>
    <w:p w14:paraId="64A14A1E" w14:textId="77777777" w:rsidR="005B1F79" w:rsidRDefault="005B1F79">
      <w:pPr>
        <w:pStyle w:val="a6"/>
        <w:rPr>
          <w:color w:val="000000"/>
          <w:sz w:val="16"/>
          <w:szCs w:val="16"/>
          <w:shd w:val="clear" w:color="auto" w:fill="F0F0F0"/>
        </w:rPr>
      </w:pPr>
      <w:bookmarkStart w:id="461" w:name="sub_200009"/>
      <w:r>
        <w:rPr>
          <w:color w:val="000000"/>
          <w:sz w:val="16"/>
          <w:szCs w:val="16"/>
          <w:shd w:val="clear" w:color="auto" w:fill="F0F0F0"/>
        </w:rPr>
        <w:t>Информация об изменениях:</w:t>
      </w:r>
    </w:p>
    <w:bookmarkEnd w:id="461"/>
    <w:p w14:paraId="1AA55EC8" w14:textId="77777777" w:rsidR="005B1F79" w:rsidRDefault="005B1F79">
      <w:pPr>
        <w:pStyle w:val="a7"/>
        <w:rPr>
          <w:shd w:val="clear" w:color="auto" w:fill="F0F0F0"/>
        </w:rPr>
      </w:pPr>
      <w:r>
        <w:t xml:space="preserve"> </w:t>
      </w:r>
      <w:r>
        <w:rPr>
          <w:shd w:val="clear" w:color="auto" w:fill="F0F0F0"/>
        </w:rPr>
        <w:t xml:space="preserve">Пункт 9 изменен с 1 января 2020 г. - </w:t>
      </w:r>
      <w:hyperlink r:id="rId724"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5531D820" w14:textId="77777777" w:rsidR="005B1F79" w:rsidRDefault="005B1F79">
      <w:pPr>
        <w:pStyle w:val="a7"/>
        <w:rPr>
          <w:shd w:val="clear" w:color="auto" w:fill="F0F0F0"/>
        </w:rPr>
      </w:pPr>
      <w:r>
        <w:t xml:space="preserve"> </w:t>
      </w:r>
      <w:hyperlink r:id="rId725" w:history="1">
        <w:r>
          <w:rPr>
            <w:rStyle w:val="a4"/>
            <w:rFonts w:cs="Times New Roman CYR"/>
            <w:shd w:val="clear" w:color="auto" w:fill="F0F0F0"/>
          </w:rPr>
          <w:t>См. предыдущую редакцию</w:t>
        </w:r>
      </w:hyperlink>
    </w:p>
    <w:p w14:paraId="743D29AD" w14:textId="77777777" w:rsidR="005B1F79" w:rsidRDefault="005B1F79">
      <w:r>
        <w:t>9. В целях реализации регионального проекта, включающего в себя одно или несколько мероприятий по созданию новых мест, может быть предусмотрено предоставление межбюджетных трансфертов из бюджета субъекта Российской Федерации местным бюджетам.</w:t>
      </w:r>
    </w:p>
    <w:p w14:paraId="6974BAD2" w14:textId="77777777" w:rsidR="005B1F79" w:rsidRDefault="005B1F79">
      <w:bookmarkStart w:id="462" w:name="sub_200010"/>
      <w:r>
        <w:t xml:space="preserve">10. В целях повышения эффективности реализации мероприятий по созданию новых мест в соглашении в дополнение к положениям, установленным в соответствии с </w:t>
      </w:r>
      <w:hyperlink r:id="rId726" w:history="1">
        <w:r>
          <w:rPr>
            <w:rStyle w:val="a4"/>
            <w:rFonts w:cs="Times New Roman CYR"/>
          </w:rPr>
          <w:t>пунктом 10</w:t>
        </w:r>
      </w:hyperlink>
      <w: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14:paraId="3E2FF690" w14:textId="77777777" w:rsidR="005B1F79" w:rsidRDefault="005B1F79">
      <w:bookmarkStart w:id="463" w:name="sub_200101"/>
      <w:bookmarkEnd w:id="462"/>
      <w:r>
        <w:t xml:space="preserve">а) утратил силу с 31 мая 2022 г. - </w:t>
      </w:r>
      <w:hyperlink r:id="rId727" w:history="1">
        <w:r>
          <w:rPr>
            <w:rStyle w:val="a4"/>
            <w:rFonts w:cs="Times New Roman CYR"/>
          </w:rPr>
          <w:t>Постановление</w:t>
        </w:r>
      </w:hyperlink>
      <w:r>
        <w:t xml:space="preserve"> Правительства России от 20 мая 2022 г. N 918</w:t>
      </w:r>
    </w:p>
    <w:bookmarkEnd w:id="463"/>
    <w:p w14:paraId="5112B7D8"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5623C8E3" w14:textId="77777777" w:rsidR="005B1F79" w:rsidRDefault="005B1F79">
      <w:pPr>
        <w:pStyle w:val="a7"/>
        <w:rPr>
          <w:shd w:val="clear" w:color="auto" w:fill="F0F0F0"/>
        </w:rPr>
      </w:pPr>
      <w:r>
        <w:t xml:space="preserve"> </w:t>
      </w:r>
      <w:hyperlink r:id="rId728" w:history="1">
        <w:r>
          <w:rPr>
            <w:rStyle w:val="a4"/>
            <w:rFonts w:cs="Times New Roman CYR"/>
            <w:shd w:val="clear" w:color="auto" w:fill="F0F0F0"/>
          </w:rPr>
          <w:t>См. предыдущую редакцию</w:t>
        </w:r>
      </w:hyperlink>
    </w:p>
    <w:p w14:paraId="35DE8A20" w14:textId="77777777" w:rsidR="005B1F79" w:rsidRDefault="005B1F79">
      <w:bookmarkStart w:id="464" w:name="sub_200102"/>
      <w:r>
        <w:t xml:space="preserve">б) обеспечение создания новых мест в общеобразовательных организациях путем строительства зданий (пристройки к зданию), приобретения (выкупа) зданий (пристройки к зданию) общеобразовательных организаций, предусмотренных региональной программой (региональным проектом),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оснащение новых мест средствами обучения и воспитания в соответствии с перечнем, указанным в </w:t>
      </w:r>
      <w:hyperlink w:anchor="sub_200062" w:history="1">
        <w:r>
          <w:rPr>
            <w:rStyle w:val="a4"/>
            <w:rFonts w:cs="Times New Roman CYR"/>
          </w:rPr>
          <w:t>подпункте "б" пункта 6</w:t>
        </w:r>
      </w:hyperlink>
      <w:r>
        <w:t xml:space="preserve"> настоящих Правил;</w:t>
      </w:r>
    </w:p>
    <w:p w14:paraId="3565C96A" w14:textId="77777777" w:rsidR="005B1F79" w:rsidRDefault="005B1F79">
      <w:bookmarkStart w:id="465" w:name="sub_200103"/>
      <w:bookmarkEnd w:id="464"/>
      <w:r>
        <w:t>в) направление субсидии на софинансирование расходных обязательств субъектов Российской Федерации, возникающих при реализации региональных программ (региональных проектов), которые включают в себя мероприятия по созданию новых мест;</w:t>
      </w:r>
    </w:p>
    <w:p w14:paraId="1CECAE8B" w14:textId="77777777" w:rsidR="005B1F79" w:rsidRDefault="005B1F79">
      <w:bookmarkStart w:id="466" w:name="sub_200104"/>
      <w:bookmarkEnd w:id="465"/>
      <w:r>
        <w:t>г) обеспечение 24-часового онлайн-видеонаблюдения с трансляцией в информационно-телекоммуникационной сети "Интернет" за объектами, на софинансирование которых направляется субсидия, в соответствии с рекомендациями Министерства просвещения Российской Федерации.</w:t>
      </w:r>
    </w:p>
    <w:p w14:paraId="3EF0C577" w14:textId="77777777" w:rsidR="005B1F79" w:rsidRDefault="005B1F79">
      <w:pPr>
        <w:pStyle w:val="a6"/>
        <w:rPr>
          <w:color w:val="000000"/>
          <w:sz w:val="16"/>
          <w:szCs w:val="16"/>
          <w:shd w:val="clear" w:color="auto" w:fill="F0F0F0"/>
        </w:rPr>
      </w:pPr>
      <w:bookmarkStart w:id="467" w:name="sub_200011"/>
      <w:bookmarkEnd w:id="466"/>
      <w:r>
        <w:rPr>
          <w:color w:val="000000"/>
          <w:sz w:val="16"/>
          <w:szCs w:val="16"/>
          <w:shd w:val="clear" w:color="auto" w:fill="F0F0F0"/>
        </w:rPr>
        <w:t>Информация об изменениях:</w:t>
      </w:r>
    </w:p>
    <w:bookmarkEnd w:id="467"/>
    <w:p w14:paraId="35D43E32" w14:textId="77777777" w:rsidR="005B1F79" w:rsidRDefault="005B1F79">
      <w:pPr>
        <w:pStyle w:val="a7"/>
        <w:rPr>
          <w:shd w:val="clear" w:color="auto" w:fill="F0F0F0"/>
        </w:rPr>
      </w:pPr>
      <w:r>
        <w:t xml:space="preserve"> </w:t>
      </w:r>
      <w:r>
        <w:rPr>
          <w:shd w:val="clear" w:color="auto" w:fill="F0F0F0"/>
        </w:rPr>
        <w:t xml:space="preserve">Пункт 11 изменен с 27 марта 2021 г. - </w:t>
      </w:r>
      <w:hyperlink r:id="rId729"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2A62E772" w14:textId="77777777" w:rsidR="005B1F79" w:rsidRDefault="005B1F79">
      <w:pPr>
        <w:pStyle w:val="a7"/>
        <w:rPr>
          <w:shd w:val="clear" w:color="auto" w:fill="F0F0F0"/>
        </w:rPr>
      </w:pPr>
      <w:r>
        <w:t xml:space="preserve"> </w:t>
      </w:r>
      <w:hyperlink r:id="rId730" w:history="1">
        <w:r>
          <w:rPr>
            <w:rStyle w:val="a4"/>
            <w:rFonts w:cs="Times New Roman CYR"/>
            <w:shd w:val="clear" w:color="auto" w:fill="F0F0F0"/>
          </w:rPr>
          <w:t>См. предыдущую редакцию</w:t>
        </w:r>
      </w:hyperlink>
    </w:p>
    <w:p w14:paraId="2F55CDBE" w14:textId="77777777" w:rsidR="005B1F79" w:rsidRDefault="005B1F79">
      <w:r>
        <w:t>11.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09C2B6E3" w14:textId="77777777" w:rsidR="005B1F79" w:rsidRDefault="005B1F79">
      <w:bookmarkStart w:id="468" w:name="sub_200012"/>
      <w:r>
        <w:t>12. Расчет размера субсидии, предоставляемой бюджету i-го субъекта Российской Федерации, производится в 2 этапа.</w:t>
      </w:r>
    </w:p>
    <w:p w14:paraId="0DEED32C" w14:textId="77777777" w:rsidR="005B1F79" w:rsidRDefault="005B1F79">
      <w:pPr>
        <w:pStyle w:val="a6"/>
        <w:rPr>
          <w:color w:val="000000"/>
          <w:sz w:val="16"/>
          <w:szCs w:val="16"/>
          <w:shd w:val="clear" w:color="auto" w:fill="F0F0F0"/>
        </w:rPr>
      </w:pPr>
      <w:bookmarkStart w:id="469" w:name="sub_200013"/>
      <w:bookmarkEnd w:id="468"/>
      <w:r>
        <w:rPr>
          <w:color w:val="000000"/>
          <w:sz w:val="16"/>
          <w:szCs w:val="16"/>
          <w:shd w:val="clear" w:color="auto" w:fill="F0F0F0"/>
        </w:rPr>
        <w:t>Информация об изменениях:</w:t>
      </w:r>
    </w:p>
    <w:bookmarkEnd w:id="469"/>
    <w:p w14:paraId="1E27F503" w14:textId="77777777" w:rsidR="005B1F79" w:rsidRDefault="005B1F79">
      <w:pPr>
        <w:pStyle w:val="a7"/>
        <w:rPr>
          <w:shd w:val="clear" w:color="auto" w:fill="F0F0F0"/>
        </w:rPr>
      </w:pPr>
      <w:r>
        <w:t xml:space="preserve"> </w:t>
      </w:r>
      <w:r>
        <w:rPr>
          <w:shd w:val="clear" w:color="auto" w:fill="F0F0F0"/>
        </w:rPr>
        <w:t xml:space="preserve">Пункт 13 изменен с 1 января 2020 г. - </w:t>
      </w:r>
      <w:hyperlink r:id="rId731"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7DEF2623" w14:textId="77777777" w:rsidR="005B1F79" w:rsidRDefault="005B1F79">
      <w:pPr>
        <w:pStyle w:val="a7"/>
        <w:rPr>
          <w:shd w:val="clear" w:color="auto" w:fill="F0F0F0"/>
        </w:rPr>
      </w:pPr>
      <w:r>
        <w:t xml:space="preserve"> </w:t>
      </w:r>
      <w:hyperlink r:id="rId732" w:history="1">
        <w:r>
          <w:rPr>
            <w:rStyle w:val="a4"/>
            <w:rFonts w:cs="Times New Roman CYR"/>
            <w:shd w:val="clear" w:color="auto" w:fill="F0F0F0"/>
          </w:rPr>
          <w:t>См. предыдущую редакцию</w:t>
        </w:r>
      </w:hyperlink>
    </w:p>
    <w:p w14:paraId="5A9719CE" w14:textId="2860E256" w:rsidR="005B1F79" w:rsidRDefault="005B1F79">
      <w:r>
        <w:t>13. На I этапе осуществляется расчет предварительного размера субсидии бюджету i-го субъекта Российской Федерации (</w:t>
      </w:r>
      <w:r w:rsidR="000D32AB">
        <w:rPr>
          <w:noProof/>
        </w:rPr>
        <w:drawing>
          <wp:inline distT="0" distB="0" distL="0" distR="0" wp14:anchorId="58CBF300" wp14:editId="24172E88">
            <wp:extent cx="200025" cy="24320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00025" cy="243205"/>
                    </a:xfrm>
                    <a:prstGeom prst="rect">
                      <a:avLst/>
                    </a:prstGeom>
                    <a:noFill/>
                    <a:ln>
                      <a:noFill/>
                    </a:ln>
                  </pic:spPr>
                </pic:pic>
              </a:graphicData>
            </a:graphic>
          </wp:inline>
        </w:drawing>
      </w:r>
      <w:r>
        <w:t>), который определяется по формуле:</w:t>
      </w:r>
    </w:p>
    <w:p w14:paraId="71C5CEDF" w14:textId="77777777" w:rsidR="005B1F79" w:rsidRDefault="005B1F79"/>
    <w:p w14:paraId="4C9E3573" w14:textId="6697258C" w:rsidR="005B1F79" w:rsidRDefault="000D32AB">
      <w:pPr>
        <w:ind w:firstLine="698"/>
        <w:jc w:val="center"/>
      </w:pPr>
      <w:r>
        <w:rPr>
          <w:noProof/>
        </w:rPr>
        <w:drawing>
          <wp:inline distT="0" distB="0" distL="0" distR="0" wp14:anchorId="23362FAD" wp14:editId="552AD0BF">
            <wp:extent cx="3390900" cy="105283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390900" cy="1052830"/>
                    </a:xfrm>
                    <a:prstGeom prst="rect">
                      <a:avLst/>
                    </a:prstGeom>
                    <a:noFill/>
                    <a:ln>
                      <a:noFill/>
                    </a:ln>
                  </pic:spPr>
                </pic:pic>
              </a:graphicData>
            </a:graphic>
          </wp:inline>
        </w:drawing>
      </w:r>
      <w:r w:rsidR="005B1F79">
        <w:t>,</w:t>
      </w:r>
    </w:p>
    <w:p w14:paraId="6C75611B" w14:textId="77777777" w:rsidR="005B1F79" w:rsidRDefault="005B1F79"/>
    <w:p w14:paraId="6E1B2AF6" w14:textId="77777777" w:rsidR="005B1F79" w:rsidRDefault="005B1F79">
      <w:r>
        <w:t>где:</w:t>
      </w:r>
    </w:p>
    <w:p w14:paraId="234C1DC6" w14:textId="2CF5D614" w:rsidR="005B1F79" w:rsidRDefault="000D32AB">
      <w:r>
        <w:rPr>
          <w:noProof/>
        </w:rPr>
        <w:drawing>
          <wp:inline distT="0" distB="0" distL="0" distR="0" wp14:anchorId="70CFD02B" wp14:editId="3367B775">
            <wp:extent cx="161925" cy="2286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численность обучающихся в 1-ю смену в общеобразовательных организациях в i-м субъекте Российской Федерации (по данным федерального статистического наблюдения на последнюю отчетную дату);</w:t>
      </w:r>
    </w:p>
    <w:p w14:paraId="3A1EF8E4" w14:textId="70251027" w:rsidR="005B1F79" w:rsidRDefault="000D32AB">
      <w:r>
        <w:rPr>
          <w:noProof/>
        </w:rPr>
        <w:drawing>
          <wp:inline distT="0" distB="0" distL="0" distR="0" wp14:anchorId="6F71F708" wp14:editId="318FAE78">
            <wp:extent cx="16192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численность обучающихся во 2-ю смену в общеобразовательных организациях в i-м субъекте Российской Федерации (по данным федерального статистического наблюдения на последнюю отчетную дату);</w:t>
      </w:r>
    </w:p>
    <w:p w14:paraId="513F1300" w14:textId="1A9B0344" w:rsidR="005B1F79" w:rsidRDefault="000D32AB">
      <w:r>
        <w:rPr>
          <w:noProof/>
        </w:rPr>
        <w:drawing>
          <wp:inline distT="0" distB="0" distL="0" distR="0" wp14:anchorId="021EE007" wp14:editId="610BBE93">
            <wp:extent cx="138430" cy="2286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rsidR="005B1F79">
        <w:t xml:space="preserve"> - численность обучающихся в 3-ю смену в i-м субъекте Российской Федерации (по данным федерального статистического наблюдения на последнюю отчетную дату);</w:t>
      </w:r>
    </w:p>
    <w:p w14:paraId="7BC8CE79" w14:textId="58F64E18" w:rsidR="005B1F79" w:rsidRDefault="000D32AB">
      <w:bookmarkStart w:id="470" w:name="sub_200137"/>
      <w:r>
        <w:rPr>
          <w:noProof/>
        </w:rPr>
        <w:drawing>
          <wp:inline distT="0" distB="0" distL="0" distR="0" wp14:anchorId="7585123B" wp14:editId="7CFB8A51">
            <wp:extent cx="152400" cy="2286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утвержденный Правительством Российской Федерации;</w:t>
      </w:r>
    </w:p>
    <w:bookmarkEnd w:id="470"/>
    <w:p w14:paraId="61A5F23D" w14:textId="77777777" w:rsidR="005B1F79" w:rsidRDefault="005B1F79">
      <w:r>
        <w:t>n - число субъектов Российской Федерации - получателей субсидии, направивших в Министерство просвещения Российской Федерации предлагаемые к софинансированию из федерального бюджета мероприятия по созданию новых мест;</w:t>
      </w:r>
    </w:p>
    <w:p w14:paraId="364AF8C9" w14:textId="77777777" w:rsidR="005B1F79" w:rsidRDefault="005B1F79">
      <w:r>
        <w:t>S - общий размер субсидии, предусмотренной федеральным бюджетом на соответствующий финансовый год и плановый период.</w:t>
      </w:r>
    </w:p>
    <w:p w14:paraId="7536FCB3" w14:textId="77777777" w:rsidR="005B1F79" w:rsidRDefault="005B1F79"/>
    <w:p w14:paraId="59895C62" w14:textId="4553A6B0" w:rsidR="005B1F79" w:rsidRDefault="005B1F79">
      <w:bookmarkStart w:id="471" w:name="sub_200014"/>
      <w:r>
        <w:t>14. Общий размер субсидии бюджету i-го субъекта Российской Федерации (</w:t>
      </w:r>
      <w:r w:rsidR="000D32AB">
        <w:rPr>
          <w:noProof/>
        </w:rPr>
        <w:drawing>
          <wp:inline distT="0" distB="0" distL="0" distR="0" wp14:anchorId="0D19494A" wp14:editId="03E6B8FE">
            <wp:extent cx="138430" cy="228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471"/>
    <w:p w14:paraId="05A9F119" w14:textId="77777777" w:rsidR="005B1F79" w:rsidRDefault="005B1F79"/>
    <w:p w14:paraId="63930939" w14:textId="35AD6727" w:rsidR="005B1F79" w:rsidRDefault="000D32AB">
      <w:pPr>
        <w:ind w:firstLine="698"/>
        <w:jc w:val="center"/>
      </w:pPr>
      <w:r>
        <w:rPr>
          <w:noProof/>
        </w:rPr>
        <w:drawing>
          <wp:inline distT="0" distB="0" distL="0" distR="0" wp14:anchorId="1E1D5CFF" wp14:editId="38DDF283">
            <wp:extent cx="624205" cy="4953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624205" cy="495300"/>
                    </a:xfrm>
                    <a:prstGeom prst="rect">
                      <a:avLst/>
                    </a:prstGeom>
                    <a:noFill/>
                    <a:ln>
                      <a:noFill/>
                    </a:ln>
                  </pic:spPr>
                </pic:pic>
              </a:graphicData>
            </a:graphic>
          </wp:inline>
        </w:drawing>
      </w:r>
      <w:r w:rsidR="005B1F79">
        <w:t>,</w:t>
      </w:r>
    </w:p>
    <w:p w14:paraId="1AD5B1F1" w14:textId="77777777" w:rsidR="005B1F79" w:rsidRDefault="005B1F79"/>
    <w:p w14:paraId="1318230D" w14:textId="77777777" w:rsidR="005B1F79" w:rsidRDefault="005B1F79">
      <w:r>
        <w:t>где:</w:t>
      </w:r>
    </w:p>
    <w:p w14:paraId="20055B8D" w14:textId="77777777" w:rsidR="005B1F79" w:rsidRDefault="005B1F79">
      <w:r>
        <w:t>n - общее количество объектов;</w:t>
      </w:r>
    </w:p>
    <w:p w14:paraId="0896020C" w14:textId="77777777" w:rsidR="005B1F79" w:rsidRDefault="005B1F79">
      <w:r>
        <w:t>j - порядковый номер объекта i-го субъекта Российской Федерации, при этом j = 1...n;</w:t>
      </w:r>
    </w:p>
    <w:p w14:paraId="7DD94752" w14:textId="7FDC92DC" w:rsidR="005B1F79" w:rsidRDefault="000D32AB">
      <w:r>
        <w:rPr>
          <w:noProof/>
        </w:rPr>
        <w:drawing>
          <wp:inline distT="0" distB="0" distL="0" distR="0" wp14:anchorId="6785768E" wp14:editId="48BC6E34">
            <wp:extent cx="167005" cy="2286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на реализацию мероприятия по созданию j-го объекта региональной программы (регионального проекта);</w:t>
      </w:r>
    </w:p>
    <w:p w14:paraId="13920123" w14:textId="77777777" w:rsidR="005B1F79" w:rsidRDefault="005B1F79">
      <w:r>
        <w:t>i - порядковый номер субъекта Российской Федерации.</w:t>
      </w:r>
    </w:p>
    <w:p w14:paraId="6342685D" w14:textId="77777777" w:rsidR="005B1F79" w:rsidRDefault="005B1F79"/>
    <w:p w14:paraId="05AAB106" w14:textId="77777777" w:rsidR="005B1F79" w:rsidRDefault="005B1F79">
      <w:pPr>
        <w:pStyle w:val="a6"/>
        <w:rPr>
          <w:color w:val="000000"/>
          <w:sz w:val="16"/>
          <w:szCs w:val="16"/>
          <w:shd w:val="clear" w:color="auto" w:fill="F0F0F0"/>
        </w:rPr>
      </w:pPr>
      <w:bookmarkStart w:id="472" w:name="sub_200015"/>
      <w:r>
        <w:rPr>
          <w:color w:val="000000"/>
          <w:sz w:val="16"/>
          <w:szCs w:val="16"/>
          <w:shd w:val="clear" w:color="auto" w:fill="F0F0F0"/>
        </w:rPr>
        <w:t>Информация об изменениях:</w:t>
      </w:r>
    </w:p>
    <w:bookmarkEnd w:id="472"/>
    <w:p w14:paraId="0055E29D" w14:textId="77777777" w:rsidR="005B1F79" w:rsidRDefault="005B1F79">
      <w:pPr>
        <w:pStyle w:val="a7"/>
        <w:rPr>
          <w:shd w:val="clear" w:color="auto" w:fill="F0F0F0"/>
        </w:rPr>
      </w:pPr>
      <w:r>
        <w:t xml:space="preserve"> </w:t>
      </w:r>
      <w:r>
        <w:rPr>
          <w:shd w:val="clear" w:color="auto" w:fill="F0F0F0"/>
        </w:rPr>
        <w:t xml:space="preserve">Пункт 15 изменен с 1 января 2020 г. - </w:t>
      </w:r>
      <w:hyperlink r:id="rId742"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79E353AF" w14:textId="77777777" w:rsidR="005B1F79" w:rsidRDefault="005B1F79">
      <w:pPr>
        <w:pStyle w:val="a7"/>
        <w:rPr>
          <w:shd w:val="clear" w:color="auto" w:fill="F0F0F0"/>
        </w:rPr>
      </w:pPr>
      <w:r>
        <w:t xml:space="preserve"> </w:t>
      </w:r>
      <w:hyperlink r:id="rId743" w:history="1">
        <w:r>
          <w:rPr>
            <w:rStyle w:val="a4"/>
            <w:rFonts w:cs="Times New Roman CYR"/>
            <w:shd w:val="clear" w:color="auto" w:fill="F0F0F0"/>
          </w:rPr>
          <w:t>См. предыдущую редакцию</w:t>
        </w:r>
      </w:hyperlink>
    </w:p>
    <w:p w14:paraId="210E58B0" w14:textId="77777777" w:rsidR="005B1F79" w:rsidRDefault="005B1F79">
      <w:r>
        <w:t>15. На II этапе осуществляется расчет размера субсидии бюджету i-го субъекта Российской Федерации на реализацию мероприятия по созданию j-го объекта регионального проекта в пределах предварительного размера субсидии путем последовательного определения суммы субсидии для каждого из заявленных субъектами Российской Федерации к софинансированию из федерального бюджета объектов, который определяется по формуле:</w:t>
      </w:r>
    </w:p>
    <w:p w14:paraId="3E6D2065" w14:textId="77777777" w:rsidR="005B1F79" w:rsidRDefault="005B1F79"/>
    <w:p w14:paraId="7B808EF7" w14:textId="295F96A6" w:rsidR="005B1F79" w:rsidRDefault="000D32AB">
      <w:pPr>
        <w:ind w:firstLine="698"/>
        <w:jc w:val="center"/>
      </w:pPr>
      <w:r>
        <w:rPr>
          <w:noProof/>
        </w:rPr>
        <w:drawing>
          <wp:inline distT="0" distB="0" distL="0" distR="0" wp14:anchorId="06221036" wp14:editId="34DD5055">
            <wp:extent cx="890905" cy="45275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890905" cy="452755"/>
                    </a:xfrm>
                    <a:prstGeom prst="rect">
                      <a:avLst/>
                    </a:prstGeom>
                    <a:noFill/>
                    <a:ln>
                      <a:noFill/>
                    </a:ln>
                  </pic:spPr>
                </pic:pic>
              </a:graphicData>
            </a:graphic>
          </wp:inline>
        </w:drawing>
      </w:r>
      <w:r w:rsidR="005B1F79">
        <w:t>,</w:t>
      </w:r>
    </w:p>
    <w:p w14:paraId="0DF9967D" w14:textId="77777777" w:rsidR="005B1F79" w:rsidRDefault="005B1F79"/>
    <w:p w14:paraId="3B0EFD85" w14:textId="46635507" w:rsidR="005B1F79" w:rsidRDefault="005B1F79">
      <w:r>
        <w:t xml:space="preserve">где </w:t>
      </w:r>
      <w:r w:rsidR="000D32AB">
        <w:rPr>
          <w:noProof/>
        </w:rPr>
        <w:drawing>
          <wp:inline distT="0" distB="0" distL="0" distR="0" wp14:anchorId="63D4AD4C" wp14:editId="6253DD72">
            <wp:extent cx="167005"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xml:space="preserve"> -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воспитания, не требующими предварительной сборки, установки и закрепления на фундаментах или опорах (далее - немонтируемые средства обучения и воспитания) j-го здания (пристройки к зданию).</w:t>
      </w:r>
    </w:p>
    <w:p w14:paraId="4920B56D" w14:textId="77777777" w:rsidR="005B1F79" w:rsidRDefault="005B1F79"/>
    <w:p w14:paraId="06DCF5D6" w14:textId="12F1F14B" w:rsidR="005B1F79" w:rsidRDefault="005B1F79">
      <w:bookmarkStart w:id="473" w:name="sub_200016"/>
      <w:r>
        <w:t>16.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воспитания (</w:t>
      </w:r>
      <w:r w:rsidR="000D32AB">
        <w:rPr>
          <w:noProof/>
        </w:rPr>
        <w:drawing>
          <wp:inline distT="0" distB="0" distL="0" distR="0" wp14:anchorId="710939F6" wp14:editId="797830B8">
            <wp:extent cx="167005" cy="228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473"/>
    <w:p w14:paraId="65CFC10C" w14:textId="77777777" w:rsidR="005B1F79" w:rsidRDefault="005B1F79"/>
    <w:p w14:paraId="6E2DCCF0" w14:textId="6D53A032" w:rsidR="005B1F79" w:rsidRDefault="000D32AB">
      <w:pPr>
        <w:ind w:firstLine="698"/>
        <w:jc w:val="center"/>
      </w:pPr>
      <w:r>
        <w:rPr>
          <w:noProof/>
        </w:rPr>
        <w:drawing>
          <wp:inline distT="0" distB="0" distL="0" distR="0" wp14:anchorId="0A018E27" wp14:editId="2D4FE6BD">
            <wp:extent cx="1247775"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005B1F79">
        <w:t>,</w:t>
      </w:r>
    </w:p>
    <w:p w14:paraId="6E1BFC62" w14:textId="77777777" w:rsidR="005B1F79" w:rsidRDefault="005B1F79"/>
    <w:p w14:paraId="42AE3CB4" w14:textId="77777777" w:rsidR="005B1F79" w:rsidRDefault="005B1F79">
      <w:r>
        <w:t>где:</w:t>
      </w:r>
    </w:p>
    <w:p w14:paraId="315B9E08" w14:textId="6AE33FA7" w:rsidR="005B1F79" w:rsidRDefault="000D32AB">
      <w:r>
        <w:rPr>
          <w:noProof/>
        </w:rPr>
        <w:drawing>
          <wp:inline distT="0" distB="0" distL="0" distR="0" wp14:anchorId="78B72457" wp14:editId="71BFEC90">
            <wp:extent cx="257175" cy="2286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B1F79">
        <w:t xml:space="preserve"> - стоимость строительства зданий (пристройки к зданию), приобретения (выкупа) зданий (пристройки к зданию) общеобразовательной организации без учета их оснащения немонтируемыми средствами обучения и воспитания;</w:t>
      </w:r>
    </w:p>
    <w:p w14:paraId="22CA6E2D" w14:textId="66123325" w:rsidR="005B1F79" w:rsidRDefault="000D32AB">
      <w:r>
        <w:rPr>
          <w:noProof/>
        </w:rPr>
        <w:drawing>
          <wp:inline distT="0" distB="0" distL="0" distR="0" wp14:anchorId="24FA03F6" wp14:editId="1C117DC2">
            <wp:extent cx="666750"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005B1F79">
        <w:t xml:space="preserve"> -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утвержденным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w:t>
      </w:r>
    </w:p>
    <w:p w14:paraId="4AF182F2" w14:textId="77777777" w:rsidR="005B1F79" w:rsidRDefault="005B1F79"/>
    <w:p w14:paraId="2E396C82" w14:textId="77777777" w:rsidR="005B1F79" w:rsidRDefault="005B1F79">
      <w:pPr>
        <w:pStyle w:val="a6"/>
        <w:rPr>
          <w:color w:val="000000"/>
          <w:sz w:val="16"/>
          <w:szCs w:val="16"/>
          <w:shd w:val="clear" w:color="auto" w:fill="F0F0F0"/>
        </w:rPr>
      </w:pPr>
      <w:bookmarkStart w:id="474" w:name="sub_200017"/>
      <w:r>
        <w:rPr>
          <w:color w:val="000000"/>
          <w:sz w:val="16"/>
          <w:szCs w:val="16"/>
          <w:shd w:val="clear" w:color="auto" w:fill="F0F0F0"/>
        </w:rPr>
        <w:t>Информация об изменениях:</w:t>
      </w:r>
    </w:p>
    <w:bookmarkEnd w:id="474"/>
    <w:p w14:paraId="6C0494F6" w14:textId="77777777" w:rsidR="005B1F79" w:rsidRDefault="005B1F79">
      <w:pPr>
        <w:pStyle w:val="a7"/>
        <w:rPr>
          <w:shd w:val="clear" w:color="auto" w:fill="F0F0F0"/>
        </w:rPr>
      </w:pPr>
      <w:r>
        <w:t xml:space="preserve"> </w:t>
      </w:r>
      <w:r>
        <w:rPr>
          <w:shd w:val="clear" w:color="auto" w:fill="F0F0F0"/>
        </w:rPr>
        <w:t xml:space="preserve">Пункт 17 изменен с 1 января 2022 г. - </w:t>
      </w:r>
      <w:hyperlink r:id="rId750"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06D38420" w14:textId="77777777" w:rsidR="005B1F79" w:rsidRDefault="005B1F79">
      <w:pPr>
        <w:pStyle w:val="a7"/>
        <w:rPr>
          <w:shd w:val="clear" w:color="auto" w:fill="F0F0F0"/>
        </w:rPr>
      </w:pPr>
      <w:r>
        <w:t xml:space="preserve"> </w:t>
      </w:r>
      <w:hyperlink r:id="rId751" w:history="1">
        <w:r>
          <w:rPr>
            <w:rStyle w:val="a4"/>
            <w:rFonts w:cs="Times New Roman CYR"/>
            <w:shd w:val="clear" w:color="auto" w:fill="F0F0F0"/>
          </w:rPr>
          <w:t>См. предыдущую редакцию</w:t>
        </w:r>
      </w:hyperlink>
    </w:p>
    <w:p w14:paraId="7B8082AF" w14:textId="77777777" w:rsidR="005B1F79" w:rsidRDefault="005B1F79">
      <w:r>
        <w:t>17. Стоимость строительства зданий (пристройки к зданию), приобретения (выкупа) зданий (пристройки к зданию) общеобразовательной организации без учета их оснащения немонтируемыми средствами обучения и воспитания, в отношении которых имеется положительное заключение государственной экспертизы проектной документации и результатов инженерных изысканий, выполненных для подготовки такой проектной документации (в случае если проведение такой экспертизы в соответствии с законодательством Российской Федерации является обязательным), и положительное заключение о достоверности сметной стоимости объекта строительства, определяется в соответствии со сметной стоимостью объекта строительства, в отношении которой получено положительное заключение государственной экспертизы по проверке достоверности определения сметной стоимости.</w:t>
      </w:r>
    </w:p>
    <w:p w14:paraId="0C226339" w14:textId="5EBCFDBC" w:rsidR="005B1F79" w:rsidRDefault="005B1F79">
      <w:r>
        <w:t>Стоимость строительства зданий (пристройки к зданию), приобретения (выкупа) зданий (пристройки к зданию) общеобразовательной организации без учета их оснащения немонтируемыми средствами обучения и воспитания (</w:t>
      </w:r>
      <w:r w:rsidR="000D32AB">
        <w:rPr>
          <w:noProof/>
        </w:rPr>
        <w:drawing>
          <wp:inline distT="0" distB="0" distL="0" distR="0" wp14:anchorId="2676ACA4" wp14:editId="4316DA2E">
            <wp:extent cx="257175"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в отношении которых отсутствует положительное заключение государственной экспертизы проектной документации и результатов инженерных изысканий, выполненных для подготовки такой проектной документации (в случае если проведение такой экспертизы в соответствии с законодательством Российской Федерации является обязательным), и положительное заключение о достоверности сметной стоимости объекта строительства, определяется по формуле:</w:t>
      </w:r>
    </w:p>
    <w:p w14:paraId="1E4527B3" w14:textId="77777777" w:rsidR="005B1F79" w:rsidRDefault="005B1F79"/>
    <w:p w14:paraId="5E10B506" w14:textId="6785F2A1" w:rsidR="005B1F79" w:rsidRDefault="000D32AB">
      <w:pPr>
        <w:ind w:firstLine="698"/>
        <w:jc w:val="center"/>
      </w:pPr>
      <w:r>
        <w:rPr>
          <w:noProof/>
        </w:rPr>
        <w:drawing>
          <wp:inline distT="0" distB="0" distL="0" distR="0" wp14:anchorId="31C9D2DD" wp14:editId="5FD773E5">
            <wp:extent cx="1052830" cy="2286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052830" cy="228600"/>
                    </a:xfrm>
                    <a:prstGeom prst="rect">
                      <a:avLst/>
                    </a:prstGeom>
                    <a:noFill/>
                    <a:ln>
                      <a:noFill/>
                    </a:ln>
                  </pic:spPr>
                </pic:pic>
              </a:graphicData>
            </a:graphic>
          </wp:inline>
        </w:drawing>
      </w:r>
      <w:r w:rsidR="005B1F79">
        <w:t>,</w:t>
      </w:r>
    </w:p>
    <w:p w14:paraId="41FD8D75" w14:textId="77777777" w:rsidR="005B1F79" w:rsidRDefault="005B1F79"/>
    <w:p w14:paraId="37289905" w14:textId="77777777" w:rsidR="005B1F79" w:rsidRDefault="005B1F79">
      <w:r>
        <w:t>где:</w:t>
      </w:r>
    </w:p>
    <w:p w14:paraId="2B8334A7" w14:textId="0B8E9270" w:rsidR="005B1F79" w:rsidRDefault="000D32AB">
      <w:r>
        <w:rPr>
          <w:noProof/>
        </w:rPr>
        <w:drawing>
          <wp:inline distT="0" distB="0" distL="0" distR="0" wp14:anchorId="26AB4679" wp14:editId="787DC229">
            <wp:extent cx="228600" cy="2286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количество новых мест в общеобразовательных организациях;</w:t>
      </w:r>
    </w:p>
    <w:p w14:paraId="6387AA5B" w14:textId="73BAEA61" w:rsidR="005B1F79" w:rsidRDefault="000D32AB">
      <w:r>
        <w:rPr>
          <w:noProof/>
        </w:rPr>
        <w:drawing>
          <wp:inline distT="0" distB="0" distL="0" distR="0" wp14:anchorId="13BB4FCD" wp14:editId="49844E41">
            <wp:extent cx="419100" cy="2286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5B1F79">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14:paraId="669F4E08" w14:textId="2910A622" w:rsidR="005B1F79" w:rsidRDefault="005B1F79">
      <w:bookmarkStart w:id="475" w:name="sub_200018"/>
      <w:r>
        <w:t>18.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утвержденным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 (</w:t>
      </w:r>
      <w:r w:rsidR="000D32AB">
        <w:rPr>
          <w:noProof/>
        </w:rPr>
        <w:drawing>
          <wp:inline distT="0" distB="0" distL="0" distR="0" wp14:anchorId="13F115A9" wp14:editId="04FAEADC">
            <wp:extent cx="666750" cy="2286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определяется по формуле:</w:t>
      </w:r>
    </w:p>
    <w:bookmarkEnd w:id="475"/>
    <w:p w14:paraId="0881751B" w14:textId="77777777" w:rsidR="005B1F79" w:rsidRDefault="005B1F79"/>
    <w:p w14:paraId="69764B5F" w14:textId="7D6AFED0" w:rsidR="005B1F79" w:rsidRDefault="000D32AB">
      <w:pPr>
        <w:ind w:firstLine="698"/>
        <w:jc w:val="center"/>
      </w:pPr>
      <w:r>
        <w:rPr>
          <w:noProof/>
        </w:rPr>
        <w:drawing>
          <wp:inline distT="0" distB="0" distL="0" distR="0" wp14:anchorId="22D8B1FD" wp14:editId="7A8C8F86">
            <wp:extent cx="1214755" cy="2286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214755" cy="228600"/>
                    </a:xfrm>
                    <a:prstGeom prst="rect">
                      <a:avLst/>
                    </a:prstGeom>
                    <a:noFill/>
                    <a:ln>
                      <a:noFill/>
                    </a:ln>
                  </pic:spPr>
                </pic:pic>
              </a:graphicData>
            </a:graphic>
          </wp:inline>
        </w:drawing>
      </w:r>
      <w:r w:rsidR="005B1F79">
        <w:t>,</w:t>
      </w:r>
    </w:p>
    <w:p w14:paraId="7A366F0C" w14:textId="77777777" w:rsidR="005B1F79" w:rsidRDefault="005B1F79"/>
    <w:p w14:paraId="154F2303" w14:textId="77777777" w:rsidR="005B1F79" w:rsidRDefault="005B1F79">
      <w:r>
        <w:t>где 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14:paraId="17FEE31D" w14:textId="77777777" w:rsidR="005B1F79" w:rsidRDefault="005B1F79"/>
    <w:p w14:paraId="285B8BC7" w14:textId="77777777" w:rsidR="005B1F79" w:rsidRDefault="005B1F79">
      <w:bookmarkStart w:id="476" w:name="sub_200019"/>
      <w:r>
        <w:t xml:space="preserve">19. В случае если по результатам расчетов на II этапе образовался нераспределенный остаток субсидии, этот остаток перераспределяется в порядке убывания между субъектами Российской Федерации с наиболее высокой потребностью в создании новых мест исходя из коэффициента потребности, рассчитанного в соответствии с </w:t>
      </w:r>
      <w:hyperlink w:anchor="sub_200021" w:history="1">
        <w:r>
          <w:rPr>
            <w:rStyle w:val="a4"/>
            <w:rFonts w:cs="Times New Roman CYR"/>
          </w:rPr>
          <w:t>пунктом 21</w:t>
        </w:r>
      </w:hyperlink>
      <w:r>
        <w:t xml:space="preserve"> настоящих Правил, путем последовательного выделения субсидий на строительство зданий (пристройки к зданию) или приобретение (выкупа) зданий (пристройки к зданию) общеобразовательной организации одного объекта i-го субъекта Российской Федерации согласно информации о приоритетности объектов, представленной субъектами Российской Федерации в Министерство просвещения Российской Федерации. При наличии остатка нераспределенных средств субсидии после указанного перераспределения средств субсидии расчет субсидий на 2-й и последующие объекты производится в том же порядке.</w:t>
      </w:r>
    </w:p>
    <w:p w14:paraId="5B0E2CA1" w14:textId="47E3E6BA" w:rsidR="005B1F79" w:rsidRDefault="005B1F79">
      <w:bookmarkStart w:id="477" w:name="sub_200020"/>
      <w:bookmarkEnd w:id="476"/>
      <w:r>
        <w:t>20. Остаток нераспределенных средств субсидии (</w:t>
      </w:r>
      <w:r w:rsidR="000D32AB">
        <w:rPr>
          <w:noProof/>
        </w:rPr>
        <w:drawing>
          <wp:inline distT="0" distB="0" distL="0" distR="0" wp14:anchorId="6E30F639" wp14:editId="46EE87FE">
            <wp:extent cx="266700" cy="2286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определяется по формуле:</w:t>
      </w:r>
    </w:p>
    <w:bookmarkEnd w:id="477"/>
    <w:p w14:paraId="49D30670" w14:textId="77777777" w:rsidR="005B1F79" w:rsidRDefault="005B1F79"/>
    <w:p w14:paraId="3FAACA62" w14:textId="44948434" w:rsidR="005B1F79" w:rsidRDefault="000D32AB">
      <w:pPr>
        <w:ind w:firstLine="698"/>
        <w:jc w:val="center"/>
      </w:pPr>
      <w:r>
        <w:rPr>
          <w:noProof/>
        </w:rPr>
        <w:drawing>
          <wp:inline distT="0" distB="0" distL="0" distR="0" wp14:anchorId="6762D533" wp14:editId="12B854A9">
            <wp:extent cx="942975" cy="27178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942975" cy="271780"/>
                    </a:xfrm>
                    <a:prstGeom prst="rect">
                      <a:avLst/>
                    </a:prstGeom>
                    <a:noFill/>
                    <a:ln>
                      <a:noFill/>
                    </a:ln>
                  </pic:spPr>
                </pic:pic>
              </a:graphicData>
            </a:graphic>
          </wp:inline>
        </w:drawing>
      </w:r>
      <w:r w:rsidR="005B1F79">
        <w:t>,</w:t>
      </w:r>
    </w:p>
    <w:p w14:paraId="1622E753" w14:textId="77777777" w:rsidR="005B1F79" w:rsidRDefault="005B1F79"/>
    <w:p w14:paraId="541106D6" w14:textId="02B4A354" w:rsidR="005B1F79" w:rsidRDefault="005B1F79">
      <w:r>
        <w:t xml:space="preserve">где </w:t>
      </w:r>
      <w:r w:rsidR="000D32AB">
        <w:rPr>
          <w:noProof/>
        </w:rPr>
        <w:drawing>
          <wp:inline distT="0" distB="0" distL="0" distR="0" wp14:anchorId="559A0654" wp14:editId="7ABEBF0F">
            <wp:extent cx="200025" cy="24320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00025" cy="243205"/>
                    </a:xfrm>
                    <a:prstGeom prst="rect">
                      <a:avLst/>
                    </a:prstGeom>
                    <a:noFill/>
                    <a:ln>
                      <a:noFill/>
                    </a:ln>
                  </pic:spPr>
                </pic:pic>
              </a:graphicData>
            </a:graphic>
          </wp:inline>
        </w:drawing>
      </w:r>
      <w:r>
        <w:t xml:space="preserve"> - размер субсидии, предоставляемой бюджету i-го субъекта Российской Федерации, рассчитанный на II этапе.</w:t>
      </w:r>
    </w:p>
    <w:p w14:paraId="2C40159D" w14:textId="77777777" w:rsidR="005B1F79" w:rsidRDefault="005B1F79"/>
    <w:p w14:paraId="3189E1A8" w14:textId="63663090" w:rsidR="005B1F79" w:rsidRDefault="005B1F79">
      <w:bookmarkStart w:id="478" w:name="sub_200021"/>
      <w:r>
        <w:t>21. Коэффициент потребности i-го субъекта Российской Федерации на плановый период (</w:t>
      </w:r>
      <w:r w:rsidR="000D32AB">
        <w:rPr>
          <w:noProof/>
        </w:rPr>
        <w:drawing>
          <wp:inline distT="0" distB="0" distL="0" distR="0" wp14:anchorId="10F1A793" wp14:editId="6679A2C4">
            <wp:extent cx="167005"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применяется для рейтингования субъектов Российской Федерации в порядке убывания и определяется по формуле:</w:t>
      </w:r>
    </w:p>
    <w:bookmarkEnd w:id="478"/>
    <w:p w14:paraId="11A2B7A9" w14:textId="77777777" w:rsidR="005B1F79" w:rsidRDefault="005B1F79"/>
    <w:p w14:paraId="2A6C88C4" w14:textId="75093A2C" w:rsidR="005B1F79" w:rsidRDefault="000D32AB">
      <w:pPr>
        <w:ind w:firstLine="698"/>
        <w:jc w:val="center"/>
      </w:pPr>
      <w:r>
        <w:rPr>
          <w:noProof/>
        </w:rPr>
        <w:drawing>
          <wp:inline distT="0" distB="0" distL="0" distR="0" wp14:anchorId="21B66AD3" wp14:editId="7A8FADBE">
            <wp:extent cx="2390775" cy="80518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390775" cy="805180"/>
                    </a:xfrm>
                    <a:prstGeom prst="rect">
                      <a:avLst/>
                    </a:prstGeom>
                    <a:noFill/>
                    <a:ln>
                      <a:noFill/>
                    </a:ln>
                  </pic:spPr>
                </pic:pic>
              </a:graphicData>
            </a:graphic>
          </wp:inline>
        </w:drawing>
      </w:r>
      <w:r w:rsidR="005B1F79">
        <w:t>,</w:t>
      </w:r>
    </w:p>
    <w:p w14:paraId="20C78DCA" w14:textId="77777777" w:rsidR="005B1F79" w:rsidRDefault="005B1F79"/>
    <w:p w14:paraId="229735E8" w14:textId="7448E906" w:rsidR="005B1F79" w:rsidRDefault="005B1F79">
      <w:bookmarkStart w:id="479" w:name="sub_200022"/>
      <w:r>
        <w:t xml:space="preserve">22. В случае если остаток нераспределенных средств субсидии меньше определенной в соответствии с </w:t>
      </w:r>
      <w:hyperlink w:anchor="sub_200017" w:history="1">
        <w:r>
          <w:rPr>
            <w:rStyle w:val="a4"/>
            <w:rFonts w:cs="Times New Roman CYR"/>
          </w:rPr>
          <w:t>пунктом 17</w:t>
        </w:r>
      </w:hyperlink>
      <w:r>
        <w:t xml:space="preserve"> настоящих Правил стоимости строительства зданий (пристройки к зданию) или приобретения (выкупа) зданий (пристройки к зданию) общеобразовательной организации следующего объекта, размер субсидии, предоставляемой бюджету i-го субъекта Российской Федерации на создание объектов с новыми местами, отобранных в рамках I этапа, уменьшается до скорректированного размера субсидии, предоставляемой бюджету i-го субъекта Российской Федерации на строительство зданий (пристройки к зданию) или приобретение (выкупа) зданий (пристройки к зданию) общеобразовательных организаций, отобранных в рамках I этапа (</w:t>
      </w:r>
      <w:r w:rsidR="000D32AB">
        <w:rPr>
          <w:noProof/>
        </w:rPr>
        <w:drawing>
          <wp:inline distT="0" distB="0" distL="0" distR="0" wp14:anchorId="6E2CF1DF" wp14:editId="71D0DA05">
            <wp:extent cx="295275" cy="24320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95275" cy="243205"/>
                    </a:xfrm>
                    <a:prstGeom prst="rect">
                      <a:avLst/>
                    </a:prstGeom>
                    <a:noFill/>
                    <a:ln>
                      <a:noFill/>
                    </a:ln>
                  </pic:spPr>
                </pic:pic>
              </a:graphicData>
            </a:graphic>
          </wp:inline>
        </w:drawing>
      </w:r>
      <w:r>
        <w:t>), который определяется по формуле:</w:t>
      </w:r>
    </w:p>
    <w:bookmarkEnd w:id="479"/>
    <w:p w14:paraId="1DFBCF9D" w14:textId="77777777" w:rsidR="005B1F79" w:rsidRDefault="005B1F79"/>
    <w:p w14:paraId="605874B4" w14:textId="72DB6719" w:rsidR="005B1F79" w:rsidRDefault="000D32AB">
      <w:pPr>
        <w:ind w:firstLine="698"/>
        <w:jc w:val="center"/>
      </w:pPr>
      <w:r>
        <w:rPr>
          <w:noProof/>
        </w:rPr>
        <w:drawing>
          <wp:inline distT="0" distB="0" distL="0" distR="0" wp14:anchorId="4D47F451" wp14:editId="06CC9E23">
            <wp:extent cx="876300" cy="24320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876300" cy="243205"/>
                    </a:xfrm>
                    <a:prstGeom prst="rect">
                      <a:avLst/>
                    </a:prstGeom>
                    <a:noFill/>
                    <a:ln>
                      <a:noFill/>
                    </a:ln>
                  </pic:spPr>
                </pic:pic>
              </a:graphicData>
            </a:graphic>
          </wp:inline>
        </w:drawing>
      </w:r>
      <w:r w:rsidR="005B1F79">
        <w:t>,</w:t>
      </w:r>
    </w:p>
    <w:p w14:paraId="3C81FFD9" w14:textId="77777777" w:rsidR="005B1F79" w:rsidRDefault="005B1F79"/>
    <w:p w14:paraId="6240F53B" w14:textId="77777777" w:rsidR="005B1F79" w:rsidRDefault="005B1F79">
      <w:r>
        <w:t>где Kk - корректирующий коэффициент размера субсидии.</w:t>
      </w:r>
    </w:p>
    <w:p w14:paraId="710CCA9F" w14:textId="77777777" w:rsidR="005B1F79" w:rsidRDefault="005B1F79"/>
    <w:p w14:paraId="12C62F13" w14:textId="77777777" w:rsidR="005B1F79" w:rsidRDefault="005B1F79">
      <w:bookmarkStart w:id="480" w:name="sub_200023"/>
      <w:r>
        <w:t>23. Корректирующий коэффициент размера субсидии (Kk) определяется по формуле:</w:t>
      </w:r>
    </w:p>
    <w:bookmarkEnd w:id="480"/>
    <w:p w14:paraId="5808A260" w14:textId="77777777" w:rsidR="005B1F79" w:rsidRDefault="005B1F79"/>
    <w:p w14:paraId="5E4A18BC" w14:textId="6F933FEC" w:rsidR="005B1F79" w:rsidRDefault="000D32AB">
      <w:pPr>
        <w:ind w:firstLine="698"/>
        <w:jc w:val="center"/>
      </w:pPr>
      <w:r>
        <w:rPr>
          <w:noProof/>
        </w:rPr>
        <w:drawing>
          <wp:inline distT="0" distB="0" distL="0" distR="0" wp14:anchorId="5C74AE73" wp14:editId="4331FBBC">
            <wp:extent cx="1066800" cy="56705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066800" cy="567055"/>
                    </a:xfrm>
                    <a:prstGeom prst="rect">
                      <a:avLst/>
                    </a:prstGeom>
                    <a:noFill/>
                    <a:ln>
                      <a:noFill/>
                    </a:ln>
                  </pic:spPr>
                </pic:pic>
              </a:graphicData>
            </a:graphic>
          </wp:inline>
        </w:drawing>
      </w:r>
      <w:r w:rsidR="005B1F79">
        <w:t>,</w:t>
      </w:r>
    </w:p>
    <w:p w14:paraId="5BA3D8A9" w14:textId="77777777" w:rsidR="005B1F79" w:rsidRDefault="005B1F79"/>
    <w:p w14:paraId="37BBA89B" w14:textId="47A77B27" w:rsidR="005B1F79" w:rsidRDefault="005B1F79">
      <w:r>
        <w:t xml:space="preserve">где </w:t>
      </w:r>
      <w:r w:rsidR="000D32AB">
        <w:rPr>
          <w:noProof/>
        </w:rPr>
        <w:drawing>
          <wp:inline distT="0" distB="0" distL="0" distR="0" wp14:anchorId="0355689E" wp14:editId="6B6CCAA8">
            <wp:extent cx="180975" cy="2286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расчетный размер субсидии, превышающий общий размер субсидии, предусмотренной федеральным бюджетом, образовавшийся при выполнении расчетов в соответствии с </w:t>
      </w:r>
      <w:hyperlink w:anchor="sub_200019" w:history="1">
        <w:r>
          <w:rPr>
            <w:rStyle w:val="a4"/>
            <w:rFonts w:cs="Times New Roman CYR"/>
          </w:rPr>
          <w:t>пунктом 19</w:t>
        </w:r>
      </w:hyperlink>
      <w:r>
        <w:t xml:space="preserve"> настоящих Правил.</w:t>
      </w:r>
    </w:p>
    <w:p w14:paraId="35401AA6" w14:textId="77777777" w:rsidR="005B1F79" w:rsidRDefault="005B1F79">
      <w:pPr>
        <w:pStyle w:val="a6"/>
        <w:rPr>
          <w:color w:val="000000"/>
          <w:sz w:val="16"/>
          <w:szCs w:val="16"/>
          <w:shd w:val="clear" w:color="auto" w:fill="F0F0F0"/>
        </w:rPr>
      </w:pPr>
      <w:bookmarkStart w:id="481" w:name="sub_200231"/>
      <w:r>
        <w:rPr>
          <w:color w:val="000000"/>
          <w:sz w:val="16"/>
          <w:szCs w:val="16"/>
          <w:shd w:val="clear" w:color="auto" w:fill="F0F0F0"/>
        </w:rPr>
        <w:t>Информация об изменениях:</w:t>
      </w:r>
    </w:p>
    <w:bookmarkEnd w:id="481"/>
    <w:p w14:paraId="774B320F" w14:textId="77777777" w:rsidR="005B1F79" w:rsidRDefault="005B1F79">
      <w:pPr>
        <w:pStyle w:val="a7"/>
        <w:rPr>
          <w:shd w:val="clear" w:color="auto" w:fill="F0F0F0"/>
        </w:rPr>
      </w:pPr>
      <w:r>
        <w:t xml:space="preserve"> </w:t>
      </w:r>
      <w:r>
        <w:rPr>
          <w:shd w:val="clear" w:color="auto" w:fill="F0F0F0"/>
        </w:rPr>
        <w:t>Правила дополнены пунктом 23</w:t>
      </w:r>
      <w:r>
        <w:rPr>
          <w:shd w:val="clear" w:color="auto" w:fill="F0F0F0"/>
          <w:vertAlign w:val="superscript"/>
        </w:rPr>
        <w:t> 1</w:t>
      </w:r>
      <w:r>
        <w:rPr>
          <w:shd w:val="clear" w:color="auto" w:fill="F0F0F0"/>
        </w:rPr>
        <w:t xml:space="preserve"> с 1 января 2022 г. - </w:t>
      </w:r>
      <w:hyperlink r:id="rId767"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1ACC6EE6" w14:textId="77777777" w:rsidR="005B1F79" w:rsidRDefault="005B1F79">
      <w:r>
        <w:t>23</w:t>
      </w:r>
      <w:r>
        <w:rPr>
          <w:vertAlign w:val="superscript"/>
        </w:rPr>
        <w:t> 1</w:t>
      </w:r>
      <w:r>
        <w:t>. Размер субсидии, предоставляемой бюджету i-го субъекта Российской Федерации на реализацию региональных программ (региональных проектов), не может превышать объем расходного обязательства субъекта Российской Федерации, в целях софинансирования которого предоставляется субсидия с учетом установленного предельного уровня софинансирования, и (или) сумму, указанную субъектом Российской Федерации в заявке.</w:t>
      </w:r>
    </w:p>
    <w:p w14:paraId="2FC7345D" w14:textId="77777777" w:rsidR="005B1F79" w:rsidRDefault="005B1F79">
      <w:pPr>
        <w:pStyle w:val="a6"/>
        <w:rPr>
          <w:color w:val="000000"/>
          <w:sz w:val="16"/>
          <w:szCs w:val="16"/>
          <w:shd w:val="clear" w:color="auto" w:fill="F0F0F0"/>
        </w:rPr>
      </w:pPr>
      <w:bookmarkStart w:id="482" w:name="sub_200024"/>
      <w:r>
        <w:rPr>
          <w:color w:val="000000"/>
          <w:sz w:val="16"/>
          <w:szCs w:val="16"/>
          <w:shd w:val="clear" w:color="auto" w:fill="F0F0F0"/>
        </w:rPr>
        <w:t>Информация об изменениях:</w:t>
      </w:r>
    </w:p>
    <w:bookmarkEnd w:id="482"/>
    <w:p w14:paraId="0830A037" w14:textId="77777777" w:rsidR="005B1F79" w:rsidRDefault="005B1F79">
      <w:pPr>
        <w:pStyle w:val="a7"/>
        <w:rPr>
          <w:shd w:val="clear" w:color="auto" w:fill="F0F0F0"/>
        </w:rPr>
      </w:pPr>
      <w:r>
        <w:t xml:space="preserve"> </w:t>
      </w:r>
      <w:r>
        <w:rPr>
          <w:shd w:val="clear" w:color="auto" w:fill="F0F0F0"/>
        </w:rPr>
        <w:t xml:space="preserve">Пункт 24 изменен с 1 января 2022 г. - </w:t>
      </w:r>
      <w:hyperlink r:id="rId768"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4C7F1BF2" w14:textId="77777777" w:rsidR="005B1F79" w:rsidRDefault="005B1F79">
      <w:pPr>
        <w:pStyle w:val="a7"/>
        <w:rPr>
          <w:shd w:val="clear" w:color="auto" w:fill="F0F0F0"/>
        </w:rPr>
      </w:pPr>
      <w:r>
        <w:t xml:space="preserve"> </w:t>
      </w:r>
      <w:hyperlink r:id="rId769" w:history="1">
        <w:r>
          <w:rPr>
            <w:rStyle w:val="a4"/>
            <w:rFonts w:cs="Times New Roman CYR"/>
            <w:shd w:val="clear" w:color="auto" w:fill="F0F0F0"/>
          </w:rPr>
          <w:t>См. предыдущую редакцию</w:t>
        </w:r>
      </w:hyperlink>
    </w:p>
    <w:p w14:paraId="435FF512" w14:textId="77777777" w:rsidR="005B1F79" w:rsidRDefault="005B1F79">
      <w:r>
        <w:t xml:space="preserve">24. 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(региональных проектов)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770"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53498B6E" w14:textId="5B20866C" w:rsidR="005B1F79" w:rsidRDefault="005B1F79">
      <w:r>
        <w:t xml:space="preserve">В случае наличия нераспределенных средств, высвободившихся в результате расчетов, произведенных в соответствии с </w:t>
      </w:r>
      <w:hyperlink w:anchor="sub_200019" w:history="1">
        <w:r>
          <w:rPr>
            <w:rStyle w:val="a4"/>
            <w:rFonts w:cs="Times New Roman CYR"/>
          </w:rPr>
          <w:t>пунктом 19</w:t>
        </w:r>
      </w:hyperlink>
      <w:r>
        <w:t xml:space="preserve"> настоящих Правил, при недостаточном объеме бюджетных ассигнований в бюджете i-го субъекта Российской Федерации, общий размер субсидии бюджету i-го субъекта Российской Федерации (</w:t>
      </w:r>
      <w:r w:rsidR="000D32AB">
        <w:rPr>
          <w:noProof/>
        </w:rPr>
        <w:drawing>
          <wp:inline distT="0" distB="0" distL="0" distR="0" wp14:anchorId="7E9B2C05" wp14:editId="727705A5">
            <wp:extent cx="138430"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p w14:paraId="4776D746" w14:textId="77777777" w:rsidR="005B1F79" w:rsidRDefault="005B1F79"/>
    <w:p w14:paraId="352D69E1" w14:textId="638334AC" w:rsidR="005B1F79" w:rsidRDefault="000D32AB">
      <w:pPr>
        <w:ind w:firstLine="698"/>
        <w:jc w:val="center"/>
      </w:pPr>
      <w:r>
        <w:rPr>
          <w:noProof/>
        </w:rPr>
        <w:drawing>
          <wp:inline distT="0" distB="0" distL="0" distR="0" wp14:anchorId="21F4A59F" wp14:editId="5191DAC9">
            <wp:extent cx="2305050" cy="80518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305050" cy="805180"/>
                    </a:xfrm>
                    <a:prstGeom prst="rect">
                      <a:avLst/>
                    </a:prstGeom>
                    <a:noFill/>
                    <a:ln>
                      <a:noFill/>
                    </a:ln>
                  </pic:spPr>
                </pic:pic>
              </a:graphicData>
            </a:graphic>
          </wp:inline>
        </w:drawing>
      </w:r>
      <w:r w:rsidR="005B1F79">
        <w:t>,</w:t>
      </w:r>
    </w:p>
    <w:p w14:paraId="2A43A139" w14:textId="77777777" w:rsidR="005B1F79" w:rsidRDefault="005B1F79"/>
    <w:p w14:paraId="7F8CE24B" w14:textId="6BD2E162" w:rsidR="005B1F79" w:rsidRDefault="005B1F79">
      <w:r>
        <w:t xml:space="preserve">где </w:t>
      </w:r>
      <w:r w:rsidR="000D32AB">
        <w:rPr>
          <w:noProof/>
        </w:rPr>
        <w:drawing>
          <wp:inline distT="0" distB="0" distL="0" distR="0" wp14:anchorId="41827B3C" wp14:editId="53332302">
            <wp:extent cx="186055" cy="2000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86055" cy="200025"/>
                    </a:xfrm>
                    <a:prstGeom prst="rect">
                      <a:avLst/>
                    </a:prstGeom>
                    <a:noFill/>
                    <a:ln>
                      <a:noFill/>
                    </a:ln>
                  </pic:spPr>
                </pic:pic>
              </a:graphicData>
            </a:graphic>
          </wp:inline>
        </w:drawing>
      </w:r>
      <w:r>
        <w:t xml:space="preserve"> - количество субъектов Российской Федерации, для которых размер субсидии, предоставляемой бюджету i-го субъекта Российской Федерации на реализацию мероприятия по созданию j-го объекта региональной программы (регионального проекта), меньше расчетной стоимости строительства зданий (пристройки к зданию) или приобретения (выкупа) зданий (пристройки к зданию) общеобразовательной организации немонтируемыми средствами обучения и воспитания j-го здания (пристройки к зданию) из числа объектов, указанных как приоритетные, с учетом предельного уровня софинансирования из федерального бюджета.</w:t>
      </w:r>
    </w:p>
    <w:p w14:paraId="5AD2483D" w14:textId="77777777" w:rsidR="005B1F79" w:rsidRDefault="005B1F79">
      <w:pPr>
        <w:pStyle w:val="a6"/>
        <w:rPr>
          <w:color w:val="000000"/>
          <w:sz w:val="16"/>
          <w:szCs w:val="16"/>
          <w:shd w:val="clear" w:color="auto" w:fill="F0F0F0"/>
        </w:rPr>
      </w:pPr>
      <w:bookmarkStart w:id="483" w:name="sub_200241"/>
      <w:r>
        <w:rPr>
          <w:color w:val="000000"/>
          <w:sz w:val="16"/>
          <w:szCs w:val="16"/>
          <w:shd w:val="clear" w:color="auto" w:fill="F0F0F0"/>
        </w:rPr>
        <w:t>Информация об изменениях:</w:t>
      </w:r>
    </w:p>
    <w:bookmarkEnd w:id="483"/>
    <w:p w14:paraId="502A22B4" w14:textId="77777777" w:rsidR="005B1F79" w:rsidRDefault="005B1F79">
      <w:pPr>
        <w:pStyle w:val="a7"/>
        <w:rPr>
          <w:shd w:val="clear" w:color="auto" w:fill="F0F0F0"/>
        </w:rPr>
      </w:pPr>
      <w:r>
        <w:t xml:space="preserve"> </w:t>
      </w:r>
      <w:r>
        <w:rPr>
          <w:shd w:val="clear" w:color="auto" w:fill="F0F0F0"/>
        </w:rPr>
        <w:t>Правила дополнены пунктом 24</w:t>
      </w:r>
      <w:r>
        <w:rPr>
          <w:shd w:val="clear" w:color="auto" w:fill="F0F0F0"/>
          <w:vertAlign w:val="superscript"/>
        </w:rPr>
        <w:t> 1</w:t>
      </w:r>
      <w:r>
        <w:rPr>
          <w:shd w:val="clear" w:color="auto" w:fill="F0F0F0"/>
        </w:rPr>
        <w:t xml:space="preserve"> с 31 мая 2022 г. - </w:t>
      </w:r>
      <w:hyperlink r:id="rId774"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7B82255C" w14:textId="77777777" w:rsidR="005B1F79" w:rsidRDefault="005B1F79">
      <w:r>
        <w:t>24</w:t>
      </w:r>
      <w:r>
        <w:rPr>
          <w:vertAlign w:val="superscript"/>
        </w:rPr>
        <w:t> 1</w:t>
      </w:r>
      <w:r>
        <w:t xml:space="preserve">. В случае предоставления бюджетных ассигнований резервного фонда Правительства Российской Федерации на цели, указанные в </w:t>
      </w:r>
      <w:hyperlink w:anchor="sub_200003" w:history="1">
        <w:r>
          <w:rPr>
            <w:rStyle w:val="a4"/>
            <w:rFonts w:cs="Times New Roman CYR"/>
          </w:rPr>
          <w:t>пункте 3</w:t>
        </w:r>
      </w:hyperlink>
      <w:r>
        <w:t xml:space="preserve"> настоящих Правил, положения </w:t>
      </w:r>
      <w:hyperlink w:anchor="sub_200012" w:history="1">
        <w:r>
          <w:rPr>
            <w:rStyle w:val="a4"/>
            <w:rFonts w:cs="Times New Roman CYR"/>
          </w:rPr>
          <w:t>пунктов 12 - 24</w:t>
        </w:r>
      </w:hyperlink>
      <w:r>
        <w:t xml:space="preserve"> настоящих Правил не применяются. Объем субсидии определяется в соответствии с актом Правительства Российской Федерации об использовании бюджетных ассигнований резервного фонда Правительства Российской Федерации.</w:t>
      </w:r>
    </w:p>
    <w:p w14:paraId="4AE02FAF" w14:textId="77777777" w:rsidR="005B1F79" w:rsidRDefault="005B1F79">
      <w:bookmarkStart w:id="484" w:name="sub_200025"/>
      <w:r>
        <w:t xml:space="preserve">25. Высвобождающиеся средства из федерального бюджета распределяются между бюджетами субъектов Российской Федерации в соответствии с </w:t>
      </w:r>
      <w:hyperlink w:anchor="sub_200019" w:history="1">
        <w:r>
          <w:rPr>
            <w:rStyle w:val="a4"/>
            <w:rFonts w:cs="Times New Roman CYR"/>
          </w:rPr>
          <w:t>пунктом 19</w:t>
        </w:r>
      </w:hyperlink>
      <w:r>
        <w:t xml:space="preserve"> настоящих Правил.</w:t>
      </w:r>
    </w:p>
    <w:p w14:paraId="159230C2" w14:textId="77777777" w:rsidR="005B1F79" w:rsidRDefault="005B1F79">
      <w:pPr>
        <w:pStyle w:val="a6"/>
        <w:rPr>
          <w:color w:val="000000"/>
          <w:sz w:val="16"/>
          <w:szCs w:val="16"/>
          <w:shd w:val="clear" w:color="auto" w:fill="F0F0F0"/>
        </w:rPr>
      </w:pPr>
      <w:bookmarkStart w:id="485" w:name="sub_200026"/>
      <w:bookmarkEnd w:id="484"/>
      <w:r>
        <w:rPr>
          <w:color w:val="000000"/>
          <w:sz w:val="16"/>
          <w:szCs w:val="16"/>
          <w:shd w:val="clear" w:color="auto" w:fill="F0F0F0"/>
        </w:rPr>
        <w:t>Информация об изменениях:</w:t>
      </w:r>
    </w:p>
    <w:bookmarkEnd w:id="485"/>
    <w:p w14:paraId="24653056" w14:textId="77777777" w:rsidR="005B1F79" w:rsidRDefault="005B1F79">
      <w:pPr>
        <w:pStyle w:val="a7"/>
        <w:rPr>
          <w:shd w:val="clear" w:color="auto" w:fill="F0F0F0"/>
        </w:rPr>
      </w:pPr>
      <w:r>
        <w:t xml:space="preserve"> </w:t>
      </w:r>
      <w:r>
        <w:rPr>
          <w:shd w:val="clear" w:color="auto" w:fill="F0F0F0"/>
        </w:rPr>
        <w:t xml:space="preserve">Пункт 26 изменен с 28 июля 2020 г. - </w:t>
      </w:r>
      <w:hyperlink r:id="rId775" w:history="1">
        <w:r>
          <w:rPr>
            <w:rStyle w:val="a4"/>
            <w:rFonts w:cs="Times New Roman CYR"/>
            <w:shd w:val="clear" w:color="auto" w:fill="F0F0F0"/>
          </w:rPr>
          <w:t>Постановление</w:t>
        </w:r>
      </w:hyperlink>
      <w:r>
        <w:rPr>
          <w:shd w:val="clear" w:color="auto" w:fill="F0F0F0"/>
        </w:rPr>
        <w:t xml:space="preserve"> Правительства России от 16 июля 2020 г. N 1063</w:t>
      </w:r>
    </w:p>
    <w:p w14:paraId="58FC0D03" w14:textId="77777777" w:rsidR="005B1F79" w:rsidRDefault="005B1F79">
      <w:pPr>
        <w:pStyle w:val="a7"/>
        <w:rPr>
          <w:shd w:val="clear" w:color="auto" w:fill="F0F0F0"/>
        </w:rPr>
      </w:pPr>
      <w:r>
        <w:t xml:space="preserve"> </w:t>
      </w:r>
      <w:hyperlink r:id="rId776" w:history="1">
        <w:r>
          <w:rPr>
            <w:rStyle w:val="a4"/>
            <w:rFonts w:cs="Times New Roman CYR"/>
            <w:shd w:val="clear" w:color="auto" w:fill="F0F0F0"/>
          </w:rPr>
          <w:t>См. предыдущую редакцию</w:t>
        </w:r>
      </w:hyperlink>
    </w:p>
    <w:p w14:paraId="588C07A7" w14:textId="77777777" w:rsidR="005B1F79" w:rsidRDefault="005B1F79">
      <w:r>
        <w:t>26. Субсидия предоставляется бюджету субъекта Российской Федерации на 3 финансовых года (с возможностью продления указанного срока в целях осуществления мероприятий, источником софинансирования которых являются остатки субсидии, не использованной на начало текущего финансового года), при этом объекты строительства, приобретения (выкупа) должны быть введены в эксплуатацию не позднее 31 декабря года, следующего за годом начала софинансирования из федерального бюджета строительства или приобретения (выкупа) объектов. При этом в случае начала строительства или приобретения (выкупа) объекта в 3-м финансовом году объект строительства должен быть введен в эксплуатацию до 31 декабря 3-го финансового года либо не позднее 31 декабря года увеличения в текущем финансовом году субсидии в размере, не превышающем остатка субсидии, не использованной на начало текущего финансового года.</w:t>
      </w:r>
    </w:p>
    <w:p w14:paraId="0F0E6A29" w14:textId="77777777" w:rsidR="005B1F79" w:rsidRDefault="005B1F79">
      <w:r>
        <w:t xml:space="preserve">Расчет размера субсидии, предоставляемой бюджетам субъектов Российской Федерации в 1-м (2-м) году планового периода, осуществляется в соответствии с </w:t>
      </w:r>
      <w:hyperlink w:anchor="sub_200012" w:history="1">
        <w:r>
          <w:rPr>
            <w:rStyle w:val="a4"/>
            <w:rFonts w:cs="Times New Roman CYR"/>
          </w:rPr>
          <w:t>пунктами 12 - 25</w:t>
        </w:r>
      </w:hyperlink>
      <w:r>
        <w:t xml:space="preserve"> настоящих Правил.</w:t>
      </w:r>
    </w:p>
    <w:p w14:paraId="370B6E3A" w14:textId="77777777" w:rsidR="005B1F79" w:rsidRDefault="005B1F79">
      <w:pPr>
        <w:pStyle w:val="a6"/>
        <w:rPr>
          <w:color w:val="000000"/>
          <w:sz w:val="16"/>
          <w:szCs w:val="16"/>
          <w:shd w:val="clear" w:color="auto" w:fill="F0F0F0"/>
        </w:rPr>
      </w:pPr>
      <w:bookmarkStart w:id="486" w:name="sub_200027"/>
      <w:r>
        <w:rPr>
          <w:color w:val="000000"/>
          <w:sz w:val="16"/>
          <w:szCs w:val="16"/>
          <w:shd w:val="clear" w:color="auto" w:fill="F0F0F0"/>
        </w:rPr>
        <w:t>Информация об изменениях:</w:t>
      </w:r>
    </w:p>
    <w:bookmarkEnd w:id="486"/>
    <w:p w14:paraId="4C907DE9" w14:textId="77777777" w:rsidR="005B1F79" w:rsidRDefault="005B1F79">
      <w:pPr>
        <w:pStyle w:val="a7"/>
        <w:rPr>
          <w:shd w:val="clear" w:color="auto" w:fill="F0F0F0"/>
        </w:rPr>
      </w:pPr>
      <w:r>
        <w:t xml:space="preserve"> </w:t>
      </w:r>
      <w:r>
        <w:rPr>
          <w:shd w:val="clear" w:color="auto" w:fill="F0F0F0"/>
        </w:rPr>
        <w:t xml:space="preserve">Пункт 27 изменен с 1 января 2020 г. - </w:t>
      </w:r>
      <w:hyperlink r:id="rId777" w:history="1">
        <w:r>
          <w:rPr>
            <w:rStyle w:val="a4"/>
            <w:rFonts w:cs="Times New Roman CYR"/>
            <w:shd w:val="clear" w:color="auto" w:fill="F0F0F0"/>
          </w:rPr>
          <w:t>Постановление</w:t>
        </w:r>
      </w:hyperlink>
      <w:r>
        <w:rPr>
          <w:shd w:val="clear" w:color="auto" w:fill="F0F0F0"/>
        </w:rPr>
        <w:t xml:space="preserve"> Правительства России от 27 декабря 2019 г. N 1880</w:t>
      </w:r>
    </w:p>
    <w:p w14:paraId="5E3B417D" w14:textId="77777777" w:rsidR="005B1F79" w:rsidRDefault="005B1F79">
      <w:pPr>
        <w:pStyle w:val="a7"/>
        <w:rPr>
          <w:shd w:val="clear" w:color="auto" w:fill="F0F0F0"/>
        </w:rPr>
      </w:pPr>
      <w:r>
        <w:t xml:space="preserve"> </w:t>
      </w:r>
      <w:hyperlink r:id="rId778" w:history="1">
        <w:r>
          <w:rPr>
            <w:rStyle w:val="a4"/>
            <w:rFonts w:cs="Times New Roman CYR"/>
            <w:shd w:val="clear" w:color="auto" w:fill="F0F0F0"/>
          </w:rPr>
          <w:t>См. предыдущую редакцию</w:t>
        </w:r>
      </w:hyperlink>
    </w:p>
    <w:p w14:paraId="224C3D31" w14:textId="77777777" w:rsidR="005B1F79" w:rsidRDefault="005B1F79">
      <w:r>
        <w:t xml:space="preserve">27.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779" w:history="1">
        <w:r>
          <w:rPr>
            <w:rStyle w:val="a4"/>
            <w:rFonts w:cs="Times New Roman CYR"/>
          </w:rPr>
          <w:t>подпунктами "б"</w:t>
        </w:r>
      </w:hyperlink>
      <w:r>
        <w:t xml:space="preserve"> и </w:t>
      </w:r>
      <w:hyperlink r:id="rId780" w:history="1">
        <w:r>
          <w:rPr>
            <w:rStyle w:val="a4"/>
            <w:rFonts w:cs="Times New Roman CYR"/>
          </w:rPr>
          <w:t>"в"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значения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781" w:history="1">
        <w:r>
          <w:rPr>
            <w:rStyle w:val="a4"/>
            <w:rFonts w:cs="Times New Roman CYR"/>
          </w:rPr>
          <w:t>пунктами 16</w:t>
        </w:r>
      </w:hyperlink>
      <w:r>
        <w:t xml:space="preserve"> и </w:t>
      </w:r>
      <w:hyperlink r:id="rId782" w:history="1">
        <w:r>
          <w:rPr>
            <w:rStyle w:val="a4"/>
            <w:rFonts w:cs="Times New Roman CYR"/>
          </w:rPr>
          <w:t>19</w:t>
        </w:r>
      </w:hyperlink>
      <w:r>
        <w:t xml:space="preserve"> Правил формирования, предоставления и распределения субсидий.</w:t>
      </w:r>
    </w:p>
    <w:p w14:paraId="61D4400A" w14:textId="77777777" w:rsidR="005B1F79" w:rsidRDefault="005B1F79">
      <w:bookmarkStart w:id="487" w:name="sub_200028"/>
      <w:r>
        <w:t xml:space="preserve">28. Освобождение субъектов Российской Федерации от применения мер ответственности, предусмотренных </w:t>
      </w:r>
      <w:hyperlink r:id="rId783" w:history="1">
        <w:r>
          <w:rPr>
            <w:rStyle w:val="a4"/>
            <w:rFonts w:cs="Times New Roman CYR"/>
          </w:rPr>
          <w:t>пунктами 16</w:t>
        </w:r>
      </w:hyperlink>
      <w:r>
        <w:t xml:space="preserve"> и </w:t>
      </w:r>
      <w:hyperlink r:id="rId784" w:history="1">
        <w:r>
          <w:rPr>
            <w:rStyle w:val="a4"/>
            <w:rFonts w:cs="Times New Roman CYR"/>
          </w:rPr>
          <w:t>19</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785" w:history="1">
        <w:r>
          <w:rPr>
            <w:rStyle w:val="a4"/>
            <w:rFonts w:cs="Times New Roman CYR"/>
          </w:rPr>
          <w:t>пунктом 20</w:t>
        </w:r>
      </w:hyperlink>
      <w:r>
        <w:t xml:space="preserve"> Правил формирования, предоставления и распределения субсидий.</w:t>
      </w:r>
    </w:p>
    <w:p w14:paraId="26A9A52A" w14:textId="77777777" w:rsidR="005B1F79" w:rsidRDefault="005B1F79">
      <w:bookmarkStart w:id="488" w:name="sub_200029"/>
      <w:bookmarkEnd w:id="487"/>
      <w:r>
        <w:t>29.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результатов использования субсидии субъектом Российской Федерации - количества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p w14:paraId="5531F474" w14:textId="77777777" w:rsidR="005B1F79" w:rsidRDefault="005B1F79">
      <w:pPr>
        <w:pStyle w:val="a6"/>
        <w:rPr>
          <w:color w:val="000000"/>
          <w:sz w:val="16"/>
          <w:szCs w:val="16"/>
          <w:shd w:val="clear" w:color="auto" w:fill="F0F0F0"/>
        </w:rPr>
      </w:pPr>
      <w:bookmarkStart w:id="489" w:name="sub_200030"/>
      <w:bookmarkEnd w:id="488"/>
      <w:r>
        <w:rPr>
          <w:color w:val="000000"/>
          <w:sz w:val="16"/>
          <w:szCs w:val="16"/>
          <w:shd w:val="clear" w:color="auto" w:fill="F0F0F0"/>
        </w:rPr>
        <w:t>Информация об изменениях:</w:t>
      </w:r>
    </w:p>
    <w:bookmarkEnd w:id="489"/>
    <w:p w14:paraId="787BE8D1" w14:textId="77777777" w:rsidR="005B1F79" w:rsidRDefault="005B1F79">
      <w:pPr>
        <w:pStyle w:val="a7"/>
        <w:rPr>
          <w:shd w:val="clear" w:color="auto" w:fill="F0F0F0"/>
        </w:rPr>
      </w:pPr>
      <w:r>
        <w:t xml:space="preserve"> </w:t>
      </w:r>
      <w:r>
        <w:rPr>
          <w:shd w:val="clear" w:color="auto" w:fill="F0F0F0"/>
        </w:rPr>
        <w:t xml:space="preserve">Пункт 30 изменен с 1 января 2022 г. - </w:t>
      </w:r>
      <w:hyperlink r:id="rId786"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449FA298" w14:textId="77777777" w:rsidR="005B1F79" w:rsidRDefault="005B1F79">
      <w:pPr>
        <w:pStyle w:val="a7"/>
        <w:rPr>
          <w:shd w:val="clear" w:color="auto" w:fill="F0F0F0"/>
        </w:rPr>
      </w:pPr>
      <w:r>
        <w:t xml:space="preserve"> </w:t>
      </w:r>
      <w:hyperlink r:id="rId787" w:history="1">
        <w:r>
          <w:rPr>
            <w:rStyle w:val="a4"/>
            <w:rFonts w:cs="Times New Roman CYR"/>
            <w:shd w:val="clear" w:color="auto" w:fill="F0F0F0"/>
          </w:rPr>
          <w:t>См. предыдущую редакцию</w:t>
        </w:r>
      </w:hyperlink>
    </w:p>
    <w:p w14:paraId="3B2D870C" w14:textId="77777777" w:rsidR="005B1F79" w:rsidRDefault="005B1F79">
      <w:r>
        <w:t>30.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в целях софинансирования которых предоставляется субсидия, отчет о достижении значения результата использования субсидии в сроки, установленные соглашением.</w:t>
      </w:r>
    </w:p>
    <w:p w14:paraId="5CA2AB6D" w14:textId="77777777" w:rsidR="005B1F79" w:rsidRDefault="005B1F79">
      <w:bookmarkStart w:id="490" w:name="sub_200031"/>
      <w:r>
        <w:t xml:space="preserve">31. Утратил силу с 1 января 2020 г. - </w:t>
      </w:r>
      <w:hyperlink r:id="rId788" w:history="1">
        <w:r>
          <w:rPr>
            <w:rStyle w:val="a4"/>
            <w:rFonts w:cs="Times New Roman CYR"/>
          </w:rPr>
          <w:t>Постановление</w:t>
        </w:r>
      </w:hyperlink>
      <w:r>
        <w:t xml:space="preserve"> Правительства России от 27 декабря 2019 г. N 1880</w:t>
      </w:r>
    </w:p>
    <w:bookmarkEnd w:id="490"/>
    <w:p w14:paraId="67976D28"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37437B56" w14:textId="77777777" w:rsidR="005B1F79" w:rsidRDefault="005B1F79">
      <w:pPr>
        <w:pStyle w:val="a7"/>
        <w:rPr>
          <w:shd w:val="clear" w:color="auto" w:fill="F0F0F0"/>
        </w:rPr>
      </w:pPr>
      <w:r>
        <w:t xml:space="preserve"> </w:t>
      </w:r>
      <w:hyperlink r:id="rId789" w:history="1">
        <w:r>
          <w:rPr>
            <w:rStyle w:val="a4"/>
            <w:rFonts w:cs="Times New Roman CYR"/>
            <w:shd w:val="clear" w:color="auto" w:fill="F0F0F0"/>
          </w:rPr>
          <w:t>См. предыдущую редакцию</w:t>
        </w:r>
      </w:hyperlink>
    </w:p>
    <w:p w14:paraId="32DF69FC" w14:textId="77777777" w:rsidR="005B1F79" w:rsidRDefault="005B1F79">
      <w:bookmarkStart w:id="491" w:name="sub_200032"/>
      <w:r>
        <w:t>32. Ответственность за достоверность представляемых в Министерство просвещения Российской Федерации сведений и соблюдение условий, предусмотренных соглашением и настоящими Правилами,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14:paraId="3FF1B6EC" w14:textId="77777777" w:rsidR="005B1F79" w:rsidRDefault="005B1F79">
      <w:pPr>
        <w:pStyle w:val="a6"/>
        <w:rPr>
          <w:color w:val="000000"/>
          <w:sz w:val="16"/>
          <w:szCs w:val="16"/>
          <w:shd w:val="clear" w:color="auto" w:fill="F0F0F0"/>
        </w:rPr>
      </w:pPr>
      <w:bookmarkStart w:id="492" w:name="sub_200033"/>
      <w:bookmarkEnd w:id="491"/>
      <w:r>
        <w:rPr>
          <w:color w:val="000000"/>
          <w:sz w:val="16"/>
          <w:szCs w:val="16"/>
          <w:shd w:val="clear" w:color="auto" w:fill="F0F0F0"/>
        </w:rPr>
        <w:t>Информация об изменениях:</w:t>
      </w:r>
    </w:p>
    <w:bookmarkEnd w:id="492"/>
    <w:p w14:paraId="3703556D" w14:textId="77777777" w:rsidR="005B1F79" w:rsidRDefault="005B1F79">
      <w:pPr>
        <w:pStyle w:val="a7"/>
        <w:rPr>
          <w:shd w:val="clear" w:color="auto" w:fill="F0F0F0"/>
        </w:rPr>
      </w:pPr>
      <w:r>
        <w:t xml:space="preserve"> </w:t>
      </w:r>
      <w:r>
        <w:rPr>
          <w:shd w:val="clear" w:color="auto" w:fill="F0F0F0"/>
        </w:rPr>
        <w:t xml:space="preserve">Пункт 33 изменен с 27 марта 2021 г. - </w:t>
      </w:r>
      <w:hyperlink r:id="rId790"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15F0FA56" w14:textId="77777777" w:rsidR="005B1F79" w:rsidRDefault="005B1F79">
      <w:pPr>
        <w:pStyle w:val="a7"/>
        <w:rPr>
          <w:shd w:val="clear" w:color="auto" w:fill="F0F0F0"/>
        </w:rPr>
      </w:pPr>
      <w:r>
        <w:t xml:space="preserve"> </w:t>
      </w:r>
      <w:hyperlink r:id="rId791" w:history="1">
        <w:r>
          <w:rPr>
            <w:rStyle w:val="a4"/>
            <w:rFonts w:cs="Times New Roman CYR"/>
            <w:shd w:val="clear" w:color="auto" w:fill="F0F0F0"/>
          </w:rPr>
          <w:t>См. предыдущую редакцию</w:t>
        </w:r>
      </w:hyperlink>
    </w:p>
    <w:p w14:paraId="58C07082" w14:textId="77777777" w:rsidR="005B1F79" w:rsidRDefault="005B1F79">
      <w:r>
        <w:t>33.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69A91F10" w14:textId="77777777" w:rsidR="005B1F79" w:rsidRDefault="005B1F79"/>
    <w:p w14:paraId="1819A1F9" w14:textId="77777777" w:rsidR="005B1F79" w:rsidRDefault="005B1F79">
      <w:pPr>
        <w:ind w:firstLine="698"/>
        <w:jc w:val="right"/>
      </w:pPr>
      <w:bookmarkStart w:id="493" w:name="sub_210000"/>
      <w:r>
        <w:rPr>
          <w:rStyle w:val="a3"/>
          <w:bCs/>
        </w:rPr>
        <w:t>Приложение N 21</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493"/>
    <w:p w14:paraId="2A679C49" w14:textId="77777777" w:rsidR="005B1F79" w:rsidRDefault="005B1F79"/>
    <w:p w14:paraId="63E3534A"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развитие сети общеобразовательных организаций в сельской местности в рамках государственной программы Российской Федерации "Развитие образования"</w:t>
      </w:r>
    </w:p>
    <w:p w14:paraId="22FF359F" w14:textId="77777777" w:rsidR="005B1F79" w:rsidRDefault="005B1F79"/>
    <w:p w14:paraId="33B8D247" w14:textId="77777777" w:rsidR="005B1F79" w:rsidRDefault="005B1F79">
      <w:r>
        <w:t xml:space="preserve">Утратило силу с 27 марта 2021 г. - </w:t>
      </w:r>
      <w:hyperlink r:id="rId792" w:history="1">
        <w:r>
          <w:rPr>
            <w:rStyle w:val="a4"/>
            <w:rFonts w:cs="Times New Roman CYR"/>
          </w:rPr>
          <w:t>Постановление</w:t>
        </w:r>
      </w:hyperlink>
      <w:r>
        <w:t xml:space="preserve"> Правительства России от 15 марта 2021 г. N 385</w:t>
      </w:r>
    </w:p>
    <w:p w14:paraId="5467CC80"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2D1D3B1E" w14:textId="77777777" w:rsidR="005B1F79" w:rsidRDefault="005B1F79">
      <w:pPr>
        <w:pStyle w:val="a7"/>
        <w:rPr>
          <w:shd w:val="clear" w:color="auto" w:fill="F0F0F0"/>
        </w:rPr>
      </w:pPr>
      <w:r>
        <w:t xml:space="preserve"> </w:t>
      </w:r>
      <w:hyperlink r:id="rId793" w:history="1">
        <w:r>
          <w:rPr>
            <w:rStyle w:val="a4"/>
            <w:rFonts w:cs="Times New Roman CYR"/>
            <w:shd w:val="clear" w:color="auto" w:fill="F0F0F0"/>
          </w:rPr>
          <w:t>См. предыдущую редакцию</w:t>
        </w:r>
      </w:hyperlink>
    </w:p>
    <w:p w14:paraId="5571C7F6" w14:textId="77777777" w:rsidR="005B1F79" w:rsidRDefault="005B1F79">
      <w:pPr>
        <w:pStyle w:val="a7"/>
        <w:rPr>
          <w:shd w:val="clear" w:color="auto" w:fill="F0F0F0"/>
        </w:rPr>
      </w:pPr>
      <w:r>
        <w:t xml:space="preserve"> </w:t>
      </w:r>
    </w:p>
    <w:p w14:paraId="09110EF3" w14:textId="77777777" w:rsidR="005B1F79" w:rsidRDefault="005B1F79">
      <w:pPr>
        <w:pStyle w:val="a7"/>
        <w:rPr>
          <w:shd w:val="clear" w:color="auto" w:fill="F0F0F0"/>
        </w:rPr>
      </w:pPr>
      <w:bookmarkStart w:id="494" w:name="sub_220000"/>
      <w:r>
        <w:t xml:space="preserve"> </w:t>
      </w:r>
      <w:r>
        <w:rPr>
          <w:shd w:val="clear" w:color="auto" w:fill="F0F0F0"/>
        </w:rPr>
        <w:t xml:space="preserve">Наименование изменено с 31 декабря 2019 г. - </w:t>
      </w:r>
      <w:hyperlink r:id="rId794"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bookmarkEnd w:id="494"/>
    <w:p w14:paraId="6E7726F0" w14:textId="77777777" w:rsidR="005B1F79" w:rsidRDefault="005B1F79">
      <w:pPr>
        <w:pStyle w:val="a7"/>
        <w:rPr>
          <w:shd w:val="clear" w:color="auto" w:fill="F0F0F0"/>
        </w:rPr>
      </w:pPr>
      <w:r>
        <w:t xml:space="preserve"> </w:t>
      </w:r>
      <w:hyperlink r:id="rId795" w:history="1">
        <w:r>
          <w:rPr>
            <w:rStyle w:val="a4"/>
            <w:rFonts w:cs="Times New Roman CYR"/>
            <w:shd w:val="clear" w:color="auto" w:fill="F0F0F0"/>
          </w:rPr>
          <w:t>См. предыдущую редакцию</w:t>
        </w:r>
      </w:hyperlink>
    </w:p>
    <w:p w14:paraId="6C1DBAE6" w14:textId="77777777" w:rsidR="005B1F79" w:rsidRDefault="005B1F79">
      <w:pPr>
        <w:ind w:firstLine="698"/>
        <w:jc w:val="right"/>
      </w:pPr>
      <w:r>
        <w:rPr>
          <w:rStyle w:val="a3"/>
          <w:bCs/>
        </w:rPr>
        <w:t>ПРИЛОЖЕНИЕ N 22</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4B97F12E" w14:textId="77777777" w:rsidR="005B1F79" w:rsidRDefault="005B1F79"/>
    <w:p w14:paraId="1F0C53A5"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созданием в субъектах Российской Федерации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рамках реализации государственной программы Российской Федерации "Развитие образования"</w:t>
      </w:r>
    </w:p>
    <w:p w14:paraId="36F1A3EE" w14:textId="77777777" w:rsidR="005B1F79" w:rsidRDefault="005B1F79">
      <w:pPr>
        <w:pStyle w:val="ab"/>
      </w:pPr>
      <w:r>
        <w:t>С изменениями и дополнениями от:</w:t>
      </w:r>
    </w:p>
    <w:p w14:paraId="6F2AA3C5" w14:textId="77777777" w:rsidR="005B1F79" w:rsidRDefault="005B1F79">
      <w:pPr>
        <w:pStyle w:val="a9"/>
        <w:rPr>
          <w:shd w:val="clear" w:color="auto" w:fill="EAEFED"/>
        </w:rPr>
      </w:pPr>
      <w:r>
        <w:t xml:space="preserve"> </w:t>
      </w:r>
      <w:r>
        <w:rPr>
          <w:shd w:val="clear" w:color="auto" w:fill="EAEFED"/>
        </w:rPr>
        <w:t>19 декабря 2019 г., 15 марта, 24 декабря 2021 г.</w:t>
      </w:r>
    </w:p>
    <w:p w14:paraId="51D9B341" w14:textId="77777777" w:rsidR="005B1F79" w:rsidRDefault="005B1F79"/>
    <w:p w14:paraId="27BE93AA" w14:textId="77777777" w:rsidR="005B1F79" w:rsidRDefault="005B1F79">
      <w:pPr>
        <w:pStyle w:val="a6"/>
        <w:rPr>
          <w:color w:val="000000"/>
          <w:sz w:val="16"/>
          <w:szCs w:val="16"/>
          <w:shd w:val="clear" w:color="auto" w:fill="F0F0F0"/>
        </w:rPr>
      </w:pPr>
      <w:bookmarkStart w:id="495" w:name="sub_220001"/>
      <w:r>
        <w:rPr>
          <w:color w:val="000000"/>
          <w:sz w:val="16"/>
          <w:szCs w:val="16"/>
          <w:shd w:val="clear" w:color="auto" w:fill="F0F0F0"/>
        </w:rPr>
        <w:t>Информация об изменениях:</w:t>
      </w:r>
    </w:p>
    <w:bookmarkEnd w:id="495"/>
    <w:p w14:paraId="5533AC6F" w14:textId="77777777" w:rsidR="005B1F79" w:rsidRDefault="005B1F79">
      <w:pPr>
        <w:pStyle w:val="a7"/>
        <w:rPr>
          <w:shd w:val="clear" w:color="auto" w:fill="F0F0F0"/>
        </w:rPr>
      </w:pPr>
      <w:r>
        <w:t xml:space="preserve"> </w:t>
      </w:r>
      <w:r>
        <w:rPr>
          <w:shd w:val="clear" w:color="auto" w:fill="F0F0F0"/>
        </w:rPr>
        <w:t xml:space="preserve">Пункт 1 изменен с 31 декабря 2019 г. - </w:t>
      </w:r>
      <w:hyperlink r:id="rId796"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3A6B09B2" w14:textId="77777777" w:rsidR="005B1F79" w:rsidRDefault="005B1F79">
      <w:pPr>
        <w:pStyle w:val="a7"/>
        <w:rPr>
          <w:shd w:val="clear" w:color="auto" w:fill="F0F0F0"/>
        </w:rPr>
      </w:pPr>
      <w:r>
        <w:t xml:space="preserve"> </w:t>
      </w:r>
      <w:hyperlink r:id="rId797" w:history="1">
        <w:r>
          <w:rPr>
            <w:rStyle w:val="a4"/>
            <w:rFonts w:cs="Times New Roman CYR"/>
            <w:shd w:val="clear" w:color="auto" w:fill="F0F0F0"/>
          </w:rPr>
          <w:t>См. предыдущую редакцию</w:t>
        </w:r>
      </w:hyperlink>
    </w:p>
    <w:p w14:paraId="375FD6AB" w14:textId="77777777" w:rsidR="005B1F79" w:rsidRDefault="005B1F79">
      <w:r>
        <w:t xml:space="preserve">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(региональных проектов, обеспечивающих достижение целей, показателей и результатов </w:t>
      </w:r>
      <w:hyperlink r:id="rId798" w:history="1">
        <w:r>
          <w:rPr>
            <w:rStyle w:val="a4"/>
            <w:rFonts w:cs="Times New Roman CYR"/>
          </w:rPr>
          <w:t>федерального проекта</w:t>
        </w:r>
      </w:hyperlink>
      <w:r>
        <w:t xml:space="preserve"> "Содействие занятости женщин - создание условий дошкольного образования для детей в возрасте до 3 лет", входящего в состав национального проекта "Демография"), связанных с реализацией мероприятий по созданию в субъектах Российской Федерации дополнительных мест для детей в возрасте от 1,5 до 3 лет любой направленности (далее - дошкольные места)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(далее - частные дошкольные организации), в рамках реализации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региональные программы, региональные проекты, субсидии).</w:t>
      </w:r>
    </w:p>
    <w:p w14:paraId="72BB3243" w14:textId="77777777" w:rsidR="005B1F79" w:rsidRDefault="005B1F79">
      <w:pPr>
        <w:pStyle w:val="a6"/>
        <w:rPr>
          <w:color w:val="000000"/>
          <w:sz w:val="16"/>
          <w:szCs w:val="16"/>
          <w:shd w:val="clear" w:color="auto" w:fill="F0F0F0"/>
        </w:rPr>
      </w:pPr>
      <w:bookmarkStart w:id="496" w:name="sub_220002"/>
      <w:r>
        <w:rPr>
          <w:color w:val="000000"/>
          <w:sz w:val="16"/>
          <w:szCs w:val="16"/>
          <w:shd w:val="clear" w:color="auto" w:fill="F0F0F0"/>
        </w:rPr>
        <w:t>Информация об изменениях:</w:t>
      </w:r>
    </w:p>
    <w:bookmarkEnd w:id="496"/>
    <w:p w14:paraId="128433DF" w14:textId="77777777" w:rsidR="005B1F79" w:rsidRDefault="005B1F79">
      <w:pPr>
        <w:pStyle w:val="a7"/>
        <w:rPr>
          <w:shd w:val="clear" w:color="auto" w:fill="F0F0F0"/>
        </w:rPr>
      </w:pPr>
      <w:r>
        <w:t xml:space="preserve"> </w:t>
      </w:r>
      <w:r>
        <w:rPr>
          <w:shd w:val="clear" w:color="auto" w:fill="F0F0F0"/>
        </w:rPr>
        <w:t xml:space="preserve">Пункт 2 изменен с 31 декабря 2019 г. - </w:t>
      </w:r>
      <w:hyperlink r:id="rId799"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74C6AB7B" w14:textId="77777777" w:rsidR="005B1F79" w:rsidRDefault="005B1F79">
      <w:pPr>
        <w:pStyle w:val="a7"/>
        <w:rPr>
          <w:shd w:val="clear" w:color="auto" w:fill="F0F0F0"/>
        </w:rPr>
      </w:pPr>
      <w:r>
        <w:t xml:space="preserve"> </w:t>
      </w:r>
      <w:hyperlink r:id="rId800" w:history="1">
        <w:r>
          <w:rPr>
            <w:rStyle w:val="a4"/>
            <w:rFonts w:cs="Times New Roman CYR"/>
            <w:shd w:val="clear" w:color="auto" w:fill="F0F0F0"/>
          </w:rPr>
          <w:t>См. предыдущую редакцию</w:t>
        </w:r>
      </w:hyperlink>
    </w:p>
    <w:p w14:paraId="04AD73BD" w14:textId="77777777" w:rsidR="005B1F79" w:rsidRDefault="005B1F79">
      <w:r>
        <w:t>2. Субсидии предоставляются в целях софинансирования расходных обязательств Российской Федерации, исполнение которых при реализации региональных проектов обеспечивает создание дошкольных мест в частных дошкольных организациях.</w:t>
      </w:r>
    </w:p>
    <w:p w14:paraId="0D3DDC6D" w14:textId="77777777" w:rsidR="005B1F79" w:rsidRDefault="005B1F79">
      <w:bookmarkStart w:id="497" w:name="sub_220003"/>
      <w:r>
        <w:t>3.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w:t>
      </w:r>
    </w:p>
    <w:p w14:paraId="193DEF02" w14:textId="77777777" w:rsidR="005B1F79" w:rsidRDefault="005B1F79">
      <w:pPr>
        <w:pStyle w:val="a6"/>
        <w:rPr>
          <w:color w:val="000000"/>
          <w:sz w:val="16"/>
          <w:szCs w:val="16"/>
          <w:shd w:val="clear" w:color="auto" w:fill="F0F0F0"/>
        </w:rPr>
      </w:pPr>
      <w:bookmarkStart w:id="498" w:name="sub_220004"/>
      <w:bookmarkEnd w:id="497"/>
      <w:r>
        <w:rPr>
          <w:color w:val="000000"/>
          <w:sz w:val="16"/>
          <w:szCs w:val="16"/>
          <w:shd w:val="clear" w:color="auto" w:fill="F0F0F0"/>
        </w:rPr>
        <w:t>Информация об изменениях:</w:t>
      </w:r>
    </w:p>
    <w:bookmarkEnd w:id="498"/>
    <w:p w14:paraId="7806D60C" w14:textId="77777777" w:rsidR="005B1F79" w:rsidRDefault="005B1F79">
      <w:pPr>
        <w:pStyle w:val="a7"/>
        <w:rPr>
          <w:shd w:val="clear" w:color="auto" w:fill="F0F0F0"/>
        </w:rPr>
      </w:pPr>
      <w:r>
        <w:t xml:space="preserve"> </w:t>
      </w:r>
      <w:r>
        <w:rPr>
          <w:shd w:val="clear" w:color="auto" w:fill="F0F0F0"/>
        </w:rPr>
        <w:t xml:space="preserve">Пункт 4 изменен с 31 декабря 2019 г. - </w:t>
      </w:r>
      <w:hyperlink r:id="rId801"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394E7EA6" w14:textId="77777777" w:rsidR="005B1F79" w:rsidRDefault="005B1F79">
      <w:pPr>
        <w:pStyle w:val="a7"/>
        <w:rPr>
          <w:shd w:val="clear" w:color="auto" w:fill="F0F0F0"/>
        </w:rPr>
      </w:pPr>
      <w:r>
        <w:t xml:space="preserve"> </w:t>
      </w:r>
      <w:hyperlink r:id="rId802" w:history="1">
        <w:r>
          <w:rPr>
            <w:rStyle w:val="a4"/>
            <w:rFonts w:cs="Times New Roman CYR"/>
            <w:shd w:val="clear" w:color="auto" w:fill="F0F0F0"/>
          </w:rPr>
          <w:t>См. предыдущую редакцию</w:t>
        </w:r>
      </w:hyperlink>
    </w:p>
    <w:p w14:paraId="135D7C8D" w14:textId="77777777" w:rsidR="005B1F79" w:rsidRDefault="005B1F79">
      <w:r>
        <w:t>4. Для определения потребности субъектов Российской Федерации в субсидии Министерство просвещения Российской Федерации направляет запрос в субъекты Российской Федерации.</w:t>
      </w:r>
    </w:p>
    <w:p w14:paraId="047FE353" w14:textId="77777777" w:rsidR="005B1F79" w:rsidRDefault="005B1F79">
      <w:bookmarkStart w:id="499" w:name="sub_2200042"/>
      <w:r>
        <w:t>Субъекты Российской Федерации направляют в Министерство просвещения Российской Федерации сведения о количестве планируемых к созданию дошкольных мест в рамках реализации региональных проектов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по форме и в сроки, которые установлены Министерством просвещения Российской Федерации.</w:t>
      </w:r>
    </w:p>
    <w:bookmarkEnd w:id="499"/>
    <w:p w14:paraId="3940A02C" w14:textId="77777777" w:rsidR="005B1F79" w:rsidRDefault="005B1F79">
      <w:r>
        <w:t xml:space="preserve">Сведения, указанные в представленном в Министерство просвещения Российской Федерации в соответствии с </w:t>
      </w:r>
      <w:hyperlink w:anchor="sub_2200042" w:history="1">
        <w:r>
          <w:rPr>
            <w:rStyle w:val="a4"/>
            <w:rFonts w:cs="Times New Roman CYR"/>
          </w:rPr>
          <w:t>абзацем вторым</w:t>
        </w:r>
      </w:hyperlink>
      <w:r>
        <w:t xml:space="preserve"> настоящего пункта перечне, используются при осуществлении расчета размера субсидии в соответствии с методикой распределения, установленной настоящими Правилами.</w:t>
      </w:r>
    </w:p>
    <w:p w14:paraId="7F4D9A96" w14:textId="77777777" w:rsidR="005B1F79" w:rsidRDefault="005B1F79">
      <w:pPr>
        <w:pStyle w:val="a6"/>
        <w:rPr>
          <w:color w:val="000000"/>
          <w:sz w:val="16"/>
          <w:szCs w:val="16"/>
          <w:shd w:val="clear" w:color="auto" w:fill="F0F0F0"/>
        </w:rPr>
      </w:pPr>
      <w:bookmarkStart w:id="500" w:name="sub_220005"/>
      <w:r>
        <w:rPr>
          <w:color w:val="000000"/>
          <w:sz w:val="16"/>
          <w:szCs w:val="16"/>
          <w:shd w:val="clear" w:color="auto" w:fill="F0F0F0"/>
        </w:rPr>
        <w:t>Информация об изменениях:</w:t>
      </w:r>
    </w:p>
    <w:bookmarkEnd w:id="500"/>
    <w:p w14:paraId="5F306E31" w14:textId="77777777" w:rsidR="005B1F79" w:rsidRDefault="005B1F79">
      <w:pPr>
        <w:pStyle w:val="a7"/>
        <w:rPr>
          <w:shd w:val="clear" w:color="auto" w:fill="F0F0F0"/>
        </w:rPr>
      </w:pPr>
      <w:r>
        <w:t xml:space="preserve"> </w:t>
      </w:r>
      <w:r>
        <w:rPr>
          <w:shd w:val="clear" w:color="auto" w:fill="F0F0F0"/>
        </w:rPr>
        <w:t xml:space="preserve">Пункт 5 изменен с 31 декабря 2019 г. - </w:t>
      </w:r>
      <w:hyperlink r:id="rId803"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600037D3" w14:textId="77777777" w:rsidR="005B1F79" w:rsidRDefault="005B1F79">
      <w:pPr>
        <w:pStyle w:val="a7"/>
        <w:rPr>
          <w:shd w:val="clear" w:color="auto" w:fill="F0F0F0"/>
        </w:rPr>
      </w:pPr>
      <w:r>
        <w:t xml:space="preserve"> </w:t>
      </w:r>
      <w:hyperlink r:id="rId804" w:history="1">
        <w:r>
          <w:rPr>
            <w:rStyle w:val="a4"/>
            <w:rFonts w:cs="Times New Roman CYR"/>
            <w:shd w:val="clear" w:color="auto" w:fill="F0F0F0"/>
          </w:rPr>
          <w:t>См. предыдущую редакцию</w:t>
        </w:r>
      </w:hyperlink>
    </w:p>
    <w:p w14:paraId="036A7452" w14:textId="77777777" w:rsidR="005B1F79" w:rsidRDefault="005B1F79">
      <w:r>
        <w:t>5. Критерием отбора субъекта Российской Федерации для предоставления субсидии является наличие потребности субъекта Российской Федерации в создании дошкольных мест в частных дошкольных организациях.</w:t>
      </w:r>
    </w:p>
    <w:p w14:paraId="25FD1906" w14:textId="77777777" w:rsidR="005B1F79" w:rsidRDefault="005B1F79">
      <w:r>
        <w:t>Создание дошкольных мест осуществляется в соответствии с перечнем средств обучения и воспитания, требуемых для реализации образовательных программ дошкольного образования и присмотра и ухода за детьми, необходимым для реализации мероприятий по созданию в субъектах Российской Федерации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w:t>
      </w:r>
    </w:p>
    <w:p w14:paraId="79B5CD99" w14:textId="77777777" w:rsidR="005B1F79" w:rsidRDefault="005B1F79">
      <w:r>
        <w:t xml:space="preserve">Указанный </w:t>
      </w:r>
      <w:hyperlink r:id="rId805" w:history="1">
        <w:r>
          <w:rPr>
            <w:rStyle w:val="a4"/>
            <w:rFonts w:cs="Times New Roman CYR"/>
          </w:rPr>
          <w:t>перечень</w:t>
        </w:r>
      </w:hyperlink>
      <w:r>
        <w:t xml:space="preserve">, </w:t>
      </w:r>
      <w:hyperlink r:id="rId806" w:history="1">
        <w:r>
          <w:rPr>
            <w:rStyle w:val="a4"/>
            <w:rFonts w:cs="Times New Roman CYR"/>
          </w:rPr>
          <w:t>критерии</w:t>
        </w:r>
      </w:hyperlink>
      <w:r>
        <w:t xml:space="preserve"> его формирования, а также </w:t>
      </w:r>
      <w:hyperlink r:id="rId807" w:history="1">
        <w:r>
          <w:rPr>
            <w:rStyle w:val="a4"/>
            <w:rFonts w:cs="Times New Roman CYR"/>
          </w:rPr>
          <w:t>норматив</w:t>
        </w:r>
      </w:hyperlink>
      <w:r>
        <w:t xml:space="preserve"> стоимости оснащения одного места обучения и воспитания утверждаются Министерством просвещения Российской Федерации.</w:t>
      </w:r>
    </w:p>
    <w:p w14:paraId="4E9D5F4A" w14:textId="77777777" w:rsidR="005B1F79" w:rsidRDefault="005B1F79">
      <w:pPr>
        <w:pStyle w:val="a6"/>
        <w:rPr>
          <w:color w:val="000000"/>
          <w:sz w:val="16"/>
          <w:szCs w:val="16"/>
          <w:shd w:val="clear" w:color="auto" w:fill="F0F0F0"/>
        </w:rPr>
      </w:pPr>
      <w:bookmarkStart w:id="501" w:name="sub_220006"/>
      <w:r>
        <w:rPr>
          <w:color w:val="000000"/>
          <w:sz w:val="16"/>
          <w:szCs w:val="16"/>
          <w:shd w:val="clear" w:color="auto" w:fill="F0F0F0"/>
        </w:rPr>
        <w:t>Информация об изменениях:</w:t>
      </w:r>
    </w:p>
    <w:bookmarkEnd w:id="501"/>
    <w:p w14:paraId="065D8BB4" w14:textId="77777777" w:rsidR="005B1F79" w:rsidRDefault="005B1F79">
      <w:pPr>
        <w:pStyle w:val="a7"/>
        <w:rPr>
          <w:shd w:val="clear" w:color="auto" w:fill="F0F0F0"/>
        </w:rPr>
      </w:pPr>
      <w:r>
        <w:t xml:space="preserve"> </w:t>
      </w:r>
      <w:r>
        <w:rPr>
          <w:shd w:val="clear" w:color="auto" w:fill="F0F0F0"/>
        </w:rPr>
        <w:t xml:space="preserve">Пункт 6 изменен с 31 декабря 2019 г. - </w:t>
      </w:r>
      <w:hyperlink r:id="rId808"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4DC5287E" w14:textId="77777777" w:rsidR="005B1F79" w:rsidRDefault="005B1F79">
      <w:pPr>
        <w:pStyle w:val="a7"/>
        <w:rPr>
          <w:shd w:val="clear" w:color="auto" w:fill="F0F0F0"/>
        </w:rPr>
      </w:pPr>
      <w:r>
        <w:t xml:space="preserve"> </w:t>
      </w:r>
      <w:hyperlink r:id="rId809" w:history="1">
        <w:r>
          <w:rPr>
            <w:rStyle w:val="a4"/>
            <w:rFonts w:cs="Times New Roman CYR"/>
            <w:shd w:val="clear" w:color="auto" w:fill="F0F0F0"/>
          </w:rPr>
          <w:t>См. предыдущую редакцию</w:t>
        </w:r>
      </w:hyperlink>
    </w:p>
    <w:p w14:paraId="1FAF5B24" w14:textId="77777777" w:rsidR="005B1F79" w:rsidRDefault="005B1F79">
      <w:r>
        <w:t>6. Условиями предоставления субсидии являются:</w:t>
      </w:r>
    </w:p>
    <w:p w14:paraId="2548471A" w14:textId="77777777" w:rsidR="005B1F79" w:rsidRDefault="005B1F79">
      <w:bookmarkStart w:id="502" w:name="sub_220061"/>
      <w:r>
        <w:t>а) наличие правовых актов субъекта Российской Федерации, утверждающих перечень мероприятий, в целях софинансирования которых предоставляются субсидии, в соответствии с требованиями нормативных правовых актов Российской Федерации;</w:t>
      </w:r>
    </w:p>
    <w:p w14:paraId="60DC6DCF" w14:textId="77777777" w:rsidR="005B1F79" w:rsidRDefault="005B1F79">
      <w:bookmarkStart w:id="503" w:name="sub_220062"/>
      <w:bookmarkEnd w:id="502"/>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и порядок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14:paraId="036D9557" w14:textId="77777777" w:rsidR="005B1F79" w:rsidRDefault="005B1F79">
      <w:bookmarkStart w:id="504" w:name="sub_220063"/>
      <w:bookmarkEnd w:id="503"/>
      <w: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в соответствии с </w:t>
      </w:r>
      <w:hyperlink r:id="rId810"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811"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1E06D6BE" w14:textId="77777777" w:rsidR="005B1F79" w:rsidRDefault="005B1F79">
      <w:pPr>
        <w:pStyle w:val="a6"/>
        <w:rPr>
          <w:color w:val="000000"/>
          <w:sz w:val="16"/>
          <w:szCs w:val="16"/>
          <w:shd w:val="clear" w:color="auto" w:fill="F0F0F0"/>
        </w:rPr>
      </w:pPr>
      <w:bookmarkStart w:id="505" w:name="sub_220007"/>
      <w:bookmarkEnd w:id="504"/>
      <w:r>
        <w:rPr>
          <w:color w:val="000000"/>
          <w:sz w:val="16"/>
          <w:szCs w:val="16"/>
          <w:shd w:val="clear" w:color="auto" w:fill="F0F0F0"/>
        </w:rPr>
        <w:t>Информация об изменениях:</w:t>
      </w:r>
    </w:p>
    <w:bookmarkEnd w:id="505"/>
    <w:p w14:paraId="0768E9FA" w14:textId="77777777" w:rsidR="005B1F79" w:rsidRDefault="005B1F79">
      <w:pPr>
        <w:pStyle w:val="a7"/>
        <w:rPr>
          <w:shd w:val="clear" w:color="auto" w:fill="F0F0F0"/>
        </w:rPr>
      </w:pPr>
      <w:r>
        <w:t xml:space="preserve"> </w:t>
      </w:r>
      <w:r>
        <w:rPr>
          <w:shd w:val="clear" w:color="auto" w:fill="F0F0F0"/>
        </w:rPr>
        <w:t xml:space="preserve">Пункт 7 изменен с 27 марта 2021 г. - </w:t>
      </w:r>
      <w:hyperlink r:id="rId812"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5EE4E313" w14:textId="77777777" w:rsidR="005B1F79" w:rsidRDefault="005B1F79">
      <w:pPr>
        <w:pStyle w:val="a7"/>
        <w:rPr>
          <w:shd w:val="clear" w:color="auto" w:fill="F0F0F0"/>
        </w:rPr>
      </w:pPr>
      <w:r>
        <w:t xml:space="preserve"> </w:t>
      </w:r>
      <w:hyperlink r:id="rId813" w:history="1">
        <w:r>
          <w:rPr>
            <w:rStyle w:val="a4"/>
            <w:rFonts w:cs="Times New Roman CYR"/>
            <w:shd w:val="clear" w:color="auto" w:fill="F0F0F0"/>
          </w:rPr>
          <w:t>См. предыдущую редакцию</w:t>
        </w:r>
      </w:hyperlink>
    </w:p>
    <w:p w14:paraId="0DE84624" w14:textId="77777777" w:rsidR="005B1F79" w:rsidRDefault="005B1F79">
      <w:r>
        <w:t xml:space="preserve">7. Субсидия предоставляется на основании соглашения, которое заключается между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w:t>
      </w:r>
      <w:hyperlink r:id="rId814" w:history="1">
        <w:r>
          <w:rPr>
            <w:rStyle w:val="a4"/>
            <w:rFonts w:cs="Times New Roman CYR"/>
          </w:rPr>
          <w:t>типовой формой</w:t>
        </w:r>
      </w:hyperlink>
      <w:r>
        <w:t>, утвержденной Министерством финансов Российской Федерации (далее - соглашение).</w:t>
      </w:r>
    </w:p>
    <w:p w14:paraId="22D79EAF" w14:textId="77777777" w:rsidR="005B1F79" w:rsidRDefault="005B1F79">
      <w:bookmarkStart w:id="506" w:name="sub_220072"/>
      <w:r>
        <w:t xml:space="preserve">Абзацы 2 - 3 утратили силу с 31 декабря 2019 г. - </w:t>
      </w:r>
      <w:hyperlink r:id="rId815" w:history="1">
        <w:r>
          <w:rPr>
            <w:rStyle w:val="a4"/>
            <w:rFonts w:cs="Times New Roman CYR"/>
          </w:rPr>
          <w:t>Постановление</w:t>
        </w:r>
      </w:hyperlink>
      <w:r>
        <w:t xml:space="preserve"> Правительства России от 19 декабря 2019 г. N 1720</w:t>
      </w:r>
    </w:p>
    <w:bookmarkEnd w:id="506"/>
    <w:p w14:paraId="44EF5D9D"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2DE73929" w14:textId="77777777" w:rsidR="005B1F79" w:rsidRDefault="005B1F79">
      <w:pPr>
        <w:pStyle w:val="a7"/>
        <w:rPr>
          <w:shd w:val="clear" w:color="auto" w:fill="F0F0F0"/>
        </w:rPr>
      </w:pPr>
      <w:r>
        <w:t xml:space="preserve"> </w:t>
      </w:r>
      <w:hyperlink r:id="rId816" w:history="1">
        <w:r>
          <w:rPr>
            <w:rStyle w:val="a4"/>
            <w:rFonts w:cs="Times New Roman CYR"/>
            <w:shd w:val="clear" w:color="auto" w:fill="F0F0F0"/>
          </w:rPr>
          <w:t>См. предыдущую редакцию</w:t>
        </w:r>
      </w:hyperlink>
    </w:p>
    <w:p w14:paraId="1A88ADAB" w14:textId="77777777" w:rsidR="005B1F79" w:rsidRDefault="005B1F79">
      <w:bookmarkStart w:id="507" w:name="sub_220074"/>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 субъекта Российской Федерации, предусматривающего реализацию более одного мероприятия.</w:t>
      </w:r>
    </w:p>
    <w:p w14:paraId="087B2F73" w14:textId="77777777" w:rsidR="005B1F79" w:rsidRDefault="005B1F79">
      <w:bookmarkStart w:id="508" w:name="sub_220008"/>
      <w:bookmarkEnd w:id="507"/>
      <w:r>
        <w:t xml:space="preserve">8. В целях достижения значений результатов использования субсидии, предусмотренных </w:t>
      </w:r>
      <w:hyperlink w:anchor="sub_220023" w:history="1">
        <w:r>
          <w:rPr>
            <w:rStyle w:val="a4"/>
            <w:rFonts w:cs="Times New Roman CYR"/>
          </w:rPr>
          <w:t>пунктом 23</w:t>
        </w:r>
      </w:hyperlink>
      <w:r>
        <w:t xml:space="preserve"> настоящих Правил, может быть предусмотрено предоставление межбюджетных трансфертов из бюджета субъекта Российской Федерации местным бюджетам.</w:t>
      </w:r>
    </w:p>
    <w:p w14:paraId="78D7F656" w14:textId="77777777" w:rsidR="005B1F79" w:rsidRDefault="005B1F79">
      <w:bookmarkStart w:id="509" w:name="sub_220009"/>
      <w:bookmarkEnd w:id="508"/>
      <w:r>
        <w:t>9. В соглашении предусматриваются в том числе следующие обязательства субъекта Российской Федерации:</w:t>
      </w:r>
    </w:p>
    <w:p w14:paraId="10123DDA" w14:textId="77777777" w:rsidR="005B1F79" w:rsidRDefault="005B1F79">
      <w:pPr>
        <w:pStyle w:val="a6"/>
        <w:rPr>
          <w:color w:val="000000"/>
          <w:sz w:val="16"/>
          <w:szCs w:val="16"/>
          <w:shd w:val="clear" w:color="auto" w:fill="F0F0F0"/>
        </w:rPr>
      </w:pPr>
      <w:bookmarkStart w:id="510" w:name="sub_220091"/>
      <w:bookmarkEnd w:id="509"/>
      <w:r>
        <w:rPr>
          <w:color w:val="000000"/>
          <w:sz w:val="16"/>
          <w:szCs w:val="16"/>
          <w:shd w:val="clear" w:color="auto" w:fill="F0F0F0"/>
        </w:rPr>
        <w:t>Информация об изменениях:</w:t>
      </w:r>
    </w:p>
    <w:bookmarkEnd w:id="510"/>
    <w:p w14:paraId="26DB8A5F" w14:textId="77777777" w:rsidR="005B1F79" w:rsidRDefault="005B1F79">
      <w:pPr>
        <w:pStyle w:val="a7"/>
        <w:rPr>
          <w:shd w:val="clear" w:color="auto" w:fill="F0F0F0"/>
        </w:rPr>
      </w:pPr>
      <w:r>
        <w:t xml:space="preserve"> </w:t>
      </w:r>
      <w:r>
        <w:rPr>
          <w:shd w:val="clear" w:color="auto" w:fill="F0F0F0"/>
        </w:rPr>
        <w:t xml:space="preserve">Подпункт "а" изменен с 31 декабря 2019 г. - </w:t>
      </w:r>
      <w:hyperlink r:id="rId817"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4F581E80" w14:textId="77777777" w:rsidR="005B1F79" w:rsidRDefault="005B1F79">
      <w:pPr>
        <w:pStyle w:val="a7"/>
        <w:rPr>
          <w:shd w:val="clear" w:color="auto" w:fill="F0F0F0"/>
        </w:rPr>
      </w:pPr>
      <w:r>
        <w:t xml:space="preserve"> </w:t>
      </w:r>
      <w:hyperlink r:id="rId818" w:history="1">
        <w:r>
          <w:rPr>
            <w:rStyle w:val="a4"/>
            <w:rFonts w:cs="Times New Roman CYR"/>
            <w:shd w:val="clear" w:color="auto" w:fill="F0F0F0"/>
          </w:rPr>
          <w:t>См. предыдущую редакцию</w:t>
        </w:r>
      </w:hyperlink>
    </w:p>
    <w:p w14:paraId="0296F2FD" w14:textId="77777777" w:rsidR="005B1F79" w:rsidRDefault="005B1F79">
      <w:r>
        <w:t>а) распределение на созданные дошкольные места детей, подлежащих обучению по образовательным программам дошкольного образования и не обеспеченных местом в государственных или муниципальных образовательных организациях, реализующих программы дошкольного образования;</w:t>
      </w:r>
    </w:p>
    <w:p w14:paraId="73F48942" w14:textId="77777777" w:rsidR="005B1F79" w:rsidRDefault="005B1F79">
      <w:bookmarkStart w:id="511" w:name="sub_220092"/>
      <w:r>
        <w:t>б) обеспечение мер, направленных на установление учредителями частных дошкольных организаций размера родительской платы не выше максимального размера родительской платы за присмотр и уход за детьми в государственных и муниципальных образовательных организациях, устанавливаемого нормативными правовыми актами субъекта Российской Федерации для каждого муниципального образования, находящегося на его территории;</w:t>
      </w:r>
    </w:p>
    <w:p w14:paraId="07428F69" w14:textId="77777777" w:rsidR="005B1F79" w:rsidRDefault="005B1F79">
      <w:pPr>
        <w:pStyle w:val="a6"/>
        <w:rPr>
          <w:color w:val="000000"/>
          <w:sz w:val="16"/>
          <w:szCs w:val="16"/>
          <w:shd w:val="clear" w:color="auto" w:fill="F0F0F0"/>
        </w:rPr>
      </w:pPr>
      <w:bookmarkStart w:id="512" w:name="sub_220093"/>
      <w:bookmarkEnd w:id="511"/>
      <w:r>
        <w:rPr>
          <w:color w:val="000000"/>
          <w:sz w:val="16"/>
          <w:szCs w:val="16"/>
          <w:shd w:val="clear" w:color="auto" w:fill="F0F0F0"/>
        </w:rPr>
        <w:t>Информация об изменениях:</w:t>
      </w:r>
    </w:p>
    <w:bookmarkEnd w:id="512"/>
    <w:p w14:paraId="1F845EE0" w14:textId="77777777" w:rsidR="005B1F79" w:rsidRDefault="005B1F79">
      <w:pPr>
        <w:pStyle w:val="a7"/>
        <w:rPr>
          <w:shd w:val="clear" w:color="auto" w:fill="F0F0F0"/>
        </w:rPr>
      </w:pPr>
      <w:r>
        <w:t xml:space="preserve"> </w:t>
      </w:r>
      <w:r>
        <w:rPr>
          <w:shd w:val="clear" w:color="auto" w:fill="F0F0F0"/>
        </w:rPr>
        <w:t xml:space="preserve">Подпункт "в" изменен с 31 декабря 2019 г. - </w:t>
      </w:r>
      <w:hyperlink r:id="rId819"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343885E7" w14:textId="77777777" w:rsidR="005B1F79" w:rsidRDefault="005B1F79">
      <w:pPr>
        <w:pStyle w:val="a7"/>
        <w:rPr>
          <w:shd w:val="clear" w:color="auto" w:fill="F0F0F0"/>
        </w:rPr>
      </w:pPr>
      <w:r>
        <w:t xml:space="preserve"> </w:t>
      </w:r>
      <w:hyperlink r:id="rId820" w:history="1">
        <w:r>
          <w:rPr>
            <w:rStyle w:val="a4"/>
            <w:rFonts w:cs="Times New Roman CYR"/>
            <w:shd w:val="clear" w:color="auto" w:fill="F0F0F0"/>
          </w:rPr>
          <w:t>См. предыдущую редакцию</w:t>
        </w:r>
      </w:hyperlink>
    </w:p>
    <w:p w14:paraId="7775B02D" w14:textId="77777777" w:rsidR="005B1F79" w:rsidRDefault="005B1F79">
      <w:r>
        <w:t xml:space="preserve">в) обеспечение функционирования созданных дошкольных мест в частных дошкольных организациях в период действия </w:t>
      </w:r>
      <w:hyperlink r:id="rId821" w:history="1">
        <w:r>
          <w:rPr>
            <w:rStyle w:val="a4"/>
            <w:rFonts w:cs="Times New Roman CYR"/>
          </w:rPr>
          <w:t>федерального проекта</w:t>
        </w:r>
      </w:hyperlink>
      <w:r>
        <w:t xml:space="preserve"> "Содействие занятости женщин - создание условий дошкольного образования для детей в возрасте до 3 лет", входящего в состав национального проекта "Демография";</w:t>
      </w:r>
    </w:p>
    <w:p w14:paraId="78F4B690" w14:textId="77777777" w:rsidR="005B1F79" w:rsidRDefault="005B1F79">
      <w:pPr>
        <w:pStyle w:val="a6"/>
        <w:rPr>
          <w:color w:val="000000"/>
          <w:sz w:val="16"/>
          <w:szCs w:val="16"/>
          <w:shd w:val="clear" w:color="auto" w:fill="F0F0F0"/>
        </w:rPr>
      </w:pPr>
      <w:bookmarkStart w:id="513" w:name="sub_220094"/>
      <w:r>
        <w:rPr>
          <w:color w:val="000000"/>
          <w:sz w:val="16"/>
          <w:szCs w:val="16"/>
          <w:shd w:val="clear" w:color="auto" w:fill="F0F0F0"/>
        </w:rPr>
        <w:t>Информация об изменениях:</w:t>
      </w:r>
    </w:p>
    <w:bookmarkEnd w:id="513"/>
    <w:p w14:paraId="5F0CBB34" w14:textId="77777777" w:rsidR="005B1F79" w:rsidRDefault="005B1F79">
      <w:pPr>
        <w:pStyle w:val="a7"/>
        <w:rPr>
          <w:shd w:val="clear" w:color="auto" w:fill="F0F0F0"/>
        </w:rPr>
      </w:pPr>
      <w:r>
        <w:t xml:space="preserve"> </w:t>
      </w:r>
      <w:r>
        <w:rPr>
          <w:shd w:val="clear" w:color="auto" w:fill="F0F0F0"/>
        </w:rPr>
        <w:t xml:space="preserve">Подпункт "г" изменен с 31 декабря 2019 г. - </w:t>
      </w:r>
      <w:hyperlink r:id="rId822"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0676B4B4" w14:textId="77777777" w:rsidR="005B1F79" w:rsidRDefault="005B1F79">
      <w:pPr>
        <w:pStyle w:val="a7"/>
        <w:rPr>
          <w:shd w:val="clear" w:color="auto" w:fill="F0F0F0"/>
        </w:rPr>
      </w:pPr>
      <w:r>
        <w:t xml:space="preserve"> </w:t>
      </w:r>
      <w:hyperlink r:id="rId823" w:history="1">
        <w:r>
          <w:rPr>
            <w:rStyle w:val="a4"/>
            <w:rFonts w:cs="Times New Roman CYR"/>
            <w:shd w:val="clear" w:color="auto" w:fill="F0F0F0"/>
          </w:rPr>
          <w:t>См. предыдущую редакцию</w:t>
        </w:r>
      </w:hyperlink>
    </w:p>
    <w:p w14:paraId="12FF05B5" w14:textId="77777777" w:rsidR="005B1F79" w:rsidRDefault="005B1F79">
      <w:r>
        <w:t>г) обеспечение повышения квалификации специалистов и руководителей в сфере образования на уровне субъектов Российской Федерации и муниципальных образований, а также специалистов и руководителей частных дошкольных организаций, осуществляющих организацию и обеспечение реализации образовательных программ дошкольного образования и присмотра и ухода за детьми дошкольного возраста в негосударственном секторе дошкольного образования;</w:t>
      </w:r>
    </w:p>
    <w:p w14:paraId="5C8A9997" w14:textId="77777777" w:rsidR="005B1F79" w:rsidRDefault="005B1F79">
      <w:pPr>
        <w:pStyle w:val="a6"/>
        <w:rPr>
          <w:color w:val="000000"/>
          <w:sz w:val="16"/>
          <w:szCs w:val="16"/>
          <w:shd w:val="clear" w:color="auto" w:fill="F0F0F0"/>
        </w:rPr>
      </w:pPr>
      <w:bookmarkStart w:id="514" w:name="sub_220095"/>
      <w:r>
        <w:rPr>
          <w:color w:val="000000"/>
          <w:sz w:val="16"/>
          <w:szCs w:val="16"/>
          <w:shd w:val="clear" w:color="auto" w:fill="F0F0F0"/>
        </w:rPr>
        <w:t>Информация об изменениях:</w:t>
      </w:r>
    </w:p>
    <w:bookmarkEnd w:id="514"/>
    <w:p w14:paraId="4C330F78" w14:textId="77777777" w:rsidR="005B1F79" w:rsidRDefault="005B1F79">
      <w:pPr>
        <w:pStyle w:val="a7"/>
        <w:rPr>
          <w:shd w:val="clear" w:color="auto" w:fill="F0F0F0"/>
        </w:rPr>
      </w:pPr>
      <w:r>
        <w:t xml:space="preserve"> </w:t>
      </w:r>
      <w:r>
        <w:rPr>
          <w:shd w:val="clear" w:color="auto" w:fill="F0F0F0"/>
        </w:rPr>
        <w:t xml:space="preserve">Подпункт "д" изменен с 31 декабря 2019 г. - </w:t>
      </w:r>
      <w:hyperlink r:id="rId824"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5DE551B9" w14:textId="77777777" w:rsidR="005B1F79" w:rsidRDefault="005B1F79">
      <w:pPr>
        <w:pStyle w:val="a7"/>
        <w:rPr>
          <w:shd w:val="clear" w:color="auto" w:fill="F0F0F0"/>
        </w:rPr>
      </w:pPr>
      <w:r>
        <w:t xml:space="preserve"> </w:t>
      </w:r>
      <w:hyperlink r:id="rId825" w:history="1">
        <w:r>
          <w:rPr>
            <w:rStyle w:val="a4"/>
            <w:rFonts w:cs="Times New Roman CYR"/>
            <w:shd w:val="clear" w:color="auto" w:fill="F0F0F0"/>
          </w:rPr>
          <w:t>См. предыдущую редакцию</w:t>
        </w:r>
      </w:hyperlink>
    </w:p>
    <w:p w14:paraId="417D0BF6" w14:textId="77777777" w:rsidR="005B1F79" w:rsidRDefault="005B1F79">
      <w:r>
        <w:t>д) обеспечение передачи информации о количестве созданных дошкольных мест в Министерство просвещения Российской Федерации в установленном им порядке.</w:t>
      </w:r>
    </w:p>
    <w:p w14:paraId="7540A977" w14:textId="77777777" w:rsidR="005B1F79" w:rsidRDefault="005B1F79">
      <w:pPr>
        <w:pStyle w:val="a6"/>
        <w:rPr>
          <w:color w:val="000000"/>
          <w:sz w:val="16"/>
          <w:szCs w:val="16"/>
          <w:shd w:val="clear" w:color="auto" w:fill="F0F0F0"/>
        </w:rPr>
      </w:pPr>
      <w:bookmarkStart w:id="515" w:name="sub_220010"/>
      <w:r>
        <w:rPr>
          <w:color w:val="000000"/>
          <w:sz w:val="16"/>
          <w:szCs w:val="16"/>
          <w:shd w:val="clear" w:color="auto" w:fill="F0F0F0"/>
        </w:rPr>
        <w:t>Информация об изменениях:</w:t>
      </w:r>
    </w:p>
    <w:bookmarkEnd w:id="515"/>
    <w:p w14:paraId="4CB236E9" w14:textId="77777777" w:rsidR="005B1F79" w:rsidRDefault="005B1F79">
      <w:pPr>
        <w:pStyle w:val="a7"/>
        <w:rPr>
          <w:shd w:val="clear" w:color="auto" w:fill="F0F0F0"/>
        </w:rPr>
      </w:pPr>
      <w:r>
        <w:t xml:space="preserve"> </w:t>
      </w:r>
      <w:r>
        <w:rPr>
          <w:shd w:val="clear" w:color="auto" w:fill="F0F0F0"/>
        </w:rPr>
        <w:t xml:space="preserve">Пункт 10 изменен с 27 марта 2021 г. - </w:t>
      </w:r>
      <w:hyperlink r:id="rId826"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6BF16C12" w14:textId="77777777" w:rsidR="005B1F79" w:rsidRDefault="005B1F79">
      <w:pPr>
        <w:pStyle w:val="a7"/>
        <w:rPr>
          <w:shd w:val="clear" w:color="auto" w:fill="F0F0F0"/>
        </w:rPr>
      </w:pPr>
      <w:r>
        <w:t xml:space="preserve"> </w:t>
      </w:r>
      <w:hyperlink r:id="rId827" w:history="1">
        <w:r>
          <w:rPr>
            <w:rStyle w:val="a4"/>
            <w:rFonts w:cs="Times New Roman CYR"/>
            <w:shd w:val="clear" w:color="auto" w:fill="F0F0F0"/>
          </w:rPr>
          <w:t>См. предыдущую редакцию</w:t>
        </w:r>
      </w:hyperlink>
    </w:p>
    <w:p w14:paraId="27CBF02B" w14:textId="77777777" w:rsidR="005B1F79" w:rsidRDefault="005B1F79">
      <w:r>
        <w:t>10.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55C95E63" w14:textId="77777777" w:rsidR="005B1F79" w:rsidRDefault="005B1F79">
      <w:pPr>
        <w:pStyle w:val="a6"/>
        <w:rPr>
          <w:color w:val="000000"/>
          <w:sz w:val="16"/>
          <w:szCs w:val="16"/>
          <w:shd w:val="clear" w:color="auto" w:fill="F0F0F0"/>
        </w:rPr>
      </w:pPr>
      <w:bookmarkStart w:id="516" w:name="sub_220011"/>
      <w:r>
        <w:rPr>
          <w:color w:val="000000"/>
          <w:sz w:val="16"/>
          <w:szCs w:val="16"/>
          <w:shd w:val="clear" w:color="auto" w:fill="F0F0F0"/>
        </w:rPr>
        <w:t>Информация об изменениях:</w:t>
      </w:r>
    </w:p>
    <w:bookmarkEnd w:id="516"/>
    <w:p w14:paraId="2936E1B8" w14:textId="77777777" w:rsidR="005B1F79" w:rsidRDefault="005B1F79">
      <w:pPr>
        <w:pStyle w:val="a7"/>
        <w:rPr>
          <w:shd w:val="clear" w:color="auto" w:fill="F0F0F0"/>
        </w:rPr>
      </w:pPr>
      <w:r>
        <w:t xml:space="preserve"> </w:t>
      </w:r>
      <w:r>
        <w:rPr>
          <w:shd w:val="clear" w:color="auto" w:fill="F0F0F0"/>
        </w:rPr>
        <w:t xml:space="preserve">Пункт 11 изменен с 31 декабря 2019 г. - </w:t>
      </w:r>
      <w:hyperlink r:id="rId828"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397E1CF2" w14:textId="77777777" w:rsidR="005B1F79" w:rsidRDefault="005B1F79">
      <w:pPr>
        <w:pStyle w:val="a7"/>
        <w:rPr>
          <w:shd w:val="clear" w:color="auto" w:fill="F0F0F0"/>
        </w:rPr>
      </w:pPr>
      <w:r>
        <w:t xml:space="preserve"> </w:t>
      </w:r>
      <w:hyperlink r:id="rId829" w:history="1">
        <w:r>
          <w:rPr>
            <w:rStyle w:val="a4"/>
            <w:rFonts w:cs="Times New Roman CYR"/>
            <w:shd w:val="clear" w:color="auto" w:fill="F0F0F0"/>
          </w:rPr>
          <w:t>См. предыдущую редакцию</w:t>
        </w:r>
      </w:hyperlink>
    </w:p>
    <w:p w14:paraId="3629463B" w14:textId="7131F6D7" w:rsidR="005B1F79" w:rsidRDefault="005B1F79">
      <w:r>
        <w:t>11. Общий размер субсидии i-му субъекту Российской Федерации (</w:t>
      </w:r>
      <w:r w:rsidR="000D32AB">
        <w:rPr>
          <w:noProof/>
        </w:rPr>
        <w:drawing>
          <wp:inline distT="0" distB="0" distL="0" distR="0" wp14:anchorId="45BE88A9" wp14:editId="6CE390AC">
            <wp:extent cx="138430" cy="2286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p w14:paraId="687828DC" w14:textId="77777777" w:rsidR="005B1F79" w:rsidRDefault="005B1F79"/>
    <w:p w14:paraId="64C4818C" w14:textId="4C412226" w:rsidR="005B1F79" w:rsidRDefault="000D32AB">
      <w:pPr>
        <w:ind w:firstLine="698"/>
        <w:jc w:val="center"/>
      </w:pPr>
      <w:r>
        <w:rPr>
          <w:noProof/>
        </w:rPr>
        <w:drawing>
          <wp:inline distT="0" distB="0" distL="0" distR="0" wp14:anchorId="398D8965" wp14:editId="58DDB3A2">
            <wp:extent cx="1143000" cy="45275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143000" cy="452755"/>
                    </a:xfrm>
                    <a:prstGeom prst="rect">
                      <a:avLst/>
                    </a:prstGeom>
                    <a:noFill/>
                    <a:ln>
                      <a:noFill/>
                    </a:ln>
                  </pic:spPr>
                </pic:pic>
              </a:graphicData>
            </a:graphic>
          </wp:inline>
        </w:drawing>
      </w:r>
      <w:r w:rsidR="005B1F79">
        <w:t>,</w:t>
      </w:r>
    </w:p>
    <w:p w14:paraId="61AABAD7" w14:textId="77777777" w:rsidR="005B1F79" w:rsidRDefault="005B1F79"/>
    <w:p w14:paraId="6DCEA1EB" w14:textId="77777777" w:rsidR="005B1F79" w:rsidRDefault="005B1F79">
      <w:r>
        <w:t>где:</w:t>
      </w:r>
    </w:p>
    <w:p w14:paraId="2B26B014" w14:textId="558F0664" w:rsidR="005B1F79" w:rsidRDefault="000D32AB">
      <w:r>
        <w:rPr>
          <w:noProof/>
        </w:rPr>
        <w:drawing>
          <wp:inline distT="0" distB="0" distL="0" distR="0" wp14:anchorId="05DCC4E8" wp14:editId="102E26B1">
            <wp:extent cx="200025" cy="2286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количество дошкольных мест для детей в возрасте от 1,5 до 3 лет, создаваемых в i-ом субъекте Российской Федерации;</w:t>
      </w:r>
    </w:p>
    <w:p w14:paraId="063DC4EA" w14:textId="77777777" w:rsidR="005B1F79" w:rsidRDefault="005B1F79">
      <w:r>
        <w:t>i - порядковый номер субъекта Российской Федерации;</w:t>
      </w:r>
    </w:p>
    <w:p w14:paraId="0AB7E9BA" w14:textId="77777777" w:rsidR="005B1F79" w:rsidRDefault="005B1F79">
      <w:r>
        <w:t>N - стоимость оснащения одного дошкольного места средствами обучения и воспитания в целях осуществления образовательных программ дошкольного образования и присмотра и ухода в соответствии с нормативом стоимости оснащения дошкольной образовательной организации средствами обучения и воспитания, утвержденным Министерством просвещения Российской Федерации;</w:t>
      </w:r>
    </w:p>
    <w:p w14:paraId="4C8E3832" w14:textId="6A4C00D3" w:rsidR="005B1F79" w:rsidRDefault="000D32AB">
      <w:r>
        <w:rPr>
          <w:noProof/>
        </w:rPr>
        <w:drawing>
          <wp:inline distT="0" distB="0" distL="0" distR="0" wp14:anchorId="017AAA43" wp14:editId="495C0581">
            <wp:extent cx="152400" cy="2286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утвержденный Правительством Российской Федерации в соответствии с </w:t>
      </w:r>
      <w:hyperlink r:id="rId834" w:history="1">
        <w:r w:rsidR="005B1F79">
          <w:rPr>
            <w:rStyle w:val="a4"/>
            <w:rFonts w:cs="Times New Roman CYR"/>
          </w:rPr>
          <w:t>пунктом 13.1.1</w:t>
        </w:r>
      </w:hyperlink>
      <w:r w:rsidR="005B1F79">
        <w:t xml:space="preserve"> Правил формирования, предоставления и распределения субсидий.</w:t>
      </w:r>
    </w:p>
    <w:p w14:paraId="070EB5C7" w14:textId="77777777" w:rsidR="005B1F79" w:rsidRDefault="005B1F79">
      <w:bookmarkStart w:id="517" w:name="sub_220012"/>
      <w:r>
        <w:t xml:space="preserve">12. Субсидии распределяются в соответствии с рейтингом субъектов Российской Федерации, сформированным на основании значений коэффициентов потребности, рассчитанных в соответствии с </w:t>
      </w:r>
      <w:hyperlink w:anchor="sub_220018" w:history="1">
        <w:r>
          <w:rPr>
            <w:rStyle w:val="a4"/>
            <w:rFonts w:cs="Times New Roman CYR"/>
          </w:rPr>
          <w:t>пунктом 18</w:t>
        </w:r>
      </w:hyperlink>
      <w:r>
        <w:t xml:space="preserve"> настоящих Правил.</w:t>
      </w:r>
    </w:p>
    <w:p w14:paraId="5A603E13" w14:textId="77777777" w:rsidR="005B1F79" w:rsidRDefault="005B1F79">
      <w:pPr>
        <w:pStyle w:val="a6"/>
        <w:rPr>
          <w:color w:val="000000"/>
          <w:sz w:val="16"/>
          <w:szCs w:val="16"/>
          <w:shd w:val="clear" w:color="auto" w:fill="F0F0F0"/>
        </w:rPr>
      </w:pPr>
      <w:bookmarkStart w:id="518" w:name="sub_220013"/>
      <w:bookmarkEnd w:id="517"/>
      <w:r>
        <w:rPr>
          <w:color w:val="000000"/>
          <w:sz w:val="16"/>
          <w:szCs w:val="16"/>
          <w:shd w:val="clear" w:color="auto" w:fill="F0F0F0"/>
        </w:rPr>
        <w:t>Информация об изменениях:</w:t>
      </w:r>
    </w:p>
    <w:bookmarkEnd w:id="518"/>
    <w:p w14:paraId="393A543E" w14:textId="77777777" w:rsidR="005B1F79" w:rsidRDefault="005B1F79">
      <w:pPr>
        <w:pStyle w:val="a7"/>
        <w:rPr>
          <w:shd w:val="clear" w:color="auto" w:fill="F0F0F0"/>
        </w:rPr>
      </w:pPr>
      <w:r>
        <w:t xml:space="preserve"> </w:t>
      </w:r>
      <w:r>
        <w:rPr>
          <w:shd w:val="clear" w:color="auto" w:fill="F0F0F0"/>
        </w:rPr>
        <w:t xml:space="preserve">Пункт 13 изменен с 31 декабря 2019 г. - </w:t>
      </w:r>
      <w:hyperlink r:id="rId835"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0DBE933C" w14:textId="77777777" w:rsidR="005B1F79" w:rsidRDefault="005B1F79">
      <w:pPr>
        <w:pStyle w:val="a7"/>
        <w:rPr>
          <w:shd w:val="clear" w:color="auto" w:fill="F0F0F0"/>
        </w:rPr>
      </w:pPr>
      <w:r>
        <w:t xml:space="preserve"> </w:t>
      </w:r>
      <w:hyperlink r:id="rId836" w:history="1">
        <w:r>
          <w:rPr>
            <w:rStyle w:val="a4"/>
            <w:rFonts w:cs="Times New Roman CYR"/>
            <w:shd w:val="clear" w:color="auto" w:fill="F0F0F0"/>
          </w:rPr>
          <w:t>См. предыдущую редакцию</w:t>
        </w:r>
      </w:hyperlink>
    </w:p>
    <w:p w14:paraId="63232DED" w14:textId="77777777" w:rsidR="005B1F79" w:rsidRDefault="005B1F79">
      <w:r>
        <w:t xml:space="preserve">13. Субсидии распределяются между субъектами Российской Федерации в порядке убывания коэффициентов потребности, определяемых в соответствии с </w:t>
      </w:r>
      <w:hyperlink w:anchor="sub_220018" w:history="1">
        <w:r>
          <w:rPr>
            <w:rStyle w:val="a4"/>
            <w:rFonts w:cs="Times New Roman CYR"/>
          </w:rPr>
          <w:t>пунктом 18</w:t>
        </w:r>
      </w:hyperlink>
      <w:r>
        <w:t xml:space="preserve"> настоящих Правил, путем последовательного определения размера субсидии для i-го субъекта Российской Федерации.</w:t>
      </w:r>
    </w:p>
    <w:p w14:paraId="57A5C1BA" w14:textId="77777777" w:rsidR="005B1F79" w:rsidRDefault="005B1F79">
      <w:bookmarkStart w:id="519" w:name="sub_220014"/>
      <w:r>
        <w:t xml:space="preserve">14. Утратил силу с 31 декабря 2019 г. - </w:t>
      </w:r>
      <w:hyperlink r:id="rId837" w:history="1">
        <w:r>
          <w:rPr>
            <w:rStyle w:val="a4"/>
            <w:rFonts w:cs="Times New Roman CYR"/>
          </w:rPr>
          <w:t>Постановление</w:t>
        </w:r>
      </w:hyperlink>
      <w:r>
        <w:t xml:space="preserve"> Правительства России от 19 декабря 2019 г. N 1720</w:t>
      </w:r>
    </w:p>
    <w:bookmarkEnd w:id="519"/>
    <w:p w14:paraId="0D05D43D"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33ABEF91" w14:textId="77777777" w:rsidR="005B1F79" w:rsidRDefault="005B1F79">
      <w:pPr>
        <w:pStyle w:val="a7"/>
        <w:rPr>
          <w:shd w:val="clear" w:color="auto" w:fill="F0F0F0"/>
        </w:rPr>
      </w:pPr>
      <w:r>
        <w:t xml:space="preserve"> </w:t>
      </w:r>
      <w:hyperlink r:id="rId838" w:history="1">
        <w:r>
          <w:rPr>
            <w:rStyle w:val="a4"/>
            <w:rFonts w:cs="Times New Roman CYR"/>
            <w:shd w:val="clear" w:color="auto" w:fill="F0F0F0"/>
          </w:rPr>
          <w:t>См. предыдущую редакцию</w:t>
        </w:r>
      </w:hyperlink>
    </w:p>
    <w:p w14:paraId="66126B7C" w14:textId="77777777" w:rsidR="005B1F79" w:rsidRDefault="005B1F79">
      <w:bookmarkStart w:id="520" w:name="sub_220015"/>
      <w:r>
        <w:t xml:space="preserve">15. Утратил силу с 31 декабря 2019 г. - </w:t>
      </w:r>
      <w:hyperlink r:id="rId839" w:history="1">
        <w:r>
          <w:rPr>
            <w:rStyle w:val="a4"/>
            <w:rFonts w:cs="Times New Roman CYR"/>
          </w:rPr>
          <w:t>Постановление</w:t>
        </w:r>
      </w:hyperlink>
      <w:r>
        <w:t xml:space="preserve"> Правительства России от 19 декабря 2019 г. N 1720</w:t>
      </w:r>
    </w:p>
    <w:bookmarkEnd w:id="520"/>
    <w:p w14:paraId="6BB25DC5"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34C433B8" w14:textId="77777777" w:rsidR="005B1F79" w:rsidRDefault="005B1F79">
      <w:pPr>
        <w:pStyle w:val="a7"/>
        <w:rPr>
          <w:shd w:val="clear" w:color="auto" w:fill="F0F0F0"/>
        </w:rPr>
      </w:pPr>
      <w:r>
        <w:t xml:space="preserve"> </w:t>
      </w:r>
      <w:hyperlink r:id="rId840" w:history="1">
        <w:r>
          <w:rPr>
            <w:rStyle w:val="a4"/>
            <w:rFonts w:cs="Times New Roman CYR"/>
            <w:shd w:val="clear" w:color="auto" w:fill="F0F0F0"/>
          </w:rPr>
          <w:t>См. предыдущую редакцию</w:t>
        </w:r>
      </w:hyperlink>
    </w:p>
    <w:p w14:paraId="6600FC13" w14:textId="77777777" w:rsidR="005B1F79" w:rsidRDefault="005B1F79">
      <w:bookmarkStart w:id="521" w:name="sub_220016"/>
      <w:r>
        <w:t xml:space="preserve">16. Утратил силу с 31 декабря 2019 г. - </w:t>
      </w:r>
      <w:hyperlink r:id="rId841" w:history="1">
        <w:r>
          <w:rPr>
            <w:rStyle w:val="a4"/>
            <w:rFonts w:cs="Times New Roman CYR"/>
          </w:rPr>
          <w:t>Постановление</w:t>
        </w:r>
      </w:hyperlink>
      <w:r>
        <w:t xml:space="preserve"> Правительства России от 19 декабря 2019 г. N 1720</w:t>
      </w:r>
    </w:p>
    <w:bookmarkEnd w:id="521"/>
    <w:p w14:paraId="4ED343C3"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19DB6808" w14:textId="77777777" w:rsidR="005B1F79" w:rsidRDefault="005B1F79">
      <w:pPr>
        <w:pStyle w:val="a7"/>
        <w:rPr>
          <w:shd w:val="clear" w:color="auto" w:fill="F0F0F0"/>
        </w:rPr>
      </w:pPr>
      <w:r>
        <w:t xml:space="preserve"> </w:t>
      </w:r>
      <w:hyperlink r:id="rId842" w:history="1">
        <w:r>
          <w:rPr>
            <w:rStyle w:val="a4"/>
            <w:rFonts w:cs="Times New Roman CYR"/>
            <w:shd w:val="clear" w:color="auto" w:fill="F0F0F0"/>
          </w:rPr>
          <w:t>См. предыдущую редакцию</w:t>
        </w:r>
      </w:hyperlink>
    </w:p>
    <w:p w14:paraId="1132CCBB" w14:textId="77777777" w:rsidR="005B1F79" w:rsidRDefault="005B1F79">
      <w:bookmarkStart w:id="522" w:name="sub_220017"/>
      <w:r>
        <w:t xml:space="preserve">17. Утратил силу с 31 декабря 2019 г. - </w:t>
      </w:r>
      <w:hyperlink r:id="rId843" w:history="1">
        <w:r>
          <w:rPr>
            <w:rStyle w:val="a4"/>
            <w:rFonts w:cs="Times New Roman CYR"/>
          </w:rPr>
          <w:t>Постановление</w:t>
        </w:r>
      </w:hyperlink>
      <w:r>
        <w:t xml:space="preserve"> Правительства России от 19 декабря 2019 г. N 1720</w:t>
      </w:r>
    </w:p>
    <w:bookmarkEnd w:id="522"/>
    <w:p w14:paraId="64E4E2E5"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3BE1578A" w14:textId="77777777" w:rsidR="005B1F79" w:rsidRDefault="005B1F79">
      <w:pPr>
        <w:pStyle w:val="a7"/>
        <w:rPr>
          <w:shd w:val="clear" w:color="auto" w:fill="F0F0F0"/>
        </w:rPr>
      </w:pPr>
      <w:r>
        <w:t xml:space="preserve"> </w:t>
      </w:r>
      <w:hyperlink r:id="rId844" w:history="1">
        <w:r>
          <w:rPr>
            <w:rStyle w:val="a4"/>
            <w:rFonts w:cs="Times New Roman CYR"/>
            <w:shd w:val="clear" w:color="auto" w:fill="F0F0F0"/>
          </w:rPr>
          <w:t>См. предыдущую редакцию</w:t>
        </w:r>
      </w:hyperlink>
    </w:p>
    <w:p w14:paraId="4EE815A2" w14:textId="6BCEC8CC" w:rsidR="005B1F79" w:rsidRDefault="005B1F79">
      <w:bookmarkStart w:id="523" w:name="sub_220018"/>
      <w:r>
        <w:t>18. Коэффициент потребности i-го субъекта Российской Федерации, применяемый для рейтингования субъектов Российской Федерации в порядке убывания (</w:t>
      </w:r>
      <w:r w:rsidR="000D32AB">
        <w:rPr>
          <w:noProof/>
        </w:rPr>
        <w:drawing>
          <wp:inline distT="0" distB="0" distL="0" distR="0" wp14:anchorId="59E285BC" wp14:editId="197D0252">
            <wp:extent cx="167005" cy="2286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523"/>
    <w:p w14:paraId="3892D326" w14:textId="77777777" w:rsidR="005B1F79" w:rsidRDefault="005B1F79"/>
    <w:p w14:paraId="73BB36D6" w14:textId="60CD962F" w:rsidR="005B1F79" w:rsidRDefault="000D32AB">
      <w:pPr>
        <w:ind w:firstLine="698"/>
        <w:jc w:val="center"/>
      </w:pPr>
      <w:r>
        <w:rPr>
          <w:noProof/>
        </w:rPr>
        <w:drawing>
          <wp:inline distT="0" distB="0" distL="0" distR="0" wp14:anchorId="62315C61" wp14:editId="60B026CE">
            <wp:extent cx="819150" cy="58610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819150" cy="586105"/>
                    </a:xfrm>
                    <a:prstGeom prst="rect">
                      <a:avLst/>
                    </a:prstGeom>
                    <a:noFill/>
                    <a:ln>
                      <a:noFill/>
                    </a:ln>
                  </pic:spPr>
                </pic:pic>
              </a:graphicData>
            </a:graphic>
          </wp:inline>
        </w:drawing>
      </w:r>
      <w:r w:rsidR="005B1F79">
        <w:t>,</w:t>
      </w:r>
    </w:p>
    <w:p w14:paraId="7033AE5E" w14:textId="77777777" w:rsidR="005B1F79" w:rsidRDefault="005B1F79"/>
    <w:p w14:paraId="09B54B75" w14:textId="290C7255" w:rsidR="005B1F79" w:rsidRDefault="005B1F79">
      <w:r>
        <w:t xml:space="preserve">где </w:t>
      </w:r>
      <w:r w:rsidR="000D32AB">
        <w:rPr>
          <w:noProof/>
        </w:rPr>
        <w:drawing>
          <wp:inline distT="0" distB="0" distL="0" distR="0" wp14:anchorId="1AB1EDCD" wp14:editId="5C5E4F13">
            <wp:extent cx="161925" cy="2286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численность детей в возрасте до 3 лет, не обеспеченных местом за последний отчетный год, желающих получить место в муниципальной или государственной дошкольной организации в i-м субъекте Российской Федерации.</w:t>
      </w:r>
    </w:p>
    <w:p w14:paraId="0B1C6BFF" w14:textId="77777777" w:rsidR="005B1F79" w:rsidRDefault="005B1F79">
      <w:pPr>
        <w:pStyle w:val="a6"/>
        <w:rPr>
          <w:color w:val="000000"/>
          <w:sz w:val="16"/>
          <w:szCs w:val="16"/>
          <w:shd w:val="clear" w:color="auto" w:fill="F0F0F0"/>
        </w:rPr>
      </w:pPr>
      <w:bookmarkStart w:id="524" w:name="sub_220019"/>
      <w:r>
        <w:rPr>
          <w:color w:val="000000"/>
          <w:sz w:val="16"/>
          <w:szCs w:val="16"/>
          <w:shd w:val="clear" w:color="auto" w:fill="F0F0F0"/>
        </w:rPr>
        <w:t>Информация об изменениях:</w:t>
      </w:r>
    </w:p>
    <w:bookmarkEnd w:id="524"/>
    <w:p w14:paraId="5C67DAB8" w14:textId="77777777" w:rsidR="005B1F79" w:rsidRDefault="005B1F79">
      <w:pPr>
        <w:pStyle w:val="a7"/>
        <w:rPr>
          <w:shd w:val="clear" w:color="auto" w:fill="F0F0F0"/>
        </w:rPr>
      </w:pPr>
      <w:r>
        <w:t xml:space="preserve"> </w:t>
      </w:r>
      <w:r>
        <w:rPr>
          <w:shd w:val="clear" w:color="auto" w:fill="F0F0F0"/>
        </w:rPr>
        <w:t xml:space="preserve">Пункт 19 изменен с 31 декабря 2019 г. - </w:t>
      </w:r>
      <w:hyperlink r:id="rId848"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173EB0D1" w14:textId="77777777" w:rsidR="005B1F79" w:rsidRDefault="005B1F79">
      <w:pPr>
        <w:pStyle w:val="a7"/>
        <w:rPr>
          <w:shd w:val="clear" w:color="auto" w:fill="F0F0F0"/>
        </w:rPr>
      </w:pPr>
      <w:r>
        <w:t xml:space="preserve"> </w:t>
      </w:r>
      <w:hyperlink r:id="rId849" w:history="1">
        <w:r>
          <w:rPr>
            <w:rStyle w:val="a4"/>
            <w:rFonts w:cs="Times New Roman CYR"/>
            <w:shd w:val="clear" w:color="auto" w:fill="F0F0F0"/>
          </w:rPr>
          <w:t>См. предыдущую редакцию</w:t>
        </w:r>
      </w:hyperlink>
    </w:p>
    <w:p w14:paraId="5B1211F3" w14:textId="0DF7AE65" w:rsidR="005B1F79" w:rsidRDefault="005B1F79">
      <w:r>
        <w:t>19. В случае если расчетная стоимость создания дошкольных мест превышает размер средств, предусмотренных в федеральном бюджете на предоставление субсидий в очередном финансовом году (S</w:t>
      </w:r>
      <w:r>
        <w:rPr>
          <w:vertAlign w:val="subscript"/>
        </w:rPr>
        <w:t>o</w:t>
      </w:r>
      <w:r>
        <w:t>), то общий размер субсидии i-му субъекту Российской Федерации уменьшается до скорректированного размера субсидии, предоставляемой бюджету i-го субъекта Российской Федерации в целях создания дошкольных мест (S</w:t>
      </w:r>
      <w:r>
        <w:rPr>
          <w:vertAlign w:val="subscript"/>
        </w:rPr>
        <w:t>i</w:t>
      </w:r>
      <w:r w:rsidR="000D32AB">
        <w:rPr>
          <w:noProof/>
          <w:vertAlign w:val="subscript"/>
        </w:rPr>
        <w:drawing>
          <wp:inline distT="0" distB="0" distL="0" distR="0" wp14:anchorId="36FC8EEA" wp14:editId="0716BA59">
            <wp:extent cx="95250" cy="1809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t>), который определяется по формуле:</w:t>
      </w:r>
    </w:p>
    <w:p w14:paraId="5F4770D1" w14:textId="77777777" w:rsidR="005B1F79" w:rsidRDefault="005B1F79"/>
    <w:p w14:paraId="52BFDE16" w14:textId="300F9C16" w:rsidR="005B1F79" w:rsidRDefault="000D32AB">
      <w:pPr>
        <w:ind w:firstLine="698"/>
        <w:jc w:val="center"/>
      </w:pPr>
      <w:r>
        <w:rPr>
          <w:noProof/>
        </w:rPr>
        <w:drawing>
          <wp:inline distT="0" distB="0" distL="0" distR="0" wp14:anchorId="12037EC1" wp14:editId="5088ED97">
            <wp:extent cx="962025" cy="2381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005B1F79">
        <w:t>,</w:t>
      </w:r>
    </w:p>
    <w:p w14:paraId="25B7DBDE" w14:textId="77777777" w:rsidR="005B1F79" w:rsidRDefault="005B1F79"/>
    <w:p w14:paraId="197AA061" w14:textId="77777777" w:rsidR="005B1F79" w:rsidRDefault="005B1F79">
      <w:r>
        <w:t>где Kk - корректирующий коэффициент.</w:t>
      </w:r>
    </w:p>
    <w:p w14:paraId="10675CB8" w14:textId="77777777" w:rsidR="005B1F79" w:rsidRDefault="005B1F79">
      <w:pPr>
        <w:pStyle w:val="a6"/>
        <w:rPr>
          <w:color w:val="000000"/>
          <w:sz w:val="16"/>
          <w:szCs w:val="16"/>
          <w:shd w:val="clear" w:color="auto" w:fill="F0F0F0"/>
        </w:rPr>
      </w:pPr>
      <w:bookmarkStart w:id="525" w:name="sub_220020"/>
      <w:r>
        <w:rPr>
          <w:color w:val="000000"/>
          <w:sz w:val="16"/>
          <w:szCs w:val="16"/>
          <w:shd w:val="clear" w:color="auto" w:fill="F0F0F0"/>
        </w:rPr>
        <w:t>Информация об изменениях:</w:t>
      </w:r>
    </w:p>
    <w:bookmarkEnd w:id="525"/>
    <w:p w14:paraId="685CAA26" w14:textId="77777777" w:rsidR="005B1F79" w:rsidRDefault="005B1F79">
      <w:pPr>
        <w:pStyle w:val="a7"/>
        <w:rPr>
          <w:shd w:val="clear" w:color="auto" w:fill="F0F0F0"/>
        </w:rPr>
      </w:pPr>
      <w:r>
        <w:t xml:space="preserve"> </w:t>
      </w:r>
      <w:r>
        <w:rPr>
          <w:shd w:val="clear" w:color="auto" w:fill="F0F0F0"/>
        </w:rPr>
        <w:t xml:space="preserve">Пункт 20 изменен с 31 декабря 2019 г. - </w:t>
      </w:r>
      <w:hyperlink r:id="rId852"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45F8738F" w14:textId="77777777" w:rsidR="005B1F79" w:rsidRDefault="005B1F79">
      <w:pPr>
        <w:pStyle w:val="a7"/>
        <w:rPr>
          <w:shd w:val="clear" w:color="auto" w:fill="F0F0F0"/>
        </w:rPr>
      </w:pPr>
      <w:r>
        <w:t xml:space="preserve"> </w:t>
      </w:r>
      <w:hyperlink r:id="rId853" w:history="1">
        <w:r>
          <w:rPr>
            <w:rStyle w:val="a4"/>
            <w:rFonts w:cs="Times New Roman CYR"/>
            <w:shd w:val="clear" w:color="auto" w:fill="F0F0F0"/>
          </w:rPr>
          <w:t>См. предыдущую редакцию</w:t>
        </w:r>
      </w:hyperlink>
    </w:p>
    <w:p w14:paraId="6776032C" w14:textId="77777777" w:rsidR="005B1F79" w:rsidRDefault="005B1F79">
      <w:r>
        <w:t>20. Корректирующий коэффициент (Kk) определяется по формуле:</w:t>
      </w:r>
    </w:p>
    <w:p w14:paraId="3564A11A" w14:textId="77777777" w:rsidR="005B1F79" w:rsidRDefault="005B1F79"/>
    <w:p w14:paraId="70852E6C" w14:textId="2919F6EC" w:rsidR="005B1F79" w:rsidRDefault="000D32AB">
      <w:pPr>
        <w:ind w:firstLine="698"/>
        <w:jc w:val="center"/>
      </w:pPr>
      <w:r>
        <w:rPr>
          <w:noProof/>
        </w:rPr>
        <w:drawing>
          <wp:inline distT="0" distB="0" distL="0" distR="0" wp14:anchorId="2B225A20" wp14:editId="51AB0635">
            <wp:extent cx="809625" cy="5524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809625" cy="552450"/>
                    </a:xfrm>
                    <a:prstGeom prst="rect">
                      <a:avLst/>
                    </a:prstGeom>
                    <a:noFill/>
                    <a:ln>
                      <a:noFill/>
                    </a:ln>
                  </pic:spPr>
                </pic:pic>
              </a:graphicData>
            </a:graphic>
          </wp:inline>
        </w:drawing>
      </w:r>
      <w:r w:rsidR="005B1F79">
        <w:t>.</w:t>
      </w:r>
    </w:p>
    <w:p w14:paraId="4052C61E" w14:textId="77777777" w:rsidR="005B1F79" w:rsidRDefault="005B1F79">
      <w:pPr>
        <w:pStyle w:val="a6"/>
        <w:rPr>
          <w:color w:val="000000"/>
          <w:sz w:val="16"/>
          <w:szCs w:val="16"/>
          <w:shd w:val="clear" w:color="auto" w:fill="F0F0F0"/>
        </w:rPr>
      </w:pPr>
      <w:bookmarkStart w:id="526" w:name="sub_220021"/>
      <w:r>
        <w:rPr>
          <w:color w:val="000000"/>
          <w:sz w:val="16"/>
          <w:szCs w:val="16"/>
          <w:shd w:val="clear" w:color="auto" w:fill="F0F0F0"/>
        </w:rPr>
        <w:t>Информация об изменениях:</w:t>
      </w:r>
    </w:p>
    <w:bookmarkEnd w:id="526"/>
    <w:p w14:paraId="4287417E" w14:textId="77777777" w:rsidR="005B1F79" w:rsidRDefault="005B1F79">
      <w:pPr>
        <w:pStyle w:val="a7"/>
        <w:rPr>
          <w:shd w:val="clear" w:color="auto" w:fill="F0F0F0"/>
        </w:rPr>
      </w:pPr>
      <w:r>
        <w:t xml:space="preserve"> </w:t>
      </w:r>
      <w:r>
        <w:rPr>
          <w:shd w:val="clear" w:color="auto" w:fill="F0F0F0"/>
        </w:rPr>
        <w:t xml:space="preserve">Пункт 21 изменен с 1 января 2022 г. - </w:t>
      </w:r>
      <w:hyperlink r:id="rId855"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59E85B62" w14:textId="77777777" w:rsidR="005B1F79" w:rsidRDefault="005B1F79">
      <w:pPr>
        <w:pStyle w:val="a7"/>
        <w:rPr>
          <w:shd w:val="clear" w:color="auto" w:fill="F0F0F0"/>
        </w:rPr>
      </w:pPr>
      <w:r>
        <w:t xml:space="preserve"> </w:t>
      </w:r>
      <w:hyperlink r:id="rId856" w:history="1">
        <w:r>
          <w:rPr>
            <w:rStyle w:val="a4"/>
            <w:rFonts w:cs="Times New Roman CYR"/>
            <w:shd w:val="clear" w:color="auto" w:fill="F0F0F0"/>
          </w:rPr>
          <w:t>См. предыдущую редакцию</w:t>
        </w:r>
      </w:hyperlink>
    </w:p>
    <w:p w14:paraId="4206ABEC" w14:textId="77777777" w:rsidR="005B1F79" w:rsidRDefault="005B1F79">
      <w:r>
        <w:t xml:space="preserve">21. 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857"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14FE571A" w14:textId="77777777" w:rsidR="005B1F79" w:rsidRDefault="005B1F79">
      <w:bookmarkStart w:id="527" w:name="sub_220022"/>
      <w:r>
        <w:t xml:space="preserve">22.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858" w:history="1">
        <w:r>
          <w:rPr>
            <w:rStyle w:val="a4"/>
            <w:rFonts w:cs="Times New Roman CYR"/>
          </w:rPr>
          <w:t>подпунктом "б" пункта 10</w:t>
        </w:r>
      </w:hyperlink>
      <w:r>
        <w:t xml:space="preserve"> Правил формирования, предоставления и распределения субсидий, и до 1-й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859" w:history="1">
        <w:r>
          <w:rPr>
            <w:rStyle w:val="a4"/>
            <w:rFonts w:cs="Times New Roman CYR"/>
          </w:rPr>
          <w:t>пунктами 16 - 18</w:t>
        </w:r>
      </w:hyperlink>
      <w:r>
        <w:t xml:space="preserve"> Правил формирования, предоставления и распределения субсидий.</w:t>
      </w:r>
    </w:p>
    <w:bookmarkEnd w:id="527"/>
    <w:p w14:paraId="7C60362A"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860" w:history="1">
        <w:r>
          <w:rPr>
            <w:rStyle w:val="a4"/>
            <w:rFonts w:cs="Times New Roman CYR"/>
          </w:rPr>
          <w:t>пунктом 16</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861" w:history="1">
        <w:r>
          <w:rPr>
            <w:rStyle w:val="a4"/>
            <w:rFonts w:cs="Times New Roman CYR"/>
          </w:rPr>
          <w:t>пунктом 20</w:t>
        </w:r>
      </w:hyperlink>
      <w:r>
        <w:t xml:space="preserve"> Правил формирования, предоставления и распределения субсидий.</w:t>
      </w:r>
    </w:p>
    <w:p w14:paraId="120AF288" w14:textId="77777777" w:rsidR="005B1F79" w:rsidRDefault="005B1F79">
      <w:bookmarkStart w:id="528" w:name="sub_220223"/>
      <w:r>
        <w:t xml:space="preserve">Абзац утратил силу с 27 марта 2021 г. - </w:t>
      </w:r>
      <w:hyperlink r:id="rId862" w:history="1">
        <w:r>
          <w:rPr>
            <w:rStyle w:val="a4"/>
            <w:rFonts w:cs="Times New Roman CYR"/>
          </w:rPr>
          <w:t>Постановление</w:t>
        </w:r>
      </w:hyperlink>
      <w:r>
        <w:t xml:space="preserve"> Правительства России от 15 марта 2021 г. N 385</w:t>
      </w:r>
    </w:p>
    <w:bookmarkEnd w:id="528"/>
    <w:p w14:paraId="4906F5E4"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2B14054B" w14:textId="77777777" w:rsidR="005B1F79" w:rsidRDefault="005B1F79">
      <w:pPr>
        <w:pStyle w:val="a7"/>
        <w:rPr>
          <w:shd w:val="clear" w:color="auto" w:fill="F0F0F0"/>
        </w:rPr>
      </w:pPr>
      <w:r>
        <w:t xml:space="preserve"> </w:t>
      </w:r>
      <w:hyperlink r:id="rId863" w:history="1">
        <w:r>
          <w:rPr>
            <w:rStyle w:val="a4"/>
            <w:rFonts w:cs="Times New Roman CYR"/>
            <w:shd w:val="clear" w:color="auto" w:fill="F0F0F0"/>
          </w:rPr>
          <w:t>См. предыдущую редакцию</w:t>
        </w:r>
      </w:hyperlink>
    </w:p>
    <w:p w14:paraId="3A1BE371" w14:textId="77777777" w:rsidR="005B1F79" w:rsidRDefault="005B1F79">
      <w:pPr>
        <w:pStyle w:val="a7"/>
        <w:rPr>
          <w:shd w:val="clear" w:color="auto" w:fill="F0F0F0"/>
        </w:rPr>
      </w:pPr>
      <w:bookmarkStart w:id="529" w:name="sub_220023"/>
      <w:r>
        <w:t xml:space="preserve"> </w:t>
      </w:r>
      <w:r>
        <w:rPr>
          <w:shd w:val="clear" w:color="auto" w:fill="F0F0F0"/>
        </w:rPr>
        <w:t xml:space="preserve">Пункт 23 изменен с 31 декабря 2019 г. - </w:t>
      </w:r>
      <w:hyperlink r:id="rId864"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bookmarkEnd w:id="529"/>
    <w:p w14:paraId="5AF12DAE" w14:textId="77777777" w:rsidR="005B1F79" w:rsidRDefault="005B1F79">
      <w:pPr>
        <w:pStyle w:val="a7"/>
        <w:rPr>
          <w:shd w:val="clear" w:color="auto" w:fill="F0F0F0"/>
        </w:rPr>
      </w:pPr>
      <w:r>
        <w:t xml:space="preserve"> </w:t>
      </w:r>
      <w:hyperlink r:id="rId865" w:history="1">
        <w:r>
          <w:rPr>
            <w:rStyle w:val="a4"/>
            <w:rFonts w:cs="Times New Roman CYR"/>
            <w:shd w:val="clear" w:color="auto" w:fill="F0F0F0"/>
          </w:rPr>
          <w:t>См. предыдущую редакцию</w:t>
        </w:r>
      </w:hyperlink>
    </w:p>
    <w:p w14:paraId="71725EEC" w14:textId="77777777" w:rsidR="005B1F79" w:rsidRDefault="005B1F79">
      <w:r>
        <w:t>23.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значений результатов использования субсидии субъектом Российской Федерации - количества созданных дошкольных мест в частных дошкольных организациях.</w:t>
      </w:r>
    </w:p>
    <w:p w14:paraId="4BB08775" w14:textId="77777777" w:rsidR="005B1F79" w:rsidRDefault="005B1F79">
      <w:pPr>
        <w:pStyle w:val="a6"/>
        <w:rPr>
          <w:color w:val="000000"/>
          <w:sz w:val="16"/>
          <w:szCs w:val="16"/>
          <w:shd w:val="clear" w:color="auto" w:fill="F0F0F0"/>
        </w:rPr>
      </w:pPr>
      <w:bookmarkStart w:id="530" w:name="sub_220024"/>
      <w:r>
        <w:rPr>
          <w:color w:val="000000"/>
          <w:sz w:val="16"/>
          <w:szCs w:val="16"/>
          <w:shd w:val="clear" w:color="auto" w:fill="F0F0F0"/>
        </w:rPr>
        <w:t>Информация об изменениях:</w:t>
      </w:r>
    </w:p>
    <w:bookmarkEnd w:id="530"/>
    <w:p w14:paraId="4E4979EE" w14:textId="77777777" w:rsidR="005B1F79" w:rsidRDefault="005B1F79">
      <w:pPr>
        <w:pStyle w:val="a7"/>
        <w:rPr>
          <w:shd w:val="clear" w:color="auto" w:fill="F0F0F0"/>
        </w:rPr>
      </w:pPr>
      <w:r>
        <w:t xml:space="preserve"> </w:t>
      </w:r>
      <w:r>
        <w:rPr>
          <w:shd w:val="clear" w:color="auto" w:fill="F0F0F0"/>
        </w:rPr>
        <w:t xml:space="preserve">Пункт 24 изменен с 31 декабря 2019 г. - </w:t>
      </w:r>
      <w:hyperlink r:id="rId866"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73D784E9" w14:textId="77777777" w:rsidR="005B1F79" w:rsidRDefault="005B1F79">
      <w:pPr>
        <w:pStyle w:val="a7"/>
        <w:rPr>
          <w:shd w:val="clear" w:color="auto" w:fill="F0F0F0"/>
        </w:rPr>
      </w:pPr>
      <w:r>
        <w:t xml:space="preserve"> </w:t>
      </w:r>
      <w:hyperlink r:id="rId867" w:history="1">
        <w:r>
          <w:rPr>
            <w:rStyle w:val="a4"/>
            <w:rFonts w:cs="Times New Roman CYR"/>
            <w:shd w:val="clear" w:color="auto" w:fill="F0F0F0"/>
          </w:rPr>
          <w:t>См. предыдущую редакцию</w:t>
        </w:r>
      </w:hyperlink>
    </w:p>
    <w:p w14:paraId="2E12DC9A" w14:textId="77777777" w:rsidR="005B1F79" w:rsidRDefault="005B1F79">
      <w:r>
        <w:t>24.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(далее - уполномоченный орган)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отчет о достижении значений результатов использования субсидии в сроки, установленные соглашением.</w:t>
      </w:r>
    </w:p>
    <w:p w14:paraId="24A5C076" w14:textId="77777777" w:rsidR="005B1F79" w:rsidRDefault="005B1F79">
      <w:pPr>
        <w:pStyle w:val="a6"/>
        <w:rPr>
          <w:color w:val="000000"/>
          <w:sz w:val="16"/>
          <w:szCs w:val="16"/>
          <w:shd w:val="clear" w:color="auto" w:fill="F0F0F0"/>
        </w:rPr>
      </w:pPr>
      <w:bookmarkStart w:id="531" w:name="sub_220025"/>
      <w:r>
        <w:rPr>
          <w:color w:val="000000"/>
          <w:sz w:val="16"/>
          <w:szCs w:val="16"/>
          <w:shd w:val="clear" w:color="auto" w:fill="F0F0F0"/>
        </w:rPr>
        <w:t>Информация об изменениях:</w:t>
      </w:r>
    </w:p>
    <w:bookmarkEnd w:id="531"/>
    <w:p w14:paraId="05D53168" w14:textId="77777777" w:rsidR="005B1F79" w:rsidRDefault="005B1F79">
      <w:pPr>
        <w:pStyle w:val="a7"/>
        <w:rPr>
          <w:shd w:val="clear" w:color="auto" w:fill="F0F0F0"/>
        </w:rPr>
      </w:pPr>
      <w:r>
        <w:t xml:space="preserve"> </w:t>
      </w:r>
      <w:r>
        <w:rPr>
          <w:shd w:val="clear" w:color="auto" w:fill="F0F0F0"/>
        </w:rPr>
        <w:t xml:space="preserve">Пункт 25 изменен с 31 декабря 2019 г. - </w:t>
      </w:r>
      <w:hyperlink r:id="rId868" w:history="1">
        <w:r>
          <w:rPr>
            <w:rStyle w:val="a4"/>
            <w:rFonts w:cs="Times New Roman CYR"/>
            <w:shd w:val="clear" w:color="auto" w:fill="F0F0F0"/>
          </w:rPr>
          <w:t>Постановление</w:t>
        </w:r>
      </w:hyperlink>
      <w:r>
        <w:rPr>
          <w:shd w:val="clear" w:color="auto" w:fill="F0F0F0"/>
        </w:rPr>
        <w:t xml:space="preserve"> Правительства России от 19 декабря 2019 г. N 1720</w:t>
      </w:r>
    </w:p>
    <w:p w14:paraId="5ED521A5" w14:textId="77777777" w:rsidR="005B1F79" w:rsidRDefault="005B1F79">
      <w:pPr>
        <w:pStyle w:val="a7"/>
        <w:rPr>
          <w:shd w:val="clear" w:color="auto" w:fill="F0F0F0"/>
        </w:rPr>
      </w:pPr>
      <w:r>
        <w:t xml:space="preserve"> </w:t>
      </w:r>
      <w:hyperlink r:id="rId869" w:history="1">
        <w:r>
          <w:rPr>
            <w:rStyle w:val="a4"/>
            <w:rFonts w:cs="Times New Roman CYR"/>
            <w:shd w:val="clear" w:color="auto" w:fill="F0F0F0"/>
          </w:rPr>
          <w:t>См. предыдущую редакцию</w:t>
        </w:r>
      </w:hyperlink>
    </w:p>
    <w:p w14:paraId="31789FFE" w14:textId="77777777" w:rsidR="005B1F79" w:rsidRDefault="005B1F79">
      <w:r>
        <w:t>25.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уполномоченные органы.</w:t>
      </w:r>
    </w:p>
    <w:p w14:paraId="7B9EA012" w14:textId="77777777" w:rsidR="005B1F79" w:rsidRDefault="005B1F79">
      <w:pPr>
        <w:pStyle w:val="a6"/>
        <w:rPr>
          <w:color w:val="000000"/>
          <w:sz w:val="16"/>
          <w:szCs w:val="16"/>
          <w:shd w:val="clear" w:color="auto" w:fill="F0F0F0"/>
        </w:rPr>
      </w:pPr>
      <w:bookmarkStart w:id="532" w:name="sub_220026"/>
      <w:r>
        <w:rPr>
          <w:color w:val="000000"/>
          <w:sz w:val="16"/>
          <w:szCs w:val="16"/>
          <w:shd w:val="clear" w:color="auto" w:fill="F0F0F0"/>
        </w:rPr>
        <w:t>Информация об изменениях:</w:t>
      </w:r>
    </w:p>
    <w:bookmarkEnd w:id="532"/>
    <w:p w14:paraId="0F6FD9B7" w14:textId="77777777" w:rsidR="005B1F79" w:rsidRDefault="005B1F79">
      <w:pPr>
        <w:pStyle w:val="a7"/>
        <w:rPr>
          <w:shd w:val="clear" w:color="auto" w:fill="F0F0F0"/>
        </w:rPr>
      </w:pPr>
      <w:r>
        <w:t xml:space="preserve"> </w:t>
      </w:r>
      <w:r>
        <w:rPr>
          <w:shd w:val="clear" w:color="auto" w:fill="F0F0F0"/>
        </w:rPr>
        <w:t xml:space="preserve">Пункт 26 изменен с 27 марта 2021 г. - </w:t>
      </w:r>
      <w:hyperlink r:id="rId870"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50FFE8AB" w14:textId="77777777" w:rsidR="005B1F79" w:rsidRDefault="005B1F79">
      <w:pPr>
        <w:pStyle w:val="a7"/>
        <w:rPr>
          <w:shd w:val="clear" w:color="auto" w:fill="F0F0F0"/>
        </w:rPr>
      </w:pPr>
      <w:r>
        <w:t xml:space="preserve"> </w:t>
      </w:r>
      <w:hyperlink r:id="rId871" w:history="1">
        <w:r>
          <w:rPr>
            <w:rStyle w:val="a4"/>
            <w:rFonts w:cs="Times New Roman CYR"/>
            <w:shd w:val="clear" w:color="auto" w:fill="F0F0F0"/>
          </w:rPr>
          <w:t>См. предыдущую редакцию</w:t>
        </w:r>
      </w:hyperlink>
    </w:p>
    <w:p w14:paraId="048DC1E4" w14:textId="77777777" w:rsidR="005B1F79" w:rsidRDefault="005B1F79">
      <w:r>
        <w:t>26.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4D53EC2B" w14:textId="77777777" w:rsidR="005B1F79" w:rsidRDefault="005B1F79">
      <w:pPr>
        <w:pStyle w:val="a6"/>
        <w:rPr>
          <w:color w:val="000000"/>
          <w:sz w:val="16"/>
          <w:szCs w:val="16"/>
          <w:shd w:val="clear" w:color="auto" w:fill="F0F0F0"/>
        </w:rPr>
      </w:pPr>
      <w:bookmarkStart w:id="533" w:name="sub_23000"/>
      <w:r>
        <w:rPr>
          <w:color w:val="000000"/>
          <w:sz w:val="16"/>
          <w:szCs w:val="16"/>
          <w:shd w:val="clear" w:color="auto" w:fill="F0F0F0"/>
        </w:rPr>
        <w:t>Информация об изменениях:</w:t>
      </w:r>
    </w:p>
    <w:bookmarkEnd w:id="533"/>
    <w:p w14:paraId="27980B22" w14:textId="77777777" w:rsidR="005B1F79" w:rsidRDefault="005B1F79">
      <w:pPr>
        <w:pStyle w:val="a7"/>
        <w:rPr>
          <w:shd w:val="clear" w:color="auto" w:fill="F0F0F0"/>
        </w:rPr>
      </w:pPr>
      <w:r>
        <w:t xml:space="preserve"> </w:t>
      </w:r>
      <w:r>
        <w:rPr>
          <w:shd w:val="clear" w:color="auto" w:fill="F0F0F0"/>
        </w:rPr>
        <w:t xml:space="preserve">Государственная программа дополнена приложением 23 с 1 января 2020 г. - </w:t>
      </w:r>
      <w:hyperlink r:id="rId872" w:history="1">
        <w:r>
          <w:rPr>
            <w:rStyle w:val="a4"/>
            <w:rFonts w:cs="Times New Roman CYR"/>
            <w:shd w:val="clear" w:color="auto" w:fill="F0F0F0"/>
          </w:rPr>
          <w:t>Постановление</w:t>
        </w:r>
      </w:hyperlink>
      <w:r>
        <w:rPr>
          <w:shd w:val="clear" w:color="auto" w:fill="F0F0F0"/>
        </w:rPr>
        <w:t xml:space="preserve"> Правительства России от 9 ноября 2019 г. N 1430</w:t>
      </w:r>
    </w:p>
    <w:p w14:paraId="0EEFE535" w14:textId="77777777" w:rsidR="005B1F79" w:rsidRDefault="005B1F79">
      <w:pPr>
        <w:ind w:firstLine="698"/>
        <w:jc w:val="right"/>
      </w:pPr>
      <w:r>
        <w:rPr>
          <w:rStyle w:val="a3"/>
          <w:bCs/>
        </w:rPr>
        <w:t>Приложение N 23</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2438CB2B" w14:textId="77777777" w:rsidR="005B1F79" w:rsidRDefault="005B1F79"/>
    <w:p w14:paraId="31D6EAD7"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в рамках государственной программы Российской Федерации "Развитие образования"</w:t>
      </w:r>
    </w:p>
    <w:p w14:paraId="1CFC191E" w14:textId="77777777" w:rsidR="005B1F79" w:rsidRDefault="005B1F79">
      <w:pPr>
        <w:pStyle w:val="ab"/>
      </w:pPr>
      <w:r>
        <w:t>С изменениями и дополнениями от:</w:t>
      </w:r>
    </w:p>
    <w:p w14:paraId="0E5C53AA" w14:textId="77777777" w:rsidR="005B1F79" w:rsidRDefault="005B1F79">
      <w:pPr>
        <w:pStyle w:val="a9"/>
        <w:rPr>
          <w:shd w:val="clear" w:color="auto" w:fill="EAEFED"/>
        </w:rPr>
      </w:pPr>
      <w:r>
        <w:t xml:space="preserve"> </w:t>
      </w:r>
      <w:r>
        <w:rPr>
          <w:shd w:val="clear" w:color="auto" w:fill="EAEFED"/>
        </w:rPr>
        <w:t>22 января 2020 г., 13 марта, 24 декабря 2021 г.</w:t>
      </w:r>
    </w:p>
    <w:p w14:paraId="07026A57" w14:textId="77777777" w:rsidR="005B1F79" w:rsidRDefault="005B1F79"/>
    <w:p w14:paraId="02B64D52" w14:textId="77777777" w:rsidR="005B1F79" w:rsidRDefault="005B1F79">
      <w:pPr>
        <w:pStyle w:val="a6"/>
        <w:rPr>
          <w:color w:val="000000"/>
          <w:sz w:val="16"/>
          <w:szCs w:val="16"/>
          <w:shd w:val="clear" w:color="auto" w:fill="F0F0F0"/>
        </w:rPr>
      </w:pPr>
      <w:bookmarkStart w:id="534" w:name="sub_23001"/>
      <w:r>
        <w:rPr>
          <w:color w:val="000000"/>
          <w:sz w:val="16"/>
          <w:szCs w:val="16"/>
          <w:shd w:val="clear" w:color="auto" w:fill="F0F0F0"/>
        </w:rPr>
        <w:t>Информация об изменениях:</w:t>
      </w:r>
    </w:p>
    <w:bookmarkEnd w:id="534"/>
    <w:p w14:paraId="26C101BB" w14:textId="77777777" w:rsidR="005B1F79" w:rsidRDefault="005B1F79">
      <w:pPr>
        <w:pStyle w:val="a7"/>
        <w:rPr>
          <w:shd w:val="clear" w:color="auto" w:fill="F0F0F0"/>
        </w:rPr>
      </w:pPr>
      <w:r>
        <w:t xml:space="preserve"> </w:t>
      </w:r>
      <w:r>
        <w:rPr>
          <w:shd w:val="clear" w:color="auto" w:fill="F0F0F0"/>
        </w:rPr>
        <w:t xml:space="preserve">Пункт 1 изменен с 1 января 2022 г. - </w:t>
      </w:r>
      <w:hyperlink r:id="rId873"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556C2C97" w14:textId="77777777" w:rsidR="005B1F79" w:rsidRDefault="005B1F79">
      <w:pPr>
        <w:pStyle w:val="a7"/>
        <w:rPr>
          <w:shd w:val="clear" w:color="auto" w:fill="F0F0F0"/>
        </w:rPr>
      </w:pPr>
      <w:r>
        <w:t xml:space="preserve"> </w:t>
      </w:r>
      <w:hyperlink r:id="rId874" w:history="1">
        <w:r>
          <w:rPr>
            <w:rStyle w:val="a4"/>
            <w:rFonts w:cs="Times New Roman CYR"/>
            <w:shd w:val="clear" w:color="auto" w:fill="F0F0F0"/>
          </w:rPr>
          <w:t>См. предыдущую редакцию</w:t>
        </w:r>
      </w:hyperlink>
    </w:p>
    <w:p w14:paraId="31F77C8A" w14:textId="77777777" w:rsidR="005B1F79" w:rsidRDefault="005B1F79">
      <w:r>
        <w:t xml:space="preserve">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в целях достижения показателей и результатов федерального проекта "Современная школа", входящего в состав </w:t>
      </w:r>
      <w:hyperlink r:id="rId875" w:history="1">
        <w:r>
          <w:rPr>
            <w:rStyle w:val="a4"/>
            <w:rFonts w:cs="Times New Roman CYR"/>
          </w:rPr>
          <w:t>национального проекта</w:t>
        </w:r>
      </w:hyperlink>
      <w:r>
        <w:t xml:space="preserve"> "Образование", в рамках государственной программы Российской Федерации "Развитие образования" (далее соответственно - единовременные компенсационные выплаты, учителя, субсидии).</w:t>
      </w:r>
    </w:p>
    <w:p w14:paraId="7E71923F" w14:textId="77777777" w:rsidR="005B1F79" w:rsidRDefault="005B1F79">
      <w:bookmarkStart w:id="535" w:name="sub_23002"/>
      <w:r>
        <w:t xml:space="preserve">2.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предусмотренные </w:t>
      </w:r>
      <w:hyperlink w:anchor="sub_23001" w:history="1">
        <w:r>
          <w:rPr>
            <w:rStyle w:val="a4"/>
            <w:rFonts w:cs="Times New Roman CYR"/>
          </w:rPr>
          <w:t>пунктом 1</w:t>
        </w:r>
      </w:hyperlink>
      <w:r>
        <w:t xml:space="preserve"> настоящих Правил.</w:t>
      </w:r>
    </w:p>
    <w:p w14:paraId="66046C1A" w14:textId="77777777" w:rsidR="005B1F79" w:rsidRDefault="005B1F79">
      <w:bookmarkStart w:id="536" w:name="sub_23003"/>
      <w:bookmarkEnd w:id="535"/>
      <w:r>
        <w:t xml:space="preserve">3. Уровень софинансирования расходного обязательства субъекта Российской Федерации за счет средств федерального бюджета устанавливается в соответствии с предельным уровнем софинансирования расходного обязательства субъекта Российской Федерации из федерального бюджета, определенного в соответствии с </w:t>
      </w:r>
      <w:hyperlink r:id="rId876" w:history="1">
        <w:r>
          <w:rPr>
            <w:rStyle w:val="a4"/>
            <w:rFonts w:cs="Times New Roman CYR"/>
          </w:rPr>
          <w:t>пунктом 13</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877"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52B40CF7" w14:textId="77777777" w:rsidR="005B1F79" w:rsidRDefault="005B1F79">
      <w:bookmarkStart w:id="537" w:name="sub_23004"/>
      <w:bookmarkEnd w:id="536"/>
      <w:r>
        <w:t xml:space="preserve">4. Распределение субсидий между бюджетами субъектов Российской Федерации устанавливается </w:t>
      </w:r>
      <w:hyperlink r:id="rId878" w:history="1">
        <w:r>
          <w:rPr>
            <w:rStyle w:val="a4"/>
            <w:rFonts w:cs="Times New Roman CYR"/>
          </w:rPr>
          <w:t>федеральным законом</w:t>
        </w:r>
      </w:hyperlink>
      <w:r>
        <w:t xml:space="preserve"> о федеральном бюджете на соответствующий финансовый год и плановый период.</w:t>
      </w:r>
    </w:p>
    <w:p w14:paraId="606252AB" w14:textId="77777777" w:rsidR="005B1F79" w:rsidRDefault="005B1F79">
      <w:bookmarkStart w:id="538" w:name="sub_23005"/>
      <w:bookmarkEnd w:id="537"/>
      <w:r>
        <w:t>5. Субсидия предоставляется при соблюдении субъектом Российской Федерации следующих условий:</w:t>
      </w:r>
    </w:p>
    <w:p w14:paraId="370A5C63" w14:textId="77777777" w:rsidR="005B1F79" w:rsidRDefault="005B1F79">
      <w:bookmarkStart w:id="539" w:name="sub_23051"/>
      <w:bookmarkEnd w:id="538"/>
      <w:r>
        <w:t>а) наличие утвержденных нормативных правовых актов субъекта Российской Федерации, предусматривающих мероприятия, в целях софинансирования которых предоставляется субсидия;</w:t>
      </w:r>
    </w:p>
    <w:p w14:paraId="23871BE1" w14:textId="77777777" w:rsidR="005B1F79" w:rsidRDefault="005B1F79">
      <w:bookmarkStart w:id="540" w:name="sub_23052"/>
      <w:bookmarkEnd w:id="539"/>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за счет средств федерального бюджета, в объеме, необходимом для его исполнения, включающем размер планируемой к предоставлению субсидии;</w:t>
      </w:r>
    </w:p>
    <w:p w14:paraId="11455F62" w14:textId="77777777" w:rsidR="005B1F79" w:rsidRDefault="005B1F79">
      <w:bookmarkStart w:id="541" w:name="sub_23053"/>
      <w:bookmarkEnd w:id="540"/>
      <w:r>
        <w:t xml:space="preserve">в) заключение соглашения о предоставлении субсидии между Министерством просвещения Российской Федерации и высшим исполнительным органом государственной власти субъекта Российской Федерации (далее - соглашение) в соответствии с </w:t>
      </w:r>
      <w:hyperlink r:id="rId879" w:history="1">
        <w:r>
          <w:rPr>
            <w:rStyle w:val="a4"/>
            <w:rFonts w:cs="Times New Roman CYR"/>
          </w:rPr>
          <w:t>пунктом 10</w:t>
        </w:r>
      </w:hyperlink>
      <w:r>
        <w:t xml:space="preserve"> Правил формирования, предоставления и распределения субсидий.</w:t>
      </w:r>
    </w:p>
    <w:p w14:paraId="2D68E182" w14:textId="77777777" w:rsidR="005B1F79" w:rsidRDefault="005B1F79">
      <w:pPr>
        <w:pStyle w:val="a6"/>
        <w:rPr>
          <w:color w:val="000000"/>
          <w:sz w:val="16"/>
          <w:szCs w:val="16"/>
          <w:shd w:val="clear" w:color="auto" w:fill="F0F0F0"/>
        </w:rPr>
      </w:pPr>
      <w:bookmarkStart w:id="542" w:name="sub_23006"/>
      <w:bookmarkEnd w:id="541"/>
      <w:r>
        <w:rPr>
          <w:color w:val="000000"/>
          <w:sz w:val="16"/>
          <w:szCs w:val="16"/>
          <w:shd w:val="clear" w:color="auto" w:fill="F0F0F0"/>
        </w:rPr>
        <w:t>Информация об изменениях:</w:t>
      </w:r>
    </w:p>
    <w:bookmarkEnd w:id="542"/>
    <w:p w14:paraId="2BA006D4" w14:textId="77777777" w:rsidR="005B1F79" w:rsidRDefault="005B1F79">
      <w:pPr>
        <w:pStyle w:val="a7"/>
        <w:rPr>
          <w:shd w:val="clear" w:color="auto" w:fill="F0F0F0"/>
        </w:rPr>
      </w:pPr>
      <w:r>
        <w:t xml:space="preserve"> </w:t>
      </w:r>
      <w:r>
        <w:rPr>
          <w:shd w:val="clear" w:color="auto" w:fill="F0F0F0"/>
        </w:rPr>
        <w:t xml:space="preserve">Пункт 6 изменен с 25 марта 2021 г. - </w:t>
      </w:r>
      <w:hyperlink r:id="rId880" w:history="1">
        <w:r>
          <w:rPr>
            <w:rStyle w:val="a4"/>
            <w:rFonts w:cs="Times New Roman CYR"/>
            <w:shd w:val="clear" w:color="auto" w:fill="F0F0F0"/>
          </w:rPr>
          <w:t>Постановление</w:t>
        </w:r>
      </w:hyperlink>
      <w:r>
        <w:rPr>
          <w:shd w:val="clear" w:color="auto" w:fill="F0F0F0"/>
        </w:rPr>
        <w:t xml:space="preserve"> Правительства России от 13 марта 2021 г. N 367</w:t>
      </w:r>
    </w:p>
    <w:p w14:paraId="3532BB3F" w14:textId="77777777" w:rsidR="005B1F79" w:rsidRDefault="005B1F79">
      <w:pPr>
        <w:pStyle w:val="a7"/>
        <w:rPr>
          <w:shd w:val="clear" w:color="auto" w:fill="F0F0F0"/>
        </w:rPr>
      </w:pPr>
      <w:r>
        <w:t xml:space="preserve"> </w:t>
      </w:r>
      <w:hyperlink r:id="rId881" w:history="1">
        <w:r>
          <w:rPr>
            <w:rStyle w:val="a4"/>
            <w:rFonts w:cs="Times New Roman CYR"/>
            <w:shd w:val="clear" w:color="auto" w:fill="F0F0F0"/>
          </w:rPr>
          <w:t>См. предыдущую редакцию</w:t>
        </w:r>
      </w:hyperlink>
    </w:p>
    <w:p w14:paraId="76463D9E" w14:textId="77777777" w:rsidR="005B1F79" w:rsidRDefault="005B1F79">
      <w:r>
        <w:t xml:space="preserve">6. Критерием отбора субъекта Российской Федерации для предоставления субсидии является наличие утвержденного уполномоченным органом исполнительной власти субъекта Российской Федерации перечня вакантных должностей учителей в общеобразовательных организациях, при замещении которых осуществляются единовременные компенсационные выплаты, сформированного исходя из потребности субъекта Российской Федерации в восполнении вакантных должностей учителей в общеобразовательных организациях согласно форме федерального статистического наблюдения </w:t>
      </w:r>
      <w:hyperlink r:id="rId882" w:history="1">
        <w:r>
          <w:rPr>
            <w:rStyle w:val="a4"/>
            <w:rFonts w:cs="Times New Roman CYR"/>
          </w:rPr>
          <w:t>N ОО-1</w:t>
        </w:r>
      </w:hyperlink>
      <w:r>
        <w:t>.</w:t>
      </w:r>
    </w:p>
    <w:p w14:paraId="7FB6DF83" w14:textId="77777777" w:rsidR="005B1F79" w:rsidRDefault="005B1F79">
      <w:bookmarkStart w:id="543" w:name="sub_23007"/>
      <w:r>
        <w:t xml:space="preserve">7. Предоставление субсидии осуществляется на основании соглашения, заключенного с использованием государственной интегрированной информационной системы управления общественными финансами "Электронный бюджет" по </w:t>
      </w:r>
      <w:hyperlink r:id="rId883" w:history="1">
        <w:r>
          <w:rPr>
            <w:rStyle w:val="a4"/>
            <w:rFonts w:cs="Times New Roman CYR"/>
          </w:rPr>
          <w:t>типовой форме</w:t>
        </w:r>
      </w:hyperlink>
      <w:r>
        <w:t>, утвержденной Министерством финансов Российской Федерации.</w:t>
      </w:r>
    </w:p>
    <w:p w14:paraId="25A9B461" w14:textId="77777777" w:rsidR="005B1F79" w:rsidRDefault="005B1F79">
      <w:pPr>
        <w:pStyle w:val="a6"/>
        <w:rPr>
          <w:color w:val="000000"/>
          <w:sz w:val="16"/>
          <w:szCs w:val="16"/>
          <w:shd w:val="clear" w:color="auto" w:fill="F0F0F0"/>
        </w:rPr>
      </w:pPr>
      <w:bookmarkStart w:id="544" w:name="sub_23008"/>
      <w:bookmarkEnd w:id="543"/>
      <w:r>
        <w:rPr>
          <w:color w:val="000000"/>
          <w:sz w:val="16"/>
          <w:szCs w:val="16"/>
          <w:shd w:val="clear" w:color="auto" w:fill="F0F0F0"/>
        </w:rPr>
        <w:t>Информация об изменениях:</w:t>
      </w:r>
    </w:p>
    <w:bookmarkEnd w:id="544"/>
    <w:p w14:paraId="7A79B697" w14:textId="77777777" w:rsidR="005B1F79" w:rsidRDefault="005B1F79">
      <w:pPr>
        <w:pStyle w:val="a7"/>
        <w:rPr>
          <w:shd w:val="clear" w:color="auto" w:fill="F0F0F0"/>
        </w:rPr>
      </w:pPr>
      <w:r>
        <w:t xml:space="preserve"> </w:t>
      </w:r>
      <w:r>
        <w:rPr>
          <w:shd w:val="clear" w:color="auto" w:fill="F0F0F0"/>
        </w:rPr>
        <w:t xml:space="preserve">Пункт 8 изменен с 25 марта 2021 г. - </w:t>
      </w:r>
      <w:hyperlink r:id="rId884" w:history="1">
        <w:r>
          <w:rPr>
            <w:rStyle w:val="a4"/>
            <w:rFonts w:cs="Times New Roman CYR"/>
            <w:shd w:val="clear" w:color="auto" w:fill="F0F0F0"/>
          </w:rPr>
          <w:t>Постановление</w:t>
        </w:r>
      </w:hyperlink>
      <w:r>
        <w:rPr>
          <w:shd w:val="clear" w:color="auto" w:fill="F0F0F0"/>
        </w:rPr>
        <w:t xml:space="preserve"> Правительства России от 13 марта 2021 г. N 367</w:t>
      </w:r>
    </w:p>
    <w:p w14:paraId="2A5EB864" w14:textId="77777777" w:rsidR="005B1F79" w:rsidRDefault="005B1F79">
      <w:pPr>
        <w:pStyle w:val="a7"/>
        <w:rPr>
          <w:shd w:val="clear" w:color="auto" w:fill="F0F0F0"/>
        </w:rPr>
      </w:pPr>
      <w:r>
        <w:t xml:space="preserve"> </w:t>
      </w:r>
      <w:hyperlink r:id="rId885" w:history="1">
        <w:r>
          <w:rPr>
            <w:rStyle w:val="a4"/>
            <w:rFonts w:cs="Times New Roman CYR"/>
            <w:shd w:val="clear" w:color="auto" w:fill="F0F0F0"/>
          </w:rPr>
          <w:t>См. предыдущую редакцию</w:t>
        </w:r>
      </w:hyperlink>
    </w:p>
    <w:p w14:paraId="0ED49FC9" w14:textId="77777777" w:rsidR="005B1F79" w:rsidRDefault="005B1F79">
      <w:r>
        <w:t>8. Перечисление субсидии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0E029220" w14:textId="77777777" w:rsidR="005B1F79" w:rsidRDefault="005B1F79">
      <w:bookmarkStart w:id="545" w:name="sub_23009"/>
      <w:r>
        <w:t>9. Единовременная компенсационная выплата предоставляется учителю органом, уполномоченным высшим исполнительным органом государственной власти субъекта Российской Федерации (далее - уполномоченный орган), на основании заключенного с учителем договора о предоставлении единовременной компенсационной выплаты, а также трудового договора, заключенного учителем с общеобразовательной организацией, подведомственной органу исполнительной власти субъекта Российской Федерации или органу местного самоуправления (далее - трудовой договор), предусматривающего в том числе распространение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14:paraId="13ACA0A2" w14:textId="77777777" w:rsidR="005B1F79" w:rsidRDefault="005B1F79">
      <w:bookmarkStart w:id="546" w:name="sub_23010"/>
      <w:bookmarkEnd w:id="545"/>
      <w:r>
        <w:t>10. Уполномоченные органы представляют по итогам года не позднее 20 января года, следующего за отчетным, в Министерство просвещения Российской Федерации отчетность о расходах бюджетов субъектов Российской Федерации и достижении значений результатов использования субсидии.</w:t>
      </w:r>
    </w:p>
    <w:p w14:paraId="609B1382" w14:textId="77777777" w:rsidR="005B1F79" w:rsidRDefault="005B1F79">
      <w:bookmarkStart w:id="547" w:name="sub_23011"/>
      <w:bookmarkEnd w:id="546"/>
      <w:r>
        <w:t>11. Учитель, заключивший трудовой договор, принимает следующие обязательства:</w:t>
      </w:r>
    </w:p>
    <w:p w14:paraId="384845F5" w14:textId="77777777" w:rsidR="005B1F79" w:rsidRDefault="005B1F79">
      <w:bookmarkStart w:id="548" w:name="sub_23111"/>
      <w:bookmarkEnd w:id="547"/>
      <w:r>
        <w:t xml:space="preserve">а) исполнять трудовые обязанности в течение 5 лет со дня заключения трудового договора по должности в соответствии с трудовым договором при условии его продления на период неисполнения трудовой функции в полном объеме (кроме времени отдыха, предусмотренного </w:t>
      </w:r>
      <w:hyperlink r:id="rId886" w:history="1">
        <w:r>
          <w:rPr>
            <w:rStyle w:val="a4"/>
            <w:rFonts w:cs="Times New Roman CYR"/>
          </w:rPr>
          <w:t>статьями 106</w:t>
        </w:r>
      </w:hyperlink>
      <w:r>
        <w:t xml:space="preserve"> и </w:t>
      </w:r>
      <w:hyperlink r:id="rId887" w:history="1">
        <w:r>
          <w:rPr>
            <w:rStyle w:val="a4"/>
            <w:rFonts w:cs="Times New Roman CYR"/>
          </w:rPr>
          <w:t>107</w:t>
        </w:r>
      </w:hyperlink>
      <w:r>
        <w:t xml:space="preserve"> Трудового кодекса Российской Федерации, за исключением случаев, предусмотренных </w:t>
      </w:r>
      <w:hyperlink r:id="rId888" w:history="1">
        <w:r>
          <w:rPr>
            <w:rStyle w:val="a4"/>
            <w:rFonts w:cs="Times New Roman CYR"/>
          </w:rPr>
          <w:t>статьями 255</w:t>
        </w:r>
      </w:hyperlink>
      <w:r>
        <w:t xml:space="preserve">, </w:t>
      </w:r>
      <w:hyperlink r:id="rId889" w:history="1">
        <w:r>
          <w:rPr>
            <w:rStyle w:val="a4"/>
            <w:rFonts w:cs="Times New Roman CYR"/>
          </w:rPr>
          <w:t>256</w:t>
        </w:r>
      </w:hyperlink>
      <w:r>
        <w:t xml:space="preserve"> и </w:t>
      </w:r>
      <w:hyperlink r:id="rId890" w:history="1">
        <w:r>
          <w:rPr>
            <w:rStyle w:val="a4"/>
            <w:rFonts w:cs="Times New Roman CYR"/>
          </w:rPr>
          <w:t>257</w:t>
        </w:r>
      </w:hyperlink>
      <w:r>
        <w:t xml:space="preserve"> Трудового кодекса Российской Федерации);</w:t>
      </w:r>
    </w:p>
    <w:p w14:paraId="47B098C7" w14:textId="77777777" w:rsidR="005B1F79" w:rsidRDefault="005B1F79">
      <w:bookmarkStart w:id="549" w:name="sub_23112"/>
      <w:bookmarkEnd w:id="548"/>
      <w:r>
        <w:t xml:space="preserve">б) в случае неисполнения обязательства, предусмотренного </w:t>
      </w:r>
      <w:hyperlink w:anchor="sub_23111" w:history="1">
        <w:r>
          <w:rPr>
            <w:rStyle w:val="a4"/>
            <w:rFonts w:cs="Times New Roman CYR"/>
          </w:rPr>
          <w:t>подпунктом "а"</w:t>
        </w:r>
      </w:hyperlink>
      <w:r>
        <w:t xml:space="preserve"> настоящего пункта, возвратить в бюджет субъекта Российской Федерации в полном объеме единовременную компенсационную выплату при расторжении трудового договора (за исключением случаев прекращения трудового договора по основаниям, предусмотренным </w:t>
      </w:r>
      <w:hyperlink r:id="rId891" w:history="1">
        <w:r>
          <w:rPr>
            <w:rStyle w:val="a4"/>
            <w:rFonts w:cs="Times New Roman CYR"/>
          </w:rPr>
          <w:t>пунктом 8 части первой статьи 77</w:t>
        </w:r>
      </w:hyperlink>
      <w:r>
        <w:t xml:space="preserve"> и </w:t>
      </w:r>
      <w:hyperlink r:id="rId892" w:history="1">
        <w:r>
          <w:rPr>
            <w:rStyle w:val="a4"/>
            <w:rFonts w:cs="Times New Roman CYR"/>
          </w:rPr>
          <w:t>пунктами 5 - 7 части первой статьи 83</w:t>
        </w:r>
      </w:hyperlink>
      <w:r>
        <w:t xml:space="preserve"> Трудового кодекса Российской Федерации).</w:t>
      </w:r>
    </w:p>
    <w:p w14:paraId="5CE1DCCA" w14:textId="77777777" w:rsidR="005B1F79" w:rsidRDefault="005B1F79">
      <w:pPr>
        <w:pStyle w:val="a6"/>
        <w:rPr>
          <w:color w:val="000000"/>
          <w:sz w:val="16"/>
          <w:szCs w:val="16"/>
          <w:shd w:val="clear" w:color="auto" w:fill="F0F0F0"/>
        </w:rPr>
      </w:pPr>
      <w:bookmarkStart w:id="550" w:name="sub_23012"/>
      <w:bookmarkEnd w:id="549"/>
      <w:r>
        <w:rPr>
          <w:color w:val="000000"/>
          <w:sz w:val="16"/>
          <w:szCs w:val="16"/>
          <w:shd w:val="clear" w:color="auto" w:fill="F0F0F0"/>
        </w:rPr>
        <w:t>Информация об изменениях:</w:t>
      </w:r>
    </w:p>
    <w:bookmarkEnd w:id="550"/>
    <w:p w14:paraId="5FE00AB2" w14:textId="77777777" w:rsidR="005B1F79" w:rsidRDefault="005B1F79">
      <w:pPr>
        <w:pStyle w:val="a7"/>
        <w:rPr>
          <w:shd w:val="clear" w:color="auto" w:fill="F0F0F0"/>
        </w:rPr>
      </w:pPr>
      <w:r>
        <w:t xml:space="preserve"> </w:t>
      </w:r>
      <w:r>
        <w:rPr>
          <w:shd w:val="clear" w:color="auto" w:fill="F0F0F0"/>
        </w:rPr>
        <w:t xml:space="preserve">Пункт 12 изменен с 1 февраля 2020 г. - </w:t>
      </w:r>
      <w:hyperlink r:id="rId893" w:history="1">
        <w:r>
          <w:rPr>
            <w:rStyle w:val="a4"/>
            <w:rFonts w:cs="Times New Roman CYR"/>
            <w:shd w:val="clear" w:color="auto" w:fill="F0F0F0"/>
          </w:rPr>
          <w:t>Постановление</w:t>
        </w:r>
      </w:hyperlink>
      <w:r>
        <w:rPr>
          <w:shd w:val="clear" w:color="auto" w:fill="F0F0F0"/>
        </w:rPr>
        <w:t xml:space="preserve"> Правительства России от 22 января 2020 г. N 36</w:t>
      </w:r>
    </w:p>
    <w:p w14:paraId="31073C49" w14:textId="77777777" w:rsidR="005B1F79" w:rsidRDefault="005B1F79">
      <w:pPr>
        <w:pStyle w:val="a7"/>
        <w:rPr>
          <w:shd w:val="clear" w:color="auto" w:fill="F0F0F0"/>
        </w:rPr>
      </w:pPr>
      <w:r>
        <w:t xml:space="preserve"> </w:t>
      </w:r>
      <w:hyperlink r:id="rId894" w:history="1">
        <w:r>
          <w:rPr>
            <w:rStyle w:val="a4"/>
            <w:rFonts w:cs="Times New Roman CYR"/>
            <w:shd w:val="clear" w:color="auto" w:fill="F0F0F0"/>
          </w:rPr>
          <w:t>См. предыдущую редакцию</w:t>
        </w:r>
      </w:hyperlink>
    </w:p>
    <w:p w14:paraId="7DA08C64" w14:textId="77777777" w:rsidR="005B1F79" w:rsidRDefault="005B1F79">
      <w:r>
        <w:t>12. Общий объем субсидии, предоставляемой бюджету i-гo субъекта Российской Федерации из федерального бюджета на очередной финансовый год и плановый период (S</w:t>
      </w:r>
      <w:r>
        <w:rPr>
          <w:vertAlign w:val="subscript"/>
        </w:rPr>
        <w:t> i</w:t>
      </w:r>
      <w:r>
        <w:t>), рассчитывается по формуле:</w:t>
      </w:r>
    </w:p>
    <w:p w14:paraId="1336CA4C" w14:textId="77777777" w:rsidR="005B1F79" w:rsidRDefault="005B1F79"/>
    <w:p w14:paraId="37FB83BA" w14:textId="287E449F" w:rsidR="005B1F79" w:rsidRDefault="000D32AB">
      <w:r>
        <w:rPr>
          <w:noProof/>
        </w:rPr>
        <w:drawing>
          <wp:inline distT="0" distB="0" distL="0" distR="0" wp14:anchorId="5FE85750" wp14:editId="069BF7CE">
            <wp:extent cx="2409825" cy="73342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409825" cy="733425"/>
                    </a:xfrm>
                    <a:prstGeom prst="rect">
                      <a:avLst/>
                    </a:prstGeom>
                    <a:noFill/>
                    <a:ln>
                      <a:noFill/>
                    </a:ln>
                  </pic:spPr>
                </pic:pic>
              </a:graphicData>
            </a:graphic>
          </wp:inline>
        </w:drawing>
      </w:r>
    </w:p>
    <w:p w14:paraId="46F9404D" w14:textId="77777777" w:rsidR="005B1F79" w:rsidRDefault="005B1F79"/>
    <w:p w14:paraId="6324999F" w14:textId="77777777" w:rsidR="005B1F79" w:rsidRDefault="005B1F79">
      <w:r>
        <w:t>где:</w:t>
      </w:r>
    </w:p>
    <w:p w14:paraId="0E2645D3" w14:textId="77777777" w:rsidR="005B1F79" w:rsidRDefault="005B1F79">
      <w:r>
        <w:t>S</w:t>
      </w:r>
      <w:r>
        <w:rPr>
          <w:vertAlign w:val="subscript"/>
        </w:rPr>
        <w:t> 0</w:t>
      </w:r>
      <w:r>
        <w:t xml:space="preserve"> - объем средств федерального бюджета, предусмотренных на предоставление субсидии в целях достижения результата использования субсидии на соответствующий финансовый год;</w:t>
      </w:r>
    </w:p>
    <w:p w14:paraId="6D517A0E" w14:textId="77777777" w:rsidR="005B1F79" w:rsidRDefault="005B1F79">
      <w:r>
        <w:t>n</w:t>
      </w:r>
      <w:r>
        <w:rPr>
          <w:vertAlign w:val="subscript"/>
        </w:rPr>
        <w:t> i</w:t>
      </w:r>
      <w:r>
        <w:t xml:space="preserve"> - планируемая численность учителей, которые прибудут (переедут) на работу в сельские населенные пункты, либо рабочие поселки, либо поселки городского типа, либо города с населением до 50 тыс. человек и заключат трудовые договоры с общеобразовательными организациями, подведомственными органам исполнительной власти субъектов Российской Федерации или органам местного самоуправления i-гo субъекта Российской Федерации, в очередном финансовом году и отчетном периоде;</w:t>
      </w:r>
    </w:p>
    <w:p w14:paraId="69C45316" w14:textId="77777777" w:rsidR="005B1F79" w:rsidRDefault="005B1F79">
      <w:r>
        <w:t>k</w:t>
      </w:r>
      <w:r>
        <w:rPr>
          <w:vertAlign w:val="subscript"/>
        </w:rPr>
        <w:t> i</w:t>
      </w:r>
      <w:r>
        <w:t xml:space="preserve"> - размер единовременной компенсационной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p w14:paraId="2BB45154" w14:textId="77777777" w:rsidR="005B1F79" w:rsidRDefault="005B1F79">
      <w:r>
        <w:t>равный 1 млн. рублей, - для субъектов Российской Федерации, кроме субъектов Российской Федерации, входящих в состав Дальневосточного федерального округа;</w:t>
      </w:r>
    </w:p>
    <w:p w14:paraId="3FA0D14B" w14:textId="77777777" w:rsidR="005B1F79" w:rsidRDefault="005B1F79">
      <w:r>
        <w:t>равный 2 млн. рублей, - для субъектов Российской Федерации, входящих в состав Дальневосточного федерального округа;</w:t>
      </w:r>
    </w:p>
    <w:p w14:paraId="1789F28E" w14:textId="77777777" w:rsidR="005B1F79" w:rsidRDefault="005B1F79">
      <w:r>
        <w:t>Z</w:t>
      </w:r>
      <w:r>
        <w:rPr>
          <w:vertAlign w:val="subscript"/>
        </w:rPr>
        <w:t> i</w:t>
      </w:r>
      <w:r>
        <w:t xml:space="preserve"> - предельный уровень софинансирования расходного обязательства i-гo субъекта Российской Федерации из федерального бюджета на очередной финансовый год и плановый период;</w:t>
      </w:r>
    </w:p>
    <w:p w14:paraId="222AEFEE" w14:textId="27A908C3" w:rsidR="005B1F79" w:rsidRDefault="005B1F79">
      <w:r>
        <w:t>m</w:t>
      </w:r>
      <w:r w:rsidR="000D32AB">
        <w:rPr>
          <w:noProof/>
          <w:vertAlign w:val="subscript"/>
        </w:rPr>
        <w:drawing>
          <wp:inline distT="0" distB="0" distL="0" distR="0" wp14:anchorId="6F6A8229" wp14:editId="0A1D789E">
            <wp:extent cx="95250" cy="1809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t xml:space="preserve"> - число субъектов Российской Федерации - получателей субсидии в соответствующем финансовом году.</w:t>
      </w:r>
    </w:p>
    <w:p w14:paraId="644335BB" w14:textId="77777777" w:rsidR="005B1F79" w:rsidRDefault="005B1F79">
      <w:bookmarkStart w:id="551" w:name="sub_23013"/>
      <w:r>
        <w:t xml:space="preserve">13. Утратил силу с 25 марта 2021 г. - </w:t>
      </w:r>
      <w:hyperlink r:id="rId897" w:history="1">
        <w:r>
          <w:rPr>
            <w:rStyle w:val="a4"/>
            <w:rFonts w:cs="Times New Roman CYR"/>
          </w:rPr>
          <w:t>Постановление</w:t>
        </w:r>
      </w:hyperlink>
      <w:r>
        <w:t xml:space="preserve"> Правительства России от 13 марта 2021 г. N 367</w:t>
      </w:r>
    </w:p>
    <w:bookmarkEnd w:id="551"/>
    <w:p w14:paraId="01713096"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6E61A250" w14:textId="77777777" w:rsidR="005B1F79" w:rsidRDefault="005B1F79">
      <w:pPr>
        <w:pStyle w:val="a7"/>
        <w:rPr>
          <w:shd w:val="clear" w:color="auto" w:fill="F0F0F0"/>
        </w:rPr>
      </w:pPr>
      <w:r>
        <w:t xml:space="preserve"> </w:t>
      </w:r>
      <w:hyperlink r:id="rId898" w:history="1">
        <w:r>
          <w:rPr>
            <w:rStyle w:val="a4"/>
            <w:rFonts w:cs="Times New Roman CYR"/>
            <w:shd w:val="clear" w:color="auto" w:fill="F0F0F0"/>
          </w:rPr>
          <w:t>См. предыдущую редакцию</w:t>
        </w:r>
      </w:hyperlink>
    </w:p>
    <w:p w14:paraId="329CBD44" w14:textId="77777777" w:rsidR="005B1F79" w:rsidRDefault="005B1F79">
      <w:pPr>
        <w:pStyle w:val="a7"/>
        <w:rPr>
          <w:shd w:val="clear" w:color="auto" w:fill="F0F0F0"/>
        </w:rPr>
      </w:pPr>
      <w:bookmarkStart w:id="552" w:name="sub_23014"/>
      <w:r>
        <w:t xml:space="preserve"> </w:t>
      </w:r>
      <w:r>
        <w:rPr>
          <w:shd w:val="clear" w:color="auto" w:fill="F0F0F0"/>
        </w:rPr>
        <w:t xml:space="preserve">Пункт 14 изменен с 25 марта 2021 г. - </w:t>
      </w:r>
      <w:hyperlink r:id="rId899" w:history="1">
        <w:r>
          <w:rPr>
            <w:rStyle w:val="a4"/>
            <w:rFonts w:cs="Times New Roman CYR"/>
            <w:shd w:val="clear" w:color="auto" w:fill="F0F0F0"/>
          </w:rPr>
          <w:t>Постановление</w:t>
        </w:r>
      </w:hyperlink>
      <w:r>
        <w:rPr>
          <w:shd w:val="clear" w:color="auto" w:fill="F0F0F0"/>
        </w:rPr>
        <w:t xml:space="preserve"> Правительства России от 13 марта 2021 г. N 367</w:t>
      </w:r>
    </w:p>
    <w:bookmarkEnd w:id="552"/>
    <w:p w14:paraId="4215B5CA" w14:textId="77777777" w:rsidR="005B1F79" w:rsidRDefault="005B1F79">
      <w:pPr>
        <w:pStyle w:val="a7"/>
        <w:rPr>
          <w:shd w:val="clear" w:color="auto" w:fill="F0F0F0"/>
        </w:rPr>
      </w:pPr>
      <w:r>
        <w:t xml:space="preserve"> </w:t>
      </w:r>
      <w:hyperlink r:id="rId900" w:history="1">
        <w:r>
          <w:rPr>
            <w:rStyle w:val="a4"/>
            <w:rFonts w:cs="Times New Roman CYR"/>
            <w:shd w:val="clear" w:color="auto" w:fill="F0F0F0"/>
          </w:rPr>
          <w:t>См. предыдущую редакцию</w:t>
        </w:r>
      </w:hyperlink>
    </w:p>
    <w:p w14:paraId="55EBE94A" w14:textId="77777777" w:rsidR="005B1F79" w:rsidRDefault="005B1F79">
      <w:r>
        <w:t>14. Оценка эффективности использования субсидии осуществляется Министерством просвещения Российской Федерации на основании сравнения достигнутого значения результата использования субсидии i-м субъектом Российской Федерации и планируемого значения такого результата в соответствующем финансовом году - количества учителей, которым фактически предоставлены единовременные компенсационные выплаты в i-м субъекте Российской Федерации.</w:t>
      </w:r>
    </w:p>
    <w:p w14:paraId="56618CBB" w14:textId="77777777" w:rsidR="005B1F79" w:rsidRDefault="005B1F79">
      <w:bookmarkStart w:id="553" w:name="sub_23015"/>
      <w:r>
        <w:t xml:space="preserve">15. В случае если уполномоченным органом по состоянию на 31 декабря года предоставления субсидии допущены нарушения обязательств, предусмотренных соглашением в соответствии с </w:t>
      </w:r>
      <w:hyperlink r:id="rId901" w:history="1">
        <w:r>
          <w:rPr>
            <w:rStyle w:val="a4"/>
            <w:rFonts w:cs="Times New Roman CYR"/>
          </w:rPr>
          <w:t>подпунктом "б"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902" w:history="1">
        <w:r>
          <w:rPr>
            <w:rStyle w:val="a4"/>
            <w:rFonts w:cs="Times New Roman CYR"/>
          </w:rPr>
          <w:t>пунктом 16</w:t>
        </w:r>
      </w:hyperlink>
      <w:r>
        <w:t xml:space="preserve"> Правил формирования, предоставления и распределения субсидий.</w:t>
      </w:r>
    </w:p>
    <w:bookmarkEnd w:id="553"/>
    <w:p w14:paraId="7760BB65"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903" w:history="1">
        <w:r>
          <w:rPr>
            <w:rStyle w:val="a4"/>
            <w:rFonts w:cs="Times New Roman CYR"/>
          </w:rPr>
          <w:t>пунктом 16</w:t>
        </w:r>
      </w:hyperlink>
      <w:r>
        <w:t xml:space="preserve"> Правил формирования, предоставления и распределения субсидий, в том числе от последующего возврата средств в доход федерального бюджета, осуществляется в соответствии с </w:t>
      </w:r>
      <w:hyperlink r:id="rId904" w:history="1">
        <w:r>
          <w:rPr>
            <w:rStyle w:val="a4"/>
            <w:rFonts w:cs="Times New Roman CYR"/>
          </w:rPr>
          <w:t>пунктом 20</w:t>
        </w:r>
      </w:hyperlink>
      <w:r>
        <w:t xml:space="preserve"> Правил формирования, предоставления и распределения субсидий.</w:t>
      </w:r>
    </w:p>
    <w:p w14:paraId="55020D3F" w14:textId="77777777" w:rsidR="005B1F79" w:rsidRDefault="005B1F79">
      <w:bookmarkStart w:id="554" w:name="sub_23016"/>
      <w:r>
        <w:t xml:space="preserve">16. Контроль за реализацией субъектами Российской Федерации мероприятий, предусмотренных </w:t>
      </w:r>
      <w:hyperlink w:anchor="sub_23001" w:history="1">
        <w:r>
          <w:rPr>
            <w:rStyle w:val="a4"/>
            <w:rFonts w:cs="Times New Roman CYR"/>
          </w:rPr>
          <w:t>пунктом 1</w:t>
        </w:r>
      </w:hyperlink>
      <w:r>
        <w:t xml:space="preserve"> настоящих Правил, осуществляется Министерством просвещения Российской Федерации.</w:t>
      </w:r>
    </w:p>
    <w:p w14:paraId="4AC317F5" w14:textId="77777777" w:rsidR="005B1F79" w:rsidRDefault="005B1F79">
      <w:bookmarkStart w:id="555" w:name="sub_23017"/>
      <w:bookmarkEnd w:id="554"/>
      <w:r>
        <w:t>17. Контроль за соблюдением субъектами Российской Федерации условий предоставления субсидий, предусмотренных настоящими Правилами и соглашением, осуществляется Министерством просвещения Российской Федерации и органами государственного финансового контроля.</w:t>
      </w:r>
    </w:p>
    <w:bookmarkEnd w:id="555"/>
    <w:p w14:paraId="397AE553" w14:textId="77777777" w:rsidR="005B1F79" w:rsidRDefault="005B1F79"/>
    <w:p w14:paraId="3ABC7A65" w14:textId="77777777" w:rsidR="005B1F79" w:rsidRDefault="005B1F79">
      <w:pPr>
        <w:pStyle w:val="a6"/>
        <w:rPr>
          <w:color w:val="000000"/>
          <w:sz w:val="16"/>
          <w:szCs w:val="16"/>
          <w:shd w:val="clear" w:color="auto" w:fill="F0F0F0"/>
        </w:rPr>
      </w:pPr>
      <w:bookmarkStart w:id="556" w:name="sub_24000"/>
      <w:r>
        <w:rPr>
          <w:color w:val="000000"/>
          <w:sz w:val="16"/>
          <w:szCs w:val="16"/>
          <w:shd w:val="clear" w:color="auto" w:fill="F0F0F0"/>
        </w:rPr>
        <w:t>Информация об изменениях:</w:t>
      </w:r>
    </w:p>
    <w:bookmarkEnd w:id="556"/>
    <w:p w14:paraId="6BB034FA" w14:textId="77777777" w:rsidR="005B1F79" w:rsidRDefault="005B1F79">
      <w:pPr>
        <w:pStyle w:val="a7"/>
        <w:rPr>
          <w:shd w:val="clear" w:color="auto" w:fill="F0F0F0"/>
        </w:rPr>
      </w:pPr>
      <w:r>
        <w:t xml:space="preserve"> </w:t>
      </w:r>
      <w:r>
        <w:rPr>
          <w:shd w:val="clear" w:color="auto" w:fill="F0F0F0"/>
        </w:rPr>
        <w:t xml:space="preserve">Наименование изменено с 11 октября 2021 г. - </w:t>
      </w:r>
      <w:hyperlink r:id="rId905"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61ED552D" w14:textId="77777777" w:rsidR="005B1F79" w:rsidRDefault="005B1F79">
      <w:pPr>
        <w:pStyle w:val="a7"/>
        <w:rPr>
          <w:shd w:val="clear" w:color="auto" w:fill="F0F0F0"/>
        </w:rPr>
      </w:pPr>
      <w:r>
        <w:t xml:space="preserve"> </w:t>
      </w:r>
      <w:hyperlink r:id="rId906" w:history="1">
        <w:r>
          <w:rPr>
            <w:rStyle w:val="a4"/>
            <w:rFonts w:cs="Times New Roman CYR"/>
            <w:shd w:val="clear" w:color="auto" w:fill="F0F0F0"/>
          </w:rPr>
          <w:t>См. предыдущую редакцию</w:t>
        </w:r>
      </w:hyperlink>
    </w:p>
    <w:p w14:paraId="68E99103" w14:textId="77777777" w:rsidR="005B1F79" w:rsidRDefault="005B1F79">
      <w:pPr>
        <w:ind w:firstLine="698"/>
        <w:jc w:val="right"/>
      </w:pPr>
      <w:r>
        <w:rPr>
          <w:rStyle w:val="a3"/>
          <w:bCs/>
        </w:rPr>
        <w:t>ПРИЛОЖЕНИЕ N 24</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636D0EFB" w14:textId="77777777" w:rsidR="005B1F79" w:rsidRDefault="005B1F79"/>
    <w:p w14:paraId="69E4ACCA" w14:textId="77777777" w:rsidR="005B1F79" w:rsidRDefault="005B1F79">
      <w:pPr>
        <w:pStyle w:val="1"/>
      </w:pPr>
      <w:r>
        <w:t>ПРАВИЛА</w:t>
      </w:r>
      <w:r>
        <w:br/>
        <w:t>предоставления субсидии из федерального бюджета бюджету Ставропольского края на создание и эксплуатацию образовательного центра "Машук" в Северо-Кавказском федеральном округе на 200 человек единовременного пребывания</w:t>
      </w:r>
    </w:p>
    <w:p w14:paraId="04C5BA05" w14:textId="77777777" w:rsidR="005B1F79" w:rsidRDefault="005B1F79">
      <w:pPr>
        <w:pStyle w:val="ab"/>
      </w:pPr>
      <w:r>
        <w:t>С изменениями и дополнениями от:</w:t>
      </w:r>
    </w:p>
    <w:p w14:paraId="307E163A" w14:textId="77777777" w:rsidR="005B1F79" w:rsidRDefault="005B1F79">
      <w:pPr>
        <w:pStyle w:val="a9"/>
        <w:rPr>
          <w:shd w:val="clear" w:color="auto" w:fill="EAEFED"/>
        </w:rPr>
      </w:pPr>
      <w:r>
        <w:t xml:space="preserve"> </w:t>
      </w:r>
      <w:r>
        <w:rPr>
          <w:shd w:val="clear" w:color="auto" w:fill="EAEFED"/>
        </w:rPr>
        <w:t>7 октября 2021 г.</w:t>
      </w:r>
    </w:p>
    <w:p w14:paraId="702782B0" w14:textId="77777777" w:rsidR="005B1F79" w:rsidRDefault="005B1F79"/>
    <w:p w14:paraId="36CD8F0D" w14:textId="77777777" w:rsidR="005B1F79" w:rsidRDefault="005B1F79">
      <w:pPr>
        <w:pStyle w:val="a6"/>
        <w:rPr>
          <w:color w:val="000000"/>
          <w:sz w:val="16"/>
          <w:szCs w:val="16"/>
          <w:shd w:val="clear" w:color="auto" w:fill="F0F0F0"/>
        </w:rPr>
      </w:pPr>
      <w:bookmarkStart w:id="557" w:name="sub_24001"/>
      <w:r>
        <w:rPr>
          <w:color w:val="000000"/>
          <w:sz w:val="16"/>
          <w:szCs w:val="16"/>
          <w:shd w:val="clear" w:color="auto" w:fill="F0F0F0"/>
        </w:rPr>
        <w:t>Информация об изменениях:</w:t>
      </w:r>
    </w:p>
    <w:bookmarkEnd w:id="557"/>
    <w:p w14:paraId="06F5BBF8" w14:textId="77777777" w:rsidR="005B1F79" w:rsidRDefault="005B1F79">
      <w:pPr>
        <w:pStyle w:val="a7"/>
        <w:rPr>
          <w:shd w:val="clear" w:color="auto" w:fill="F0F0F0"/>
        </w:rPr>
      </w:pPr>
      <w:r>
        <w:t xml:space="preserve"> </w:t>
      </w:r>
      <w:r>
        <w:rPr>
          <w:shd w:val="clear" w:color="auto" w:fill="F0F0F0"/>
        </w:rPr>
        <w:t xml:space="preserve">Пункт 1 изменен с 11 октября 2021 г. - </w:t>
      </w:r>
      <w:hyperlink r:id="rId907"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1C38CF32" w14:textId="77777777" w:rsidR="005B1F79" w:rsidRDefault="005B1F79">
      <w:pPr>
        <w:pStyle w:val="a7"/>
        <w:rPr>
          <w:shd w:val="clear" w:color="auto" w:fill="F0F0F0"/>
        </w:rPr>
      </w:pPr>
      <w:r>
        <w:t xml:space="preserve"> </w:t>
      </w:r>
      <w:hyperlink r:id="rId908" w:history="1">
        <w:r>
          <w:rPr>
            <w:rStyle w:val="a4"/>
            <w:rFonts w:cs="Times New Roman CYR"/>
            <w:shd w:val="clear" w:color="auto" w:fill="F0F0F0"/>
          </w:rPr>
          <w:t>См. предыдущую редакцию</w:t>
        </w:r>
      </w:hyperlink>
    </w:p>
    <w:p w14:paraId="4A716A2F" w14:textId="77777777" w:rsidR="005B1F79" w:rsidRDefault="005B1F79">
      <w:r>
        <w:t xml:space="preserve">1. Настоящие Правила устанавливают порядок, цели и условия предоставления субсидии из федерального бюджета бюджету Ставропольского края в целях софинансирования расходных обязательств Ставропольского края по созданию и эксплуатации образовательного центра "Машук" в Северо-Кавказском федеральном округе на 200 человек единовременного пребывания, отвечающего всем требованиям к организации беспрерывного образовательного процесса и обладающего инфраструктурой, необходимой для проведения различного формата мероприятий всероссийского и международного уровня, возникающих при реализации регионального проекта, обеспечивающего достижение целей, показателей и результатов </w:t>
      </w:r>
      <w:hyperlink r:id="rId909" w:history="1">
        <w:r>
          <w:rPr>
            <w:rStyle w:val="a4"/>
            <w:rFonts w:cs="Times New Roman CYR"/>
          </w:rPr>
          <w:t>федерального проекта</w:t>
        </w:r>
      </w:hyperlink>
      <w:r>
        <w:t xml:space="preserve"> "Социальная активность" национального проекта "Образование" (далее соответственно - федеральный проект, субсидия).</w:t>
      </w:r>
    </w:p>
    <w:p w14:paraId="7C036FAD" w14:textId="77777777" w:rsidR="005B1F79" w:rsidRDefault="005B1F79">
      <w:pPr>
        <w:pStyle w:val="a6"/>
        <w:rPr>
          <w:color w:val="000000"/>
          <w:sz w:val="16"/>
          <w:szCs w:val="16"/>
          <w:shd w:val="clear" w:color="auto" w:fill="F0F0F0"/>
        </w:rPr>
      </w:pPr>
      <w:bookmarkStart w:id="558" w:name="sub_24002"/>
      <w:r>
        <w:rPr>
          <w:color w:val="000000"/>
          <w:sz w:val="16"/>
          <w:szCs w:val="16"/>
          <w:shd w:val="clear" w:color="auto" w:fill="F0F0F0"/>
        </w:rPr>
        <w:t>Информация об изменениях:</w:t>
      </w:r>
    </w:p>
    <w:bookmarkEnd w:id="558"/>
    <w:p w14:paraId="2AE0418D" w14:textId="77777777" w:rsidR="005B1F79" w:rsidRDefault="005B1F79">
      <w:pPr>
        <w:pStyle w:val="a7"/>
        <w:rPr>
          <w:shd w:val="clear" w:color="auto" w:fill="F0F0F0"/>
        </w:rPr>
      </w:pPr>
      <w:r>
        <w:t xml:space="preserve"> </w:t>
      </w:r>
      <w:r>
        <w:rPr>
          <w:shd w:val="clear" w:color="auto" w:fill="F0F0F0"/>
        </w:rPr>
        <w:t xml:space="preserve">Пункт 2 изменен с 11 октября 2021 г. - </w:t>
      </w:r>
      <w:hyperlink r:id="rId910"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783F81E1" w14:textId="77777777" w:rsidR="005B1F79" w:rsidRDefault="005B1F79">
      <w:pPr>
        <w:pStyle w:val="a7"/>
        <w:rPr>
          <w:shd w:val="clear" w:color="auto" w:fill="F0F0F0"/>
        </w:rPr>
      </w:pPr>
      <w:r>
        <w:t xml:space="preserve"> </w:t>
      </w:r>
      <w:hyperlink r:id="rId911" w:history="1">
        <w:r>
          <w:rPr>
            <w:rStyle w:val="a4"/>
            <w:rFonts w:cs="Times New Roman CYR"/>
            <w:shd w:val="clear" w:color="auto" w:fill="F0F0F0"/>
          </w:rPr>
          <w:t>См. предыдущую редакцию</w:t>
        </w:r>
      </w:hyperlink>
    </w:p>
    <w:p w14:paraId="376695C4" w14:textId="77777777" w:rsidR="005B1F79" w:rsidRDefault="005B1F79">
      <w:r>
        <w:t xml:space="preserve">2. Субсидия предоставляется в пределах лимитов бюджетных обязательств, доведенных в установленном порядке до Федерального агентства по делам молодежи как получателя средств федерального бюджета на предоставление субсидии на цели, указанные в </w:t>
      </w:r>
      <w:hyperlink w:anchor="sub_24001" w:history="1">
        <w:r>
          <w:rPr>
            <w:rStyle w:val="a4"/>
            <w:rFonts w:cs="Times New Roman CYR"/>
          </w:rPr>
          <w:t>пункте 1</w:t>
        </w:r>
      </w:hyperlink>
      <w:r>
        <w:t xml:space="preserve"> настоящих Правил.</w:t>
      </w:r>
    </w:p>
    <w:p w14:paraId="758C51F2" w14:textId="77777777" w:rsidR="005B1F79" w:rsidRDefault="005B1F79">
      <w:bookmarkStart w:id="559" w:name="sub_24003"/>
      <w:r>
        <w:t>3. Субсидия предоставляется при соблюдении следующих условий:</w:t>
      </w:r>
    </w:p>
    <w:p w14:paraId="2330B7A3" w14:textId="77777777" w:rsidR="005B1F79" w:rsidRDefault="005B1F79">
      <w:pPr>
        <w:pStyle w:val="a6"/>
        <w:rPr>
          <w:color w:val="000000"/>
          <w:sz w:val="16"/>
          <w:szCs w:val="16"/>
          <w:shd w:val="clear" w:color="auto" w:fill="F0F0F0"/>
        </w:rPr>
      </w:pPr>
      <w:bookmarkStart w:id="560" w:name="sub_24031"/>
      <w:bookmarkEnd w:id="559"/>
      <w:r>
        <w:rPr>
          <w:color w:val="000000"/>
          <w:sz w:val="16"/>
          <w:szCs w:val="16"/>
          <w:shd w:val="clear" w:color="auto" w:fill="F0F0F0"/>
        </w:rPr>
        <w:t>Информация об изменениях:</w:t>
      </w:r>
    </w:p>
    <w:bookmarkEnd w:id="560"/>
    <w:p w14:paraId="1F01B279" w14:textId="77777777" w:rsidR="005B1F79" w:rsidRDefault="005B1F79">
      <w:pPr>
        <w:pStyle w:val="a7"/>
        <w:rPr>
          <w:shd w:val="clear" w:color="auto" w:fill="F0F0F0"/>
        </w:rPr>
      </w:pPr>
      <w:r>
        <w:t xml:space="preserve"> </w:t>
      </w:r>
      <w:r>
        <w:rPr>
          <w:shd w:val="clear" w:color="auto" w:fill="F0F0F0"/>
        </w:rPr>
        <w:t xml:space="preserve">Подпункт "а" изменен с 11 октября 2021 г. - </w:t>
      </w:r>
      <w:hyperlink r:id="rId912"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1F287FA9" w14:textId="77777777" w:rsidR="005B1F79" w:rsidRDefault="005B1F79">
      <w:pPr>
        <w:pStyle w:val="a7"/>
        <w:rPr>
          <w:shd w:val="clear" w:color="auto" w:fill="F0F0F0"/>
        </w:rPr>
      </w:pPr>
      <w:r>
        <w:t xml:space="preserve"> </w:t>
      </w:r>
      <w:hyperlink r:id="rId913" w:history="1">
        <w:r>
          <w:rPr>
            <w:rStyle w:val="a4"/>
            <w:rFonts w:cs="Times New Roman CYR"/>
            <w:shd w:val="clear" w:color="auto" w:fill="F0F0F0"/>
          </w:rPr>
          <w:t>См. предыдущую редакцию</w:t>
        </w:r>
      </w:hyperlink>
    </w:p>
    <w:p w14:paraId="6FB6369B" w14:textId="77777777" w:rsidR="005B1F79" w:rsidRDefault="005B1F79">
      <w:r>
        <w:t>а) наличие правового акта Ставропольского края, утверждающего в соответствии с требованиями нормативных правовых актов Российской Федерации перечень мероприятий, при реализации которых возникают расходные обязательства субъектов Российской Федерации, в целях софинансирования которых предоставляется субсидия;</w:t>
      </w:r>
    </w:p>
    <w:p w14:paraId="3C59CBB3" w14:textId="77777777" w:rsidR="005B1F79" w:rsidRDefault="005B1F79">
      <w:bookmarkStart w:id="561" w:name="sub_24032"/>
      <w:r>
        <w:t>б) наличие в бюджете Ставропольского края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w:t>
      </w:r>
    </w:p>
    <w:p w14:paraId="5BE86160" w14:textId="77777777" w:rsidR="005B1F79" w:rsidRDefault="005B1F79">
      <w:bookmarkStart w:id="562" w:name="sub_24033"/>
      <w:bookmarkEnd w:id="561"/>
      <w:r>
        <w:t xml:space="preserve">в) заключение соглашения о предоставлении субсидии между Федеральным агентством по делам молодежи и Правительством Ставропольского края в соответствии с </w:t>
      </w:r>
      <w:hyperlink r:id="rId914"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915"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соглашение, Правила формирования, предоставления и распределения субсидий).</w:t>
      </w:r>
    </w:p>
    <w:p w14:paraId="7CEC876C" w14:textId="77777777" w:rsidR="005B1F79" w:rsidRDefault="005B1F79">
      <w:bookmarkStart w:id="563" w:name="sub_24004"/>
      <w:bookmarkEnd w:id="562"/>
      <w:r>
        <w:t>4. Субсидия предоставляется на основании соглашения, подготавливаемого (формируемого) и заключаемого в государственной интегрированной информационной системе управления финансами "Электронный бюджет" в соответствии с типовой формой, утвержденной Министерством финансов Российской Федерации.</w:t>
      </w:r>
    </w:p>
    <w:p w14:paraId="19143B7D" w14:textId="77777777" w:rsidR="005B1F79" w:rsidRDefault="005B1F79">
      <w:bookmarkStart w:id="564" w:name="sub_24005"/>
      <w:bookmarkEnd w:id="563"/>
      <w:r>
        <w:t xml:space="preserve">5. При заключении соглашения Правительство Ставропольского края представляет в Федеральное агентство по делам молодежи документы, подтверждающие соблюдение условий предоставления субсидии, предусмотренных </w:t>
      </w:r>
      <w:hyperlink w:anchor="sub_24031" w:history="1">
        <w:r>
          <w:rPr>
            <w:rStyle w:val="a4"/>
            <w:rFonts w:cs="Times New Roman CYR"/>
          </w:rPr>
          <w:t>подпунктами "а"</w:t>
        </w:r>
      </w:hyperlink>
      <w:r>
        <w:t xml:space="preserve"> и </w:t>
      </w:r>
      <w:hyperlink w:anchor="sub_24032" w:history="1">
        <w:r>
          <w:rPr>
            <w:rStyle w:val="a4"/>
            <w:rFonts w:cs="Times New Roman CYR"/>
          </w:rPr>
          <w:t>"б" пункта 3</w:t>
        </w:r>
      </w:hyperlink>
      <w:r>
        <w:t xml:space="preserve"> настоящих Правил.</w:t>
      </w:r>
    </w:p>
    <w:p w14:paraId="383AEAA0" w14:textId="77777777" w:rsidR="005B1F79" w:rsidRDefault="005B1F79">
      <w:pPr>
        <w:pStyle w:val="a6"/>
        <w:rPr>
          <w:color w:val="000000"/>
          <w:sz w:val="16"/>
          <w:szCs w:val="16"/>
          <w:shd w:val="clear" w:color="auto" w:fill="F0F0F0"/>
        </w:rPr>
      </w:pPr>
      <w:bookmarkStart w:id="565" w:name="sub_24006"/>
      <w:bookmarkEnd w:id="564"/>
      <w:r>
        <w:rPr>
          <w:color w:val="000000"/>
          <w:sz w:val="16"/>
          <w:szCs w:val="16"/>
          <w:shd w:val="clear" w:color="auto" w:fill="F0F0F0"/>
        </w:rPr>
        <w:t>Информация об изменениях:</w:t>
      </w:r>
    </w:p>
    <w:bookmarkEnd w:id="565"/>
    <w:p w14:paraId="4747C927" w14:textId="77777777" w:rsidR="005B1F79" w:rsidRDefault="005B1F79">
      <w:pPr>
        <w:pStyle w:val="a7"/>
        <w:rPr>
          <w:shd w:val="clear" w:color="auto" w:fill="F0F0F0"/>
        </w:rPr>
      </w:pPr>
      <w:r>
        <w:t xml:space="preserve"> </w:t>
      </w:r>
      <w:r>
        <w:rPr>
          <w:shd w:val="clear" w:color="auto" w:fill="F0F0F0"/>
        </w:rPr>
        <w:t xml:space="preserve">Пункт 6 изменен с 11 октября 2021 г. - </w:t>
      </w:r>
      <w:hyperlink r:id="rId916"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27FCAC85" w14:textId="77777777" w:rsidR="005B1F79" w:rsidRDefault="005B1F79">
      <w:pPr>
        <w:pStyle w:val="a7"/>
        <w:rPr>
          <w:shd w:val="clear" w:color="auto" w:fill="F0F0F0"/>
        </w:rPr>
      </w:pPr>
      <w:r>
        <w:t xml:space="preserve"> </w:t>
      </w:r>
      <w:hyperlink r:id="rId917" w:history="1">
        <w:r>
          <w:rPr>
            <w:rStyle w:val="a4"/>
            <w:rFonts w:cs="Times New Roman CYR"/>
            <w:shd w:val="clear" w:color="auto" w:fill="F0F0F0"/>
          </w:rPr>
          <w:t>См. предыдущую редакцию</w:t>
        </w:r>
      </w:hyperlink>
    </w:p>
    <w:p w14:paraId="23732B82" w14:textId="77777777" w:rsidR="005B1F79" w:rsidRDefault="005B1F79">
      <w:r>
        <w:t xml:space="preserve">6. Предельный уровень софинансирования расходного обязательства Ставропольского края из федерального бюджета определяется в соответствии с </w:t>
      </w:r>
      <w:hyperlink r:id="rId918" w:history="1">
        <w:r>
          <w:rPr>
            <w:rStyle w:val="a4"/>
            <w:rFonts w:cs="Times New Roman CYR"/>
          </w:rPr>
          <w:t>пунктом 13.1.1</w:t>
        </w:r>
      </w:hyperlink>
      <w:r>
        <w:t xml:space="preserve"> Правил формирования, предоставления и распределения субсидий.</w:t>
      </w:r>
    </w:p>
    <w:p w14:paraId="1458CEC1" w14:textId="77777777" w:rsidR="005B1F79" w:rsidRDefault="005B1F79">
      <w:bookmarkStart w:id="566" w:name="sub_24062"/>
      <w:r>
        <w:t>В соглашении могут быть установлены различные уровни софинансирования расходного обязательства Ставропольского края из федерального бюджета по отдельным мероприятиям (объектам капитального строительства).</w:t>
      </w:r>
    </w:p>
    <w:p w14:paraId="2E008241" w14:textId="77777777" w:rsidR="005B1F79" w:rsidRDefault="005B1F79">
      <w:pPr>
        <w:pStyle w:val="a6"/>
        <w:rPr>
          <w:color w:val="000000"/>
          <w:sz w:val="16"/>
          <w:szCs w:val="16"/>
          <w:shd w:val="clear" w:color="auto" w:fill="F0F0F0"/>
        </w:rPr>
      </w:pPr>
      <w:bookmarkStart w:id="567" w:name="sub_24007"/>
      <w:bookmarkEnd w:id="566"/>
      <w:r>
        <w:rPr>
          <w:color w:val="000000"/>
          <w:sz w:val="16"/>
          <w:szCs w:val="16"/>
          <w:shd w:val="clear" w:color="auto" w:fill="F0F0F0"/>
        </w:rPr>
        <w:t>Информация об изменениях:</w:t>
      </w:r>
    </w:p>
    <w:bookmarkEnd w:id="567"/>
    <w:p w14:paraId="6491BDAB" w14:textId="77777777" w:rsidR="005B1F79" w:rsidRDefault="005B1F79">
      <w:pPr>
        <w:pStyle w:val="a7"/>
        <w:rPr>
          <w:shd w:val="clear" w:color="auto" w:fill="F0F0F0"/>
        </w:rPr>
      </w:pPr>
      <w:r>
        <w:t xml:space="preserve"> </w:t>
      </w:r>
      <w:r>
        <w:rPr>
          <w:shd w:val="clear" w:color="auto" w:fill="F0F0F0"/>
        </w:rPr>
        <w:t xml:space="preserve">Пункт 7 изменен с 11 октября 2021 г. - </w:t>
      </w:r>
      <w:hyperlink r:id="rId919"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462642F4" w14:textId="77777777" w:rsidR="005B1F79" w:rsidRDefault="005B1F79">
      <w:pPr>
        <w:pStyle w:val="a7"/>
        <w:rPr>
          <w:shd w:val="clear" w:color="auto" w:fill="F0F0F0"/>
        </w:rPr>
      </w:pPr>
      <w:r>
        <w:t xml:space="preserve"> </w:t>
      </w:r>
      <w:hyperlink r:id="rId920" w:history="1">
        <w:r>
          <w:rPr>
            <w:rStyle w:val="a4"/>
            <w:rFonts w:cs="Times New Roman CYR"/>
            <w:shd w:val="clear" w:color="auto" w:fill="F0F0F0"/>
          </w:rPr>
          <w:t>См. предыдущую редакцию</w:t>
        </w:r>
      </w:hyperlink>
    </w:p>
    <w:p w14:paraId="44E371D1" w14:textId="77777777" w:rsidR="005B1F79" w:rsidRDefault="005B1F79">
      <w:r>
        <w:t>7. Оценка эффективности использования субсидии осуществляется Федеральным агентством по делам молодежи на основании сравнения достигнутого значения результата использования субсидии Ставропольским краем и планируемого значения такого результата - создания и эксплуатации образовательного центра "Машук" в Северо-Кавказском федеральном округе на 200 человек единовременного пребывания к 30 декабря 2024 г.</w:t>
      </w:r>
    </w:p>
    <w:p w14:paraId="64923D55" w14:textId="77777777" w:rsidR="005B1F79" w:rsidRDefault="005B1F79">
      <w:pPr>
        <w:pStyle w:val="a6"/>
        <w:rPr>
          <w:color w:val="000000"/>
          <w:sz w:val="16"/>
          <w:szCs w:val="16"/>
          <w:shd w:val="clear" w:color="auto" w:fill="F0F0F0"/>
        </w:rPr>
      </w:pPr>
      <w:bookmarkStart w:id="568" w:name="sub_24008"/>
      <w:r>
        <w:rPr>
          <w:color w:val="000000"/>
          <w:sz w:val="16"/>
          <w:szCs w:val="16"/>
          <w:shd w:val="clear" w:color="auto" w:fill="F0F0F0"/>
        </w:rPr>
        <w:t>Информация об изменениях:</w:t>
      </w:r>
    </w:p>
    <w:bookmarkEnd w:id="568"/>
    <w:p w14:paraId="5947E0FC" w14:textId="77777777" w:rsidR="005B1F79" w:rsidRDefault="005B1F79">
      <w:pPr>
        <w:pStyle w:val="a7"/>
        <w:rPr>
          <w:shd w:val="clear" w:color="auto" w:fill="F0F0F0"/>
        </w:rPr>
      </w:pPr>
      <w:r>
        <w:t xml:space="preserve"> </w:t>
      </w:r>
      <w:r>
        <w:rPr>
          <w:shd w:val="clear" w:color="auto" w:fill="F0F0F0"/>
        </w:rPr>
        <w:t xml:space="preserve">Пункт 8 изменен с 11 октября 2021 г. - </w:t>
      </w:r>
      <w:hyperlink r:id="rId921"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358F0E19" w14:textId="77777777" w:rsidR="005B1F79" w:rsidRDefault="005B1F79">
      <w:pPr>
        <w:pStyle w:val="a7"/>
        <w:rPr>
          <w:shd w:val="clear" w:color="auto" w:fill="F0F0F0"/>
        </w:rPr>
      </w:pPr>
      <w:r>
        <w:t xml:space="preserve"> </w:t>
      </w:r>
      <w:hyperlink r:id="rId922" w:history="1">
        <w:r>
          <w:rPr>
            <w:rStyle w:val="a4"/>
            <w:rFonts w:cs="Times New Roman CYR"/>
            <w:shd w:val="clear" w:color="auto" w:fill="F0F0F0"/>
          </w:rPr>
          <w:t>См. предыдущую редакцию</w:t>
        </w:r>
      </w:hyperlink>
    </w:p>
    <w:p w14:paraId="4C1C93CC" w14:textId="77777777" w:rsidR="005B1F79" w:rsidRDefault="005B1F79">
      <w:r>
        <w:t>8. Перечисление субсидии осуществляется в установленном порядке на единый счет бюджета Ставропольского края, открытый финансовому органу Ставропольского края в территориальном органе Федерального казначейства.</w:t>
      </w:r>
    </w:p>
    <w:p w14:paraId="7F5ED438" w14:textId="77777777" w:rsidR="005B1F79" w:rsidRDefault="005B1F79">
      <w:bookmarkStart w:id="569" w:name="sub_24009"/>
      <w:r>
        <w:t xml:space="preserve">9. Отношения, возникающие при нарушении Ставропольским краем обязательств, предусмотренных соглашением в соответствии с </w:t>
      </w:r>
      <w:hyperlink r:id="rId923" w:history="1">
        <w:r>
          <w:rPr>
            <w:rStyle w:val="a4"/>
            <w:rFonts w:cs="Times New Roman CYR"/>
          </w:rPr>
          <w:t>подпунктами "б"</w:t>
        </w:r>
      </w:hyperlink>
      <w:r>
        <w:t xml:space="preserve"> и </w:t>
      </w:r>
      <w:hyperlink r:id="rId924" w:history="1">
        <w:r>
          <w:rPr>
            <w:rStyle w:val="a4"/>
            <w:rFonts w:cs="Times New Roman CYR"/>
          </w:rPr>
          <w:t>"в" пункта 10</w:t>
        </w:r>
      </w:hyperlink>
      <w:r>
        <w:t xml:space="preserve"> Правил формирования, предоставления и распределения субсидий, а также основания для освобождения Ставропольского края от применения мер финансовой ответственности регулируются </w:t>
      </w:r>
      <w:hyperlink r:id="rId925" w:history="1">
        <w:r>
          <w:rPr>
            <w:rStyle w:val="a4"/>
            <w:rFonts w:cs="Times New Roman CYR"/>
          </w:rPr>
          <w:t>пунктами 16 - 20</w:t>
        </w:r>
      </w:hyperlink>
      <w:r>
        <w:t xml:space="preserve"> Правил формирования, предоставления и распределения субсидий.</w:t>
      </w:r>
    </w:p>
    <w:bookmarkEnd w:id="569"/>
    <w:p w14:paraId="740063BF" w14:textId="77777777" w:rsidR="005B1F79" w:rsidRDefault="005B1F79">
      <w:r>
        <w:t xml:space="preserve">Отношения, возникающие при нарушении Ставропольским краем обязательств, предусмотренных соглашением в соответствии с </w:t>
      </w:r>
      <w:hyperlink r:id="rId926" w:history="1">
        <w:r>
          <w:rPr>
            <w:rStyle w:val="a4"/>
            <w:rFonts w:cs="Times New Roman CYR"/>
          </w:rPr>
          <w:t>подпунктом "а.1" пункта 10</w:t>
        </w:r>
      </w:hyperlink>
      <w:r>
        <w:t xml:space="preserve"> Правил формирования, предоставления и распределения субсидий, регулируются </w:t>
      </w:r>
      <w:hyperlink r:id="rId927" w:history="1">
        <w:r>
          <w:rPr>
            <w:rStyle w:val="a4"/>
            <w:rFonts w:cs="Times New Roman CYR"/>
          </w:rPr>
          <w:t>пунктом 22.1</w:t>
        </w:r>
      </w:hyperlink>
      <w:r>
        <w:t xml:space="preserve"> Правил формирования, предоставления и распределения субсидий.</w:t>
      </w:r>
    </w:p>
    <w:p w14:paraId="4DFF9CE2" w14:textId="77777777" w:rsidR="005B1F79" w:rsidRDefault="005B1F79">
      <w:pPr>
        <w:pStyle w:val="a6"/>
        <w:rPr>
          <w:color w:val="000000"/>
          <w:sz w:val="16"/>
          <w:szCs w:val="16"/>
          <w:shd w:val="clear" w:color="auto" w:fill="F0F0F0"/>
        </w:rPr>
      </w:pPr>
      <w:bookmarkStart w:id="570" w:name="sub_24010"/>
      <w:r>
        <w:rPr>
          <w:color w:val="000000"/>
          <w:sz w:val="16"/>
          <w:szCs w:val="16"/>
          <w:shd w:val="clear" w:color="auto" w:fill="F0F0F0"/>
        </w:rPr>
        <w:t>Информация об изменениях:</w:t>
      </w:r>
    </w:p>
    <w:bookmarkEnd w:id="570"/>
    <w:p w14:paraId="623265BD" w14:textId="77777777" w:rsidR="005B1F79" w:rsidRDefault="005B1F79">
      <w:pPr>
        <w:pStyle w:val="a7"/>
        <w:rPr>
          <w:shd w:val="clear" w:color="auto" w:fill="F0F0F0"/>
        </w:rPr>
      </w:pPr>
      <w:r>
        <w:t xml:space="preserve"> </w:t>
      </w:r>
      <w:r>
        <w:rPr>
          <w:shd w:val="clear" w:color="auto" w:fill="F0F0F0"/>
        </w:rPr>
        <w:t xml:space="preserve">Пункт 10 изменен с 11 октября 2021 г. - </w:t>
      </w:r>
      <w:hyperlink r:id="rId928" w:history="1">
        <w:r>
          <w:rPr>
            <w:rStyle w:val="a4"/>
            <w:rFonts w:cs="Times New Roman CYR"/>
            <w:shd w:val="clear" w:color="auto" w:fill="F0F0F0"/>
          </w:rPr>
          <w:t>Постановление</w:t>
        </w:r>
      </w:hyperlink>
      <w:r>
        <w:rPr>
          <w:shd w:val="clear" w:color="auto" w:fill="F0F0F0"/>
        </w:rPr>
        <w:t xml:space="preserve"> Правительства России от 7 октября 2021 г. N 1701</w:t>
      </w:r>
    </w:p>
    <w:p w14:paraId="4275E31E" w14:textId="77777777" w:rsidR="005B1F79" w:rsidRDefault="005B1F79">
      <w:pPr>
        <w:pStyle w:val="a7"/>
        <w:rPr>
          <w:shd w:val="clear" w:color="auto" w:fill="F0F0F0"/>
        </w:rPr>
      </w:pPr>
      <w:r>
        <w:t xml:space="preserve"> </w:t>
      </w:r>
      <w:hyperlink r:id="rId929" w:history="1">
        <w:r>
          <w:rPr>
            <w:rStyle w:val="a4"/>
            <w:rFonts w:cs="Times New Roman CYR"/>
            <w:shd w:val="clear" w:color="auto" w:fill="F0F0F0"/>
          </w:rPr>
          <w:t>См. предыдущую редакцию</w:t>
        </w:r>
      </w:hyperlink>
    </w:p>
    <w:p w14:paraId="3F96DF79" w14:textId="77777777" w:rsidR="005B1F79" w:rsidRDefault="005B1F79">
      <w:r>
        <w:t>10. Контроль за соблюдением Ставропольским краем условий предоставления субсидии осуществляется Федеральным агентством по делам молодежи и уполномоченными органами государственного финансового контроля.</w:t>
      </w:r>
    </w:p>
    <w:p w14:paraId="1A07FC2D" w14:textId="77777777" w:rsidR="005B1F79" w:rsidRDefault="005B1F79"/>
    <w:p w14:paraId="3F620E4F" w14:textId="77777777" w:rsidR="005B1F79" w:rsidRDefault="005B1F79">
      <w:pPr>
        <w:pStyle w:val="a6"/>
        <w:rPr>
          <w:color w:val="000000"/>
          <w:sz w:val="16"/>
          <w:szCs w:val="16"/>
          <w:shd w:val="clear" w:color="auto" w:fill="F0F0F0"/>
        </w:rPr>
      </w:pPr>
      <w:bookmarkStart w:id="571" w:name="sub_25000"/>
      <w:r>
        <w:rPr>
          <w:color w:val="000000"/>
          <w:sz w:val="16"/>
          <w:szCs w:val="16"/>
          <w:shd w:val="clear" w:color="auto" w:fill="F0F0F0"/>
        </w:rPr>
        <w:t>Информация об изменениях:</w:t>
      </w:r>
    </w:p>
    <w:bookmarkEnd w:id="571"/>
    <w:p w14:paraId="2FCBBCE0" w14:textId="77777777" w:rsidR="005B1F79" w:rsidRDefault="005B1F79">
      <w:pPr>
        <w:pStyle w:val="a7"/>
        <w:rPr>
          <w:shd w:val="clear" w:color="auto" w:fill="F0F0F0"/>
        </w:rPr>
      </w:pPr>
      <w:r>
        <w:t xml:space="preserve"> </w:t>
      </w:r>
      <w:r>
        <w:rPr>
          <w:shd w:val="clear" w:color="auto" w:fill="F0F0F0"/>
        </w:rPr>
        <w:t xml:space="preserve">Государственная программа дополнена приложением 25 с 1 января 2020 г. - </w:t>
      </w:r>
      <w:hyperlink r:id="rId930" w:history="1">
        <w:r>
          <w:rPr>
            <w:rStyle w:val="a4"/>
            <w:rFonts w:cs="Times New Roman CYR"/>
            <w:shd w:val="clear" w:color="auto" w:fill="F0F0F0"/>
          </w:rPr>
          <w:t>Постановление</w:t>
        </w:r>
      </w:hyperlink>
      <w:r>
        <w:rPr>
          <w:shd w:val="clear" w:color="auto" w:fill="F0F0F0"/>
        </w:rPr>
        <w:t xml:space="preserve"> Правительства России от 7 декабря 2019 г. N 1618</w:t>
      </w:r>
    </w:p>
    <w:p w14:paraId="36199E7D" w14:textId="77777777" w:rsidR="005B1F79" w:rsidRDefault="005B1F79">
      <w:pPr>
        <w:pStyle w:val="a7"/>
        <w:rPr>
          <w:shd w:val="clear" w:color="auto" w:fill="F0F0F0"/>
        </w:rPr>
      </w:pPr>
      <w:r>
        <w:t xml:space="preserve"> </w:t>
      </w:r>
    </w:p>
    <w:p w14:paraId="0FE1F555" w14:textId="77777777" w:rsidR="005B1F79" w:rsidRDefault="005B1F79">
      <w:pPr>
        <w:ind w:firstLine="698"/>
        <w:jc w:val="right"/>
      </w:pPr>
      <w:r>
        <w:rPr>
          <w:rStyle w:val="a3"/>
          <w:bCs/>
        </w:rPr>
        <w:t>ПРИЛОЖЕНИЕ N 25</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6A8D8223" w14:textId="77777777" w:rsidR="005B1F79" w:rsidRDefault="005B1F79"/>
    <w:p w14:paraId="51C664C3"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мероприятий по благоустройству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p w14:paraId="431463D5" w14:textId="77777777" w:rsidR="005B1F79" w:rsidRDefault="005B1F79">
      <w:pPr>
        <w:pStyle w:val="ab"/>
      </w:pPr>
      <w:r>
        <w:t>С изменениями и дополнениями от:</w:t>
      </w:r>
    </w:p>
    <w:p w14:paraId="0046B7CD" w14:textId="77777777" w:rsidR="005B1F79" w:rsidRDefault="005B1F79">
      <w:pPr>
        <w:pStyle w:val="a9"/>
        <w:rPr>
          <w:shd w:val="clear" w:color="auto" w:fill="EAEFED"/>
        </w:rPr>
      </w:pPr>
      <w:r>
        <w:t xml:space="preserve"> </w:t>
      </w:r>
      <w:r>
        <w:rPr>
          <w:shd w:val="clear" w:color="auto" w:fill="EAEFED"/>
        </w:rPr>
        <w:t>4 июня 2020 г., 15 марта, 24 декабря 2021 г.</w:t>
      </w:r>
    </w:p>
    <w:p w14:paraId="3405E9A6" w14:textId="77777777" w:rsidR="005B1F79" w:rsidRDefault="005B1F79"/>
    <w:p w14:paraId="61E1454B" w14:textId="77777777" w:rsidR="005B1F79" w:rsidRDefault="005B1F79">
      <w:bookmarkStart w:id="572" w:name="sub_25001"/>
      <w:r>
        <w:t xml:space="preserve">1. Настоящие Правила устанавливают цели, условия и порядок предоставления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государственных программ субъектов Российской Федерации по благоустройству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 здания, благоустройство зданий, субсидии).</w:t>
      </w:r>
    </w:p>
    <w:p w14:paraId="1A2C3B1F" w14:textId="77777777" w:rsidR="005B1F79" w:rsidRDefault="005B1F79">
      <w:bookmarkStart w:id="573" w:name="sub_25002"/>
      <w:bookmarkEnd w:id="572"/>
      <w:r>
        <w:t>2. В настоящих Правилах под "благоустройством зданий" следует понимать реализацию следующих мероприятий:</w:t>
      </w:r>
    </w:p>
    <w:p w14:paraId="2DE4C4D1" w14:textId="77777777" w:rsidR="005B1F79" w:rsidRDefault="005B1F79">
      <w:pPr>
        <w:pStyle w:val="a6"/>
        <w:rPr>
          <w:color w:val="000000"/>
          <w:sz w:val="16"/>
          <w:szCs w:val="16"/>
          <w:shd w:val="clear" w:color="auto" w:fill="F0F0F0"/>
        </w:rPr>
      </w:pPr>
      <w:bookmarkStart w:id="574" w:name="sub_250021"/>
      <w:bookmarkEnd w:id="573"/>
      <w:r>
        <w:rPr>
          <w:color w:val="000000"/>
          <w:sz w:val="16"/>
          <w:szCs w:val="16"/>
          <w:shd w:val="clear" w:color="auto" w:fill="F0F0F0"/>
        </w:rPr>
        <w:t>Информация об изменениях:</w:t>
      </w:r>
    </w:p>
    <w:bookmarkEnd w:id="574"/>
    <w:p w14:paraId="3C5F5460" w14:textId="77777777" w:rsidR="005B1F79" w:rsidRDefault="005B1F79">
      <w:pPr>
        <w:pStyle w:val="a7"/>
        <w:rPr>
          <w:shd w:val="clear" w:color="auto" w:fill="F0F0F0"/>
        </w:rPr>
      </w:pPr>
      <w:r>
        <w:t xml:space="preserve"> </w:t>
      </w:r>
      <w:r>
        <w:rPr>
          <w:shd w:val="clear" w:color="auto" w:fill="F0F0F0"/>
        </w:rPr>
        <w:t xml:space="preserve">Подпункт "а" изменен с 27 марта 2021 г. - </w:t>
      </w:r>
      <w:hyperlink r:id="rId931"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3034C789" w14:textId="77777777" w:rsidR="005B1F79" w:rsidRDefault="005B1F79">
      <w:pPr>
        <w:pStyle w:val="a7"/>
        <w:rPr>
          <w:shd w:val="clear" w:color="auto" w:fill="F0F0F0"/>
        </w:rPr>
      </w:pPr>
      <w:r>
        <w:t xml:space="preserve"> </w:t>
      </w:r>
      <w:hyperlink r:id="rId932" w:history="1">
        <w:r>
          <w:rPr>
            <w:rStyle w:val="a4"/>
            <w:rFonts w:cs="Times New Roman CYR"/>
            <w:shd w:val="clear" w:color="auto" w:fill="F0F0F0"/>
          </w:rPr>
          <w:t>См. предыдущую редакцию</w:t>
        </w:r>
      </w:hyperlink>
    </w:p>
    <w:p w14:paraId="73D79261" w14:textId="77777777" w:rsidR="005B1F79" w:rsidRDefault="005B1F79">
      <w:r>
        <w:t xml:space="preserve">а) проведение капитального ремонта зданий, включая приобретение сопутствующих товаров (работ, услуг), в целях соблюдения требований к воздушно-тепловому режиму, водоснабжению и канализации, предусмотренных санитарными правилами </w:t>
      </w:r>
      <w:hyperlink r:id="rId933" w:history="1">
        <w:r>
          <w:rPr>
            <w:rStyle w:val="a4"/>
            <w:rFonts w:cs="Times New Roman CYR"/>
          </w:rPr>
          <w:t>СП 2.4.3648-20</w:t>
        </w:r>
      </w:hyperlink>
      <w:r>
        <w:t xml:space="preserve"> "Санитарно-эпидемиологические требования к организациям воспитания и обучения, отдыха и оздоровления детей и молодежи";</w:t>
      </w:r>
    </w:p>
    <w:p w14:paraId="30179B9C" w14:textId="77777777" w:rsidR="005B1F79" w:rsidRDefault="005B1F79">
      <w:pPr>
        <w:pStyle w:val="a6"/>
        <w:rPr>
          <w:color w:val="000000"/>
          <w:sz w:val="16"/>
          <w:szCs w:val="16"/>
          <w:shd w:val="clear" w:color="auto" w:fill="F0F0F0"/>
        </w:rPr>
      </w:pPr>
      <w:bookmarkStart w:id="575" w:name="sub_250022"/>
      <w:r>
        <w:rPr>
          <w:color w:val="000000"/>
          <w:sz w:val="16"/>
          <w:szCs w:val="16"/>
          <w:shd w:val="clear" w:color="auto" w:fill="F0F0F0"/>
        </w:rPr>
        <w:t>Информация об изменениях:</w:t>
      </w:r>
    </w:p>
    <w:bookmarkEnd w:id="575"/>
    <w:p w14:paraId="14B979A1" w14:textId="77777777" w:rsidR="005B1F79" w:rsidRDefault="005B1F79">
      <w:pPr>
        <w:pStyle w:val="a7"/>
        <w:rPr>
          <w:shd w:val="clear" w:color="auto" w:fill="F0F0F0"/>
        </w:rPr>
      </w:pPr>
      <w:r>
        <w:t xml:space="preserve"> </w:t>
      </w:r>
      <w:r>
        <w:rPr>
          <w:shd w:val="clear" w:color="auto" w:fill="F0F0F0"/>
        </w:rPr>
        <w:t xml:space="preserve">Подпункт "б" изменен с 27 марта 2021 г. - </w:t>
      </w:r>
      <w:hyperlink r:id="rId934"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2A7BD3AE" w14:textId="77777777" w:rsidR="005B1F79" w:rsidRDefault="005B1F79">
      <w:pPr>
        <w:pStyle w:val="a7"/>
        <w:rPr>
          <w:shd w:val="clear" w:color="auto" w:fill="F0F0F0"/>
        </w:rPr>
      </w:pPr>
      <w:r>
        <w:t xml:space="preserve"> </w:t>
      </w:r>
      <w:hyperlink r:id="rId935" w:history="1">
        <w:r>
          <w:rPr>
            <w:rStyle w:val="a4"/>
            <w:rFonts w:cs="Times New Roman CYR"/>
            <w:shd w:val="clear" w:color="auto" w:fill="F0F0F0"/>
          </w:rPr>
          <w:t>См. предыдущую редакцию</w:t>
        </w:r>
      </w:hyperlink>
    </w:p>
    <w:p w14:paraId="6B748AE8" w14:textId="77777777" w:rsidR="005B1F79" w:rsidRDefault="005B1F79">
      <w:r>
        <w:t xml:space="preserve">б) проведение текущего ремонта зданий, включая приобретение сопутствующих товаров (работ, услуг), в целях соблюдения требований к воздушно-тепловому режиму, водоснабжению и канализации, предусмотренных санитарными правилами </w:t>
      </w:r>
      <w:hyperlink r:id="rId936" w:history="1">
        <w:r>
          <w:rPr>
            <w:rStyle w:val="a4"/>
            <w:rFonts w:cs="Times New Roman CYR"/>
          </w:rPr>
          <w:t>СП 2.4.3648-20</w:t>
        </w:r>
      </w:hyperlink>
      <w:r>
        <w:t xml:space="preserve"> "Санитарно-эпидемиологические требования к организациям воспитания и обучения, отдыха и оздоровления детей и молодежи";</w:t>
      </w:r>
    </w:p>
    <w:p w14:paraId="7101D82B" w14:textId="77777777" w:rsidR="005B1F79" w:rsidRDefault="005B1F79">
      <w:pPr>
        <w:pStyle w:val="a6"/>
        <w:rPr>
          <w:color w:val="000000"/>
          <w:sz w:val="16"/>
          <w:szCs w:val="16"/>
          <w:shd w:val="clear" w:color="auto" w:fill="F0F0F0"/>
        </w:rPr>
      </w:pPr>
      <w:bookmarkStart w:id="576" w:name="sub_250023"/>
      <w:r>
        <w:rPr>
          <w:color w:val="000000"/>
          <w:sz w:val="16"/>
          <w:szCs w:val="16"/>
          <w:shd w:val="clear" w:color="auto" w:fill="F0F0F0"/>
        </w:rPr>
        <w:t>Информация об изменениях:</w:t>
      </w:r>
    </w:p>
    <w:bookmarkEnd w:id="576"/>
    <w:p w14:paraId="6ECEED6B" w14:textId="77777777" w:rsidR="005B1F79" w:rsidRDefault="005B1F79">
      <w:pPr>
        <w:pStyle w:val="a7"/>
        <w:rPr>
          <w:shd w:val="clear" w:color="auto" w:fill="F0F0F0"/>
        </w:rPr>
      </w:pPr>
      <w:r>
        <w:t xml:space="preserve"> </w:t>
      </w:r>
      <w:r>
        <w:rPr>
          <w:shd w:val="clear" w:color="auto" w:fill="F0F0F0"/>
        </w:rPr>
        <w:t xml:space="preserve">Подпункт "в" изменен с 27 марта 2021 г. - </w:t>
      </w:r>
      <w:hyperlink r:id="rId937"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13770F32" w14:textId="77777777" w:rsidR="005B1F79" w:rsidRDefault="005B1F79">
      <w:pPr>
        <w:pStyle w:val="a7"/>
        <w:rPr>
          <w:shd w:val="clear" w:color="auto" w:fill="F0F0F0"/>
        </w:rPr>
      </w:pPr>
      <w:r>
        <w:t xml:space="preserve"> </w:t>
      </w:r>
      <w:hyperlink r:id="rId938" w:history="1">
        <w:r>
          <w:rPr>
            <w:rStyle w:val="a4"/>
            <w:rFonts w:cs="Times New Roman CYR"/>
            <w:shd w:val="clear" w:color="auto" w:fill="F0F0F0"/>
          </w:rPr>
          <w:t>См. предыдущую редакцию</w:t>
        </w:r>
      </w:hyperlink>
    </w:p>
    <w:p w14:paraId="598EA53D" w14:textId="77777777" w:rsidR="005B1F79" w:rsidRDefault="005B1F79">
      <w:r>
        <w:t xml:space="preserve">в) проведение капитального ремонта отдельных зданий с наибольшей степенью физического износа, в которых соблюдение требований к воздушно-тепловому режиму, водоснабжению и канализации, предусмотренных санитарными правилами </w:t>
      </w:r>
      <w:hyperlink r:id="rId939" w:history="1">
        <w:r>
          <w:rPr>
            <w:rStyle w:val="a4"/>
            <w:rFonts w:cs="Times New Roman CYR"/>
          </w:rPr>
          <w:t>СП 2.4.3648-20</w:t>
        </w:r>
      </w:hyperlink>
      <w:r>
        <w:t xml:space="preserve"> "Санитарно-эпидемиологические требования к организациям воспитания и обучения, отдыха и оздоровления детей и молодежи", возможно только путем проведения комплексного капитального ремонта.</w:t>
      </w:r>
    </w:p>
    <w:p w14:paraId="5065F837" w14:textId="77777777" w:rsidR="005B1F79" w:rsidRDefault="005B1F79">
      <w:bookmarkStart w:id="577" w:name="sub_25003"/>
      <w:r>
        <w:t>3. Субсидии предоставляются в целях софинансирования расходных обязательств субъектов Российской Федерации, возникающих при реализации мероприятий по благоустройству зданий.</w:t>
      </w:r>
    </w:p>
    <w:p w14:paraId="72F034C3" w14:textId="77777777" w:rsidR="005B1F79" w:rsidRDefault="005B1F79">
      <w:bookmarkStart w:id="578" w:name="sub_25004"/>
      <w:bookmarkEnd w:id="577"/>
      <w:r>
        <w:t xml:space="preserve">4.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предусмотренные </w:t>
      </w:r>
      <w:hyperlink w:anchor="sub_25003" w:history="1">
        <w:r>
          <w:rPr>
            <w:rStyle w:val="a4"/>
            <w:rFonts w:cs="Times New Roman CYR"/>
          </w:rPr>
          <w:t>пунктом 3</w:t>
        </w:r>
      </w:hyperlink>
      <w:r>
        <w:t xml:space="preserve"> настоящих Правил.</w:t>
      </w:r>
    </w:p>
    <w:p w14:paraId="0425146E" w14:textId="77777777" w:rsidR="005B1F79" w:rsidRDefault="005B1F79">
      <w:bookmarkStart w:id="579" w:name="sub_25005"/>
      <w:bookmarkEnd w:id="578"/>
      <w:r>
        <w:t>5. Субсидии предоставляются при условии:</w:t>
      </w:r>
    </w:p>
    <w:p w14:paraId="1D8D6F8B" w14:textId="77777777" w:rsidR="005B1F79" w:rsidRDefault="005B1F79">
      <w:bookmarkStart w:id="580" w:name="sub_25051"/>
      <w:bookmarkEnd w:id="579"/>
      <w:r>
        <w:t>а) наличия государственной программы субъекта Российской Федерации и (или) муниципальных программ, утверждающих перечень мероприятий по благоустройству зданий, в целях софинансирования которых предоставляется субсидия, в соответствии с требованиями нормативных правовых актов Российской Федерации;</w:t>
      </w:r>
    </w:p>
    <w:p w14:paraId="55FCE815" w14:textId="77777777" w:rsidR="005B1F79" w:rsidRDefault="005B1F79">
      <w:bookmarkStart w:id="581" w:name="sub_25052"/>
      <w:bookmarkEnd w:id="580"/>
      <w:r>
        <w:t>б) наличия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а также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14:paraId="62605D7F" w14:textId="77777777" w:rsidR="005B1F79" w:rsidRDefault="005B1F79">
      <w:bookmarkStart w:id="582" w:name="sub_25053"/>
      <w:bookmarkEnd w:id="581"/>
      <w:r>
        <w:t xml:space="preserve">в) заключения соглашения о предоставлении субсидии из федерального бюджета бюджету субъекта Российской Федерации в соответствии с </w:t>
      </w:r>
      <w:hyperlink r:id="rId940"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941"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соглашение, Правила формирования, предоставления и распределения субсидий).</w:t>
      </w:r>
    </w:p>
    <w:p w14:paraId="25EFB23F" w14:textId="77777777" w:rsidR="005B1F79" w:rsidRDefault="005B1F79">
      <w:bookmarkStart w:id="583" w:name="sub_25006"/>
      <w:bookmarkEnd w:id="582"/>
      <w:r>
        <w:t>6. Субсидии предоставляются бюджетам субъектов Российской Федерации, отвечающим следующим критериям:</w:t>
      </w:r>
    </w:p>
    <w:p w14:paraId="7795DDF2" w14:textId="77777777" w:rsidR="005B1F79" w:rsidRDefault="005B1F79">
      <w:bookmarkStart w:id="584" w:name="sub_25061"/>
      <w:bookmarkEnd w:id="583"/>
      <w:r>
        <w:t>а) наличие на территории субъекта Российской Федерации зданий, нуждающихся в благоустройстве;</w:t>
      </w:r>
    </w:p>
    <w:p w14:paraId="4B707C8F" w14:textId="77777777" w:rsidR="005B1F79" w:rsidRDefault="005B1F79">
      <w:bookmarkStart w:id="585" w:name="sub_25062"/>
      <w:bookmarkEnd w:id="584"/>
      <w:r>
        <w:t>б) обязательство завершить работы, выполняемые в рамках мероприятий по благоустройству зданий, до 31 декабря года, в котором получена субсидия;</w:t>
      </w:r>
    </w:p>
    <w:p w14:paraId="3567464D" w14:textId="77777777" w:rsidR="005B1F79" w:rsidRDefault="005B1F79">
      <w:bookmarkStart w:id="586" w:name="sub_25063"/>
      <w:bookmarkEnd w:id="585"/>
      <w:r>
        <w:t>в) наличие перечня мероприятий по благоустройству зданий, включающего мероприятия, обеспечивающие доведение до 100 процентов числа зданий, в которых выполнены указанные мероприятия.</w:t>
      </w:r>
    </w:p>
    <w:p w14:paraId="5600D555" w14:textId="77777777" w:rsidR="005B1F79" w:rsidRDefault="005B1F79">
      <w:pPr>
        <w:pStyle w:val="a6"/>
        <w:rPr>
          <w:color w:val="000000"/>
          <w:sz w:val="16"/>
          <w:szCs w:val="16"/>
          <w:shd w:val="clear" w:color="auto" w:fill="F0F0F0"/>
        </w:rPr>
      </w:pPr>
      <w:bookmarkStart w:id="587" w:name="sub_25007"/>
      <w:bookmarkEnd w:id="586"/>
      <w:r>
        <w:rPr>
          <w:color w:val="000000"/>
          <w:sz w:val="16"/>
          <w:szCs w:val="16"/>
          <w:shd w:val="clear" w:color="auto" w:fill="F0F0F0"/>
        </w:rPr>
        <w:t>Информация об изменениях:</w:t>
      </w:r>
    </w:p>
    <w:bookmarkEnd w:id="587"/>
    <w:p w14:paraId="79050427" w14:textId="77777777" w:rsidR="005B1F79" w:rsidRDefault="005B1F79">
      <w:pPr>
        <w:pStyle w:val="a7"/>
        <w:rPr>
          <w:shd w:val="clear" w:color="auto" w:fill="F0F0F0"/>
        </w:rPr>
      </w:pPr>
      <w:r>
        <w:t xml:space="preserve"> </w:t>
      </w:r>
      <w:r>
        <w:rPr>
          <w:shd w:val="clear" w:color="auto" w:fill="F0F0F0"/>
        </w:rPr>
        <w:t xml:space="preserve">Пункт 7 изменен с 27 марта 2021 г. - </w:t>
      </w:r>
      <w:hyperlink r:id="rId942"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507D4A0C" w14:textId="77777777" w:rsidR="005B1F79" w:rsidRDefault="005B1F79">
      <w:pPr>
        <w:pStyle w:val="a7"/>
        <w:rPr>
          <w:shd w:val="clear" w:color="auto" w:fill="F0F0F0"/>
        </w:rPr>
      </w:pPr>
      <w:r>
        <w:t xml:space="preserve"> </w:t>
      </w:r>
      <w:hyperlink r:id="rId943" w:history="1">
        <w:r>
          <w:rPr>
            <w:rStyle w:val="a4"/>
            <w:rFonts w:cs="Times New Roman CYR"/>
            <w:shd w:val="clear" w:color="auto" w:fill="F0F0F0"/>
          </w:rPr>
          <w:t>См. предыдущую редакцию</w:t>
        </w:r>
      </w:hyperlink>
    </w:p>
    <w:p w14:paraId="718E8E31" w14:textId="77777777" w:rsidR="005B1F79" w:rsidRDefault="005B1F79">
      <w:r>
        <w:t>7. Объем бюджетных ассигнований, предусмотренных в бюджетах субъектов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со стороны субъекта Российской Федерации, что не влечет обязательств по увеличению размера субсидии.</w:t>
      </w:r>
    </w:p>
    <w:p w14:paraId="04F1D3DB" w14:textId="77777777" w:rsidR="005B1F79" w:rsidRDefault="005B1F79">
      <w:bookmarkStart w:id="588" w:name="sub_25072"/>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 субъекта Российской Федерации, предусматривающего реализацию более одного мероприятия.</w:t>
      </w:r>
    </w:p>
    <w:p w14:paraId="4C593B52" w14:textId="77777777" w:rsidR="005B1F79" w:rsidRDefault="005B1F79">
      <w:bookmarkStart w:id="589" w:name="sub_25008"/>
      <w:bookmarkEnd w:id="588"/>
      <w:r>
        <w:t>8. Размер субсидии, предоставляемой i-му субъекту Российской Федерации (S</w:t>
      </w:r>
      <w:r>
        <w:rPr>
          <w:vertAlign w:val="subscript"/>
        </w:rPr>
        <w:t> i</w:t>
      </w:r>
      <w:r>
        <w:t>), определяется в 2 этапа по формуле:</w:t>
      </w:r>
    </w:p>
    <w:bookmarkEnd w:id="589"/>
    <w:p w14:paraId="16458C90" w14:textId="77777777" w:rsidR="005B1F79" w:rsidRDefault="005B1F79"/>
    <w:p w14:paraId="052E26A4" w14:textId="10CB223F" w:rsidR="005B1F79" w:rsidRDefault="000D32AB">
      <w:r>
        <w:rPr>
          <w:noProof/>
        </w:rPr>
        <w:drawing>
          <wp:inline distT="0" distB="0" distL="0" distR="0" wp14:anchorId="64104086" wp14:editId="3B9651C1">
            <wp:extent cx="990600" cy="23812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p>
    <w:p w14:paraId="568D0924" w14:textId="77777777" w:rsidR="005B1F79" w:rsidRDefault="005B1F79"/>
    <w:p w14:paraId="7BA48051" w14:textId="77777777" w:rsidR="005B1F79" w:rsidRDefault="005B1F79">
      <w:r>
        <w:t>где:</w:t>
      </w:r>
    </w:p>
    <w:p w14:paraId="70DBA63F" w14:textId="7386D3B7" w:rsidR="005B1F79" w:rsidRDefault="000D32AB">
      <w:r>
        <w:rPr>
          <w:noProof/>
        </w:rPr>
        <w:drawing>
          <wp:inline distT="0" distB="0" distL="0" distR="0" wp14:anchorId="5E884898" wp14:editId="7750D84C">
            <wp:extent cx="200025"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определяемый на 1-м этапе размер субсидии, предоставляемой бюджету i-го субъекта Российской Федерации на реализацию мероприятий, предусмотренных </w:t>
      </w:r>
      <w:hyperlink w:anchor="sub_250021" w:history="1">
        <w:r w:rsidR="005B1F79">
          <w:rPr>
            <w:rStyle w:val="a4"/>
            <w:rFonts w:cs="Times New Roman CYR"/>
          </w:rPr>
          <w:t>подпунктами "а"</w:t>
        </w:r>
      </w:hyperlink>
      <w:r w:rsidR="005B1F79">
        <w:t xml:space="preserve"> и </w:t>
      </w:r>
      <w:hyperlink w:anchor="sub_250022" w:history="1">
        <w:r w:rsidR="005B1F79">
          <w:rPr>
            <w:rStyle w:val="a4"/>
            <w:rFonts w:cs="Times New Roman CYR"/>
          </w:rPr>
          <w:t>"б" пункта 2</w:t>
        </w:r>
      </w:hyperlink>
      <w:r w:rsidR="005B1F79">
        <w:t xml:space="preserve"> настоящих Правил;</w:t>
      </w:r>
    </w:p>
    <w:p w14:paraId="3585C4C9" w14:textId="6755102F" w:rsidR="005B1F79" w:rsidRDefault="000D32AB">
      <w:r>
        <w:rPr>
          <w:noProof/>
        </w:rPr>
        <w:drawing>
          <wp:inline distT="0" distB="0" distL="0" distR="0" wp14:anchorId="2D55C8FC" wp14:editId="78E0E8EF">
            <wp:extent cx="200025"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определяемый на 2-м этапе размер субсидии, предоставляемой бюджету i-го субъекта Российской Федерации на реализацию мероприятия, предусмотренного </w:t>
      </w:r>
      <w:hyperlink w:anchor="sub_250023" w:history="1">
        <w:r w:rsidR="005B1F79">
          <w:rPr>
            <w:rStyle w:val="a4"/>
            <w:rFonts w:cs="Times New Roman CYR"/>
          </w:rPr>
          <w:t>подпунктом "в" пункта 2</w:t>
        </w:r>
      </w:hyperlink>
      <w:r w:rsidR="005B1F79">
        <w:t xml:space="preserve"> настоящих Правил.</w:t>
      </w:r>
    </w:p>
    <w:p w14:paraId="67DB1D45" w14:textId="77777777" w:rsidR="005B1F79" w:rsidRDefault="005B1F79">
      <w:r>
        <w:t>Распределение субсидий между субъектами Российской Федерации на очередной финансовый год и плановый период осуществляется пропорционально размерам средств, запрашиваемых субъектами Российской Федерации на основании заявок, прошедших отбор.</w:t>
      </w:r>
    </w:p>
    <w:p w14:paraId="5BFEE07E" w14:textId="77777777" w:rsidR="005B1F79" w:rsidRDefault="005B1F79">
      <w:bookmarkStart w:id="590" w:name="sub_25009"/>
      <w:r>
        <w:t xml:space="preserve">9. На 1-м этапе проводится расчет размера части субсидии, предоставляемой бюджету i-го субъекта Российской Федерации, заявка которого прошла отбор, на реализацию мероприятий, предусмотренных </w:t>
      </w:r>
      <w:hyperlink w:anchor="sub_250021" w:history="1">
        <w:r>
          <w:rPr>
            <w:rStyle w:val="a4"/>
            <w:rFonts w:cs="Times New Roman CYR"/>
          </w:rPr>
          <w:t>подпунктами "а"</w:t>
        </w:r>
      </w:hyperlink>
      <w:r>
        <w:t xml:space="preserve"> и </w:t>
      </w:r>
      <w:hyperlink w:anchor="sub_250022" w:history="1">
        <w:r>
          <w:rPr>
            <w:rStyle w:val="a4"/>
            <w:rFonts w:cs="Times New Roman CYR"/>
          </w:rPr>
          <w:t>"б" пункта 2</w:t>
        </w:r>
      </w:hyperlink>
      <w:r>
        <w:t xml:space="preserve"> настоящих Правил (S</w:t>
      </w:r>
      <w:r>
        <w:rPr>
          <w:vertAlign w:val="subscript"/>
        </w:rPr>
        <w:t> i1</w:t>
      </w:r>
      <w:r>
        <w:t>), по формуле:</w:t>
      </w:r>
    </w:p>
    <w:bookmarkEnd w:id="590"/>
    <w:p w14:paraId="5BF72859" w14:textId="77777777" w:rsidR="005B1F79" w:rsidRDefault="005B1F79"/>
    <w:p w14:paraId="33D3D1B9" w14:textId="3048A6E1" w:rsidR="005B1F79" w:rsidRDefault="000D32AB">
      <w:r>
        <w:rPr>
          <w:noProof/>
        </w:rPr>
        <w:drawing>
          <wp:inline distT="0" distB="0" distL="0" distR="0" wp14:anchorId="4F0C3640" wp14:editId="7A01C0A6">
            <wp:extent cx="1095375" cy="4572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p w14:paraId="6021758E" w14:textId="77777777" w:rsidR="005B1F79" w:rsidRDefault="005B1F79"/>
    <w:p w14:paraId="7EA7B022" w14:textId="77777777" w:rsidR="005B1F79" w:rsidRDefault="005B1F79">
      <w:r>
        <w:t>где:</w:t>
      </w:r>
    </w:p>
    <w:p w14:paraId="021D099B" w14:textId="762FE3FE" w:rsidR="005B1F79" w:rsidRDefault="000D32AB">
      <w:r>
        <w:rPr>
          <w:noProof/>
        </w:rPr>
        <w:drawing>
          <wp:inline distT="0" distB="0" distL="0" distR="0" wp14:anchorId="228A12C3" wp14:editId="01CB7ABA">
            <wp:extent cx="152400" cy="2286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расчетная стоимость реализации мероприятий, предусмотренных </w:t>
      </w:r>
      <w:hyperlink w:anchor="sub_250021" w:history="1">
        <w:r w:rsidR="005B1F79">
          <w:rPr>
            <w:rStyle w:val="a4"/>
            <w:rFonts w:cs="Times New Roman CYR"/>
          </w:rPr>
          <w:t>подпунктами "а"</w:t>
        </w:r>
      </w:hyperlink>
      <w:r w:rsidR="005B1F79">
        <w:t xml:space="preserve"> и </w:t>
      </w:r>
      <w:hyperlink w:anchor="sub_250022" w:history="1">
        <w:r w:rsidR="005B1F79">
          <w:rPr>
            <w:rStyle w:val="a4"/>
            <w:rFonts w:cs="Times New Roman CYR"/>
          </w:rPr>
          <w:t>"б" пункта 2</w:t>
        </w:r>
      </w:hyperlink>
      <w:r w:rsidR="005B1F79">
        <w:t xml:space="preserve"> настоящих Правил, в i-м субъекте Российской Федерации согласно прошедшей отбор заявке;</w:t>
      </w:r>
    </w:p>
    <w:p w14:paraId="2F063F86" w14:textId="60A5EEC3" w:rsidR="005B1F79" w:rsidRDefault="000D32AB">
      <w:r>
        <w:rPr>
          <w:noProof/>
        </w:rPr>
        <w:drawing>
          <wp:inline distT="0" distB="0" distL="0" distR="0" wp14:anchorId="25FE90B1" wp14:editId="0390AF69">
            <wp:extent cx="138430" cy="2286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определенный в соответствии с </w:t>
      </w:r>
      <w:hyperlink r:id="rId950" w:history="1">
        <w:r w:rsidR="005B1F79">
          <w:rPr>
            <w:rStyle w:val="a4"/>
            <w:rFonts w:cs="Times New Roman CYR"/>
          </w:rPr>
          <w:t>пунктом 13</w:t>
        </w:r>
      </w:hyperlink>
      <w:r w:rsidR="005B1F79">
        <w:t xml:space="preserve"> Правил формирования, предоставления и распределения субсидий.</w:t>
      </w:r>
    </w:p>
    <w:p w14:paraId="1DBFC4B6" w14:textId="77777777" w:rsidR="005B1F79" w:rsidRDefault="005B1F79">
      <w:bookmarkStart w:id="591" w:name="sub_25010"/>
      <w:r>
        <w:t xml:space="preserve">10. В случае если суммарный размер субсидий, предоставляемых бюджетам субъектов Российской Федерации на реализацию мероприятий, предусмотренных </w:t>
      </w:r>
      <w:hyperlink w:anchor="sub_250021" w:history="1">
        <w:r>
          <w:rPr>
            <w:rStyle w:val="a4"/>
            <w:rFonts w:cs="Times New Roman CYR"/>
          </w:rPr>
          <w:t>подпунктами "а"</w:t>
        </w:r>
      </w:hyperlink>
      <w:r>
        <w:t xml:space="preserve"> и </w:t>
      </w:r>
      <w:hyperlink w:anchor="sub_250022" w:history="1">
        <w:r>
          <w:rPr>
            <w:rStyle w:val="a4"/>
            <w:rFonts w:cs="Times New Roman CYR"/>
          </w:rPr>
          <w:t>"б" пункта 2</w:t>
        </w:r>
      </w:hyperlink>
      <w:r>
        <w:t xml:space="preserve"> настоящих Правил, в рамках прошедших отбор заявок, больше (или равен) размера средств, предусмотренного федеральным законом о федеральном бюджете на предоставление субсидий, то размер части субсидии, предоставляемой бюджету i-го субъекта Российской Федерации (S</w:t>
      </w:r>
      <w:r>
        <w:rPr>
          <w:vertAlign w:val="subscript"/>
        </w:rPr>
        <w:t> il</w:t>
      </w:r>
      <w:r>
        <w:t>), определяется по формуле:</w:t>
      </w:r>
    </w:p>
    <w:bookmarkEnd w:id="591"/>
    <w:p w14:paraId="60EA3A1B" w14:textId="77777777" w:rsidR="005B1F79" w:rsidRDefault="005B1F79"/>
    <w:p w14:paraId="14C3FC4C" w14:textId="081E42F6" w:rsidR="005B1F79" w:rsidRDefault="000D32AB">
      <w:r>
        <w:rPr>
          <w:noProof/>
        </w:rPr>
        <w:drawing>
          <wp:inline distT="0" distB="0" distL="0" distR="0" wp14:anchorId="3201A593" wp14:editId="339C2402">
            <wp:extent cx="1943100" cy="10287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p w14:paraId="3DB2A4F5" w14:textId="77777777" w:rsidR="005B1F79" w:rsidRDefault="005B1F79"/>
    <w:p w14:paraId="096F316F" w14:textId="77777777" w:rsidR="005B1F79" w:rsidRDefault="005B1F79">
      <w:r>
        <w:t>где:</w:t>
      </w:r>
    </w:p>
    <w:p w14:paraId="09C82E6B" w14:textId="1B413FB8" w:rsidR="005B1F79" w:rsidRDefault="000D32AB">
      <w:r>
        <w:rPr>
          <w:noProof/>
        </w:rPr>
        <w:drawing>
          <wp:inline distT="0" distB="0" distL="0" distR="0" wp14:anchorId="0439D8FD" wp14:editId="107608EE">
            <wp:extent cx="167005" cy="2286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размер средств федерального бюджета, предусмотренных на предоставление субсидий;</w:t>
      </w:r>
    </w:p>
    <w:p w14:paraId="5FA97019" w14:textId="77777777" w:rsidR="005B1F79" w:rsidRDefault="005B1F79">
      <w:r>
        <w:t>j - индекс суммирования;</w:t>
      </w:r>
    </w:p>
    <w:p w14:paraId="023E55E3" w14:textId="77777777" w:rsidR="005B1F79" w:rsidRDefault="005B1F79">
      <w:r>
        <w:t>m - число субъектов Российской Федерации, заявки которых прошли отбор.</w:t>
      </w:r>
    </w:p>
    <w:p w14:paraId="2C71A109" w14:textId="77777777" w:rsidR="005B1F79" w:rsidRDefault="005B1F79">
      <w:bookmarkStart w:id="592" w:name="sub_25011"/>
      <w:r>
        <w:t xml:space="preserve">11. В случае если суммарный размер субсидий, предоставляемых бюджетам субъектов Российской Федерации на реализацию мероприятий, предусмотренных </w:t>
      </w:r>
      <w:hyperlink w:anchor="sub_250021" w:history="1">
        <w:r>
          <w:rPr>
            <w:rStyle w:val="a4"/>
            <w:rFonts w:cs="Times New Roman CYR"/>
          </w:rPr>
          <w:t>подпунктами "а"</w:t>
        </w:r>
      </w:hyperlink>
      <w:r>
        <w:t xml:space="preserve"> и </w:t>
      </w:r>
      <w:hyperlink w:anchor="sub_250022" w:history="1">
        <w:r>
          <w:rPr>
            <w:rStyle w:val="a4"/>
            <w:rFonts w:cs="Times New Roman CYR"/>
          </w:rPr>
          <w:t>"б" пункта 2</w:t>
        </w:r>
      </w:hyperlink>
      <w:r>
        <w:t xml:space="preserve"> настоящих Правил, в рамках прошедших отбор заявок, меньше размера средств, предусмотренного федеральным законом о федеральном бюджете на предоставление субсидий, проводится 2-й этап расчета.</w:t>
      </w:r>
    </w:p>
    <w:bookmarkEnd w:id="592"/>
    <w:p w14:paraId="1E3B9943" w14:textId="77777777" w:rsidR="005B1F79" w:rsidRDefault="005B1F79">
      <w:r>
        <w:t xml:space="preserve">На 2-м этапе проводится расчет размера части субсидии, предоставляемой бюджету i-го субъекта Российской Федерации, заявка которого прошла отбор, на реализацию мероприятия, предусмотренного </w:t>
      </w:r>
      <w:hyperlink w:anchor="sub_250023" w:history="1">
        <w:r>
          <w:rPr>
            <w:rStyle w:val="a4"/>
            <w:rFonts w:cs="Times New Roman CYR"/>
          </w:rPr>
          <w:t>подпунктом "в" пункта 2</w:t>
        </w:r>
      </w:hyperlink>
      <w:r>
        <w:t xml:space="preserve"> настоящих Правил (S</w:t>
      </w:r>
      <w:r>
        <w:rPr>
          <w:vertAlign w:val="subscript"/>
        </w:rPr>
        <w:t> i2</w:t>
      </w:r>
      <w:r>
        <w:t>), по формуле:</w:t>
      </w:r>
    </w:p>
    <w:p w14:paraId="6F73524A" w14:textId="77777777" w:rsidR="005B1F79" w:rsidRDefault="005B1F79"/>
    <w:p w14:paraId="3628CE81" w14:textId="7FEEC668" w:rsidR="005B1F79" w:rsidRDefault="000D32AB">
      <w:r>
        <w:rPr>
          <w:noProof/>
        </w:rPr>
        <w:drawing>
          <wp:inline distT="0" distB="0" distL="0" distR="0" wp14:anchorId="3A461A8E" wp14:editId="1B615461">
            <wp:extent cx="923925" cy="4572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14:paraId="5686FAD0" w14:textId="77777777" w:rsidR="005B1F79" w:rsidRDefault="005B1F79"/>
    <w:p w14:paraId="1350D023" w14:textId="77777777" w:rsidR="005B1F79" w:rsidRDefault="005B1F79">
      <w:r>
        <w:t>где:</w:t>
      </w:r>
    </w:p>
    <w:p w14:paraId="1E4D88A3" w14:textId="77777777" w:rsidR="005B1F79" w:rsidRDefault="005B1F79">
      <w:r>
        <w:t>n</w:t>
      </w:r>
      <w:r>
        <w:rPr>
          <w:vertAlign w:val="subscript"/>
        </w:rPr>
        <w:t> i</w:t>
      </w:r>
      <w:r>
        <w:t xml:space="preserve"> - количество зданий i-го субъекта Российской Федерации, при осуществлении капитального ремонта которых возникают расходные обязательства субъекта Российской Федерации, в целях софинансирования которых предоставляется субсидия, определяемое в соответствии с </w:t>
      </w:r>
      <w:hyperlink w:anchor="sub_25013" w:history="1">
        <w:r>
          <w:rPr>
            <w:rStyle w:val="a4"/>
            <w:rFonts w:cs="Times New Roman CYR"/>
          </w:rPr>
          <w:t>пунктом 13</w:t>
        </w:r>
      </w:hyperlink>
      <w:r>
        <w:t xml:space="preserve"> настоящих Правил, но не превышающее число зданий в рамках государственной программы субъекта Российской Федерации по прошедшей отбор заявке i-го субъекта Российской Федерации;</w:t>
      </w:r>
    </w:p>
    <w:p w14:paraId="1F7F985A" w14:textId="77777777" w:rsidR="005B1F79" w:rsidRDefault="005B1F79">
      <w:r>
        <w:t>k - порядковый номер здания по прошедшей отбор заявке i-го субъекта Российской Федерации;</w:t>
      </w:r>
    </w:p>
    <w:p w14:paraId="7D0484F1" w14:textId="74C68249" w:rsidR="005B1F79" w:rsidRDefault="000D32AB">
      <w:r>
        <w:rPr>
          <w:noProof/>
        </w:rPr>
        <w:drawing>
          <wp:inline distT="0" distB="0" distL="0" distR="0" wp14:anchorId="2E759FB7" wp14:editId="103C4F9A">
            <wp:extent cx="257175" cy="2286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на реализацию мероприятия, предусмотренного </w:t>
      </w:r>
      <w:hyperlink w:anchor="sub_250023" w:history="1">
        <w:r w:rsidR="005B1F79">
          <w:rPr>
            <w:rStyle w:val="a4"/>
            <w:rFonts w:cs="Times New Roman CYR"/>
          </w:rPr>
          <w:t>подпунктом "в" пункта 2</w:t>
        </w:r>
      </w:hyperlink>
      <w:r w:rsidR="005B1F79">
        <w:t xml:space="preserve"> настоящих Правил, в отношении k-го здания в рамках государственной программы субъекта Российской Федерации по прошедшей отбор заявке.</w:t>
      </w:r>
    </w:p>
    <w:p w14:paraId="316CFFFF" w14:textId="25F5D303" w:rsidR="005B1F79" w:rsidRDefault="005B1F79">
      <w:r>
        <w:t>При этом в случае если предельный уровень софинансирования расходного обязательства i-го субъекта Российской Федерации (</w:t>
      </w:r>
      <w:r w:rsidR="000D32AB">
        <w:rPr>
          <w:noProof/>
        </w:rPr>
        <w:drawing>
          <wp:inline distT="0" distB="0" distL="0" distR="0" wp14:anchorId="717CF90F" wp14:editId="0518DD7E">
            <wp:extent cx="190500" cy="23812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определенный в соответствии с </w:t>
      </w:r>
      <w:hyperlink r:id="rId956" w:history="1">
        <w:r>
          <w:rPr>
            <w:rStyle w:val="a4"/>
            <w:rFonts w:cs="Times New Roman CYR"/>
          </w:rPr>
          <w:t>пунктом 13</w:t>
        </w:r>
      </w:hyperlink>
      <w:r>
        <w:t xml:space="preserve"> Правил формирования, предоставления и распределения субсидий, меньше (или равен) 55 процентов, размеру субсидии, предоставляемой бюджету i-го субъекта Российской Федерации на реализацию мероприятия, предусмотренного </w:t>
      </w:r>
      <w:hyperlink w:anchor="sub_250023" w:history="1">
        <w:r>
          <w:rPr>
            <w:rStyle w:val="a4"/>
            <w:rFonts w:cs="Times New Roman CYR"/>
          </w:rPr>
          <w:t>подпунктом "в" пункта 2</w:t>
        </w:r>
      </w:hyperlink>
      <w:r>
        <w:t xml:space="preserve"> настоящих Правил, присваивается значение, равное нулю.</w:t>
      </w:r>
    </w:p>
    <w:p w14:paraId="3DA5A996" w14:textId="46BCF8B7" w:rsidR="005B1F79" w:rsidRDefault="005B1F79">
      <w:bookmarkStart w:id="593" w:name="sub_25012"/>
      <w:r>
        <w:t xml:space="preserve">12. Размер субсидии, предоставляемой бюджету i-го субъекта Российской Федерации на реализацию мероприятия, предусмотренного </w:t>
      </w:r>
      <w:hyperlink w:anchor="sub_250023" w:history="1">
        <w:r>
          <w:rPr>
            <w:rStyle w:val="a4"/>
            <w:rFonts w:cs="Times New Roman CYR"/>
          </w:rPr>
          <w:t>подпунктом "в" пункта 2</w:t>
        </w:r>
      </w:hyperlink>
      <w:r>
        <w:t xml:space="preserve"> настоящих Правил, в отношении k-го здания в рамках государственной программы субъекта Российской Федерации по прошедшей отбор заявке (</w:t>
      </w:r>
      <w:r w:rsidR="000D32AB">
        <w:rPr>
          <w:noProof/>
        </w:rPr>
        <w:drawing>
          <wp:inline distT="0" distB="0" distL="0" distR="0" wp14:anchorId="626B9C86" wp14:editId="09777480">
            <wp:extent cx="304800" cy="2381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определяется по формуле:</w:t>
      </w:r>
    </w:p>
    <w:bookmarkEnd w:id="593"/>
    <w:p w14:paraId="1767B211" w14:textId="77777777" w:rsidR="005B1F79" w:rsidRDefault="005B1F79"/>
    <w:p w14:paraId="0026F019" w14:textId="6017D550" w:rsidR="005B1F79" w:rsidRDefault="000D32AB">
      <w:r>
        <w:rPr>
          <w:noProof/>
        </w:rPr>
        <w:drawing>
          <wp:inline distT="0" distB="0" distL="0" distR="0" wp14:anchorId="5560A60F" wp14:editId="272C0DBD">
            <wp:extent cx="1190625" cy="4572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p w14:paraId="70D5B237" w14:textId="77777777" w:rsidR="005B1F79" w:rsidRDefault="005B1F79"/>
    <w:p w14:paraId="5122DE98" w14:textId="77777777" w:rsidR="005B1F79" w:rsidRDefault="005B1F79">
      <w:r>
        <w:t>где:</w:t>
      </w:r>
    </w:p>
    <w:p w14:paraId="41C243C3" w14:textId="7ABE8919" w:rsidR="005B1F79" w:rsidRDefault="000D32AB">
      <w:r>
        <w:rPr>
          <w:noProof/>
        </w:rPr>
        <w:drawing>
          <wp:inline distT="0" distB="0" distL="0" distR="0" wp14:anchorId="77CF5E12" wp14:editId="1FF0FA49">
            <wp:extent cx="200025" cy="2286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расчетная стоимость капитального ремонта k-го здания из зданий, прошедших отбор в заявке i-го субъекта Российской Федерации;</w:t>
      </w:r>
    </w:p>
    <w:p w14:paraId="54AE61CF" w14:textId="3470230F" w:rsidR="005B1F79" w:rsidRDefault="000D32AB">
      <w:r>
        <w:rPr>
          <w:noProof/>
        </w:rPr>
        <w:drawing>
          <wp:inline distT="0" distB="0" distL="0" distR="0" wp14:anchorId="6958C376" wp14:editId="001B5A9F">
            <wp:extent cx="138430" cy="2286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определяемый в соответствии с </w:t>
      </w:r>
      <w:hyperlink r:id="rId961" w:history="1">
        <w:r w:rsidR="005B1F79">
          <w:rPr>
            <w:rStyle w:val="a4"/>
            <w:rFonts w:cs="Times New Roman CYR"/>
          </w:rPr>
          <w:t>пунктом 13</w:t>
        </w:r>
      </w:hyperlink>
      <w:r w:rsidR="005B1F79">
        <w:t xml:space="preserve"> Правил формирования, предоставления и распределения субсидий.</w:t>
      </w:r>
    </w:p>
    <w:p w14:paraId="40EB3776" w14:textId="6182DA19" w:rsidR="005B1F79" w:rsidRDefault="005B1F79">
      <w:bookmarkStart w:id="594" w:name="sub_25013"/>
      <w:r>
        <w:t>13. Количество зданий i-го субъекта Российской Федерации, при осуществлении капитального ремонта которых возникают расходные обязательства субъекта Российской Федерации, в целях софинансирования которых предоставляется субсидия (n</w:t>
      </w:r>
      <w:r>
        <w:rPr>
          <w:vertAlign w:val="subscript"/>
        </w:rPr>
        <w:t> i</w:t>
      </w:r>
      <w:r>
        <w:t xml:space="preserve">), определяется посредством увеличения значения на 1 единицу каждому субъекту Российской Федерации последовательно по перечню субъектов Российской Федерации, указанному в </w:t>
      </w:r>
      <w:hyperlink w:anchor="sub_25015" w:history="1">
        <w:r>
          <w:rPr>
            <w:rStyle w:val="a4"/>
            <w:rFonts w:cs="Times New Roman CYR"/>
          </w:rPr>
          <w:t>пункте 15</w:t>
        </w:r>
      </w:hyperlink>
      <w:r>
        <w:t xml:space="preserve"> настоящих Правил, начиная с нулевого значения, до достижения значения, при котором суммарный размер части субсидии, предоставляемой бюджетам субъектов Российской Федерации на реализацию мероприятия, предусмотренного </w:t>
      </w:r>
      <w:hyperlink w:anchor="sub_250023" w:history="1">
        <w:r>
          <w:rPr>
            <w:rStyle w:val="a4"/>
            <w:rFonts w:cs="Times New Roman CYR"/>
          </w:rPr>
          <w:t>подпунктом "в" пункта 2</w:t>
        </w:r>
      </w:hyperlink>
      <w:r>
        <w:t xml:space="preserve"> настоящих Правил </w:t>
      </w:r>
      <w:r w:rsidR="000D32AB">
        <w:rPr>
          <w:noProof/>
        </w:rPr>
        <w:drawing>
          <wp:inline distT="0" distB="0" distL="0" distR="0" wp14:anchorId="0D4F6781" wp14:editId="04D7AFE0">
            <wp:extent cx="609600" cy="5238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inline>
        </w:drawing>
      </w:r>
      <w:r>
        <w:t>, станет больше (или равен) размера средств, предусмотренного на предоставление субсидий на реализацию мероприятия, предусмотренного подпунктом "в" пункта 2 настоящих Правил (S</w:t>
      </w:r>
      <w:r>
        <w:rPr>
          <w:vertAlign w:val="subscript"/>
        </w:rPr>
        <w:t> 02</w:t>
      </w:r>
      <w:r>
        <w:t>), определяемого по формуле:</w:t>
      </w:r>
    </w:p>
    <w:bookmarkEnd w:id="594"/>
    <w:p w14:paraId="1ABB8DF9" w14:textId="77777777" w:rsidR="005B1F79" w:rsidRDefault="005B1F79"/>
    <w:p w14:paraId="284256B6" w14:textId="3E556A04" w:rsidR="005B1F79" w:rsidRDefault="000D32AB">
      <w:r>
        <w:rPr>
          <w:noProof/>
        </w:rPr>
        <w:drawing>
          <wp:inline distT="0" distB="0" distL="0" distR="0" wp14:anchorId="3A4266FA" wp14:editId="12D9887A">
            <wp:extent cx="1333500" cy="5238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333500" cy="523875"/>
                    </a:xfrm>
                    <a:prstGeom prst="rect">
                      <a:avLst/>
                    </a:prstGeom>
                    <a:noFill/>
                    <a:ln>
                      <a:noFill/>
                    </a:ln>
                  </pic:spPr>
                </pic:pic>
              </a:graphicData>
            </a:graphic>
          </wp:inline>
        </w:drawing>
      </w:r>
    </w:p>
    <w:p w14:paraId="14054203" w14:textId="77777777" w:rsidR="005B1F79" w:rsidRDefault="005B1F79"/>
    <w:p w14:paraId="28C221EB" w14:textId="77777777" w:rsidR="005B1F79" w:rsidRDefault="005B1F79">
      <w:r>
        <w:t>где:</w:t>
      </w:r>
    </w:p>
    <w:p w14:paraId="3A9BEA05" w14:textId="1EB35084" w:rsidR="005B1F79" w:rsidRDefault="000D32AB">
      <w:r>
        <w:rPr>
          <w:noProof/>
        </w:rPr>
        <w:drawing>
          <wp:inline distT="0" distB="0" distL="0" distR="0" wp14:anchorId="2075579E" wp14:editId="35BC952B">
            <wp:extent cx="167005" cy="2286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размер средств федерального бюджета, предусмотренных на предоставление субсидий на цели, предусмотренные </w:t>
      </w:r>
      <w:hyperlink w:anchor="sub_25003" w:history="1">
        <w:r w:rsidR="005B1F79">
          <w:rPr>
            <w:rStyle w:val="a4"/>
            <w:rFonts w:cs="Times New Roman CYR"/>
          </w:rPr>
          <w:t>пунктом 3</w:t>
        </w:r>
      </w:hyperlink>
      <w:r w:rsidR="005B1F79">
        <w:t xml:space="preserve"> настоящих Правил, в соответствующем финансовом году;</w:t>
      </w:r>
    </w:p>
    <w:p w14:paraId="0A6D9DC2" w14:textId="365C1C46" w:rsidR="005B1F79" w:rsidRDefault="000D32AB">
      <w:r>
        <w:rPr>
          <w:noProof/>
        </w:rPr>
        <w:drawing>
          <wp:inline distT="0" distB="0" distL="0" distR="0" wp14:anchorId="50AF1739" wp14:editId="53D53B98">
            <wp:extent cx="200025" cy="2286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5B1F79">
        <w:t xml:space="preserve"> - размер субсидии, предоставляемый бюджету i-го субъекта Российской Федерации, заявка которого прошла отбор, на реализацию мероприятий, предусмотренных </w:t>
      </w:r>
      <w:hyperlink w:anchor="sub_250021" w:history="1">
        <w:r w:rsidR="005B1F79">
          <w:rPr>
            <w:rStyle w:val="a4"/>
            <w:rFonts w:cs="Times New Roman CYR"/>
          </w:rPr>
          <w:t>подпунктами "а"</w:t>
        </w:r>
      </w:hyperlink>
      <w:r w:rsidR="005B1F79">
        <w:t xml:space="preserve"> и </w:t>
      </w:r>
      <w:hyperlink w:anchor="sub_250022" w:history="1">
        <w:r w:rsidR="005B1F79">
          <w:rPr>
            <w:rStyle w:val="a4"/>
            <w:rFonts w:cs="Times New Roman CYR"/>
          </w:rPr>
          <w:t>"б" пункта 2</w:t>
        </w:r>
      </w:hyperlink>
      <w:r w:rsidR="005B1F79">
        <w:t xml:space="preserve"> настоящих Правил;</w:t>
      </w:r>
    </w:p>
    <w:p w14:paraId="2A49CA15" w14:textId="77777777" w:rsidR="005B1F79" w:rsidRDefault="005B1F79">
      <w:r>
        <w:t>j - индекс суммирования;</w:t>
      </w:r>
    </w:p>
    <w:p w14:paraId="6BDA60B7" w14:textId="77777777" w:rsidR="005B1F79" w:rsidRDefault="005B1F79">
      <w:r>
        <w:t>m - количество субъектов Российской Федерации, заявки которых прошли отбор.</w:t>
      </w:r>
    </w:p>
    <w:p w14:paraId="33BD4B8F" w14:textId="77777777" w:rsidR="005B1F79" w:rsidRDefault="005B1F79">
      <w:bookmarkStart w:id="595" w:name="sub_25014"/>
      <w:r>
        <w:t xml:space="preserve">14. В случае если суммарный размер субсидий, предоставляемых бюджетам субъектов Российской Федерации на реализацию мероприятия, предусмотренного </w:t>
      </w:r>
      <w:hyperlink w:anchor="sub_250023" w:history="1">
        <w:r>
          <w:rPr>
            <w:rStyle w:val="a4"/>
            <w:rFonts w:cs="Times New Roman CYR"/>
          </w:rPr>
          <w:t>подпунктом "в" пункта 2</w:t>
        </w:r>
      </w:hyperlink>
      <w:r>
        <w:t xml:space="preserve"> настоящих Правил, больше (или равен) размера средств, предусмотренного на предоставление субсидий на реализацию мероприятия, предусмотренного подпунктом "в" пункта 2 настоящих Правил (S</w:t>
      </w:r>
      <w:r>
        <w:rPr>
          <w:vertAlign w:val="subscript"/>
        </w:rPr>
        <w:t> 02</w:t>
      </w:r>
      <w:r>
        <w:t>), то размер субсидии, предоставляемой бюджету i-го субъекта Российской Федерации, определяется по формуле:</w:t>
      </w:r>
    </w:p>
    <w:bookmarkEnd w:id="595"/>
    <w:p w14:paraId="00088931" w14:textId="77777777" w:rsidR="005B1F79" w:rsidRDefault="005B1F79"/>
    <w:p w14:paraId="6283C0EA" w14:textId="51010E04" w:rsidR="005B1F79" w:rsidRDefault="000D32AB">
      <w:r>
        <w:rPr>
          <w:noProof/>
        </w:rPr>
        <w:drawing>
          <wp:inline distT="0" distB="0" distL="0" distR="0" wp14:anchorId="681AC2D7" wp14:editId="53DC99B1">
            <wp:extent cx="2476500" cy="10287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476500" cy="1028700"/>
                    </a:xfrm>
                    <a:prstGeom prst="rect">
                      <a:avLst/>
                    </a:prstGeom>
                    <a:noFill/>
                    <a:ln>
                      <a:noFill/>
                    </a:ln>
                  </pic:spPr>
                </pic:pic>
              </a:graphicData>
            </a:graphic>
          </wp:inline>
        </w:drawing>
      </w:r>
    </w:p>
    <w:p w14:paraId="738CBFFA" w14:textId="77777777" w:rsidR="005B1F79" w:rsidRDefault="005B1F79"/>
    <w:p w14:paraId="79ADC1AB" w14:textId="77777777" w:rsidR="005B1F79" w:rsidRDefault="005B1F79">
      <w:r>
        <w:t>где:</w:t>
      </w:r>
    </w:p>
    <w:p w14:paraId="19EBB409" w14:textId="6BA61F82" w:rsidR="005B1F79" w:rsidRDefault="000D32AB">
      <w:r>
        <w:rPr>
          <w:noProof/>
        </w:rPr>
        <w:drawing>
          <wp:inline distT="0" distB="0" distL="0" distR="0" wp14:anchorId="65B1A9D7" wp14:editId="6BDF2BF4">
            <wp:extent cx="228600" cy="2286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B1F79">
        <w:t xml:space="preserve"> - размер средств федерального бюджета, предусмотренных на предоставление субсидий на реализацию мероприятия, предусмотренного </w:t>
      </w:r>
      <w:hyperlink w:anchor="sub_250023" w:history="1">
        <w:r w:rsidR="005B1F79">
          <w:rPr>
            <w:rStyle w:val="a4"/>
            <w:rFonts w:cs="Times New Roman CYR"/>
          </w:rPr>
          <w:t>подпунктом "в" пункта 2</w:t>
        </w:r>
      </w:hyperlink>
      <w:r w:rsidR="005B1F79">
        <w:t xml:space="preserve"> настоящих Правил, определяемый в соответствии с </w:t>
      </w:r>
      <w:hyperlink w:anchor="sub_25013" w:history="1">
        <w:r w:rsidR="005B1F79">
          <w:rPr>
            <w:rStyle w:val="a4"/>
            <w:rFonts w:cs="Times New Roman CYR"/>
          </w:rPr>
          <w:t>пунктом 13</w:t>
        </w:r>
      </w:hyperlink>
      <w:r w:rsidR="005B1F79">
        <w:t xml:space="preserve"> настоящих Правил;</w:t>
      </w:r>
    </w:p>
    <w:p w14:paraId="02667AF1" w14:textId="77777777" w:rsidR="005B1F79" w:rsidRDefault="005B1F79">
      <w:r>
        <w:t xml:space="preserve">n - количество зданий, капитальный ремонт которых софинансируется из федерального бюджета, определяемое в соответствии с </w:t>
      </w:r>
      <w:hyperlink w:anchor="sub_25013" w:history="1">
        <w:r>
          <w:rPr>
            <w:rStyle w:val="a4"/>
            <w:rFonts w:cs="Times New Roman CYR"/>
          </w:rPr>
          <w:t>пунктом 13</w:t>
        </w:r>
      </w:hyperlink>
      <w:r>
        <w:t xml:space="preserve"> настоящих Правил;</w:t>
      </w:r>
    </w:p>
    <w:p w14:paraId="30870F79" w14:textId="42CB84E6" w:rsidR="005B1F79" w:rsidRDefault="000D32AB">
      <w:r>
        <w:rPr>
          <w:noProof/>
        </w:rPr>
        <w:drawing>
          <wp:inline distT="0" distB="0" distL="0" distR="0" wp14:anchorId="6BCD80FC" wp14:editId="62005BB8">
            <wp:extent cx="257175"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на реализацию мероприятия, предусмотренного </w:t>
      </w:r>
      <w:hyperlink w:anchor="sub_250023" w:history="1">
        <w:r w:rsidR="005B1F79">
          <w:rPr>
            <w:rStyle w:val="a4"/>
            <w:rFonts w:cs="Times New Roman CYR"/>
          </w:rPr>
          <w:t>подпунктом "в" пункта 2</w:t>
        </w:r>
      </w:hyperlink>
      <w:r w:rsidR="005B1F79">
        <w:t xml:space="preserve"> настоящих Правил, в отношении k-го здания в рамках государственной программы субъекта Российской Федерации по прошедшей отбор заявке, определяемый в соответствии с </w:t>
      </w:r>
      <w:hyperlink w:anchor="sub_25012" w:history="1">
        <w:r w:rsidR="005B1F79">
          <w:rPr>
            <w:rStyle w:val="a4"/>
            <w:rFonts w:cs="Times New Roman CYR"/>
          </w:rPr>
          <w:t>пунктом 12</w:t>
        </w:r>
      </w:hyperlink>
      <w:r w:rsidR="005B1F79">
        <w:t xml:space="preserve"> настоящих Правил;</w:t>
      </w:r>
    </w:p>
    <w:p w14:paraId="486956F9" w14:textId="77777777" w:rsidR="005B1F79" w:rsidRDefault="005B1F79">
      <w:r>
        <w:t>m - количество субъектов Российской Федерации, заявки которых прошли отбор;</w:t>
      </w:r>
    </w:p>
    <w:p w14:paraId="0C3A59EA" w14:textId="77777777" w:rsidR="005B1F79" w:rsidRDefault="005B1F79">
      <w:r>
        <w:t>j - индекс суммирования.</w:t>
      </w:r>
    </w:p>
    <w:p w14:paraId="3598161D" w14:textId="77777777" w:rsidR="005B1F79" w:rsidRDefault="005B1F79">
      <w:pPr>
        <w:pStyle w:val="a6"/>
        <w:rPr>
          <w:color w:val="000000"/>
          <w:sz w:val="16"/>
          <w:szCs w:val="16"/>
          <w:shd w:val="clear" w:color="auto" w:fill="F0F0F0"/>
        </w:rPr>
      </w:pPr>
      <w:bookmarkStart w:id="596" w:name="sub_25015"/>
      <w:r>
        <w:rPr>
          <w:color w:val="000000"/>
          <w:sz w:val="16"/>
          <w:szCs w:val="16"/>
          <w:shd w:val="clear" w:color="auto" w:fill="F0F0F0"/>
        </w:rPr>
        <w:t>Информация об изменениях:</w:t>
      </w:r>
    </w:p>
    <w:bookmarkEnd w:id="596"/>
    <w:p w14:paraId="2695218A" w14:textId="77777777" w:rsidR="005B1F79" w:rsidRDefault="005B1F79">
      <w:pPr>
        <w:pStyle w:val="a7"/>
        <w:rPr>
          <w:shd w:val="clear" w:color="auto" w:fill="F0F0F0"/>
        </w:rPr>
      </w:pPr>
      <w:r>
        <w:t xml:space="preserve"> </w:t>
      </w:r>
      <w:r>
        <w:rPr>
          <w:shd w:val="clear" w:color="auto" w:fill="F0F0F0"/>
        </w:rPr>
        <w:t xml:space="preserve">Пункт 15 изменен с 1 января 2022 г. - </w:t>
      </w:r>
      <w:hyperlink r:id="rId969"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42347E27" w14:textId="77777777" w:rsidR="005B1F79" w:rsidRDefault="005B1F79">
      <w:pPr>
        <w:pStyle w:val="a7"/>
        <w:rPr>
          <w:shd w:val="clear" w:color="auto" w:fill="F0F0F0"/>
        </w:rPr>
      </w:pPr>
      <w:r>
        <w:t xml:space="preserve"> </w:t>
      </w:r>
      <w:hyperlink r:id="rId970" w:history="1">
        <w:r>
          <w:rPr>
            <w:rStyle w:val="a4"/>
            <w:rFonts w:cs="Times New Roman CYR"/>
            <w:shd w:val="clear" w:color="auto" w:fill="F0F0F0"/>
          </w:rPr>
          <w:t>См. предыдущую редакцию</w:t>
        </w:r>
      </w:hyperlink>
    </w:p>
    <w:p w14:paraId="72D881E5" w14:textId="77777777" w:rsidR="005B1F79" w:rsidRDefault="005B1F79">
      <w:r>
        <w:t xml:space="preserve">15. В целях определения очередности получения субсидии формируется перечень субъектов Российской Федерации, которые отвечают критериям, предусмотренным </w:t>
      </w:r>
      <w:hyperlink w:anchor="sub_25006" w:history="1">
        <w:r>
          <w:rPr>
            <w:rStyle w:val="a4"/>
            <w:rFonts w:cs="Times New Roman CYR"/>
          </w:rPr>
          <w:t>пунктом 6</w:t>
        </w:r>
      </w:hyperlink>
      <w:r>
        <w:t xml:space="preserve"> настоящих Правил.</w:t>
      </w:r>
    </w:p>
    <w:p w14:paraId="76FC2553" w14:textId="77777777" w:rsidR="005B1F79" w:rsidRDefault="005B1F79">
      <w:r>
        <w:t xml:space="preserve">Указанный перечень формируется в порядке убывания на основании потребности субъектов Российской Федерации в проведении благоустройства зданий в соответствии с данными федерального статистического наблюдения </w:t>
      </w:r>
      <w:hyperlink r:id="rId971" w:history="1">
        <w:r>
          <w:rPr>
            <w:rStyle w:val="a4"/>
            <w:rFonts w:cs="Times New Roman CYR"/>
          </w:rPr>
          <w:t>N ОО-2</w:t>
        </w:r>
      </w:hyperlink>
      <w:r>
        <w:t xml:space="preserve"> "Сведения о материально-технической и информационной базе, финансово-экономической деятельности общеобразовательной организации", а именно данными о количестве зданий, требующих капитального ремонта.</w:t>
      </w:r>
    </w:p>
    <w:p w14:paraId="4230DA29" w14:textId="77777777" w:rsidR="005B1F79" w:rsidRDefault="005B1F79">
      <w:r>
        <w:t>Субъект Российской Федерации, прошедший отбор, определяет в своей заявке очередность (приоритетность) зданий, требующих благоустройства.</w:t>
      </w:r>
    </w:p>
    <w:p w14:paraId="672E3E38" w14:textId="77777777" w:rsidR="005B1F79" w:rsidRDefault="005B1F79">
      <w:bookmarkStart w:id="597" w:name="sub_2501504"/>
      <w:r>
        <w:t>В целях изменения сведений о зданиях, требующих благоустройства, уполномоченный орган исполнительной власти субъекта Российской Федерации направляет в Министерство просвещения Российской Федерации ходатайство о внесении изменений в представленную субъектом Российской Федерации заявку.</w:t>
      </w:r>
    </w:p>
    <w:p w14:paraId="7415D6B0" w14:textId="77777777" w:rsidR="005B1F79" w:rsidRDefault="005B1F79">
      <w:bookmarkStart w:id="598" w:name="sub_2501505"/>
      <w:bookmarkEnd w:id="597"/>
      <w:r>
        <w:t>При этом субъект Российской Федерации в ходатайстве о внесении изменений в представленную им заявку должен гарантировать без увеличения размера субсидии:</w:t>
      </w:r>
    </w:p>
    <w:p w14:paraId="04DA10CE" w14:textId="77777777" w:rsidR="005B1F79" w:rsidRDefault="005B1F79">
      <w:bookmarkStart w:id="599" w:name="sub_2501506"/>
      <w:bookmarkEnd w:id="598"/>
      <w:r>
        <w:t>размер расчетной стоимости благоустройства зданий не менее размера, указанного в прошедшей отбор заявке;</w:t>
      </w:r>
    </w:p>
    <w:p w14:paraId="3CC373D8" w14:textId="77777777" w:rsidR="005B1F79" w:rsidRDefault="005B1F79">
      <w:bookmarkStart w:id="600" w:name="sub_2501507"/>
      <w:bookmarkEnd w:id="599"/>
      <w:r>
        <w:t>достижение установленных соглашением значений результата использования субсидии.</w:t>
      </w:r>
    </w:p>
    <w:bookmarkEnd w:id="600"/>
    <w:p w14:paraId="31400A79" w14:textId="77777777" w:rsidR="005B1F79" w:rsidRDefault="005B1F79">
      <w:r>
        <w:t xml:space="preserve">При этом виды и объемы работ при выполнении комплексного капитального ремонта определяются индивидуально техническим заказчиком (субъектом Российской Федерации) по результатам технического обследования здания (заключение по обследованию технического состояния здания) и могут включать полный перечень работ всех разделов проектно-сметной документации в соответствии с </w:t>
      </w:r>
      <w:hyperlink r:id="rId972" w:history="1">
        <w:r>
          <w:rPr>
            <w:rStyle w:val="a4"/>
            <w:rFonts w:cs="Times New Roman CYR"/>
          </w:rPr>
          <w:t>постановлением</w:t>
        </w:r>
      </w:hyperlink>
      <w:r>
        <w:t xml:space="preserve"> Правительства Российской Федерации от 16 февраля 2008 г. N 87 "О составе разделов проектной документации и требованиях к их содержанию", в том числе в случае прокладки (замены) внутриплощадочных инженерных сетей допускается выполнение работ по благоустройству территории, монтажу малых архитектурных форм и наружному электроосвещению на участке проведения работ, за исключением выполнения работ, не связанных с приведением здания в соответствие с санитарными правилами </w:t>
      </w:r>
      <w:hyperlink r:id="rId973" w:history="1">
        <w:r>
          <w:rPr>
            <w:rStyle w:val="a4"/>
            <w:rFonts w:cs="Times New Roman CYR"/>
          </w:rPr>
          <w:t>СП 2.4.3648-20</w:t>
        </w:r>
      </w:hyperlink>
      <w:r>
        <w:t xml:space="preserve"> "Санитарно-эпидемиологические требования к организациям воспитания и обучения, отдыха и оздоровления детей и молодежи". Не допускаются закупка и монтаж учебного оборудования, оборудования пищеблока, а также работы по комплексному благоустройству прилегающей территории, превышающие объемы восстановительных работ.</w:t>
      </w:r>
    </w:p>
    <w:p w14:paraId="00DE981B" w14:textId="77777777" w:rsidR="005B1F79" w:rsidRDefault="005B1F79">
      <w:bookmarkStart w:id="601" w:name="sub_2501509"/>
      <w:r>
        <w:t xml:space="preserve">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перераспределению на реализацию региональных программ в текущем году между другими субъектами Российской Федерации, достигнувшими результатов использования субсидии в соответствии с соглашением на последнюю отчетную дату, в соответствии с настоящими Правилами и </w:t>
      </w:r>
      <w:hyperlink r:id="rId974" w:history="1">
        <w:r>
          <w:rPr>
            <w:rStyle w:val="a4"/>
            <w:rFonts w:cs="Times New Roman CYR"/>
          </w:rPr>
          <w:t>статьей 7</w:t>
        </w:r>
      </w:hyperlink>
      <w:r>
        <w:t xml:space="preserve"> Федерального закона от 28 ноября 2018 г. N 457-ФЗ "О внесении изменений в Бюджетный кодекс Российской Федерации и отдельные законодательные акты Российской Федерации".</w:t>
      </w:r>
    </w:p>
    <w:p w14:paraId="767DF69B" w14:textId="77777777" w:rsidR="005B1F79" w:rsidRDefault="005B1F79">
      <w:bookmarkStart w:id="602" w:name="sub_25016"/>
      <w:bookmarkEnd w:id="601"/>
      <w:r>
        <w:t>16.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из федерального бюджета,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с учетом установленных соглашением значений результата использования субсидии.</w:t>
      </w:r>
    </w:p>
    <w:p w14:paraId="596A9E5B" w14:textId="77777777" w:rsidR="005B1F79" w:rsidRDefault="005B1F79">
      <w:pPr>
        <w:pStyle w:val="a6"/>
        <w:rPr>
          <w:color w:val="000000"/>
          <w:sz w:val="16"/>
          <w:szCs w:val="16"/>
          <w:shd w:val="clear" w:color="auto" w:fill="F0F0F0"/>
        </w:rPr>
      </w:pPr>
      <w:bookmarkStart w:id="603" w:name="sub_25017"/>
      <w:bookmarkEnd w:id="602"/>
      <w:r>
        <w:rPr>
          <w:color w:val="000000"/>
          <w:sz w:val="16"/>
          <w:szCs w:val="16"/>
          <w:shd w:val="clear" w:color="auto" w:fill="F0F0F0"/>
        </w:rPr>
        <w:t>Информация об изменениях:</w:t>
      </w:r>
    </w:p>
    <w:bookmarkEnd w:id="603"/>
    <w:p w14:paraId="6A49ECC9" w14:textId="77777777" w:rsidR="005B1F79" w:rsidRDefault="005B1F79">
      <w:pPr>
        <w:pStyle w:val="a7"/>
        <w:rPr>
          <w:shd w:val="clear" w:color="auto" w:fill="F0F0F0"/>
        </w:rPr>
      </w:pPr>
      <w:r>
        <w:t xml:space="preserve"> </w:t>
      </w:r>
      <w:r>
        <w:rPr>
          <w:shd w:val="clear" w:color="auto" w:fill="F0F0F0"/>
        </w:rPr>
        <w:t xml:space="preserve">Пункт 17 изменен с 27 марта 2021 г. - </w:t>
      </w:r>
      <w:hyperlink r:id="rId975"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310DD228" w14:textId="77777777" w:rsidR="005B1F79" w:rsidRDefault="005B1F79">
      <w:pPr>
        <w:pStyle w:val="a7"/>
        <w:rPr>
          <w:shd w:val="clear" w:color="auto" w:fill="F0F0F0"/>
        </w:rPr>
      </w:pPr>
      <w:r>
        <w:t xml:space="preserve"> </w:t>
      </w:r>
      <w:hyperlink r:id="rId976" w:history="1">
        <w:r>
          <w:rPr>
            <w:rStyle w:val="a4"/>
            <w:rFonts w:cs="Times New Roman CYR"/>
            <w:shd w:val="clear" w:color="auto" w:fill="F0F0F0"/>
          </w:rPr>
          <w:t>См. предыдущую редакцию</w:t>
        </w:r>
      </w:hyperlink>
    </w:p>
    <w:p w14:paraId="7A441B06" w14:textId="77777777" w:rsidR="005B1F79" w:rsidRDefault="005B1F79">
      <w:r>
        <w:t>17.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21CDB4DC" w14:textId="77777777" w:rsidR="005B1F79" w:rsidRDefault="005B1F79">
      <w:bookmarkStart w:id="604" w:name="sub_25018"/>
      <w:r>
        <w:t>18.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отчетность по формам и в сроки, которые установлены в соглашении.</w:t>
      </w:r>
    </w:p>
    <w:p w14:paraId="6BA0232D" w14:textId="77777777" w:rsidR="005B1F79" w:rsidRDefault="005B1F79">
      <w:bookmarkStart w:id="605" w:name="sub_25019"/>
      <w:bookmarkEnd w:id="604"/>
      <w:r>
        <w:t>19. Оценка эффективности использования субсидий осуществляется Министерством просвещения Российской Федерации на основе достижения значения результата использования субсидий - количества зданий, в которых выполнены мероприятия по благоустройству зданий.</w:t>
      </w:r>
    </w:p>
    <w:p w14:paraId="79726B95" w14:textId="77777777" w:rsidR="005B1F79" w:rsidRDefault="005B1F79">
      <w:bookmarkStart w:id="606" w:name="sub_25020"/>
      <w:bookmarkEnd w:id="605"/>
      <w:r>
        <w:t xml:space="preserve">20.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977" w:history="1">
        <w:r>
          <w:rPr>
            <w:rStyle w:val="a4"/>
            <w:rFonts w:cs="Times New Roman CYR"/>
          </w:rPr>
          <w:t>подпунктом "б" пункта 10</w:t>
        </w:r>
      </w:hyperlink>
      <w:r>
        <w:t xml:space="preserve"> Правил формирования, предоставления и распределения субсидий, и до первой даты представления отчетности о достижении значения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978" w:history="1">
        <w:r>
          <w:rPr>
            <w:rStyle w:val="a4"/>
            <w:rFonts w:cs="Times New Roman CYR"/>
          </w:rPr>
          <w:t>пунктами 16 - 19</w:t>
        </w:r>
      </w:hyperlink>
      <w:r>
        <w:t xml:space="preserve"> Правил формирования, предоставления и распределения субсидий.</w:t>
      </w:r>
    </w:p>
    <w:bookmarkEnd w:id="606"/>
    <w:p w14:paraId="3596253F"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979" w:history="1">
        <w:r>
          <w:rPr>
            <w:rStyle w:val="a4"/>
            <w:rFonts w:cs="Times New Roman CYR"/>
          </w:rPr>
          <w:t>пунктом 16</w:t>
        </w:r>
      </w:hyperlink>
      <w:r>
        <w:t xml:space="preserve"> Правил формирования, предоставления и распределения субсидий, в том числе от последующего возврата средств в доход федерального бюджета, осуществляется в соответствии с </w:t>
      </w:r>
      <w:hyperlink r:id="rId980" w:history="1">
        <w:r>
          <w:rPr>
            <w:rStyle w:val="a4"/>
            <w:rFonts w:cs="Times New Roman CYR"/>
          </w:rPr>
          <w:t>пунктом 20</w:t>
        </w:r>
      </w:hyperlink>
      <w:r>
        <w:t xml:space="preserve"> Правил формирования, предоставления и распределения субсидий.</w:t>
      </w:r>
    </w:p>
    <w:p w14:paraId="5C1FADF0" w14:textId="77777777" w:rsidR="005B1F79" w:rsidRDefault="005B1F79">
      <w:pPr>
        <w:pStyle w:val="a6"/>
        <w:rPr>
          <w:color w:val="000000"/>
          <w:sz w:val="16"/>
          <w:szCs w:val="16"/>
          <w:shd w:val="clear" w:color="auto" w:fill="F0F0F0"/>
        </w:rPr>
      </w:pPr>
      <w:bookmarkStart w:id="607" w:name="sub_25021"/>
      <w:r>
        <w:rPr>
          <w:color w:val="000000"/>
          <w:sz w:val="16"/>
          <w:szCs w:val="16"/>
          <w:shd w:val="clear" w:color="auto" w:fill="F0F0F0"/>
        </w:rPr>
        <w:t>Информация об изменениях:</w:t>
      </w:r>
    </w:p>
    <w:bookmarkEnd w:id="607"/>
    <w:p w14:paraId="4660B80A" w14:textId="77777777" w:rsidR="005B1F79" w:rsidRDefault="005B1F79">
      <w:pPr>
        <w:pStyle w:val="a7"/>
        <w:rPr>
          <w:shd w:val="clear" w:color="auto" w:fill="F0F0F0"/>
        </w:rPr>
      </w:pPr>
      <w:r>
        <w:t xml:space="preserve"> </w:t>
      </w:r>
      <w:r>
        <w:rPr>
          <w:shd w:val="clear" w:color="auto" w:fill="F0F0F0"/>
        </w:rPr>
        <w:t xml:space="preserve">Пункт 21 изменен с 27 марта 2021 г. - </w:t>
      </w:r>
      <w:hyperlink r:id="rId981"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07812809" w14:textId="77777777" w:rsidR="005B1F79" w:rsidRDefault="005B1F79">
      <w:pPr>
        <w:pStyle w:val="a7"/>
        <w:rPr>
          <w:shd w:val="clear" w:color="auto" w:fill="F0F0F0"/>
        </w:rPr>
      </w:pPr>
      <w:r>
        <w:t xml:space="preserve"> </w:t>
      </w:r>
      <w:hyperlink r:id="rId982" w:history="1">
        <w:r>
          <w:rPr>
            <w:rStyle w:val="a4"/>
            <w:rFonts w:cs="Times New Roman CYR"/>
            <w:shd w:val="clear" w:color="auto" w:fill="F0F0F0"/>
          </w:rPr>
          <w:t>См. предыдущую редакцию</w:t>
        </w:r>
      </w:hyperlink>
    </w:p>
    <w:p w14:paraId="00E990EE" w14:textId="77777777" w:rsidR="005B1F79" w:rsidRDefault="005B1F79">
      <w:r>
        <w:t>21.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1B699BA8" w14:textId="77777777" w:rsidR="005B1F79" w:rsidRDefault="005B1F79"/>
    <w:p w14:paraId="3D85416B" w14:textId="77777777" w:rsidR="005B1F79" w:rsidRDefault="005B1F79">
      <w:pPr>
        <w:ind w:firstLine="698"/>
        <w:jc w:val="right"/>
      </w:pPr>
      <w:bookmarkStart w:id="608" w:name="sub_26000"/>
      <w:r>
        <w:rPr>
          <w:rStyle w:val="a3"/>
          <w:bCs/>
        </w:rPr>
        <w:t>ПРИЛОЖЕНИЕ N 26</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608"/>
    <w:p w14:paraId="3C2B6C7E" w14:textId="77777777" w:rsidR="005B1F79" w:rsidRDefault="005B1F79"/>
    <w:p w14:paraId="68EDEBFF"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модернизации региональных и муниципальных детских школ искусств по видам искусств</w:t>
      </w:r>
    </w:p>
    <w:p w14:paraId="0A8387C2" w14:textId="77777777" w:rsidR="005B1F79" w:rsidRDefault="005B1F79"/>
    <w:p w14:paraId="72FBC316" w14:textId="77777777" w:rsidR="005B1F79" w:rsidRDefault="005B1F79">
      <w:r>
        <w:t xml:space="preserve">Утратило силу с 27 марта 2021 г. - </w:t>
      </w:r>
      <w:hyperlink r:id="rId983" w:history="1">
        <w:r>
          <w:rPr>
            <w:rStyle w:val="a4"/>
            <w:rFonts w:cs="Times New Roman CYR"/>
          </w:rPr>
          <w:t>Постановление</w:t>
        </w:r>
      </w:hyperlink>
      <w:r>
        <w:t xml:space="preserve"> Правительства России от 15 марта 2021 г. N 385</w:t>
      </w:r>
    </w:p>
    <w:p w14:paraId="3F782A3D"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FF93AC0" w14:textId="77777777" w:rsidR="005B1F79" w:rsidRDefault="005B1F79">
      <w:pPr>
        <w:pStyle w:val="a7"/>
        <w:rPr>
          <w:shd w:val="clear" w:color="auto" w:fill="F0F0F0"/>
        </w:rPr>
      </w:pPr>
      <w:r>
        <w:t xml:space="preserve"> </w:t>
      </w:r>
      <w:hyperlink r:id="rId984" w:history="1">
        <w:r>
          <w:rPr>
            <w:rStyle w:val="a4"/>
            <w:rFonts w:cs="Times New Roman CYR"/>
            <w:shd w:val="clear" w:color="auto" w:fill="F0F0F0"/>
          </w:rPr>
          <w:t>См. предыдущую редакцию</w:t>
        </w:r>
      </w:hyperlink>
    </w:p>
    <w:p w14:paraId="174FDABA" w14:textId="77777777" w:rsidR="005B1F79" w:rsidRDefault="005B1F79">
      <w:pPr>
        <w:pStyle w:val="a7"/>
        <w:rPr>
          <w:shd w:val="clear" w:color="auto" w:fill="F0F0F0"/>
        </w:rPr>
      </w:pPr>
      <w:r>
        <w:t xml:space="preserve"> </w:t>
      </w:r>
    </w:p>
    <w:p w14:paraId="6D86D886" w14:textId="77777777" w:rsidR="005B1F79" w:rsidRDefault="005B1F79">
      <w:pPr>
        <w:pStyle w:val="a7"/>
        <w:rPr>
          <w:shd w:val="clear" w:color="auto" w:fill="F0F0F0"/>
        </w:rPr>
      </w:pPr>
      <w:bookmarkStart w:id="609" w:name="sub_27000"/>
      <w:r>
        <w:t xml:space="preserve"> </w:t>
      </w:r>
      <w:r>
        <w:rPr>
          <w:shd w:val="clear" w:color="auto" w:fill="F0F0F0"/>
        </w:rPr>
        <w:t xml:space="preserve">Приложение 27 изменено с 9 марта 2021 г. - </w:t>
      </w:r>
      <w:hyperlink r:id="rId985" w:history="1">
        <w:r>
          <w:rPr>
            <w:rStyle w:val="a4"/>
            <w:rFonts w:cs="Times New Roman CYR"/>
            <w:shd w:val="clear" w:color="auto" w:fill="F0F0F0"/>
          </w:rPr>
          <w:t>Постановление</w:t>
        </w:r>
      </w:hyperlink>
      <w:r>
        <w:rPr>
          <w:shd w:val="clear" w:color="auto" w:fill="F0F0F0"/>
        </w:rPr>
        <w:t xml:space="preserve"> Правительства России от 22 февраля 2021 г. N 247</w:t>
      </w:r>
    </w:p>
    <w:bookmarkEnd w:id="609"/>
    <w:p w14:paraId="692D8D68" w14:textId="77777777" w:rsidR="005B1F79" w:rsidRDefault="005B1F79">
      <w:pPr>
        <w:pStyle w:val="a7"/>
        <w:rPr>
          <w:shd w:val="clear" w:color="auto" w:fill="F0F0F0"/>
        </w:rPr>
      </w:pPr>
      <w:r>
        <w:t xml:space="preserve"> </w:t>
      </w:r>
      <w:hyperlink r:id="rId986" w:history="1">
        <w:r>
          <w:rPr>
            <w:rStyle w:val="a4"/>
            <w:rFonts w:cs="Times New Roman CYR"/>
            <w:shd w:val="clear" w:color="auto" w:fill="F0F0F0"/>
          </w:rPr>
          <w:t>См. предыдущую редакцию</w:t>
        </w:r>
      </w:hyperlink>
    </w:p>
    <w:p w14:paraId="1396AB05" w14:textId="77777777" w:rsidR="005B1F79" w:rsidRDefault="005B1F79">
      <w:pPr>
        <w:ind w:firstLine="698"/>
        <w:jc w:val="right"/>
      </w:pPr>
      <w:r>
        <w:rPr>
          <w:rStyle w:val="a3"/>
          <w:bCs/>
        </w:rPr>
        <w:t>Приложение N 27</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162BA94C" w14:textId="77777777" w:rsidR="005B1F79" w:rsidRDefault="005B1F79"/>
    <w:p w14:paraId="240A9138" w14:textId="77777777" w:rsidR="005B1F79" w:rsidRDefault="005B1F79">
      <w:pPr>
        <w:pStyle w:val="1"/>
      </w:pPr>
      <w:r>
        <w:t>Правила</w:t>
      </w:r>
      <w:r>
        <w:br/>
        <w:t>предоставления и распределения субсидий из федерального бюджета бюджетам отдельных субъектов Российской Федерации на софинансирование расходных обязательств субъектов Российской Федерации, возникающих при реализации региональных проектов,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государственной программы Российской Федерации "Развитие образования"</w:t>
      </w:r>
    </w:p>
    <w:p w14:paraId="4471C532" w14:textId="77777777" w:rsidR="005B1F79" w:rsidRDefault="005B1F79">
      <w:pPr>
        <w:pStyle w:val="ab"/>
      </w:pPr>
      <w:r>
        <w:t>С изменениями и дополнениями от:</w:t>
      </w:r>
    </w:p>
    <w:p w14:paraId="5BA6DD50" w14:textId="77777777" w:rsidR="005B1F79" w:rsidRDefault="005B1F79">
      <w:pPr>
        <w:pStyle w:val="a9"/>
        <w:rPr>
          <w:shd w:val="clear" w:color="auto" w:fill="EAEFED"/>
        </w:rPr>
      </w:pPr>
      <w:r>
        <w:t xml:space="preserve"> </w:t>
      </w:r>
      <w:r>
        <w:rPr>
          <w:shd w:val="clear" w:color="auto" w:fill="EAEFED"/>
        </w:rPr>
        <w:t>22 февраля, 24 декабря 2021 г., 20 мая 2022 г.</w:t>
      </w:r>
    </w:p>
    <w:p w14:paraId="2B853136" w14:textId="77777777" w:rsidR="005B1F79" w:rsidRDefault="005B1F79"/>
    <w:p w14:paraId="2FBDB4B8" w14:textId="77777777" w:rsidR="005B1F79" w:rsidRDefault="005B1F79">
      <w:bookmarkStart w:id="610" w:name="sub_27001"/>
      <w:r>
        <w:t xml:space="preserve">1. Настоящие Правила устанавливают цели, условия и порядок предоставления и распределения субсидий из федерального бюджета бюджетам отдельных субъектов Российской Федерации на софинансирование расходных обязательств субъектов Российской Федерации, возникающих при реализации региональных проектов, целями которых является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дополнительные места, региональные проекты, субсидии).</w:t>
      </w:r>
    </w:p>
    <w:p w14:paraId="1BCAB0FE" w14:textId="77777777" w:rsidR="005B1F79" w:rsidRDefault="005B1F79">
      <w:bookmarkStart w:id="611" w:name="sub_27002"/>
      <w:bookmarkEnd w:id="610"/>
      <w:r>
        <w:t>2. Понятия, используемые в настоящих Правилах, означают следующее:</w:t>
      </w:r>
    </w:p>
    <w:bookmarkEnd w:id="611"/>
    <w:p w14:paraId="49F4B1F3" w14:textId="77777777" w:rsidR="005B1F79" w:rsidRDefault="005B1F79">
      <w:r>
        <w:rPr>
          <w:rStyle w:val="a3"/>
          <w:bCs/>
        </w:rPr>
        <w:t>"объект образования"</w:t>
      </w:r>
      <w:r>
        <w:t xml:space="preserve"> - здание (пристройка к зданию), строение, сооружение, комплекс зданий (пристроек к зданию), строений, сооружений, оснащенные в том числе оборудованием,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(далее - средства обучения и воспитания), строительство (реконструкция) или приобретение которых обеспечивает создание в субъекте Российской Федерации дополнительных мест. Объект образования может входить в состав многофункционального образовательного комплекса, включающего в себя объекты различных уровней общего образования и (или) подвидов дополнительного образования, и (или) объекты спортивной инфраструктуры, и (или) иные объекты социальной инфраструктуры;</w:t>
      </w:r>
    </w:p>
    <w:p w14:paraId="4B5BA186" w14:textId="77777777" w:rsidR="005B1F79" w:rsidRDefault="005B1F79">
      <w:r>
        <w:rPr>
          <w:rStyle w:val="a3"/>
          <w:bCs/>
        </w:rPr>
        <w:t>"создание (реконструкция) объекта образования"</w:t>
      </w:r>
      <w:r>
        <w:t xml:space="preserve"> - выполнение работ по инженерным изысканиям и (или) по подготовке проектной документации, прохождение экспертизы результатов инженерных изысканий и (или) проектной документации, по подготовке территории, необходимой для создания (реконструкции) объекта образования, выполнение работ по строительству (реконструкции) объекта образования, включая строительно-монтажные работы, оснащение объекта образования оборудованием, средствами обучения и воспитания и (или) выполнение работ по монтажу оборудования, средств обучения и воспитания, пусконаладочные работы, осуществление ввода объекта образования в эксплуатацию;</w:t>
      </w:r>
    </w:p>
    <w:p w14:paraId="15508140" w14:textId="77777777" w:rsidR="005B1F79" w:rsidRDefault="005B1F79">
      <w:r>
        <w:rPr>
          <w:rStyle w:val="a3"/>
          <w:bCs/>
        </w:rPr>
        <w:t>"проект"</w:t>
      </w:r>
      <w:r>
        <w:t xml:space="preserve"> - ограниченный по времени и ресурсам комплекс мероприятий, направленных на создание (реконструкцию) или приобретение одного или более объектов образования в государственную собственность субъекта Российской Федерации (муниципальную собственность) и в случае реализации проекта на основании концессионного соглашения - их использование (эксплуатацию), реализуемых после 1 января 2021 г., для целей создания дополнительных мест в общеобразовательных организациях в связи с ростом числа обучающихся, вызванным демографическим фактором;</w:t>
      </w:r>
    </w:p>
    <w:p w14:paraId="4C7B397C" w14:textId="77777777" w:rsidR="005B1F79" w:rsidRDefault="005B1F79">
      <w:r>
        <w:rPr>
          <w:rStyle w:val="a3"/>
          <w:bCs/>
        </w:rPr>
        <w:t>"капитальный грант"</w:t>
      </w:r>
      <w:r>
        <w:t xml:space="preserve"> - часть расходов по концессионному соглашению, принимаемая на себя концедентом в целях софинансирования расходов концессионера на создание (реконструкцию) объекта образования (без учета налога на добавленную стоимость в составе таких затрат), в соответствии с условиями концессионного соглашения до ввода такого объекта образования в эксплуатацию;</w:t>
      </w:r>
    </w:p>
    <w:p w14:paraId="2E591D98" w14:textId="77777777" w:rsidR="005B1F79" w:rsidRDefault="005B1F79">
      <w:r>
        <w:rPr>
          <w:rStyle w:val="a3"/>
          <w:bCs/>
        </w:rPr>
        <w:t>"плата концедента"</w:t>
      </w:r>
      <w:r>
        <w:t xml:space="preserve"> - средства, предоставляемые концедентом концессионеру в целях финансового обеспечения и (или) возмещения следующих расходов концессионера, определенных условиями концессионного соглашения:</w:t>
      </w:r>
    </w:p>
    <w:p w14:paraId="2BD11800" w14:textId="77777777" w:rsidR="005B1F79" w:rsidRDefault="005B1F79">
      <w:r>
        <w:t>расходы в связи с созданием (реконструкцией) объекта образования (без учета налога на добавленную стоимость в составе таких расходов), не покрытые капитальным грантом;</w:t>
      </w:r>
    </w:p>
    <w:p w14:paraId="0F92924B" w14:textId="77777777" w:rsidR="005B1F79" w:rsidRDefault="005B1F79">
      <w:r>
        <w:t>расходы на уплату процентов и комиссий по кредитам (займам);</w:t>
      </w:r>
    </w:p>
    <w:p w14:paraId="0502F601" w14:textId="77777777" w:rsidR="005B1F79" w:rsidRDefault="005B1F79">
      <w:r>
        <w:t>часть расходов на использование (эксплуатацию) объекта образования, в том числе на поддержание объекта образования в исправном состоянии, проведение текущего и капитального ремонта, иных расходов на содержание объекта образования, обновление имущества и уплату налогов после ввода объекта образования (части объекта образования) в эксплуатацию;</w:t>
      </w:r>
    </w:p>
    <w:p w14:paraId="5DA44506" w14:textId="77777777" w:rsidR="005B1F79" w:rsidRDefault="005B1F79">
      <w:r>
        <w:rPr>
          <w:rStyle w:val="a3"/>
          <w:bCs/>
        </w:rPr>
        <w:t>"расходы концессионера в связи с созданием (реконструкцией) объекта образования"</w:t>
      </w:r>
      <w:r>
        <w:t xml:space="preserve"> - расходы концессионера на создание (реконструкцию) объекта образования, подключение объекта образования к сетям инженерно-технологического обеспечения, уплату процентов и комиссий по кредитам (займам), комиссии за предоставление обеспечения исполнения обязательств по концессионному соглашению и страхование в соответствии с концессионным соглашением, возникшие до ввода объекта образования в эксплуатацию;</w:t>
      </w:r>
    </w:p>
    <w:p w14:paraId="01F8EE05" w14:textId="77777777" w:rsidR="005B1F79" w:rsidRDefault="005B1F79">
      <w:r>
        <w:rPr>
          <w:rStyle w:val="a3"/>
          <w:bCs/>
        </w:rPr>
        <w:t>"кредитор"</w:t>
      </w:r>
      <w:r>
        <w:t xml:space="preserve"> - государственная корпорация развития "ВЭБ.РФ", банк, иная кредитная организация или владельцы (держатели) облигаций, средства которых концессионер привлекает на возвратной основе для исполнения своих обязательств по концессионному соглашению;</w:t>
      </w:r>
    </w:p>
    <w:p w14:paraId="45CFEC70" w14:textId="77777777" w:rsidR="005B1F79" w:rsidRDefault="005B1F79">
      <w:r>
        <w:rPr>
          <w:rStyle w:val="a3"/>
          <w:bCs/>
        </w:rPr>
        <w:t>"плата образовательной организации"</w:t>
      </w:r>
      <w:r>
        <w:t xml:space="preserve"> - платежи, поступающие концессионеру по договору об использовании объекта концессионного соглашения, заключенному между образовательной организацией и концессионером, в том числе направленные на возмещение образовательной организацией затрат концессионера по содержанию объекта концессионного соглашения и уплате налога на имущество организаций.</w:t>
      </w:r>
    </w:p>
    <w:p w14:paraId="54AE6E7D" w14:textId="77777777" w:rsidR="005B1F79" w:rsidRDefault="005B1F79">
      <w:bookmarkStart w:id="612" w:name="sub_27003"/>
      <w:r>
        <w:t>3. Создание дополнительных мест осуществляется путем создания (реконструкции) объекта образования или приобретения в государственную собственность субъекта Российской Федерации (муниципальную собственность) объекта образования, мощность которого обеспечивает создание дополнительных мест.</w:t>
      </w:r>
    </w:p>
    <w:p w14:paraId="42D18E2C" w14:textId="77777777" w:rsidR="005B1F79" w:rsidRDefault="005B1F79">
      <w:bookmarkStart w:id="613" w:name="sub_27004"/>
      <w:bookmarkEnd w:id="612"/>
      <w:r>
        <w:t xml:space="preserve">4.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27001" w:history="1">
        <w:r>
          <w:rPr>
            <w:rStyle w:val="a4"/>
            <w:rFonts w:cs="Times New Roman CYR"/>
          </w:rPr>
          <w:t>пункте 1</w:t>
        </w:r>
      </w:hyperlink>
      <w:r>
        <w:t xml:space="preserve"> настоящих Правил, и размера средств федерального бюджета на текущий финансовый год, плановый период и за пределами планового периода для предоставления субсидий согласно </w:t>
      </w:r>
      <w:hyperlink r:id="rId987" w:history="1">
        <w:r>
          <w:rPr>
            <w:rStyle w:val="a4"/>
            <w:rFonts w:cs="Times New Roman CYR"/>
          </w:rPr>
          <w:t>приложению N 1</w:t>
        </w:r>
      </w:hyperlink>
      <w:r>
        <w:t>.</w:t>
      </w:r>
    </w:p>
    <w:bookmarkEnd w:id="613"/>
    <w:p w14:paraId="7C4802E0" w14:textId="77777777" w:rsidR="005B1F79" w:rsidRDefault="005B1F79">
      <w:r>
        <w:t>Указанные средства предусмотрены на предоставление субсидий федеральным законом о федеральном бюджете на текущий финансовый год и плановый период, а также планируются к предоставлению из федерального бюджета на предоставление субсидий за пределами планового периода.</w:t>
      </w:r>
    </w:p>
    <w:p w14:paraId="71A343DB" w14:textId="77777777" w:rsidR="005B1F79" w:rsidRDefault="005B1F79">
      <w:bookmarkStart w:id="614" w:name="sub_27005"/>
      <w:r>
        <w:t xml:space="preserve">5. Субсидии предоставляются бюджетам субъектов Российской Федерации на реализацию проектов, отобранных в </w:t>
      </w:r>
      <w:hyperlink r:id="rId988" w:history="1">
        <w:r>
          <w:rPr>
            <w:rStyle w:val="a4"/>
            <w:rFonts w:cs="Times New Roman CYR"/>
          </w:rPr>
          <w:t>порядке</w:t>
        </w:r>
      </w:hyperlink>
      <w:r>
        <w:t>, установленном Министерством просвещения Российской Федерации, с учетом настоящих Правил (далее - порядок проведения отбора проектов).</w:t>
      </w:r>
    </w:p>
    <w:p w14:paraId="1F6F2BC3" w14:textId="77777777" w:rsidR="005B1F79" w:rsidRDefault="005B1F79">
      <w:bookmarkStart w:id="615" w:name="sub_27006"/>
      <w:bookmarkEnd w:id="614"/>
      <w:r>
        <w:t>6. Отбор проектов для предоставления субсидии осуществляется комиссией, создаваемой Министерством просвещения Российской Федерации.</w:t>
      </w:r>
    </w:p>
    <w:p w14:paraId="06EE8D6B" w14:textId="77777777" w:rsidR="005B1F79" w:rsidRDefault="005B1F79">
      <w:bookmarkStart w:id="616" w:name="sub_27007"/>
      <w:bookmarkEnd w:id="615"/>
      <w:r>
        <w:t>7. Проект допускается комиссией к отбору проектов для предоставления субсидии, если:</w:t>
      </w:r>
    </w:p>
    <w:p w14:paraId="08B3F07B" w14:textId="77777777" w:rsidR="005B1F79" w:rsidRDefault="005B1F79">
      <w:bookmarkStart w:id="617" w:name="sub_27071"/>
      <w:bookmarkEnd w:id="616"/>
      <w:r>
        <w:t xml:space="preserve">а) проект субъекта Российской Федерации, подавшего заявку, соответствует критериям, указанным в </w:t>
      </w:r>
      <w:hyperlink w:anchor="sub_27008" w:history="1">
        <w:r>
          <w:rPr>
            <w:rStyle w:val="a4"/>
            <w:rFonts w:cs="Times New Roman CYR"/>
          </w:rPr>
          <w:t>пункте 8</w:t>
        </w:r>
      </w:hyperlink>
      <w:r>
        <w:t xml:space="preserve"> настоящих Правил;</w:t>
      </w:r>
    </w:p>
    <w:p w14:paraId="7A1D5168" w14:textId="77777777" w:rsidR="005B1F79" w:rsidRDefault="005B1F79">
      <w:bookmarkStart w:id="618" w:name="sub_27072"/>
      <w:bookmarkEnd w:id="617"/>
      <w:r>
        <w:t xml:space="preserve">б) заявка составлена по </w:t>
      </w:r>
      <w:hyperlink r:id="rId989" w:history="1">
        <w:r>
          <w:rPr>
            <w:rStyle w:val="a4"/>
            <w:rFonts w:cs="Times New Roman CYR"/>
          </w:rPr>
          <w:t>форме</w:t>
        </w:r>
      </w:hyperlink>
      <w:r>
        <w:t>, предусмотренной порядком проведения отбора проектов.</w:t>
      </w:r>
    </w:p>
    <w:p w14:paraId="51C901DC" w14:textId="77777777" w:rsidR="005B1F79" w:rsidRDefault="005B1F79">
      <w:bookmarkStart w:id="619" w:name="sub_27008"/>
      <w:bookmarkEnd w:id="618"/>
      <w:r>
        <w:t>8. Отбор проектов для предоставления субсидии, включая отбор субъектов Российской Федерации для предоставления субсидии, осуществляется исходя из следующих критериев:</w:t>
      </w:r>
    </w:p>
    <w:p w14:paraId="27593129" w14:textId="77777777" w:rsidR="005B1F79" w:rsidRDefault="005B1F79">
      <w:bookmarkStart w:id="620" w:name="sub_27081"/>
      <w:bookmarkEnd w:id="619"/>
      <w:r>
        <w:t xml:space="preserve">а) проект реализуется на территории муниципального образования субъекта Российской Федерации, имеющего значение коэффициента потребности муниципального образования субъекта Российской Федерации, рассчитываемого в соответствии с </w:t>
      </w:r>
      <w:hyperlink w:anchor="sub_27015" w:history="1">
        <w:r>
          <w:rPr>
            <w:rStyle w:val="a4"/>
            <w:rFonts w:cs="Times New Roman CYR"/>
          </w:rPr>
          <w:t>пунктом 15</w:t>
        </w:r>
      </w:hyperlink>
      <w:r>
        <w:t xml:space="preserve"> настоящих Правил, больше нуля;</w:t>
      </w:r>
    </w:p>
    <w:p w14:paraId="23BFBC60" w14:textId="77777777" w:rsidR="005B1F79" w:rsidRDefault="005B1F79">
      <w:bookmarkStart w:id="621" w:name="sub_27082"/>
      <w:bookmarkEnd w:id="620"/>
      <w:r>
        <w:t>б) заявка субъекта Российской Федерации на участие в отборе проектов для предоставления субсидии (далее - заявка) содержит следующие обязательства субъекта Российской Федерации:</w:t>
      </w:r>
    </w:p>
    <w:bookmarkEnd w:id="621"/>
    <w:p w14:paraId="0DAA777C" w14:textId="77777777" w:rsidR="005B1F79" w:rsidRDefault="005B1F79">
      <w:r>
        <w:t xml:space="preserve">реализация проекта, соответствующего требованиям, установленным </w:t>
      </w:r>
      <w:hyperlink w:anchor="sub_27009" w:history="1">
        <w:r>
          <w:rPr>
            <w:rStyle w:val="a4"/>
            <w:rFonts w:cs="Times New Roman CYR"/>
          </w:rPr>
          <w:t>пунктом 9</w:t>
        </w:r>
      </w:hyperlink>
      <w:r>
        <w:t xml:space="preserve"> настоящих Правил;</w:t>
      </w:r>
    </w:p>
    <w:p w14:paraId="5FB683E5" w14:textId="77777777" w:rsidR="005B1F79" w:rsidRDefault="005B1F79">
      <w:r>
        <w:t xml:space="preserve">обеспечение создания дополнительных мест с учетом прогнозируемой потребности и соблюдения современных условий обучения, включая их оснащение средствами обучения и воспитания в соответствии с санитарно-эпидемиологическими требованиями, строительными и противопожарными нормами, </w:t>
      </w:r>
      <w:hyperlink r:id="rId990" w:history="1">
        <w:r>
          <w:rPr>
            <w:rStyle w:val="a4"/>
            <w:rFonts w:cs="Times New Roman CYR"/>
          </w:rPr>
          <w:t>федеральными государственными образовательными стандартами</w:t>
        </w:r>
      </w:hyperlink>
      <w:r>
        <w:t xml:space="preserve"> общего образования, а также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 Указанный </w:t>
      </w:r>
      <w:hyperlink r:id="rId991" w:history="1">
        <w:r>
          <w:rPr>
            <w:rStyle w:val="a4"/>
            <w:rFonts w:cs="Times New Roman CYR"/>
          </w:rPr>
          <w:t>перечень</w:t>
        </w:r>
      </w:hyperlink>
      <w:r>
        <w:t xml:space="preserve">, </w:t>
      </w:r>
      <w:hyperlink r:id="rId992" w:history="1">
        <w:r>
          <w:rPr>
            <w:rStyle w:val="a4"/>
            <w:rFonts w:cs="Times New Roman CYR"/>
          </w:rPr>
          <w:t>критерии</w:t>
        </w:r>
      </w:hyperlink>
      <w:r>
        <w:t xml:space="preserve"> его формирования и требования к функциональному оснащению, а также </w:t>
      </w:r>
      <w:hyperlink r:id="rId993" w:history="1">
        <w:r>
          <w:rPr>
            <w:rStyle w:val="a4"/>
            <w:rFonts w:cs="Times New Roman CYR"/>
          </w:rPr>
          <w:t>норматив</w:t>
        </w:r>
      </w:hyperlink>
      <w:r>
        <w:t xml:space="preserve"> стоимости оснащения одного места обучающегося средствами обучения и воспитания утверждаются Министерством просвещения Российской Федерации;</w:t>
      </w:r>
    </w:p>
    <w:p w14:paraId="77EEDCB4" w14:textId="77777777" w:rsidR="005B1F79" w:rsidRDefault="005B1F79">
      <w:bookmarkStart w:id="622" w:name="sub_27083"/>
      <w:r>
        <w:t xml:space="preserve">в) наличие в субъекте Российской Федерации утвержденных в установленном порядке паспортов региональных проектов, обеспечивающих достижение целей, показателей и результатов </w:t>
      </w:r>
      <w:hyperlink r:id="rId994" w:history="1">
        <w:r>
          <w:rPr>
            <w:rStyle w:val="a4"/>
            <w:rFonts w:cs="Times New Roman CYR"/>
          </w:rPr>
          <w:t>федерального проекта</w:t>
        </w:r>
      </w:hyperlink>
      <w:r>
        <w:t xml:space="preserve"> "Современная школа", входящего в состав национального проекта "Образование";</w:t>
      </w:r>
    </w:p>
    <w:p w14:paraId="2195D08A" w14:textId="77777777" w:rsidR="005B1F79" w:rsidRDefault="005B1F79">
      <w:bookmarkStart w:id="623" w:name="sub_27084"/>
      <w:bookmarkEnd w:id="622"/>
      <w:r>
        <w:t xml:space="preserve">г) наличие согласованного с Министерством просвещения Российской Федерации и утвержденного актом субъекта Российской Федерации паспорта региональной системы общего образования, включающего региональный план мероприятий ("дорожную карту") по кадровому обеспечению региональных систем общего образования (инфраструктурная часть) (далее - паспорт региональной системы общего образования), в соответствии с </w:t>
      </w:r>
      <w:hyperlink r:id="rId995" w:history="1">
        <w:r>
          <w:rPr>
            <w:rStyle w:val="a4"/>
            <w:rFonts w:cs="Times New Roman CYR"/>
          </w:rPr>
          <w:t>основными принципами</w:t>
        </w:r>
      </w:hyperlink>
      <w:r>
        <w:t xml:space="preserve"> национальной системы профессионального роста педагогических работников Российской Федерации, включая национальную систему учительского роста, утвержденными </w:t>
      </w:r>
      <w:hyperlink r:id="rId996" w:history="1">
        <w:r>
          <w:rPr>
            <w:rStyle w:val="a4"/>
            <w:rFonts w:cs="Times New Roman CYR"/>
          </w:rPr>
          <w:t>распоряжением</w:t>
        </w:r>
      </w:hyperlink>
      <w:r>
        <w:t xml:space="preserve"> Правительства Российской Федерации от 31 декабря 2019 г. N 3273-р.</w:t>
      </w:r>
    </w:p>
    <w:p w14:paraId="0B6E0E62" w14:textId="77777777" w:rsidR="005B1F79" w:rsidRDefault="005B1F79">
      <w:bookmarkStart w:id="624" w:name="sub_27009"/>
      <w:bookmarkEnd w:id="623"/>
      <w:r>
        <w:t>9. Проект должен соответствовать следующим требованиям:</w:t>
      </w:r>
    </w:p>
    <w:p w14:paraId="182A8DAF" w14:textId="77777777" w:rsidR="005B1F79" w:rsidRDefault="005B1F79">
      <w:bookmarkStart w:id="625" w:name="sub_27091"/>
      <w:bookmarkEnd w:id="624"/>
      <w:r>
        <w:t>а) в случае если объекты образования являются объектами концессионного соглашения:</w:t>
      </w:r>
    </w:p>
    <w:bookmarkEnd w:id="625"/>
    <w:p w14:paraId="338A4260" w14:textId="77777777" w:rsidR="005B1F79" w:rsidRDefault="005B1F79">
      <w:r>
        <w:t xml:space="preserve">концессионные соглашения соответствуют требованиям к концессионным соглашениям согласно </w:t>
      </w:r>
      <w:hyperlink r:id="rId997" w:history="1">
        <w:r>
          <w:rPr>
            <w:rStyle w:val="a4"/>
            <w:rFonts w:cs="Times New Roman CYR"/>
          </w:rPr>
          <w:t>приложению N 2</w:t>
        </w:r>
      </w:hyperlink>
      <w:r>
        <w:t>;</w:t>
      </w:r>
    </w:p>
    <w:p w14:paraId="5A212182" w14:textId="77777777" w:rsidR="005B1F79" w:rsidRDefault="005B1F79">
      <w:r>
        <w:t xml:space="preserve">структура финансового обеспечения проекта соответствует </w:t>
      </w:r>
      <w:hyperlink w:anchor="sub_27010" w:history="1">
        <w:r>
          <w:rPr>
            <w:rStyle w:val="a4"/>
            <w:rFonts w:cs="Times New Roman CYR"/>
          </w:rPr>
          <w:t>пункту 10</w:t>
        </w:r>
      </w:hyperlink>
      <w:r>
        <w:t xml:space="preserve"> настоящих Правил;</w:t>
      </w:r>
    </w:p>
    <w:p w14:paraId="440F60C0" w14:textId="77777777" w:rsidR="005B1F79" w:rsidRDefault="005B1F79">
      <w:r>
        <w:t>срок реализации проекта составляет не более 15 лет с даты заключения концессионного соглашения, в том числе не более 3 лет на создание (реконструкцию) объекта образования;</w:t>
      </w:r>
    </w:p>
    <w:p w14:paraId="1CFF8E81" w14:textId="77777777" w:rsidR="005B1F79" w:rsidRDefault="005B1F79">
      <w:r>
        <w:t>обеспечивается 24-часовое онлайн-видеонаблюдение с трансляцией в информационно-телекоммуникационной сети "Интернет" за создаваемыми (реконструируемыми) объектами образования;</w:t>
      </w:r>
    </w:p>
    <w:p w14:paraId="130A9BCB" w14:textId="77777777" w:rsidR="005B1F79" w:rsidRDefault="005B1F79">
      <w:bookmarkStart w:id="626" w:name="sub_27092"/>
      <w:r>
        <w:t>б) в случае создания (реконструкции) или приобретения объектов образования на основании государственного (муниципального) контракта:</w:t>
      </w:r>
    </w:p>
    <w:p w14:paraId="190785AD" w14:textId="77777777" w:rsidR="005B1F79" w:rsidRDefault="005B1F79">
      <w:bookmarkStart w:id="627" w:name="sub_27922"/>
      <w:bookmarkEnd w:id="626"/>
      <w:r>
        <w:t xml:space="preserve">абзац утратил силу с 31 мая 2022 г. - </w:t>
      </w:r>
      <w:hyperlink r:id="rId998" w:history="1">
        <w:r>
          <w:rPr>
            <w:rStyle w:val="a4"/>
            <w:rFonts w:cs="Times New Roman CYR"/>
          </w:rPr>
          <w:t>Постановление</w:t>
        </w:r>
      </w:hyperlink>
      <w:r>
        <w:t xml:space="preserve"> Правительства России от 20 мая 2022 г. N 918</w:t>
      </w:r>
    </w:p>
    <w:bookmarkEnd w:id="627"/>
    <w:p w14:paraId="50A009E6"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26A8A468" w14:textId="77777777" w:rsidR="005B1F79" w:rsidRDefault="005B1F79">
      <w:pPr>
        <w:pStyle w:val="a7"/>
        <w:rPr>
          <w:shd w:val="clear" w:color="auto" w:fill="F0F0F0"/>
        </w:rPr>
      </w:pPr>
      <w:r>
        <w:t xml:space="preserve"> </w:t>
      </w:r>
      <w:hyperlink r:id="rId999" w:history="1">
        <w:r>
          <w:rPr>
            <w:rStyle w:val="a4"/>
            <w:rFonts w:cs="Times New Roman CYR"/>
            <w:shd w:val="clear" w:color="auto" w:fill="F0F0F0"/>
          </w:rPr>
          <w:t>См. предыдущую редакцию</w:t>
        </w:r>
      </w:hyperlink>
    </w:p>
    <w:p w14:paraId="2EB7FA2E" w14:textId="77777777" w:rsidR="005B1F79" w:rsidRDefault="005B1F79">
      <w:bookmarkStart w:id="628" w:name="sub_270923"/>
      <w:r>
        <w:t xml:space="preserve">абзац утратил силу с 1 января 2022 г. - </w:t>
      </w:r>
      <w:hyperlink r:id="rId1000" w:history="1">
        <w:r>
          <w:rPr>
            <w:rStyle w:val="a4"/>
            <w:rFonts w:cs="Times New Roman CYR"/>
          </w:rPr>
          <w:t>Постановление</w:t>
        </w:r>
      </w:hyperlink>
      <w:r>
        <w:t xml:space="preserve"> Правительства России от 24 декабря 2021 г. N 2452</w:t>
      </w:r>
    </w:p>
    <w:bookmarkEnd w:id="628"/>
    <w:p w14:paraId="63058CBA"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66F4A97D" w14:textId="77777777" w:rsidR="005B1F79" w:rsidRDefault="005B1F79">
      <w:pPr>
        <w:pStyle w:val="a7"/>
        <w:rPr>
          <w:shd w:val="clear" w:color="auto" w:fill="F0F0F0"/>
        </w:rPr>
      </w:pPr>
      <w:r>
        <w:t xml:space="preserve"> </w:t>
      </w:r>
      <w:hyperlink r:id="rId1001" w:history="1">
        <w:r>
          <w:rPr>
            <w:rStyle w:val="a4"/>
            <w:rFonts w:cs="Times New Roman CYR"/>
            <w:shd w:val="clear" w:color="auto" w:fill="F0F0F0"/>
          </w:rPr>
          <w:t>См. предыдущую редакцию</w:t>
        </w:r>
      </w:hyperlink>
    </w:p>
    <w:p w14:paraId="53170C28" w14:textId="77777777" w:rsidR="005B1F79" w:rsidRDefault="005B1F79">
      <w:r>
        <w:t>обеспечивается 24-часовое онлайн-видеонаблюдение с трансляцией в информационно-телекоммуникационной сети "Интернет" за созданием (реконструкцией) объектов образования в соответствии с рекомендациями Министерства просвещения Российской Федерации;</w:t>
      </w:r>
    </w:p>
    <w:p w14:paraId="363A3C04" w14:textId="77777777" w:rsidR="005B1F79" w:rsidRDefault="005B1F79">
      <w:r>
        <w:t>срок создания (реконструкции) объекта образования составляет не более 3 лет;</w:t>
      </w:r>
    </w:p>
    <w:p w14:paraId="731D24FD" w14:textId="77777777" w:rsidR="005B1F79" w:rsidRDefault="005B1F79">
      <w:bookmarkStart w:id="629" w:name="sub_27093"/>
      <w:r>
        <w:t xml:space="preserve">в) применяются иные требования, предусмотренные </w:t>
      </w:r>
      <w:hyperlink r:id="rId1002" w:history="1">
        <w:r>
          <w:rPr>
            <w:rStyle w:val="a4"/>
            <w:rFonts w:cs="Times New Roman CYR"/>
          </w:rPr>
          <w:t>порядком</w:t>
        </w:r>
      </w:hyperlink>
      <w:r>
        <w:t xml:space="preserve"> проведения отбора проектов.</w:t>
      </w:r>
    </w:p>
    <w:p w14:paraId="4020FF50" w14:textId="77777777" w:rsidR="005B1F79" w:rsidRDefault="005B1F79">
      <w:bookmarkStart w:id="630" w:name="sub_27010"/>
      <w:bookmarkEnd w:id="629"/>
      <w:r>
        <w:t>10. В случае если объект образования является объектом концессионного соглашения, субсидии предоставляются с учетом следующей структуры финансового обеспечения проекта:</w:t>
      </w:r>
    </w:p>
    <w:p w14:paraId="4CEF6E36" w14:textId="77777777" w:rsidR="005B1F79" w:rsidRDefault="005B1F79">
      <w:bookmarkStart w:id="631" w:name="sub_27101"/>
      <w:bookmarkEnd w:id="630"/>
      <w:r>
        <w:t>а) создание (реконструкция) объектов образования обеспечивается концессионером за счет собственных и (или) привлеченных (заемных) инвестиций и капитального гранта;</w:t>
      </w:r>
    </w:p>
    <w:p w14:paraId="1863F8C4" w14:textId="77777777" w:rsidR="005B1F79" w:rsidRDefault="005B1F79">
      <w:bookmarkStart w:id="632" w:name="sub_27102"/>
      <w:bookmarkEnd w:id="631"/>
      <w:r>
        <w:t>б) концедент осуществляет после ввода объекта образования в эксплуатацию выплату платы концедента;</w:t>
      </w:r>
    </w:p>
    <w:p w14:paraId="4E4B474D" w14:textId="77777777" w:rsidR="005B1F79" w:rsidRDefault="005B1F79">
      <w:bookmarkStart w:id="633" w:name="sub_27103"/>
      <w:bookmarkEnd w:id="632"/>
      <w:r>
        <w:t>в) в части, не покрытой предоставляемой в соответствии с настоящими Правилами субсидией, концедент осуществляет предоставление капитального гранта и платы концедента концессионеру за счет средств бюджета субъекта Российской Федерации (местного бюджета);</w:t>
      </w:r>
    </w:p>
    <w:p w14:paraId="38FB357B" w14:textId="77777777" w:rsidR="005B1F79" w:rsidRDefault="005B1F79">
      <w:bookmarkStart w:id="634" w:name="sub_27104"/>
      <w:bookmarkEnd w:id="633"/>
      <w:r>
        <w:t xml:space="preserve">г) в соответствии с </w:t>
      </w:r>
      <w:hyperlink r:id="rId1003" w:history="1">
        <w:r>
          <w:rPr>
            <w:rStyle w:val="a4"/>
            <w:rFonts w:cs="Times New Roman CYR"/>
          </w:rPr>
          <w:t>частью 2 статьи 10</w:t>
        </w:r>
      </w:hyperlink>
      <w:r>
        <w:t xml:space="preserve"> Федерального закона "О концессионных соглашениях" концессионное соглашение может содержать условия, предусматривающие принятие иных обязательств концедента по проекту, финансовое обеспечение которых осуществляется за счет средств бюджета субъекта Российской Федерации (местного бюджета), субсидии на софинансирование которых из федерального бюджета не предоставляются, включая затраты на обновление имущества и капитальный ремонт объекта образования;</w:t>
      </w:r>
    </w:p>
    <w:p w14:paraId="183F87BA" w14:textId="77777777" w:rsidR="005B1F79" w:rsidRDefault="005B1F79">
      <w:bookmarkStart w:id="635" w:name="sub_27105"/>
      <w:bookmarkEnd w:id="634"/>
      <w:r>
        <w:t>д) концессионер осуществляет финансирование затрат на уплату налога на добавленную стоимость в составе расходов в связи с созданием (реконструкцией) объекта образования за счет собственных и (или) привлеченных (заемных) инвестиций;</w:t>
      </w:r>
    </w:p>
    <w:p w14:paraId="5846AE74" w14:textId="77777777" w:rsidR="005B1F79" w:rsidRDefault="005B1F79">
      <w:bookmarkStart w:id="636" w:name="sub_27106"/>
      <w:bookmarkEnd w:id="635"/>
      <w:r>
        <w:t xml:space="preserve">е) в случае если законодательством Российской Федерации о налогах и сборах не установлено иное, в состав платы концедента, уплачиваемой за счет средств бюджета субъекта Российской Федерации (местного бюджета), может включаться возмещение расходов концессионера на уплату налога на прибыль, уплачиваемого концессионером в отношении денежных средств, полученных от концедента на финансовое обеспечение (возмещение) расходов, связанных с приобретением, созданием, реконструкцией, модернизацией, техническим перевооружением амортизируемого имущества, признаваемых внереализационными доходами в соответствии с </w:t>
      </w:r>
      <w:hyperlink r:id="rId1004" w:history="1">
        <w:r>
          <w:rPr>
            <w:rStyle w:val="a4"/>
            <w:rFonts w:cs="Times New Roman CYR"/>
          </w:rPr>
          <w:t>пунктом 4</w:t>
        </w:r>
      </w:hyperlink>
      <w:hyperlink r:id="rId1005" w:history="1">
        <w:r>
          <w:rPr>
            <w:rStyle w:val="a4"/>
            <w:rFonts w:cs="Times New Roman CYR"/>
            <w:vertAlign w:val="superscript"/>
          </w:rPr>
          <w:t> 1</w:t>
        </w:r>
      </w:hyperlink>
      <w:hyperlink r:id="rId1006" w:history="1">
        <w:r>
          <w:rPr>
            <w:rStyle w:val="a4"/>
            <w:rFonts w:cs="Times New Roman CYR"/>
          </w:rPr>
          <w:t xml:space="preserve"> статьи 271</w:t>
        </w:r>
      </w:hyperlink>
      <w:r>
        <w:t xml:space="preserve"> Налогового кодекса Российской Федерации;</w:t>
      </w:r>
    </w:p>
    <w:p w14:paraId="2A9F87B6" w14:textId="77777777" w:rsidR="005B1F79" w:rsidRDefault="005B1F79">
      <w:bookmarkStart w:id="637" w:name="sub_27108"/>
      <w:bookmarkEnd w:id="636"/>
      <w:r>
        <w:t xml:space="preserve">ж) максимальный размер платежей концедента в форме капитального гранта и платы концедента, а также платежей концедента, осуществляемых в рамках исполнения обязательств концедента, предусмотренных </w:t>
      </w:r>
      <w:hyperlink r:id="rId1007" w:history="1">
        <w:r>
          <w:rPr>
            <w:rStyle w:val="a4"/>
            <w:rFonts w:cs="Times New Roman CYR"/>
          </w:rPr>
          <w:t>подпунктом "г"</w:t>
        </w:r>
      </w:hyperlink>
      <w:r>
        <w:t xml:space="preserve"> настоящего пункта, в совокупности не может превышать объем фактических расходов концессионера в связи с созданием (реконструкцией) и эксплуатацией объекта образования (за исключением затрат на реализацию программ дополнительного образования детей (на оказание услуг и на содержание имущества) и затрат, покрытых платой образовательной организации) на основании концессионного соглашения, а также расходов на уплату процентов и комиссий по кредиту (займу), привлекаемому на реализацию проекта.</w:t>
      </w:r>
    </w:p>
    <w:p w14:paraId="4526165A" w14:textId="77777777" w:rsidR="005B1F79" w:rsidRDefault="005B1F79">
      <w:bookmarkStart w:id="638" w:name="sub_27011"/>
      <w:bookmarkEnd w:id="637"/>
      <w:r>
        <w:t>11. Условиями предоставления субсидии являются:</w:t>
      </w:r>
    </w:p>
    <w:p w14:paraId="61344E3D" w14:textId="77777777" w:rsidR="005B1F79" w:rsidRDefault="005B1F79">
      <w:bookmarkStart w:id="639" w:name="sub_27111"/>
      <w:bookmarkEnd w:id="638"/>
      <w:r>
        <w:t>а) наличие правовых актов субъекта Российской Федерации, утверждающих перечень мероприятий, в целях софинансирования которых предоставляются субсидии, в соответствии с требованиями нормативных правовых актов Российской Федерации;</w:t>
      </w:r>
    </w:p>
    <w:p w14:paraId="2EAA684E" w14:textId="77777777" w:rsidR="005B1F79" w:rsidRDefault="005B1F79">
      <w:bookmarkStart w:id="640" w:name="sub_27112"/>
      <w:bookmarkEnd w:id="639"/>
      <w:r>
        <w:t xml:space="preserve">б)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в соответствии с </w:t>
      </w:r>
      <w:hyperlink r:id="rId1008"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1009"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соглашение, Правила формирования, предоставления и распределения субсидий);</w:t>
      </w:r>
    </w:p>
    <w:p w14:paraId="5A7052A0" w14:textId="77777777" w:rsidR="005B1F79" w:rsidRDefault="005B1F79">
      <w:bookmarkStart w:id="641" w:name="sub_27113"/>
      <w:bookmarkEnd w:id="640"/>
      <w:r>
        <w:t>в)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w:t>
      </w:r>
    </w:p>
    <w:p w14:paraId="221E993F" w14:textId="77777777" w:rsidR="005B1F79" w:rsidRDefault="005B1F79">
      <w:pPr>
        <w:pStyle w:val="a6"/>
        <w:rPr>
          <w:color w:val="000000"/>
          <w:sz w:val="16"/>
          <w:szCs w:val="16"/>
          <w:shd w:val="clear" w:color="auto" w:fill="F0F0F0"/>
        </w:rPr>
      </w:pPr>
      <w:bookmarkStart w:id="642" w:name="sub_27012"/>
      <w:bookmarkEnd w:id="641"/>
      <w:r>
        <w:rPr>
          <w:color w:val="000000"/>
          <w:sz w:val="16"/>
          <w:szCs w:val="16"/>
          <w:shd w:val="clear" w:color="auto" w:fill="F0F0F0"/>
        </w:rPr>
        <w:t>Информация об изменениях:</w:t>
      </w:r>
    </w:p>
    <w:bookmarkEnd w:id="642"/>
    <w:p w14:paraId="0AE9C68E" w14:textId="77777777" w:rsidR="005B1F79" w:rsidRDefault="005B1F79">
      <w:pPr>
        <w:pStyle w:val="a7"/>
        <w:rPr>
          <w:shd w:val="clear" w:color="auto" w:fill="F0F0F0"/>
        </w:rPr>
      </w:pPr>
      <w:r>
        <w:t xml:space="preserve"> </w:t>
      </w:r>
      <w:r>
        <w:rPr>
          <w:shd w:val="clear" w:color="auto" w:fill="F0F0F0"/>
        </w:rPr>
        <w:t xml:space="preserve">Пункт 12 изменен с 1 января 2022 г. - </w:t>
      </w:r>
      <w:hyperlink r:id="rId1010"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4572DFB2" w14:textId="77777777" w:rsidR="005B1F79" w:rsidRDefault="005B1F79">
      <w:pPr>
        <w:pStyle w:val="a7"/>
        <w:rPr>
          <w:shd w:val="clear" w:color="auto" w:fill="F0F0F0"/>
        </w:rPr>
      </w:pPr>
      <w:r>
        <w:t xml:space="preserve"> </w:t>
      </w:r>
      <w:hyperlink r:id="rId1011" w:history="1">
        <w:r>
          <w:rPr>
            <w:rStyle w:val="a4"/>
            <w:rFonts w:cs="Times New Roman CYR"/>
            <w:shd w:val="clear" w:color="auto" w:fill="F0F0F0"/>
          </w:rPr>
          <w:t>См. предыдущую редакцию</w:t>
        </w:r>
      </w:hyperlink>
    </w:p>
    <w:p w14:paraId="62FC8CA6" w14:textId="77777777" w:rsidR="005B1F79" w:rsidRDefault="005B1F79">
      <w:r>
        <w:t>12. Соглашение заключается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утвержденной Министерством финансов Российской Федерации, на срок реализации проекта, но не более чем на 15 лет. Срок реализации проекта исчисляется с даты заключения соглашения.</w:t>
      </w:r>
    </w:p>
    <w:p w14:paraId="0DACA61B" w14:textId="77777777" w:rsidR="005B1F79" w:rsidRDefault="005B1F79">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возникающих при реализации отдельных проектов, в случае предоставления субсидии в целях софинансирования расходных обязательств субъекта Российской Федерации по реализации более одного проекта.</w:t>
      </w:r>
    </w:p>
    <w:p w14:paraId="336D1F91" w14:textId="77777777" w:rsidR="005B1F79" w:rsidRDefault="005B1F79">
      <w:bookmarkStart w:id="643" w:name="sub_27013"/>
      <w:r>
        <w:t>13. В целях достижения результата использования субсидии соглашением может быть предусмотрено обязательство субъекта Российской Федерации по предоставлению субсидии из бюджета субъекта Российской Федерации местным бюджетам.</w:t>
      </w:r>
    </w:p>
    <w:p w14:paraId="7C60DBA2" w14:textId="77777777" w:rsidR="005B1F79" w:rsidRDefault="005B1F79">
      <w:bookmarkStart w:id="644" w:name="sub_27014"/>
      <w:bookmarkEnd w:id="643"/>
      <w:r>
        <w:t>14.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2AD6CD83" w14:textId="77777777" w:rsidR="005B1F79" w:rsidRDefault="005B1F79">
      <w:bookmarkStart w:id="645" w:name="sub_27015"/>
      <w:bookmarkEnd w:id="644"/>
      <w:r>
        <w:t>15. Коэффициент потребности k-го муниципального образования i-го субъекта Российской Федерации на 2024 год (K</w:t>
      </w:r>
      <w:r>
        <w:rPr>
          <w:vertAlign w:val="subscript"/>
        </w:rPr>
        <w:t> ki</w:t>
      </w:r>
      <w:r>
        <w:t xml:space="preserve">), применяемый для допуска проектов к отбору проектов для предоставления субсидии в соответствии с </w:t>
      </w:r>
      <w:hyperlink w:anchor="sub_27008" w:history="1">
        <w:r>
          <w:rPr>
            <w:rStyle w:val="a4"/>
            <w:rFonts w:cs="Times New Roman CYR"/>
          </w:rPr>
          <w:t>пунктом 8</w:t>
        </w:r>
      </w:hyperlink>
      <w:r>
        <w:t xml:space="preserve"> настоящих Правил, определяется по формуле:</w:t>
      </w:r>
    </w:p>
    <w:bookmarkEnd w:id="645"/>
    <w:p w14:paraId="0D96F794" w14:textId="77777777" w:rsidR="005B1F79" w:rsidRDefault="005B1F79"/>
    <w:p w14:paraId="73A4AC33" w14:textId="38B811CC" w:rsidR="005B1F79" w:rsidRDefault="005B1F79">
      <w:pPr>
        <w:ind w:firstLine="698"/>
        <w:jc w:val="center"/>
      </w:pPr>
      <w:r>
        <w:t>K</w:t>
      </w:r>
      <w:r>
        <w:rPr>
          <w:vertAlign w:val="subscript"/>
        </w:rPr>
        <w:t>ki</w:t>
      </w:r>
      <w:r>
        <w:t xml:space="preserve"> = p</w:t>
      </w:r>
      <w:r>
        <w:rPr>
          <w:vertAlign w:val="subscript"/>
        </w:rPr>
        <w:t>ki</w:t>
      </w:r>
      <w:r>
        <w:t xml:space="preserve"> - m</w:t>
      </w:r>
      <w:r>
        <w:rPr>
          <w:vertAlign w:val="subscript"/>
        </w:rPr>
        <w:t>ki</w:t>
      </w:r>
      <w:r>
        <w:t xml:space="preserve"> </w:t>
      </w:r>
      <w:r w:rsidR="000D32AB">
        <w:rPr>
          <w:noProof/>
        </w:rPr>
        <w:drawing>
          <wp:inline distT="0" distB="0" distL="0" distR="0" wp14:anchorId="45DA2242" wp14:editId="5579B240">
            <wp:extent cx="95250" cy="1809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t xml:space="preserve"> Sm</w:t>
      </w:r>
      <w:r>
        <w:rPr>
          <w:vertAlign w:val="subscript"/>
        </w:rPr>
        <w:t>i</w:t>
      </w:r>
      <w:r>
        <w:t xml:space="preserve"> - f</w:t>
      </w:r>
      <w:r>
        <w:rPr>
          <w:vertAlign w:val="subscript"/>
        </w:rPr>
        <w:t>ki</w:t>
      </w:r>
      <w:r>
        <w:t xml:space="preserve"> </w:t>
      </w:r>
      <w:r w:rsidR="000D32AB">
        <w:rPr>
          <w:noProof/>
        </w:rPr>
        <w:drawing>
          <wp:inline distT="0" distB="0" distL="0" distR="0" wp14:anchorId="5C61083B" wp14:editId="3652ED79">
            <wp:extent cx="95250" cy="1809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t xml:space="preserve"> y - r</w:t>
      </w:r>
      <w:r>
        <w:rPr>
          <w:vertAlign w:val="subscript"/>
        </w:rPr>
        <w:t>ki</w:t>
      </w:r>
      <w:r>
        <w:t xml:space="preserve"> </w:t>
      </w:r>
      <w:r w:rsidR="000D32AB">
        <w:rPr>
          <w:noProof/>
        </w:rPr>
        <w:drawing>
          <wp:inline distT="0" distB="0" distL="0" distR="0" wp14:anchorId="11859980" wp14:editId="64B2B608">
            <wp:extent cx="95250" cy="1809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t xml:space="preserve"> max(y; Sm</w:t>
      </w:r>
      <w:r>
        <w:rPr>
          <w:vertAlign w:val="subscript"/>
        </w:rPr>
        <w:t>i</w:t>
      </w:r>
      <w:r>
        <w:t>),</w:t>
      </w:r>
    </w:p>
    <w:p w14:paraId="0F6F0CA7" w14:textId="77777777" w:rsidR="005B1F79" w:rsidRDefault="005B1F79"/>
    <w:p w14:paraId="32451A57" w14:textId="77777777" w:rsidR="005B1F79" w:rsidRDefault="005B1F79">
      <w:r>
        <w:t>где:</w:t>
      </w:r>
    </w:p>
    <w:p w14:paraId="201053E0" w14:textId="77777777" w:rsidR="005B1F79" w:rsidRDefault="005B1F79">
      <w:r>
        <w:t>p</w:t>
      </w:r>
      <w:r>
        <w:rPr>
          <w:vertAlign w:val="subscript"/>
        </w:rPr>
        <w:t> ki</w:t>
      </w:r>
      <w:r>
        <w:t xml:space="preserve"> - прогнозная численность обучающихся в общеобразовательных организациях в k-м муниципальном образовании i-го субъекта Российской Федерации в 2024 году;</w:t>
      </w:r>
    </w:p>
    <w:p w14:paraId="2D6E6ACE" w14:textId="77777777" w:rsidR="005B1F79" w:rsidRDefault="005B1F79">
      <w:r>
        <w:t>m</w:t>
      </w:r>
      <w:r>
        <w:rPr>
          <w:vertAlign w:val="subscript"/>
        </w:rPr>
        <w:t> ki</w:t>
      </w:r>
      <w:r>
        <w:t xml:space="preserve"> - количество мест в функционирующих общеобразовательных организациях в k-м муниципальном образовании i-го субъекта Российской Федерации, по данным паспорта региональной системы общего образования;</w:t>
      </w:r>
    </w:p>
    <w:p w14:paraId="00041DAF" w14:textId="77777777" w:rsidR="005B1F79" w:rsidRDefault="005B1F79">
      <w:r>
        <w:t>Sm</w:t>
      </w:r>
      <w:r>
        <w:rPr>
          <w:vertAlign w:val="subscript"/>
        </w:rPr>
        <w:t> i</w:t>
      </w:r>
      <w:r>
        <w:t xml:space="preserve"> - доля детей, обучающихся в i-м субъекте Российской Федерации во 2-ю смену, по данным федерального статистического наблюдения на последнюю отчетную дату;</w:t>
      </w:r>
    </w:p>
    <w:p w14:paraId="38F36292" w14:textId="77777777" w:rsidR="005B1F79" w:rsidRDefault="005B1F79">
      <w:r>
        <w:t>f</w:t>
      </w:r>
      <w:r>
        <w:rPr>
          <w:vertAlign w:val="subscript"/>
        </w:rPr>
        <w:t> ki</w:t>
      </w:r>
      <w:r>
        <w:t xml:space="preserve"> - количество дополнительных мест, в целях создания которых в k-м муниципальном образовании i-го субъекта Российской Федерации в текущем финансовом году и плановом периоде осуществляется софинансирование расходных обязательств субъекта Российской Федерации (муниципального образования) из федерального бюджета, по данным паспорта региональной системы общего образования;</w:t>
      </w:r>
    </w:p>
    <w:p w14:paraId="6C194405" w14:textId="77777777" w:rsidR="005B1F79" w:rsidRDefault="005B1F79">
      <w:r>
        <w:t>y - среднероссийский коэффициент, характеризующий долю обучающихся во 2-ю смену в общеобразовательных организациях субъектов Российской Федерации, по данным федерального статистического наблюдения на последнюю отчетную дату;</w:t>
      </w:r>
    </w:p>
    <w:p w14:paraId="2053585F" w14:textId="77777777" w:rsidR="005B1F79" w:rsidRDefault="005B1F79">
      <w:r>
        <w:t>r</w:t>
      </w:r>
      <w:r>
        <w:rPr>
          <w:vertAlign w:val="subscript"/>
        </w:rPr>
        <w:t> ki</w:t>
      </w:r>
      <w:r>
        <w:t xml:space="preserve"> - количество дополнительных мест, в целях создания которых в k-м муниципальном образовании i-го субъекта Российской Федерации в текущем финансовом году и плановом периоде не осуществляется софинансирование расходных обязательств субъекта Российской Федерации (муниципального образования) из федерального бюджета, по данным паспорта региональной системы общего образования.</w:t>
      </w:r>
    </w:p>
    <w:p w14:paraId="3872055C" w14:textId="77777777" w:rsidR="005B1F79" w:rsidRDefault="005B1F79">
      <w:bookmarkStart w:id="646" w:name="sub_27016"/>
      <w:r>
        <w:t>16. Прогнозная численность обучающихся в общеобразовательных организациях в k-м муниципальном образовании i-го субъекта Российской Федерации в 2024 году (p</w:t>
      </w:r>
      <w:r>
        <w:rPr>
          <w:vertAlign w:val="subscript"/>
        </w:rPr>
        <w:t> ki</w:t>
      </w:r>
      <w:r>
        <w:t>) определяется по формуле:</w:t>
      </w:r>
    </w:p>
    <w:bookmarkEnd w:id="646"/>
    <w:p w14:paraId="094473E4" w14:textId="77777777" w:rsidR="005B1F79" w:rsidRDefault="005B1F79"/>
    <w:p w14:paraId="221EA0A9" w14:textId="77777777" w:rsidR="005B1F79" w:rsidRDefault="005B1F79">
      <w:pPr>
        <w:ind w:firstLine="698"/>
        <w:jc w:val="center"/>
      </w:pPr>
      <w:r>
        <w:t>p</w:t>
      </w:r>
      <w:r>
        <w:rPr>
          <w:vertAlign w:val="subscript"/>
        </w:rPr>
        <w:t> ki</w:t>
      </w:r>
      <w:r>
        <w:t xml:space="preserve"> = p</w:t>
      </w:r>
      <w:r>
        <w:rPr>
          <w:vertAlign w:val="subscript"/>
        </w:rPr>
        <w:t> ki(2 - 9кл)</w:t>
      </w:r>
      <w:r>
        <w:t xml:space="preserve"> + p</w:t>
      </w:r>
      <w:r>
        <w:rPr>
          <w:vertAlign w:val="subscript"/>
        </w:rPr>
        <w:t> ki(11кл)</w:t>
      </w:r>
      <w:r>
        <w:t xml:space="preserve"> + p</w:t>
      </w:r>
      <w:r>
        <w:rPr>
          <w:vertAlign w:val="subscript"/>
        </w:rPr>
        <w:t> ki(12кл)</w:t>
      </w:r>
      <w:r>
        <w:t xml:space="preserve"> + p</w:t>
      </w:r>
      <w:r>
        <w:rPr>
          <w:vertAlign w:val="subscript"/>
        </w:rPr>
        <w:t> ki(1кл)</w:t>
      </w:r>
      <w:r>
        <w:t xml:space="preserve"> + p</w:t>
      </w:r>
      <w:r>
        <w:rPr>
          <w:vertAlign w:val="subscript"/>
        </w:rPr>
        <w:t> ki(10кл)</w:t>
      </w:r>
      <w:r>
        <w:t>,</w:t>
      </w:r>
    </w:p>
    <w:p w14:paraId="0C063B08" w14:textId="77777777" w:rsidR="005B1F79" w:rsidRDefault="005B1F79"/>
    <w:p w14:paraId="661347E5" w14:textId="77777777" w:rsidR="005B1F79" w:rsidRDefault="005B1F79">
      <w:r>
        <w:t>где:</w:t>
      </w:r>
    </w:p>
    <w:p w14:paraId="0CB9F98E" w14:textId="77777777" w:rsidR="005B1F79" w:rsidRDefault="005B1F79">
      <w:r>
        <w:t>p</w:t>
      </w:r>
      <w:r>
        <w:rPr>
          <w:vertAlign w:val="subscript"/>
        </w:rPr>
        <w:t> ki(2 - 9кл)</w:t>
      </w:r>
      <w:r>
        <w:t xml:space="preserve"> - прогнозная численность обучающихся в 2 - 9-х классах, равная численности обучающихся в 1 - 8-х классах общеобразовательных организаций в k-м муниципальном образовании i-го субъекта Российской Федерации в 2023 году, по данным федерального статистического наблюдения;</w:t>
      </w:r>
    </w:p>
    <w:p w14:paraId="55A77C80" w14:textId="77777777" w:rsidR="005B1F79" w:rsidRDefault="005B1F79">
      <w:r>
        <w:t>p</w:t>
      </w:r>
      <w:r>
        <w:rPr>
          <w:vertAlign w:val="subscript"/>
        </w:rPr>
        <w:t> ki(11кл)</w:t>
      </w:r>
      <w:r>
        <w:t xml:space="preserve"> - прогнозная численность обучающихся в 11-х классах, равная численности обучающихся в 10-х классах общеобразовательных организаций в k-м муниципальном образовании i-го субъекта Российской Федерации в 2023 году, по данным федерального статистического наблюдения;</w:t>
      </w:r>
    </w:p>
    <w:p w14:paraId="15601205" w14:textId="77777777" w:rsidR="005B1F79" w:rsidRDefault="005B1F79">
      <w:r>
        <w:t>p</w:t>
      </w:r>
      <w:r>
        <w:rPr>
          <w:vertAlign w:val="subscript"/>
        </w:rPr>
        <w:t> ki(12кл)</w:t>
      </w:r>
      <w:r>
        <w:t xml:space="preserve"> - прогнозная численность обучающихся в 12-х классах, равная численности обучающихся в 11-х классах общеобразовательных организаций в k-м муниципальном образовании i-го субъекта Российской Федерации (в случае обучения по 12-летней образовательной программе) в 2023 году, по данным федерального статистического наблюдения;</w:t>
      </w:r>
    </w:p>
    <w:p w14:paraId="21A0034A" w14:textId="77777777" w:rsidR="005B1F79" w:rsidRDefault="005B1F79">
      <w:r>
        <w:t>p</w:t>
      </w:r>
      <w:r>
        <w:rPr>
          <w:vertAlign w:val="subscript"/>
        </w:rPr>
        <w:t> ki(1кл)</w:t>
      </w:r>
      <w:r>
        <w:t xml:space="preserve"> - прогнозная численность обучающихся в 1-х классах общеобразовательных организаций в k-м муниципальном образовании i-го субъекта Российской Федерации в 2024 году;</w:t>
      </w:r>
    </w:p>
    <w:p w14:paraId="12AAED93" w14:textId="77777777" w:rsidR="005B1F79" w:rsidRDefault="005B1F79">
      <w:r>
        <w:t>p</w:t>
      </w:r>
      <w:r>
        <w:rPr>
          <w:vertAlign w:val="subscript"/>
        </w:rPr>
        <w:t> ki(10кл)</w:t>
      </w:r>
      <w:r>
        <w:t xml:space="preserve"> - прогнозная численность обучающихся в 10-х классах общеобразовательных организаций в k-м муниципальном образовании i-го субъекта Российской Федерации в 2024 году.</w:t>
      </w:r>
    </w:p>
    <w:p w14:paraId="4268E304" w14:textId="77777777" w:rsidR="005B1F79" w:rsidRDefault="005B1F79">
      <w:bookmarkStart w:id="647" w:name="sub_27017"/>
      <w:r>
        <w:t>17. Прогнозная численность обучающихся в 1-х классах общеобразовательных организаций в k-м муниципальном образовании i-го субъекта Российской Федерации в 2024 году (p</w:t>
      </w:r>
      <w:r>
        <w:rPr>
          <w:vertAlign w:val="subscript"/>
        </w:rPr>
        <w:t> ki(1кл)</w:t>
      </w:r>
      <w:r>
        <w:t>) определяется по формуле:</w:t>
      </w:r>
    </w:p>
    <w:bookmarkEnd w:id="647"/>
    <w:p w14:paraId="4CD9D649" w14:textId="77777777" w:rsidR="005B1F79" w:rsidRDefault="005B1F79"/>
    <w:p w14:paraId="5BFE9372" w14:textId="7E2381C8" w:rsidR="005B1F79" w:rsidRDefault="000D32AB">
      <w:pPr>
        <w:ind w:firstLine="698"/>
        <w:jc w:val="center"/>
      </w:pPr>
      <w:r>
        <w:rPr>
          <w:noProof/>
        </w:rPr>
        <w:drawing>
          <wp:inline distT="0" distB="0" distL="0" distR="0" wp14:anchorId="4D5E83B7" wp14:editId="20D7494B">
            <wp:extent cx="1781175" cy="50482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781175" cy="504825"/>
                    </a:xfrm>
                    <a:prstGeom prst="rect">
                      <a:avLst/>
                    </a:prstGeom>
                    <a:noFill/>
                    <a:ln>
                      <a:noFill/>
                    </a:ln>
                  </pic:spPr>
                </pic:pic>
              </a:graphicData>
            </a:graphic>
          </wp:inline>
        </w:drawing>
      </w:r>
      <w:r w:rsidR="005B1F79">
        <w:t>,</w:t>
      </w:r>
    </w:p>
    <w:p w14:paraId="506B6FF4" w14:textId="77777777" w:rsidR="005B1F79" w:rsidRDefault="005B1F79"/>
    <w:p w14:paraId="44B2C0ED" w14:textId="77777777" w:rsidR="005B1F79" w:rsidRDefault="005B1F79">
      <w:r>
        <w:t>где:</w:t>
      </w:r>
    </w:p>
    <w:p w14:paraId="18A02369" w14:textId="77777777" w:rsidR="005B1F79" w:rsidRDefault="005B1F79">
      <w:r>
        <w:t>N</w:t>
      </w:r>
      <w:r>
        <w:rPr>
          <w:vertAlign w:val="subscript"/>
        </w:rPr>
        <w:t> j</w:t>
      </w:r>
      <w:r>
        <w:t xml:space="preserve"> - коэффициент j-го однолетнего возраста, отражающий долю детей j-го однолетнего возраста в общем числе обучающихся в 1-х классах, в 2023 году, по данным федерального статистического наблюдения;</w:t>
      </w:r>
    </w:p>
    <w:p w14:paraId="527B286B" w14:textId="77777777" w:rsidR="005B1F79" w:rsidRDefault="005B1F79">
      <w:r>
        <w:t>DP</w:t>
      </w:r>
      <w:r>
        <w:rPr>
          <w:vertAlign w:val="subscript"/>
        </w:rPr>
        <w:t> jik</w:t>
      </w:r>
      <w:r>
        <w:t xml:space="preserve"> - численность детей j-го однолетнего возраста в k-м муниципальном образовании i-го субъекта Российской Федерации в 2023 году, по данным паспорта региональной системы общего образования;</w:t>
      </w:r>
    </w:p>
    <w:p w14:paraId="59CA7054" w14:textId="77777777" w:rsidR="005B1F79" w:rsidRDefault="005B1F79">
      <w:r>
        <w:t>j - индекс суммирования, равный однолетнему возрасту от 5 до 12 лет.</w:t>
      </w:r>
    </w:p>
    <w:p w14:paraId="46443017" w14:textId="77777777" w:rsidR="005B1F79" w:rsidRDefault="005B1F79">
      <w:bookmarkStart w:id="648" w:name="sub_27018"/>
      <w:r>
        <w:t>18. Прогнозная численность обучающихся в 10-х классах общеобразовательных организаций в k-м муниципальном образовании i-го субъекта Российской Федерации в 2024 году (p</w:t>
      </w:r>
      <w:r>
        <w:rPr>
          <w:vertAlign w:val="subscript"/>
        </w:rPr>
        <w:t> ki(10кл)</w:t>
      </w:r>
      <w:r>
        <w:t>) определяется по формуле:</w:t>
      </w:r>
    </w:p>
    <w:bookmarkEnd w:id="648"/>
    <w:p w14:paraId="40F5B993" w14:textId="77777777" w:rsidR="005B1F79" w:rsidRDefault="005B1F79"/>
    <w:p w14:paraId="2DDD005D" w14:textId="38E1DAE3" w:rsidR="005B1F79" w:rsidRDefault="005B1F79">
      <w:pPr>
        <w:ind w:firstLine="698"/>
        <w:jc w:val="center"/>
      </w:pPr>
      <w:r>
        <w:t>p</w:t>
      </w:r>
      <w:r>
        <w:rPr>
          <w:vertAlign w:val="subscript"/>
        </w:rPr>
        <w:t>ki(10кл)</w:t>
      </w:r>
      <w:r>
        <w:t xml:space="preserve"> = p</w:t>
      </w:r>
      <w:r>
        <w:rPr>
          <w:vertAlign w:val="subscript"/>
        </w:rPr>
        <w:t>ki(9кл)-1</w:t>
      </w:r>
      <w:r>
        <w:t xml:space="preserve"> </w:t>
      </w:r>
      <w:r w:rsidR="000D32AB">
        <w:rPr>
          <w:noProof/>
        </w:rPr>
        <w:drawing>
          <wp:inline distT="0" distB="0" distL="0" distR="0" wp14:anchorId="3DEFD082" wp14:editId="0D380343">
            <wp:extent cx="95250" cy="1809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t xml:space="preserve"> SPO</w:t>
      </w:r>
      <w:r>
        <w:rPr>
          <w:vertAlign w:val="subscript"/>
        </w:rPr>
        <w:t>i</w:t>
      </w:r>
      <w:r>
        <w:t>,</w:t>
      </w:r>
    </w:p>
    <w:p w14:paraId="1263BFF6" w14:textId="77777777" w:rsidR="005B1F79" w:rsidRDefault="005B1F79"/>
    <w:p w14:paraId="17C8017C" w14:textId="77777777" w:rsidR="005B1F79" w:rsidRDefault="005B1F79">
      <w:r>
        <w:t>где:</w:t>
      </w:r>
    </w:p>
    <w:p w14:paraId="6EED9F9A" w14:textId="77777777" w:rsidR="005B1F79" w:rsidRDefault="005B1F79">
      <w:r>
        <w:t>p</w:t>
      </w:r>
      <w:r>
        <w:rPr>
          <w:vertAlign w:val="subscript"/>
        </w:rPr>
        <w:t> ki(9кл)-1</w:t>
      </w:r>
      <w:r>
        <w:t xml:space="preserve"> - численность обучающихся в 9-х классах общеобразовательных организаций в k-м муниципальном образовании i-го субъекта Российской Федерации в 2023 году, по данным федерального статистического наблюдения;</w:t>
      </w:r>
    </w:p>
    <w:p w14:paraId="2D10C192" w14:textId="77777777" w:rsidR="005B1F79" w:rsidRDefault="005B1F79">
      <w:r>
        <w:t>SPO</w:t>
      </w:r>
      <w:r>
        <w:rPr>
          <w:vertAlign w:val="subscript"/>
        </w:rPr>
        <w:t> i</w:t>
      </w:r>
      <w:r>
        <w:t xml:space="preserve"> - доля обучающихся в 9-х классах общеобразовательных организаций в i-м субъекте Российской Федерации, перешедших на обучение в 10-й класс в 2023 году, по данным федерального статистического наблюдения.</w:t>
      </w:r>
    </w:p>
    <w:p w14:paraId="76DEC3CB" w14:textId="77777777" w:rsidR="005B1F79" w:rsidRDefault="005B1F79">
      <w:pPr>
        <w:pStyle w:val="a6"/>
        <w:rPr>
          <w:color w:val="000000"/>
          <w:sz w:val="16"/>
          <w:szCs w:val="16"/>
          <w:shd w:val="clear" w:color="auto" w:fill="F0F0F0"/>
        </w:rPr>
      </w:pPr>
      <w:bookmarkStart w:id="649" w:name="sub_27019"/>
      <w:r>
        <w:rPr>
          <w:color w:val="000000"/>
          <w:sz w:val="16"/>
          <w:szCs w:val="16"/>
          <w:shd w:val="clear" w:color="auto" w:fill="F0F0F0"/>
        </w:rPr>
        <w:t>Информация об изменениях:</w:t>
      </w:r>
    </w:p>
    <w:bookmarkEnd w:id="649"/>
    <w:p w14:paraId="5B0A4711" w14:textId="77777777" w:rsidR="005B1F79" w:rsidRDefault="005B1F79">
      <w:pPr>
        <w:pStyle w:val="a7"/>
        <w:rPr>
          <w:shd w:val="clear" w:color="auto" w:fill="F0F0F0"/>
        </w:rPr>
      </w:pPr>
      <w:r>
        <w:t xml:space="preserve"> </w:t>
      </w:r>
      <w:r>
        <w:rPr>
          <w:shd w:val="clear" w:color="auto" w:fill="F0F0F0"/>
        </w:rPr>
        <w:t xml:space="preserve">Пункт 19 изменен с 1 января 2022 г. - </w:t>
      </w:r>
      <w:hyperlink r:id="rId1017"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34554EFD" w14:textId="77777777" w:rsidR="005B1F79" w:rsidRDefault="005B1F79">
      <w:pPr>
        <w:pStyle w:val="a7"/>
        <w:rPr>
          <w:shd w:val="clear" w:color="auto" w:fill="F0F0F0"/>
        </w:rPr>
      </w:pPr>
      <w:r>
        <w:t xml:space="preserve"> </w:t>
      </w:r>
      <w:hyperlink r:id="rId1018" w:history="1">
        <w:r>
          <w:rPr>
            <w:rStyle w:val="a4"/>
            <w:rFonts w:cs="Times New Roman CYR"/>
            <w:shd w:val="clear" w:color="auto" w:fill="F0F0F0"/>
          </w:rPr>
          <w:t>См. предыдущую редакцию</w:t>
        </w:r>
      </w:hyperlink>
    </w:p>
    <w:p w14:paraId="47C40465" w14:textId="77777777" w:rsidR="005B1F79" w:rsidRDefault="005B1F79">
      <w:r>
        <w:t xml:space="preserve">19. В целях определения очередности получения субсидии формируется перечень муниципальных образований субъектов Российской Федерации, имеющих значение коэффициента потребности больше нуля в соответствии с </w:t>
      </w:r>
      <w:hyperlink w:anchor="sub_27015" w:history="1">
        <w:r>
          <w:rPr>
            <w:rStyle w:val="a4"/>
            <w:rFonts w:cs="Times New Roman CYR"/>
          </w:rPr>
          <w:t>пунктом 15</w:t>
        </w:r>
      </w:hyperlink>
      <w:r>
        <w:t xml:space="preserve"> настоящих Правил на 2024 год (в порядке убывания значения коэффициента потребности).</w:t>
      </w:r>
    </w:p>
    <w:p w14:paraId="45E97148" w14:textId="77777777" w:rsidR="005B1F79" w:rsidRDefault="005B1F79">
      <w:bookmarkStart w:id="650" w:name="sub_270191"/>
      <w:r>
        <w:t>При этом для муниципальных образований i-го субъекта Российской Федерации, граничащих друг с другом, предельное значение числа дополнительных мест одного муниципального образования по предложению i-го субъекта Российской Федерации может быть увеличено, но не более чем на предельное значение числа дополнительных мест граничащего с ним другого муниципального образования i-го субъекта Российской Федерации. В этом случае предельное значение числа дополнительных мест второго муниципального образования в целях расчета размера субсидии подлежит уменьшению на число дополнительных мест, на которое увеличено предельное значение числа дополнительных мест первого муниципального образования.</w:t>
      </w:r>
    </w:p>
    <w:p w14:paraId="27ABA1C9" w14:textId="77777777" w:rsidR="005B1F79" w:rsidRDefault="005B1F79">
      <w:bookmarkStart w:id="651" w:name="sub_270192"/>
      <w:bookmarkEnd w:id="650"/>
      <w:r>
        <w:t>Если в заявке i-го субъекта Российской Федерации число дополнительных мест j-го объекта муниципального образования i-го субъекта Российской Федерации превышает предельное значение числа дополнительных мест, в целях создания которых софинансируются расходные обязательства субъекта Российской Федерации из федерального бюджета, для i-го субъекта Российской Федерации расчет размера субсидии производится исходя из предельного значения числа дополнительных мест для этого муниципального образования i-го субъекта Российской Федерации.</w:t>
      </w:r>
    </w:p>
    <w:p w14:paraId="7E6A728F" w14:textId="77777777" w:rsidR="005B1F79" w:rsidRDefault="005B1F79">
      <w:bookmarkStart w:id="652" w:name="sub_27020"/>
      <w:bookmarkEnd w:id="651"/>
      <w:r>
        <w:t xml:space="preserve">20. Утратил силу с 1 января 2022 г. - </w:t>
      </w:r>
      <w:hyperlink r:id="rId1019" w:history="1">
        <w:r>
          <w:rPr>
            <w:rStyle w:val="a4"/>
            <w:rFonts w:cs="Times New Roman CYR"/>
          </w:rPr>
          <w:t>Постановление</w:t>
        </w:r>
      </w:hyperlink>
      <w:r>
        <w:t xml:space="preserve"> Правительства России от 24 декабря 2021 г. N 2452</w:t>
      </w:r>
    </w:p>
    <w:bookmarkEnd w:id="652"/>
    <w:p w14:paraId="54B9D048"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77784F91" w14:textId="77777777" w:rsidR="005B1F79" w:rsidRDefault="005B1F79">
      <w:pPr>
        <w:pStyle w:val="a7"/>
        <w:rPr>
          <w:shd w:val="clear" w:color="auto" w:fill="F0F0F0"/>
        </w:rPr>
      </w:pPr>
      <w:r>
        <w:t xml:space="preserve"> </w:t>
      </w:r>
      <w:hyperlink r:id="rId1020" w:history="1">
        <w:r>
          <w:rPr>
            <w:rStyle w:val="a4"/>
            <w:rFonts w:cs="Times New Roman CYR"/>
            <w:shd w:val="clear" w:color="auto" w:fill="F0F0F0"/>
          </w:rPr>
          <w:t>См. предыдущую редакцию</w:t>
        </w:r>
      </w:hyperlink>
    </w:p>
    <w:p w14:paraId="5D915FB7" w14:textId="77777777" w:rsidR="005B1F79" w:rsidRDefault="005B1F79">
      <w:bookmarkStart w:id="653" w:name="sub_27021"/>
      <w:r>
        <w:t xml:space="preserve">21. Утратил силу с 1 января 2022 г. - </w:t>
      </w:r>
      <w:hyperlink r:id="rId1021" w:history="1">
        <w:r>
          <w:rPr>
            <w:rStyle w:val="a4"/>
            <w:rFonts w:cs="Times New Roman CYR"/>
          </w:rPr>
          <w:t>Постановление</w:t>
        </w:r>
      </w:hyperlink>
      <w:r>
        <w:t xml:space="preserve"> Правительства России от 24 декабря 2021 г. N 2452</w:t>
      </w:r>
    </w:p>
    <w:bookmarkEnd w:id="653"/>
    <w:p w14:paraId="2D11DB01"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210B81F1" w14:textId="77777777" w:rsidR="005B1F79" w:rsidRDefault="005B1F79">
      <w:pPr>
        <w:pStyle w:val="a7"/>
        <w:rPr>
          <w:shd w:val="clear" w:color="auto" w:fill="F0F0F0"/>
        </w:rPr>
      </w:pPr>
      <w:r>
        <w:t xml:space="preserve"> </w:t>
      </w:r>
      <w:hyperlink r:id="rId1022" w:history="1">
        <w:r>
          <w:rPr>
            <w:rStyle w:val="a4"/>
            <w:rFonts w:cs="Times New Roman CYR"/>
            <w:shd w:val="clear" w:color="auto" w:fill="F0F0F0"/>
          </w:rPr>
          <w:t>См. предыдущую редакцию</w:t>
        </w:r>
      </w:hyperlink>
    </w:p>
    <w:p w14:paraId="5184C674" w14:textId="77777777" w:rsidR="005B1F79" w:rsidRDefault="005B1F79">
      <w:bookmarkStart w:id="654" w:name="sub_27022"/>
      <w:r>
        <w:t>22. Заявка подписывается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 должна содержать по каждому проекту:</w:t>
      </w:r>
    </w:p>
    <w:p w14:paraId="6DBE2A0D" w14:textId="77777777" w:rsidR="005B1F79" w:rsidRDefault="005B1F79">
      <w:bookmarkStart w:id="655" w:name="sub_27221"/>
      <w:bookmarkEnd w:id="654"/>
      <w:r>
        <w:t>а) сведения о количестве дополнительных мест, которые будут созданы в результате реализации проекта;</w:t>
      </w:r>
    </w:p>
    <w:p w14:paraId="336033BA" w14:textId="77777777" w:rsidR="005B1F79" w:rsidRDefault="005B1F79">
      <w:bookmarkStart w:id="656" w:name="sub_27222"/>
      <w:bookmarkEnd w:id="655"/>
      <w:r>
        <w:t>б) сведения об объектах образования, которые будут созданы (реконструированы) или приобретены в результате реализации проекта, в том числе адреса размещения объектов образования;</w:t>
      </w:r>
    </w:p>
    <w:p w14:paraId="0CAD3BEB" w14:textId="77777777" w:rsidR="005B1F79" w:rsidRDefault="005B1F79">
      <w:pPr>
        <w:pStyle w:val="a6"/>
        <w:rPr>
          <w:color w:val="000000"/>
          <w:sz w:val="16"/>
          <w:szCs w:val="16"/>
          <w:shd w:val="clear" w:color="auto" w:fill="F0F0F0"/>
        </w:rPr>
      </w:pPr>
      <w:bookmarkStart w:id="657" w:name="sub_27223"/>
      <w:bookmarkEnd w:id="656"/>
      <w:r>
        <w:rPr>
          <w:color w:val="000000"/>
          <w:sz w:val="16"/>
          <w:szCs w:val="16"/>
          <w:shd w:val="clear" w:color="auto" w:fill="F0F0F0"/>
        </w:rPr>
        <w:t>Информация об изменениях:</w:t>
      </w:r>
    </w:p>
    <w:bookmarkEnd w:id="657"/>
    <w:p w14:paraId="6CE05593" w14:textId="77777777" w:rsidR="005B1F79" w:rsidRDefault="005B1F79">
      <w:pPr>
        <w:pStyle w:val="a7"/>
        <w:rPr>
          <w:shd w:val="clear" w:color="auto" w:fill="F0F0F0"/>
        </w:rPr>
      </w:pPr>
      <w:r>
        <w:t xml:space="preserve"> </w:t>
      </w:r>
      <w:r>
        <w:rPr>
          <w:shd w:val="clear" w:color="auto" w:fill="F0F0F0"/>
        </w:rPr>
        <w:t xml:space="preserve">Подпункт "в" изменен с 1 января 2022 г. - </w:t>
      </w:r>
      <w:hyperlink r:id="rId1023"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753FD2DF" w14:textId="77777777" w:rsidR="005B1F79" w:rsidRDefault="005B1F79">
      <w:pPr>
        <w:pStyle w:val="a7"/>
        <w:rPr>
          <w:shd w:val="clear" w:color="auto" w:fill="F0F0F0"/>
        </w:rPr>
      </w:pPr>
      <w:r>
        <w:t xml:space="preserve"> </w:t>
      </w:r>
      <w:hyperlink r:id="rId1024" w:history="1">
        <w:r>
          <w:rPr>
            <w:rStyle w:val="a4"/>
            <w:rFonts w:cs="Times New Roman CYR"/>
            <w:shd w:val="clear" w:color="auto" w:fill="F0F0F0"/>
          </w:rPr>
          <w:t>См. предыдущую редакцию</w:t>
        </w:r>
      </w:hyperlink>
    </w:p>
    <w:p w14:paraId="2C89B990" w14:textId="77777777" w:rsidR="005B1F79" w:rsidRDefault="005B1F79">
      <w:r>
        <w:t>в) положительное заключение государственной экспертизы проектной документации и результатов инженерных изысканий, выполненных для подготовки такой проектной документации, и положительное заключение о достоверности сметной стоимости создаваемых (реконструируемых) в результате реализации проекта объектов капитального строительства (при наличии);</w:t>
      </w:r>
    </w:p>
    <w:p w14:paraId="3AA0893A" w14:textId="77777777" w:rsidR="005B1F79" w:rsidRDefault="005B1F79">
      <w:pPr>
        <w:pStyle w:val="a6"/>
        <w:rPr>
          <w:color w:val="000000"/>
          <w:sz w:val="16"/>
          <w:szCs w:val="16"/>
          <w:shd w:val="clear" w:color="auto" w:fill="F0F0F0"/>
        </w:rPr>
      </w:pPr>
      <w:bookmarkStart w:id="658" w:name="sub_27224"/>
      <w:r>
        <w:rPr>
          <w:color w:val="000000"/>
          <w:sz w:val="16"/>
          <w:szCs w:val="16"/>
          <w:shd w:val="clear" w:color="auto" w:fill="F0F0F0"/>
        </w:rPr>
        <w:t>Информация об изменениях:</w:t>
      </w:r>
    </w:p>
    <w:bookmarkEnd w:id="658"/>
    <w:p w14:paraId="3BBD4D96" w14:textId="77777777" w:rsidR="005B1F79" w:rsidRDefault="005B1F79">
      <w:pPr>
        <w:pStyle w:val="a7"/>
        <w:rPr>
          <w:shd w:val="clear" w:color="auto" w:fill="F0F0F0"/>
        </w:rPr>
      </w:pPr>
      <w:r>
        <w:t xml:space="preserve"> </w:t>
      </w:r>
      <w:r>
        <w:rPr>
          <w:shd w:val="clear" w:color="auto" w:fill="F0F0F0"/>
        </w:rPr>
        <w:t xml:space="preserve">Подпункт "г" изменен с 1 января 2022 г. - </w:t>
      </w:r>
      <w:hyperlink r:id="rId1025"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68565353" w14:textId="77777777" w:rsidR="005B1F79" w:rsidRDefault="005B1F79">
      <w:pPr>
        <w:pStyle w:val="a7"/>
        <w:rPr>
          <w:shd w:val="clear" w:color="auto" w:fill="F0F0F0"/>
        </w:rPr>
      </w:pPr>
      <w:r>
        <w:t xml:space="preserve"> </w:t>
      </w:r>
      <w:hyperlink r:id="rId1026" w:history="1">
        <w:r>
          <w:rPr>
            <w:rStyle w:val="a4"/>
            <w:rFonts w:cs="Times New Roman CYR"/>
            <w:shd w:val="clear" w:color="auto" w:fill="F0F0F0"/>
          </w:rPr>
          <w:t>См. предыдущую редакцию</w:t>
        </w:r>
      </w:hyperlink>
    </w:p>
    <w:p w14:paraId="52C77D34" w14:textId="77777777" w:rsidR="005B1F79" w:rsidRDefault="005B1F79">
      <w:r>
        <w:t>г) в случае создания (реконструкции) объектов образования на основании концессионного соглашения:</w:t>
      </w:r>
    </w:p>
    <w:p w14:paraId="4A1B1CDD" w14:textId="77777777" w:rsidR="005B1F79" w:rsidRDefault="005B1F79">
      <w:bookmarkStart w:id="659" w:name="sub_272242"/>
      <w:r>
        <w:t xml:space="preserve">предполагаемый размер субсидии на текущий финансовый год и прогнозный период согласно </w:t>
      </w:r>
      <w:hyperlink w:anchor="sub_27026" w:history="1">
        <w:r>
          <w:rPr>
            <w:rStyle w:val="a4"/>
            <w:rFonts w:cs="Times New Roman CYR"/>
          </w:rPr>
          <w:t>пунктам 26 - 32</w:t>
        </w:r>
      </w:hyperlink>
      <w:r>
        <w:t xml:space="preserve"> настоящих Правил;</w:t>
      </w:r>
    </w:p>
    <w:bookmarkEnd w:id="659"/>
    <w:p w14:paraId="0D2F367C" w14:textId="77777777" w:rsidR="005B1F79" w:rsidRDefault="005B1F79">
      <w:r>
        <w:t xml:space="preserve">копию проекта концессионного соглашения по проекту, по которому принято решение уполномоченного органа о заключении концессионного соглашения в соответствии со </w:t>
      </w:r>
      <w:hyperlink r:id="rId1027" w:history="1">
        <w:r>
          <w:rPr>
            <w:rStyle w:val="a4"/>
            <w:rFonts w:cs="Times New Roman CYR"/>
          </w:rPr>
          <w:t>статьей 22</w:t>
        </w:r>
      </w:hyperlink>
      <w:r>
        <w:t xml:space="preserve"> Федерального закона "О концессионных соглашениях", либо копию проекта концессионного соглашения по проекту, в отношении которого принято решение уполномоченного органа о возможности заключения концессионного соглашения в соответствии со </w:t>
      </w:r>
      <w:hyperlink r:id="rId1028" w:history="1">
        <w:r>
          <w:rPr>
            <w:rStyle w:val="a4"/>
            <w:rFonts w:cs="Times New Roman CYR"/>
          </w:rPr>
          <w:t>статьей 37</w:t>
        </w:r>
      </w:hyperlink>
      <w:r>
        <w:t xml:space="preserve"> указанного Федерального закона;</w:t>
      </w:r>
    </w:p>
    <w:p w14:paraId="6749F19C" w14:textId="77777777" w:rsidR="005B1F79" w:rsidRDefault="005B1F79">
      <w:r>
        <w:t>копии нормативных правовых актов субъекта Российской Федерации, которыми установлены льготы по налогу на прибыль, налогу на имущество организаций для налогоплательщиков, являющихся концессионерами по концессионным соглашениям (при наличии);</w:t>
      </w:r>
    </w:p>
    <w:p w14:paraId="1AC6E137" w14:textId="77777777" w:rsidR="005B1F79" w:rsidRDefault="005B1F79">
      <w:r>
        <w:t>копии нормативных правовых актов субъекта Российской Федерации (муниципальных нормативных правовых актов), которыми установлены льготы по оплате арендной платы по договорам аренды земельных участков, заключенным концессионерами по концессионным соглашениям (при наличии);</w:t>
      </w:r>
    </w:p>
    <w:p w14:paraId="5ABAB1E7" w14:textId="77777777" w:rsidR="005B1F79" w:rsidRDefault="005B1F79">
      <w:r>
        <w:t>сведения об обязательствах концедента, предусмотренных проектом концессионного соглашения;</w:t>
      </w:r>
    </w:p>
    <w:p w14:paraId="4747CA3A" w14:textId="77777777" w:rsidR="005B1F79" w:rsidRDefault="005B1F79">
      <w:r>
        <w:t xml:space="preserve">сведения, полученные от лица, выступающего с инициативой заключения концессионного соглашения, о предварительных условиях привлечения потенциальным концессионером кредитов (займов) на реализацию проекта со стороны кредиторов, утвержденных уполномоченным лицом кредитора, в случае заключения концессионного соглашения без проведения конкурса в соответствии со </w:t>
      </w:r>
      <w:hyperlink r:id="rId1029" w:history="1">
        <w:r>
          <w:rPr>
            <w:rStyle w:val="a4"/>
            <w:rFonts w:cs="Times New Roman CYR"/>
          </w:rPr>
          <w:t>статьей 37</w:t>
        </w:r>
      </w:hyperlink>
      <w:r>
        <w:t xml:space="preserve"> Федерального закона "О концессионных соглашениях";</w:t>
      </w:r>
    </w:p>
    <w:p w14:paraId="2825EEB6" w14:textId="77777777" w:rsidR="005B1F79" w:rsidRDefault="005B1F79">
      <w:bookmarkStart w:id="660" w:name="sub_27225"/>
      <w:r>
        <w:t xml:space="preserve">д) утратил силу с 1 января 2022 г. - </w:t>
      </w:r>
      <w:hyperlink r:id="rId1030" w:history="1">
        <w:r>
          <w:rPr>
            <w:rStyle w:val="a4"/>
            <w:rFonts w:cs="Times New Roman CYR"/>
          </w:rPr>
          <w:t>Постановление</w:t>
        </w:r>
      </w:hyperlink>
      <w:r>
        <w:t xml:space="preserve"> Правительства России от 24 декабря 2021 г. N 2452</w:t>
      </w:r>
    </w:p>
    <w:bookmarkEnd w:id="660"/>
    <w:p w14:paraId="52437536"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00F48232" w14:textId="77777777" w:rsidR="005B1F79" w:rsidRDefault="005B1F79">
      <w:pPr>
        <w:pStyle w:val="a7"/>
        <w:rPr>
          <w:shd w:val="clear" w:color="auto" w:fill="F0F0F0"/>
        </w:rPr>
      </w:pPr>
      <w:r>
        <w:t xml:space="preserve"> </w:t>
      </w:r>
      <w:hyperlink r:id="rId1031" w:history="1">
        <w:r>
          <w:rPr>
            <w:rStyle w:val="a4"/>
            <w:rFonts w:cs="Times New Roman CYR"/>
            <w:shd w:val="clear" w:color="auto" w:fill="F0F0F0"/>
          </w:rPr>
          <w:t>См. предыдущую редакцию</w:t>
        </w:r>
      </w:hyperlink>
    </w:p>
    <w:p w14:paraId="3F336905" w14:textId="77777777" w:rsidR="005B1F79" w:rsidRDefault="005B1F79">
      <w:bookmarkStart w:id="661" w:name="sub_27226"/>
      <w:r>
        <w:t xml:space="preserve">е) утратил силу с 1 января 2022 г. - </w:t>
      </w:r>
      <w:hyperlink r:id="rId1032" w:history="1">
        <w:r>
          <w:rPr>
            <w:rStyle w:val="a4"/>
            <w:rFonts w:cs="Times New Roman CYR"/>
          </w:rPr>
          <w:t>Постановление</w:t>
        </w:r>
      </w:hyperlink>
      <w:r>
        <w:t xml:space="preserve"> Правительства России от 24 декабря 2021 г. N 2452</w:t>
      </w:r>
    </w:p>
    <w:bookmarkEnd w:id="661"/>
    <w:p w14:paraId="3250A8C7"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5B67B5EE" w14:textId="77777777" w:rsidR="005B1F79" w:rsidRDefault="005B1F79">
      <w:pPr>
        <w:pStyle w:val="a7"/>
        <w:rPr>
          <w:shd w:val="clear" w:color="auto" w:fill="F0F0F0"/>
        </w:rPr>
      </w:pPr>
      <w:r>
        <w:t xml:space="preserve"> </w:t>
      </w:r>
      <w:hyperlink r:id="rId1033" w:history="1">
        <w:r>
          <w:rPr>
            <w:rStyle w:val="a4"/>
            <w:rFonts w:cs="Times New Roman CYR"/>
            <w:shd w:val="clear" w:color="auto" w:fill="F0F0F0"/>
          </w:rPr>
          <w:t>См. предыдущую редакцию</w:t>
        </w:r>
      </w:hyperlink>
    </w:p>
    <w:p w14:paraId="34BB4AEC" w14:textId="77777777" w:rsidR="005B1F79" w:rsidRDefault="005B1F79">
      <w:bookmarkStart w:id="662" w:name="sub_27227"/>
      <w:r>
        <w:t xml:space="preserve">ж) иные сведения, предусмотренные </w:t>
      </w:r>
      <w:hyperlink r:id="rId1034" w:history="1">
        <w:r>
          <w:rPr>
            <w:rStyle w:val="a4"/>
            <w:rFonts w:cs="Times New Roman CYR"/>
          </w:rPr>
          <w:t>порядком</w:t>
        </w:r>
      </w:hyperlink>
      <w:r>
        <w:t xml:space="preserve"> проведения отбора проектов.</w:t>
      </w:r>
    </w:p>
    <w:p w14:paraId="103602F3" w14:textId="77777777" w:rsidR="005B1F79" w:rsidRDefault="005B1F79">
      <w:bookmarkStart w:id="663" w:name="sub_27023"/>
      <w:bookmarkEnd w:id="662"/>
      <w:r>
        <w:t xml:space="preserve">23. В случае создания (реконструкции) объектов образования на основании концессионного соглашения бюджету субъекта Российской Федерации предоставляется субсидия на софинансирование капитального гранта и части платы концедента, определенной в соответствии с </w:t>
      </w:r>
      <w:hyperlink w:anchor="sub_27031" w:history="1">
        <w:r>
          <w:rPr>
            <w:rStyle w:val="a4"/>
            <w:rFonts w:cs="Times New Roman CYR"/>
          </w:rPr>
          <w:t>пунктом 31</w:t>
        </w:r>
      </w:hyperlink>
      <w:r>
        <w:t xml:space="preserve"> настоящих Правил.</w:t>
      </w:r>
    </w:p>
    <w:p w14:paraId="031BD522" w14:textId="77777777" w:rsidR="005B1F79" w:rsidRDefault="005B1F79">
      <w:bookmarkStart w:id="664" w:name="sub_27024"/>
      <w:bookmarkEnd w:id="663"/>
      <w:r>
        <w:t xml:space="preserve">24. В случае создания (реконструкции) или приобретения объектов образования в соответствии с </w:t>
      </w:r>
      <w:hyperlink r:id="rId1035" w:history="1">
        <w:r>
          <w:rPr>
            <w:rStyle w:val="a4"/>
            <w:rFonts w:cs="Times New Roman CYR"/>
          </w:rPr>
          <w:t>подпунктом "б" пункта 9</w:t>
        </w:r>
      </w:hyperlink>
      <w:r>
        <w:t xml:space="preserve"> настоящих Правил бюджету субъекта Российской Федерации предоставляется субсидия на создание (реконструкцию) или приобретение объектов образования.</w:t>
      </w:r>
    </w:p>
    <w:p w14:paraId="5DCC3D4F" w14:textId="77777777" w:rsidR="005B1F79" w:rsidRDefault="005B1F79">
      <w:bookmarkStart w:id="665" w:name="sub_27025"/>
      <w:bookmarkEnd w:id="664"/>
      <w:r>
        <w:t>25. В случае создания дополнительных мест в рамках многофункциональных образовательных комплексов, реализующих образовательные программы всех уровней общего образования, расположенных в субъектах Российской Федерации, субсидия предоставляется в целях софинансирования расходных обязательств субъектов Российской Федерации, возникающих в связи с созданием (реконструкцией) или приобретением объектов образования в объеме, необходимом для создания дополнительных мест для реализации образовательных программ начального общего, основного общего и среднего общего образования.</w:t>
      </w:r>
    </w:p>
    <w:p w14:paraId="7F58F63C" w14:textId="4DEA878D" w:rsidR="005B1F79" w:rsidRDefault="005B1F79">
      <w:bookmarkStart w:id="666" w:name="sub_27026"/>
      <w:bookmarkEnd w:id="665"/>
      <w:r>
        <w:t>26. В случае создания (реконструкции) объектов образования на основании концессионного соглашения размер субсидии, предоставляемой в целях софинансирования расходных обязательств субъекта Российской Федерации по предоставлению капитального гранта, в отношении каждого i-го проекта (</w:t>
      </w:r>
      <w:r w:rsidR="000D32AB">
        <w:rPr>
          <w:noProof/>
        </w:rPr>
        <w:drawing>
          <wp:inline distT="0" distB="0" distL="0" distR="0" wp14:anchorId="341EDA94" wp14:editId="6069979F">
            <wp:extent cx="295275" cy="2857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t>) определяется по формуле:</w:t>
      </w:r>
    </w:p>
    <w:bookmarkEnd w:id="666"/>
    <w:p w14:paraId="12EB5A47" w14:textId="77777777" w:rsidR="005B1F79" w:rsidRDefault="005B1F79"/>
    <w:p w14:paraId="69F320A5" w14:textId="543FBB21" w:rsidR="005B1F79" w:rsidRDefault="000D32AB">
      <w:pPr>
        <w:ind w:firstLine="698"/>
        <w:jc w:val="center"/>
      </w:pPr>
      <w:r>
        <w:rPr>
          <w:noProof/>
        </w:rPr>
        <w:drawing>
          <wp:inline distT="0" distB="0" distL="0" distR="0" wp14:anchorId="1EB420F5" wp14:editId="1ED45EA6">
            <wp:extent cx="1590675" cy="5238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590675" cy="523875"/>
                    </a:xfrm>
                    <a:prstGeom prst="rect">
                      <a:avLst/>
                    </a:prstGeom>
                    <a:noFill/>
                    <a:ln>
                      <a:noFill/>
                    </a:ln>
                  </pic:spPr>
                </pic:pic>
              </a:graphicData>
            </a:graphic>
          </wp:inline>
        </w:drawing>
      </w:r>
      <w:r w:rsidR="005B1F79">
        <w:t>,</w:t>
      </w:r>
    </w:p>
    <w:p w14:paraId="2F384564" w14:textId="77777777" w:rsidR="005B1F79" w:rsidRDefault="005B1F79"/>
    <w:p w14:paraId="1CCAD2F0" w14:textId="77777777" w:rsidR="005B1F79" w:rsidRDefault="005B1F79">
      <w:r>
        <w:t>где:</w:t>
      </w:r>
    </w:p>
    <w:p w14:paraId="2C0B1136" w14:textId="77777777" w:rsidR="005B1F79" w:rsidRDefault="005B1F79">
      <w:r>
        <w:t>m</w:t>
      </w:r>
      <w:r>
        <w:rPr>
          <w:vertAlign w:val="subscript"/>
        </w:rPr>
        <w:t> i</w:t>
      </w:r>
      <w:r>
        <w:t xml:space="preserve"> - общее количество объектов образования, создание (реконструкция) которых предусмотрено в рамках i-го проекта;</w:t>
      </w:r>
    </w:p>
    <w:p w14:paraId="3FA01E28" w14:textId="77777777" w:rsidR="005B1F79" w:rsidRDefault="005B1F79">
      <w:r>
        <w:t>ji - номер объекта образования, создание (реконструкция) которого предусмотрено в рамках i-го проекта;</w:t>
      </w:r>
    </w:p>
    <w:p w14:paraId="7CB1C0B1" w14:textId="77777777" w:rsidR="005B1F79" w:rsidRDefault="005B1F79">
      <w:r>
        <w:t>Z</w:t>
      </w:r>
      <w:r>
        <w:rPr>
          <w:vertAlign w:val="subscript"/>
        </w:rPr>
        <w:t> ji</w:t>
      </w:r>
      <w:r>
        <w:t xml:space="preserve"> - расчетный объем вложений в создание (реконструкцию) и оснащение ji-го объекта образования средствами обучения и воспитания, не требующими предварительной сборки, установки и закрепления на фундаментах или опорах (далее - немонтируемые средства обучения и воспитания);</w:t>
      </w:r>
    </w:p>
    <w:p w14:paraId="4A3A302D" w14:textId="77777777" w:rsidR="005B1F79" w:rsidRDefault="005B1F79">
      <w:r>
        <w:t>Y</w:t>
      </w:r>
      <w:r>
        <w:rPr>
          <w:vertAlign w:val="subscript"/>
        </w:rPr>
        <w:t> i</w:t>
      </w:r>
      <w:r>
        <w:t xml:space="preserve"> - соотношение капитального гранта к расчетному объему вложений в создание (реконструкцию) и оснащение объекта образования немонтируемыми средствами обучения и воспитания, определяемое исходя из уровня расчетной бюджетной обеспеченности субъекта Российской Федерации, определенного в соответствии со </w:t>
      </w:r>
      <w:hyperlink r:id="rId1038" w:history="1">
        <w:r>
          <w:rPr>
            <w:rStyle w:val="a4"/>
            <w:rFonts w:cs="Times New Roman CYR"/>
          </w:rPr>
          <w:t>статьей 131</w:t>
        </w:r>
      </w:hyperlink>
      <w:r>
        <w:t xml:space="preserve"> Бюджетного кодекса Российской Федерации, которое составляет:</w:t>
      </w:r>
    </w:p>
    <w:p w14:paraId="3556FB26"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равной или более 1, - 0,35;</w:t>
      </w:r>
    </w:p>
    <w:p w14:paraId="64EDC19C"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равной или более 0,85 и менее 1, - 0,50;</w:t>
      </w:r>
    </w:p>
    <w:p w14:paraId="10297197"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менее 0,85, - 0,75;</w:t>
      </w:r>
    </w:p>
    <w:p w14:paraId="20F76142" w14:textId="77777777" w:rsidR="005B1F79" w:rsidRDefault="005B1F79">
      <w:r>
        <w:t xml:space="preserve">X - уровень софинансирования части расходов концедента на реализацию на территории субъекта Российской Федерации проекта за счет субсидии, равный предельному уровню софинансирования расходного обязательства такого субъекта Российской Федерации из федерального бюджета в отношении субсидий, предоставляемых в целях софинансирования расходных обязательств субъектов Российской Федерации, возникших при реализации национальных проектов (программ) и (или) федеральных проектов, определяемый в соответствии с </w:t>
      </w:r>
      <w:hyperlink r:id="rId1039" w:history="1">
        <w:r>
          <w:rPr>
            <w:rStyle w:val="a4"/>
            <w:rFonts w:cs="Times New Roman CYR"/>
          </w:rPr>
          <w:t>Правилами</w:t>
        </w:r>
      </w:hyperlink>
      <w:r>
        <w:t xml:space="preserve"> формирования, предоставления и распределения субсидий.</w:t>
      </w:r>
    </w:p>
    <w:p w14:paraId="4D5AEBAE" w14:textId="77777777" w:rsidR="005B1F79" w:rsidRDefault="005B1F79">
      <w:bookmarkStart w:id="667" w:name="sub_27027"/>
      <w:r>
        <w:t>27. Расчетный объем вложений в создание (реконструкцию) ji-го объекта образования и оснащения немонтируемыми средствами обучения и воспитания ji-го объекта образования (Z</w:t>
      </w:r>
      <w:r>
        <w:rPr>
          <w:vertAlign w:val="subscript"/>
        </w:rPr>
        <w:t> ji</w:t>
      </w:r>
      <w:r>
        <w:t>) определяется по формуле:</w:t>
      </w:r>
    </w:p>
    <w:bookmarkEnd w:id="667"/>
    <w:p w14:paraId="34104FB9" w14:textId="77777777" w:rsidR="005B1F79" w:rsidRDefault="005B1F79"/>
    <w:p w14:paraId="70CF3A0E" w14:textId="492FF2D4" w:rsidR="005B1F79" w:rsidRDefault="000D32AB">
      <w:pPr>
        <w:ind w:firstLine="698"/>
        <w:jc w:val="center"/>
      </w:pPr>
      <w:r>
        <w:rPr>
          <w:noProof/>
        </w:rPr>
        <w:drawing>
          <wp:inline distT="0" distB="0" distL="0" distR="0" wp14:anchorId="7F610B86" wp14:editId="3D74E989">
            <wp:extent cx="1076325" cy="3048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076325" cy="304800"/>
                    </a:xfrm>
                    <a:prstGeom prst="rect">
                      <a:avLst/>
                    </a:prstGeom>
                    <a:noFill/>
                    <a:ln>
                      <a:noFill/>
                    </a:ln>
                  </pic:spPr>
                </pic:pic>
              </a:graphicData>
            </a:graphic>
          </wp:inline>
        </w:drawing>
      </w:r>
      <w:r w:rsidR="005B1F79">
        <w:t>,</w:t>
      </w:r>
    </w:p>
    <w:p w14:paraId="58F320B9" w14:textId="77777777" w:rsidR="005B1F79" w:rsidRDefault="005B1F79"/>
    <w:p w14:paraId="023B39F2" w14:textId="77777777" w:rsidR="005B1F79" w:rsidRDefault="005B1F79">
      <w:r>
        <w:t>где:</w:t>
      </w:r>
    </w:p>
    <w:p w14:paraId="352A9922" w14:textId="0F1555F0" w:rsidR="005B1F79" w:rsidRDefault="000D32AB">
      <w:r>
        <w:rPr>
          <w:noProof/>
        </w:rPr>
        <w:drawing>
          <wp:inline distT="0" distB="0" distL="0" distR="0" wp14:anchorId="4904208B" wp14:editId="76434E07">
            <wp:extent cx="257175" cy="3048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005B1F79">
        <w:t xml:space="preserve"> - стоимость создания (реконструкции) ji-го объекта образования без учета его оснащения немонтируемыми средствами обучения и воспитания;</w:t>
      </w:r>
    </w:p>
    <w:p w14:paraId="3E418B3D" w14:textId="55A0BA9A" w:rsidR="005B1F79" w:rsidRDefault="000D32AB">
      <w:r>
        <w:rPr>
          <w:noProof/>
        </w:rPr>
        <w:drawing>
          <wp:inline distT="0" distB="0" distL="0" distR="0" wp14:anchorId="3E6160EB" wp14:editId="0EBF22A5">
            <wp:extent cx="257175" cy="3048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005B1F79">
        <w:t xml:space="preserve"> - стоимость оснащения немонтируемыми средствами обучения и воспитания ji-го объекта образования в соответствии с перечнем средств обучения и воспитания, соответствующих современным условиям обучения, необходимым при оснащении объекта образования, а также в соответствии с нормативом стоимости оснащения одного места обучающегося указанными средствами обучения и воспитания, утверждаемыми Министерством просвещения Российской Федерации, с перерасчетом на проектную мощность строящихся (реконструируемых) объектов образования i-го проекта.</w:t>
      </w:r>
    </w:p>
    <w:p w14:paraId="7387847D" w14:textId="4B5BE959" w:rsidR="005B1F79" w:rsidRDefault="005B1F79">
      <w:bookmarkStart w:id="668" w:name="sub_27028"/>
      <w:r>
        <w:t>28. Стоимость создания (реконструкции) ji-го объекта образования, в отношении которого имеется положительное заключение государственной экспертизы проектной документации и результатов инженерных изысканий, выполненных для подготовки такой проектной документации (в случае если проведение такой экспертизы в соответствии с законодательством Российской Федерации является обязательным), и положительное заключение о достоверности сметной стоимости объекта образования, без учета оснащения немонтируемыми средствами обучения и воспитания (</w:t>
      </w:r>
      <w:r w:rsidR="000D32AB">
        <w:rPr>
          <w:noProof/>
        </w:rPr>
        <w:drawing>
          <wp:inline distT="0" distB="0" distL="0" distR="0" wp14:anchorId="38CFEAD8" wp14:editId="29D0D3D9">
            <wp:extent cx="257175" cy="3048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t>) определяется в соответствии со сметной стоимостью строительства (реконструкции) ji-го объекта образования, в отношении которой получено положительное заключение государственной экспертизы по проверке достоверности определения сметной стоимости, с учетом приведения такой сметной стоимости к стоимости соответствующих лет.</w:t>
      </w:r>
    </w:p>
    <w:p w14:paraId="30F2ADBE" w14:textId="072334B6" w:rsidR="005B1F79" w:rsidRDefault="005B1F79">
      <w:bookmarkStart w:id="669" w:name="sub_27029"/>
      <w:bookmarkEnd w:id="668"/>
      <w:r>
        <w:t>29. Стоимость создания (реконструкции) ji-го объекта образования, в отношении которого на дату подачи заявки отсутствует положительное заключение государственной экспертизы проектной документации и (или) результатов инженерных изысканий, выполненных для подготовки такой проектной документации (в случае если проведение такой экспертизы в соответствии с законодательством Российской Федерации является обязательным), и (или) положительное заключение о достоверности сметной стоимости объекта капитального строительства, без учета оснащения немонтируемыми средствами обучения и воспитания (</w:t>
      </w:r>
      <w:r w:rsidR="000D32AB">
        <w:rPr>
          <w:noProof/>
        </w:rPr>
        <w:drawing>
          <wp:inline distT="0" distB="0" distL="0" distR="0" wp14:anchorId="1B712149" wp14:editId="0596D983">
            <wp:extent cx="257175" cy="3048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t>) определяется по формуле:</w:t>
      </w:r>
    </w:p>
    <w:bookmarkEnd w:id="669"/>
    <w:p w14:paraId="69000F16" w14:textId="77777777" w:rsidR="005B1F79" w:rsidRDefault="005B1F79"/>
    <w:p w14:paraId="424FC09E" w14:textId="5ED72183" w:rsidR="005B1F79" w:rsidRDefault="000D32AB">
      <w:pPr>
        <w:ind w:firstLine="698"/>
        <w:jc w:val="center"/>
      </w:pPr>
      <w:r>
        <w:rPr>
          <w:noProof/>
        </w:rPr>
        <w:drawing>
          <wp:inline distT="0" distB="0" distL="0" distR="0" wp14:anchorId="5E16A590" wp14:editId="0B7D3E99">
            <wp:extent cx="1343025" cy="3048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343025" cy="304800"/>
                    </a:xfrm>
                    <a:prstGeom prst="rect">
                      <a:avLst/>
                    </a:prstGeom>
                    <a:noFill/>
                    <a:ln>
                      <a:noFill/>
                    </a:ln>
                  </pic:spPr>
                </pic:pic>
              </a:graphicData>
            </a:graphic>
          </wp:inline>
        </w:drawing>
      </w:r>
      <w:r w:rsidR="005B1F79">
        <w:t>,</w:t>
      </w:r>
    </w:p>
    <w:p w14:paraId="089D5062" w14:textId="77777777" w:rsidR="005B1F79" w:rsidRDefault="005B1F79"/>
    <w:p w14:paraId="1621710F" w14:textId="77777777" w:rsidR="005B1F79" w:rsidRDefault="005B1F79">
      <w:r>
        <w:t>где:</w:t>
      </w:r>
    </w:p>
    <w:p w14:paraId="1BFAFB6F" w14:textId="7B971989" w:rsidR="005B1F79" w:rsidRDefault="000D32AB">
      <w:r>
        <w:rPr>
          <w:noProof/>
        </w:rPr>
        <w:drawing>
          <wp:inline distT="0" distB="0" distL="0" distR="0" wp14:anchorId="25DA806C" wp14:editId="4DEC416F">
            <wp:extent cx="295275" cy="2667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5B1F79">
        <w:t xml:space="preserve"> - число дополнительных мест ji-го объекта образования, но не более предельного значения Lim</w:t>
      </w:r>
      <w:r w:rsidR="005B1F79">
        <w:rPr>
          <w:vertAlign w:val="subscript"/>
        </w:rPr>
        <w:t> ki</w:t>
      </w:r>
      <w:r w:rsidR="005B1F79">
        <w:t>;</w:t>
      </w:r>
    </w:p>
    <w:p w14:paraId="068C8088" w14:textId="77777777" w:rsidR="005B1F79" w:rsidRDefault="005B1F79">
      <w:r>
        <w:t>НЦС</w:t>
      </w:r>
      <w:r>
        <w:rPr>
          <w:vertAlign w:val="subscript"/>
        </w:rPr>
        <w:t> ji</w:t>
      </w:r>
      <w:r>
        <w:t xml:space="preserve"> - укрупненный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 с учетом при необходимости поправочных показателей и коэффициентов перехода от цен базового района к уровню цен субъектов Российской Федерации (части территорий субъектов Российской Федерации).</w:t>
      </w:r>
    </w:p>
    <w:p w14:paraId="572BA584" w14:textId="69772D1C" w:rsidR="005B1F79" w:rsidRDefault="005B1F79">
      <w:bookmarkStart w:id="670" w:name="sub_27030"/>
      <w:r>
        <w:t>30. Стоимость оснащения объекта немонтируемыми средствами обучения и воспитания ji-го объекта образования в соответствии с перечнем средств обучения и воспитания, соответствующих современным условиям обучения, необходимым при оснащении объекта образования, с перерасчетом на проектную мощность строящихся (реконструируемых) объектов образования i-го проекта (</w:t>
      </w:r>
      <w:r w:rsidR="000D32AB">
        <w:rPr>
          <w:noProof/>
        </w:rPr>
        <w:drawing>
          <wp:inline distT="0" distB="0" distL="0" distR="0" wp14:anchorId="4A7D736B" wp14:editId="219197BF">
            <wp:extent cx="257175" cy="3048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t>) определяется по формуле:</w:t>
      </w:r>
    </w:p>
    <w:bookmarkEnd w:id="670"/>
    <w:p w14:paraId="40799710" w14:textId="77777777" w:rsidR="005B1F79" w:rsidRDefault="005B1F79"/>
    <w:p w14:paraId="13A5200D" w14:textId="32D1185B" w:rsidR="005B1F79" w:rsidRDefault="000D32AB">
      <w:pPr>
        <w:ind w:firstLine="698"/>
        <w:jc w:val="center"/>
      </w:pPr>
      <w:r>
        <w:rPr>
          <w:noProof/>
        </w:rPr>
        <w:drawing>
          <wp:inline distT="0" distB="0" distL="0" distR="0" wp14:anchorId="49C1B4F3" wp14:editId="589A4EE2">
            <wp:extent cx="1028700" cy="3048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r w:rsidR="005B1F79">
        <w:t>,</w:t>
      </w:r>
    </w:p>
    <w:p w14:paraId="40CB4107" w14:textId="77777777" w:rsidR="005B1F79" w:rsidRDefault="005B1F79"/>
    <w:p w14:paraId="508A8D1F" w14:textId="77777777" w:rsidR="005B1F79" w:rsidRDefault="005B1F79">
      <w:r>
        <w:t>где:</w:t>
      </w:r>
    </w:p>
    <w:p w14:paraId="6E54C775" w14:textId="2A545A11" w:rsidR="005B1F79" w:rsidRDefault="000D32AB">
      <w:r>
        <w:rPr>
          <w:noProof/>
        </w:rPr>
        <w:drawing>
          <wp:inline distT="0" distB="0" distL="0" distR="0" wp14:anchorId="2747A964" wp14:editId="21F76116">
            <wp:extent cx="295275" cy="2667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5B1F79">
        <w:t xml:space="preserve"> - число дополнительных мест ji-го объекта образования;</w:t>
      </w:r>
    </w:p>
    <w:p w14:paraId="4574D49B" w14:textId="77777777" w:rsidR="005B1F79" w:rsidRDefault="005B1F79">
      <w:r>
        <w:t>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14:paraId="2E0D16F3" w14:textId="597706F6" w:rsidR="005B1F79" w:rsidRDefault="005B1F79">
      <w:bookmarkStart w:id="671" w:name="sub_27031"/>
      <w:r>
        <w:t>31. В случае создания (реконструкции) объектов образования на основании концессионного соглашения размер части субсидии в отношении каждого i-го проекта в целях финансового обеспечения части платы концедента, предоставляемой в соответствии с концессионным соглашением в отношении создания (реконструкции) объектов образования (</w:t>
      </w:r>
      <w:r w:rsidR="000D32AB">
        <w:rPr>
          <w:noProof/>
        </w:rPr>
        <w:drawing>
          <wp:inline distT="0" distB="0" distL="0" distR="0" wp14:anchorId="033A3660" wp14:editId="531EA399">
            <wp:extent cx="304800" cy="2857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t>), определяется по формуле:</w:t>
      </w:r>
    </w:p>
    <w:bookmarkEnd w:id="671"/>
    <w:p w14:paraId="47363D8C" w14:textId="77777777" w:rsidR="005B1F79" w:rsidRDefault="005B1F79"/>
    <w:p w14:paraId="06E3F277" w14:textId="5C6075F0" w:rsidR="005B1F79" w:rsidRDefault="000D32AB">
      <w:pPr>
        <w:ind w:firstLine="698"/>
        <w:jc w:val="center"/>
      </w:pPr>
      <w:r>
        <w:rPr>
          <w:noProof/>
        </w:rPr>
        <w:drawing>
          <wp:inline distT="0" distB="0" distL="0" distR="0" wp14:anchorId="6B44BA91" wp14:editId="773F8F11">
            <wp:extent cx="1304925" cy="2857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304925" cy="285750"/>
                    </a:xfrm>
                    <a:prstGeom prst="rect">
                      <a:avLst/>
                    </a:prstGeom>
                    <a:noFill/>
                    <a:ln>
                      <a:noFill/>
                    </a:ln>
                  </pic:spPr>
                </pic:pic>
              </a:graphicData>
            </a:graphic>
          </wp:inline>
        </w:drawing>
      </w:r>
      <w:r w:rsidR="005B1F79">
        <w:t>,</w:t>
      </w:r>
    </w:p>
    <w:p w14:paraId="71D96118" w14:textId="77777777" w:rsidR="005B1F79" w:rsidRDefault="005B1F79"/>
    <w:p w14:paraId="3B6ED9D1" w14:textId="77777777" w:rsidR="005B1F79" w:rsidRDefault="005B1F79">
      <w:r>
        <w:t>где:</w:t>
      </w:r>
    </w:p>
    <w:p w14:paraId="26A709C2" w14:textId="77777777" w:rsidR="005B1F79" w:rsidRDefault="005B1F79">
      <w:r>
        <w:t>ПК</w:t>
      </w:r>
      <w:r>
        <w:rPr>
          <w:vertAlign w:val="subscript"/>
        </w:rPr>
        <w:t> i</w:t>
      </w:r>
      <w:r>
        <w:t xml:space="preserve"> - размер платы концедента, предоставляемой в соответствии с концессионным соглашением в части возмещения следующих расходов концессионера:</w:t>
      </w:r>
    </w:p>
    <w:p w14:paraId="712E215A" w14:textId="77777777" w:rsidR="005B1F79" w:rsidRDefault="005B1F79">
      <w:r>
        <w:t>фактические расходы концессионера (без учета налога на добавленную стоимость в составе таких затрат) в связи с созданием (реконструкцией) объекта концессионного соглашения, не покрытые за счет капитального гранта;</w:t>
      </w:r>
    </w:p>
    <w:p w14:paraId="11C27DA6" w14:textId="77777777" w:rsidR="005B1F79" w:rsidRDefault="005B1F79">
      <w:r>
        <w:t xml:space="preserve">расходы на уплату процентов по кредитам (займам), привлекаемым на реализацию проекта, составляющих не более размера, определяемого исходя из действующей на дату заключения концессионного соглашения </w:t>
      </w:r>
      <w:hyperlink r:id="rId1048" w:history="1">
        <w:r>
          <w:rPr>
            <w:rStyle w:val="a4"/>
            <w:rFonts w:cs="Times New Roman CYR"/>
          </w:rPr>
          <w:t>ключевой ставки</w:t>
        </w:r>
      </w:hyperlink>
      <w:r>
        <w:t xml:space="preserve"> Центрального банка Российской Федерации, увеличенной на 4 процентных пункта;</w:t>
      </w:r>
    </w:p>
    <w:p w14:paraId="6D5AF7D5" w14:textId="3420430A" w:rsidR="005B1F79" w:rsidRDefault="000D32AB">
      <w:r>
        <w:rPr>
          <w:noProof/>
        </w:rPr>
        <w:drawing>
          <wp:inline distT="0" distB="0" distL="0" distR="0" wp14:anchorId="46B647A3" wp14:editId="0D814AD3">
            <wp:extent cx="371475" cy="2857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5B1F79">
        <w:t xml:space="preserve"> - уровень софинансирования за счет субсидии платы концедента, определяемый исходя из уровня расчетной бюджетной обеспеченности субъекта Российской Федерации, определенного в соответствии со </w:t>
      </w:r>
      <w:hyperlink r:id="rId1050" w:history="1">
        <w:r w:rsidR="005B1F79">
          <w:rPr>
            <w:rStyle w:val="a4"/>
            <w:rFonts w:cs="Times New Roman CYR"/>
          </w:rPr>
          <w:t>статьей 131</w:t>
        </w:r>
      </w:hyperlink>
      <w:r w:rsidR="005B1F79">
        <w:t xml:space="preserve"> Бюджетного кодекса Российской Федерации, который составляет:</w:t>
      </w:r>
    </w:p>
    <w:p w14:paraId="55E29EDD"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равной или более 1, - 0,55;</w:t>
      </w:r>
    </w:p>
    <w:p w14:paraId="71F5611E"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равной или более 0,85 и менее 1, - 0,65;</w:t>
      </w:r>
    </w:p>
    <w:p w14:paraId="6D9BBE1F"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менее 0,85, - 0,75.</w:t>
      </w:r>
    </w:p>
    <w:p w14:paraId="0AD99FC7" w14:textId="79A54C0E" w:rsidR="005B1F79" w:rsidRDefault="005B1F79">
      <w:bookmarkStart w:id="672" w:name="sub_27032"/>
      <w:r>
        <w:t xml:space="preserve">32. В случае создания (реконструкции) или приобретения объектов образования в соответствии с </w:t>
      </w:r>
      <w:hyperlink r:id="rId1051" w:history="1">
        <w:r>
          <w:rPr>
            <w:rStyle w:val="a4"/>
            <w:rFonts w:cs="Times New Roman CYR"/>
          </w:rPr>
          <w:t>подпунктом "б" пункта 9</w:t>
        </w:r>
      </w:hyperlink>
      <w:r>
        <w:t xml:space="preserve"> настоящих Правил размер субсидии, предоставляемой бюджету субъекта Российской Федерации на создание (реконструкцию) или приобретение объектов образования, в отношении каждого i-го проекта (</w:t>
      </w:r>
      <w:r w:rsidR="000D32AB">
        <w:rPr>
          <w:noProof/>
        </w:rPr>
        <w:drawing>
          <wp:inline distT="0" distB="0" distL="0" distR="0" wp14:anchorId="59E70577" wp14:editId="1B752F53">
            <wp:extent cx="219075" cy="2857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определяется по формуле:</w:t>
      </w:r>
    </w:p>
    <w:bookmarkEnd w:id="672"/>
    <w:p w14:paraId="59D35A27" w14:textId="77777777" w:rsidR="005B1F79" w:rsidRDefault="005B1F79"/>
    <w:p w14:paraId="1C36613D" w14:textId="59A8DA9F" w:rsidR="005B1F79" w:rsidRDefault="000D32AB">
      <w:pPr>
        <w:ind w:firstLine="698"/>
        <w:jc w:val="center"/>
      </w:pPr>
      <w:r>
        <w:rPr>
          <w:noProof/>
        </w:rPr>
        <w:drawing>
          <wp:inline distT="0" distB="0" distL="0" distR="0" wp14:anchorId="0EC98A7D" wp14:editId="25160ACB">
            <wp:extent cx="1724025" cy="5238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724025" cy="523875"/>
                    </a:xfrm>
                    <a:prstGeom prst="rect">
                      <a:avLst/>
                    </a:prstGeom>
                    <a:noFill/>
                    <a:ln>
                      <a:noFill/>
                    </a:ln>
                  </pic:spPr>
                </pic:pic>
              </a:graphicData>
            </a:graphic>
          </wp:inline>
        </w:drawing>
      </w:r>
      <w:r w:rsidR="005B1F79">
        <w:t>,</w:t>
      </w:r>
    </w:p>
    <w:p w14:paraId="6D3D172E" w14:textId="77777777" w:rsidR="005B1F79" w:rsidRDefault="005B1F79"/>
    <w:p w14:paraId="5BAF3E7D" w14:textId="77777777" w:rsidR="005B1F79" w:rsidRDefault="005B1F79">
      <w:r>
        <w:t>где:</w:t>
      </w:r>
    </w:p>
    <w:p w14:paraId="6CFD2822" w14:textId="77777777" w:rsidR="005B1F79" w:rsidRDefault="005B1F79">
      <w:r>
        <w:t>ji - номер объекта образования, создание (реконструкция) которого предусмотрены в рамках i-го проекта;</w:t>
      </w:r>
    </w:p>
    <w:p w14:paraId="46F9A1AD" w14:textId="19F88B9D" w:rsidR="005B1F79" w:rsidRDefault="000D32AB">
      <w:r>
        <w:rPr>
          <w:noProof/>
        </w:rPr>
        <w:drawing>
          <wp:inline distT="0" distB="0" distL="0" distR="0" wp14:anchorId="64D2923C" wp14:editId="28ECA812">
            <wp:extent cx="276225" cy="2857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5B1F79">
        <w:t xml:space="preserve"> - соотношение размера субсидии к расчетному объему расходов бюджета субъекта Российской Федерации на создание (реконструкцию) или приобретение объектов образования и оснащение объекта образования немонтируемыми средствами обучения и воспитания, определяемое исходя из уровня расчетной бюджетной обеспеченности субъекта Российской Федерации, определенного в соответствии со </w:t>
      </w:r>
      <w:hyperlink r:id="rId1055" w:history="1">
        <w:r w:rsidR="005B1F79">
          <w:rPr>
            <w:rStyle w:val="a4"/>
            <w:rFonts w:cs="Times New Roman CYR"/>
          </w:rPr>
          <w:t>статьей 131</w:t>
        </w:r>
      </w:hyperlink>
      <w:r w:rsidR="005B1F79">
        <w:t xml:space="preserve"> Бюджетного кодекса Российской Федерации, которое составляет:</w:t>
      </w:r>
    </w:p>
    <w:p w14:paraId="71BC5777"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равной или более 1, - 0,35;</w:t>
      </w:r>
    </w:p>
    <w:p w14:paraId="61746677"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равной или более 0,85 и менее 1, - 0,50;</w:t>
      </w:r>
    </w:p>
    <w:p w14:paraId="498BD559" w14:textId="77777777" w:rsidR="005B1F79" w:rsidRDefault="005B1F79">
      <w:r>
        <w:t>для проекта, реализация которого осуществляется на территории субъекта Российской Федерации с уровнем расчетной бюджетной обеспеченности менее 0,85, - 0,75;</w:t>
      </w:r>
    </w:p>
    <w:p w14:paraId="14848350" w14:textId="77A96843" w:rsidR="005B1F79" w:rsidRDefault="000D32AB">
      <w:r>
        <w:rPr>
          <w:noProof/>
        </w:rPr>
        <w:drawing>
          <wp:inline distT="0" distB="0" distL="0" distR="0" wp14:anchorId="7D40E3CE" wp14:editId="35CF958F">
            <wp:extent cx="276225" cy="2381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5B1F79">
        <w:t xml:space="preserve"> - уровень софинансирования расходов бюджета субъекта Российской Федерации на создание (реконструкцию) или приобретение объектов образования за счет субсидии, равный предельному уровню софинансирования расходного обязательства такого субъекта Российской Федерации из федерального бюджета в отношении субсидий, предоставляемых в целях софинансирования расходных обязательств субъектов Российской Федерации, возникших при реализации национальных проектов (программ) и (или) федеральных проектов, определяемый в соответствии с </w:t>
      </w:r>
      <w:hyperlink r:id="rId1057" w:history="1">
        <w:r w:rsidR="005B1F79">
          <w:rPr>
            <w:rStyle w:val="a4"/>
            <w:rFonts w:cs="Times New Roman CYR"/>
          </w:rPr>
          <w:t>Правилами</w:t>
        </w:r>
      </w:hyperlink>
      <w:r w:rsidR="005B1F79">
        <w:t xml:space="preserve"> формирования, предоставления и распределения субсидий.</w:t>
      </w:r>
    </w:p>
    <w:p w14:paraId="3AAE4E95" w14:textId="77777777" w:rsidR="005B1F79" w:rsidRDefault="005B1F79">
      <w:bookmarkStart w:id="673" w:name="sub_27033"/>
      <w:r>
        <w:t>33. Субсидии распределяются между субъектами Российской Федерации, проекты которых прошли отбор путем последовательного определения размера субсидии для каждого проекта субъекта Российской Федерации согласно информации о приоритетности проектов, определенной и представленной субъектами Российской Федерации в Министерство просвещения Российской Федерации в составе заявки, в порядке убывания коэффициента потребности муниципальных образований, на территориях которых планируется реализация проекта.</w:t>
      </w:r>
    </w:p>
    <w:p w14:paraId="4C097EA6" w14:textId="77777777" w:rsidR="005B1F79" w:rsidRDefault="005B1F79">
      <w:bookmarkStart w:id="674" w:name="sub_27034"/>
      <w:bookmarkEnd w:id="673"/>
      <w:r>
        <w:t>34. В случае создания (реконструкции) объектов образования на основании концессионного соглашения срок софинансирования из федерального бюджета расходных обязательств субъекта Российской Федерации не может превышать 15 лет.</w:t>
      </w:r>
    </w:p>
    <w:p w14:paraId="234C7BF3" w14:textId="77777777" w:rsidR="005B1F79" w:rsidRDefault="005B1F79">
      <w:pPr>
        <w:pStyle w:val="a6"/>
        <w:rPr>
          <w:color w:val="000000"/>
          <w:sz w:val="16"/>
          <w:szCs w:val="16"/>
          <w:shd w:val="clear" w:color="auto" w:fill="F0F0F0"/>
        </w:rPr>
      </w:pPr>
      <w:bookmarkStart w:id="675" w:name="sub_27035"/>
      <w:bookmarkEnd w:id="674"/>
      <w:r>
        <w:rPr>
          <w:color w:val="000000"/>
          <w:sz w:val="16"/>
          <w:szCs w:val="16"/>
          <w:shd w:val="clear" w:color="auto" w:fill="F0F0F0"/>
        </w:rPr>
        <w:t>Информация об изменениях:</w:t>
      </w:r>
    </w:p>
    <w:bookmarkEnd w:id="675"/>
    <w:p w14:paraId="483BE45B" w14:textId="77777777" w:rsidR="005B1F79" w:rsidRDefault="005B1F79">
      <w:pPr>
        <w:pStyle w:val="a7"/>
        <w:rPr>
          <w:shd w:val="clear" w:color="auto" w:fill="F0F0F0"/>
        </w:rPr>
      </w:pPr>
      <w:r>
        <w:t xml:space="preserve"> </w:t>
      </w:r>
      <w:r>
        <w:rPr>
          <w:shd w:val="clear" w:color="auto" w:fill="F0F0F0"/>
        </w:rPr>
        <w:t xml:space="preserve">Пункт 35 изменен с 1 января 2022 г. - </w:t>
      </w:r>
      <w:hyperlink r:id="rId1058"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3CB4510C" w14:textId="77777777" w:rsidR="005B1F79" w:rsidRDefault="005B1F79">
      <w:pPr>
        <w:pStyle w:val="a7"/>
        <w:rPr>
          <w:shd w:val="clear" w:color="auto" w:fill="F0F0F0"/>
        </w:rPr>
      </w:pPr>
      <w:r>
        <w:t xml:space="preserve"> </w:t>
      </w:r>
      <w:hyperlink r:id="rId1059" w:history="1">
        <w:r>
          <w:rPr>
            <w:rStyle w:val="a4"/>
            <w:rFonts w:cs="Times New Roman CYR"/>
            <w:shd w:val="clear" w:color="auto" w:fill="F0F0F0"/>
          </w:rPr>
          <w:t>См. предыдущую редакцию</w:t>
        </w:r>
      </w:hyperlink>
    </w:p>
    <w:p w14:paraId="6C9618F7" w14:textId="77777777" w:rsidR="005B1F79" w:rsidRDefault="005B1F79">
      <w:r>
        <w:t>35. В случае если в результате распределения субсидии образовался нераспределенный остаток, расчет субсидии производится по 2-му и последующим приоритетным проектам, определяемым субъектом Российской Федерации из числа муниципальных образований с коэффициентом потребности более 0, в соответствии с заявками в порядке убывания.</w:t>
      </w:r>
    </w:p>
    <w:p w14:paraId="5548B33D" w14:textId="77777777" w:rsidR="005B1F79" w:rsidRDefault="005B1F79">
      <w:bookmarkStart w:id="676" w:name="sub_270352"/>
      <w:r>
        <w:t>Субсидии, от получения которых субъект Российской Федерации отказался полностью или частично до заключения соглашения или в период его действия, подлежат дальнейшему перераспределению на реализацию региональных проектов в текущем году между другими субъектами Российской Федерации, которые прошли отбор в соответствии с настоящими Правилами.</w:t>
      </w:r>
    </w:p>
    <w:p w14:paraId="61112092" w14:textId="77777777" w:rsidR="005B1F79" w:rsidRDefault="005B1F79">
      <w:pPr>
        <w:pStyle w:val="a6"/>
        <w:rPr>
          <w:color w:val="000000"/>
          <w:sz w:val="16"/>
          <w:szCs w:val="16"/>
          <w:shd w:val="clear" w:color="auto" w:fill="F0F0F0"/>
        </w:rPr>
      </w:pPr>
      <w:bookmarkStart w:id="677" w:name="sub_27351"/>
      <w:bookmarkEnd w:id="676"/>
      <w:r>
        <w:rPr>
          <w:color w:val="000000"/>
          <w:sz w:val="16"/>
          <w:szCs w:val="16"/>
          <w:shd w:val="clear" w:color="auto" w:fill="F0F0F0"/>
        </w:rPr>
        <w:t>Информация об изменениях:</w:t>
      </w:r>
    </w:p>
    <w:bookmarkEnd w:id="677"/>
    <w:p w14:paraId="691B7314" w14:textId="77777777" w:rsidR="005B1F79" w:rsidRDefault="005B1F79">
      <w:pPr>
        <w:pStyle w:val="a7"/>
        <w:rPr>
          <w:shd w:val="clear" w:color="auto" w:fill="F0F0F0"/>
        </w:rPr>
      </w:pPr>
      <w:r>
        <w:t xml:space="preserve"> </w:t>
      </w:r>
      <w:r>
        <w:rPr>
          <w:shd w:val="clear" w:color="auto" w:fill="F0F0F0"/>
        </w:rPr>
        <w:t>Правила дополнены пунктом 35</w:t>
      </w:r>
      <w:r>
        <w:rPr>
          <w:shd w:val="clear" w:color="auto" w:fill="F0F0F0"/>
          <w:vertAlign w:val="superscript"/>
        </w:rPr>
        <w:t> 1</w:t>
      </w:r>
      <w:r>
        <w:rPr>
          <w:shd w:val="clear" w:color="auto" w:fill="F0F0F0"/>
        </w:rPr>
        <w:t xml:space="preserve"> с 31 мая 2022 г. - </w:t>
      </w:r>
      <w:hyperlink r:id="rId1060"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5D1AB1A3" w14:textId="77777777" w:rsidR="005B1F79" w:rsidRDefault="005B1F79">
      <w:r>
        <w:t>35</w:t>
      </w:r>
      <w:r>
        <w:rPr>
          <w:vertAlign w:val="superscript"/>
        </w:rPr>
        <w:t> 1</w:t>
      </w:r>
      <w:r>
        <w:t xml:space="preserve">. В случае если расчетная стоимость создания (реконструкции) объекта образования или приобретения в государственную собственность субъекта Российской Федерации (муниципальную собственность) объекта образования превышает объем нераспределенных средств, то на этапе распределения, когда объем нераспределенных средств субсидии больше нуля, размер субсидии, предоставляемой бюджету i-го субъекта Российской Федерации на реализацию одного объекта образования регионального проекта, уменьшается до скорректированного размера субсидии, предоставляемой бюджету i-го субъекта Российской Федерации на реализацию одного объекта образования регионального проекта, и определяется как произведение размера субсидии, предоставляемой бюджету i-го субъекта Российской Федерации на реализацию одного объекта образования регионального проекта, на частное объема средств, предусмотренного федеральным законом на софинансирование мероприятий региональных программ в очередном финансовом году, к сумме размера субсидии, рассчитанного в соответствии с </w:t>
      </w:r>
      <w:hyperlink w:anchor="sub_27026" w:history="1">
        <w:r>
          <w:rPr>
            <w:rStyle w:val="a4"/>
            <w:rFonts w:cs="Times New Roman CYR"/>
          </w:rPr>
          <w:t>пунктами 26</w:t>
        </w:r>
      </w:hyperlink>
      <w:r>
        <w:t xml:space="preserve"> и </w:t>
      </w:r>
      <w:hyperlink w:anchor="sub_27032" w:history="1">
        <w:r>
          <w:rPr>
            <w:rStyle w:val="a4"/>
            <w:rFonts w:cs="Times New Roman CYR"/>
          </w:rPr>
          <w:t>32</w:t>
        </w:r>
      </w:hyperlink>
      <w:r>
        <w:t xml:space="preserve"> настоящих Правил.</w:t>
      </w:r>
    </w:p>
    <w:p w14:paraId="641D9F37" w14:textId="77777777" w:rsidR="005B1F79" w:rsidRDefault="005B1F79">
      <w:pPr>
        <w:pStyle w:val="a6"/>
        <w:rPr>
          <w:color w:val="000000"/>
          <w:sz w:val="16"/>
          <w:szCs w:val="16"/>
          <w:shd w:val="clear" w:color="auto" w:fill="F0F0F0"/>
        </w:rPr>
      </w:pPr>
      <w:bookmarkStart w:id="678" w:name="sub_27352"/>
      <w:r>
        <w:rPr>
          <w:color w:val="000000"/>
          <w:sz w:val="16"/>
          <w:szCs w:val="16"/>
          <w:shd w:val="clear" w:color="auto" w:fill="F0F0F0"/>
        </w:rPr>
        <w:t>Информация об изменениях:</w:t>
      </w:r>
    </w:p>
    <w:bookmarkEnd w:id="678"/>
    <w:p w14:paraId="5F71FB7D" w14:textId="77777777" w:rsidR="005B1F79" w:rsidRDefault="005B1F79">
      <w:pPr>
        <w:pStyle w:val="a7"/>
        <w:rPr>
          <w:shd w:val="clear" w:color="auto" w:fill="F0F0F0"/>
        </w:rPr>
      </w:pPr>
      <w:r>
        <w:t xml:space="preserve"> </w:t>
      </w:r>
      <w:r>
        <w:rPr>
          <w:shd w:val="clear" w:color="auto" w:fill="F0F0F0"/>
        </w:rPr>
        <w:t>Правила дополнены пунктом 35</w:t>
      </w:r>
      <w:r>
        <w:rPr>
          <w:shd w:val="clear" w:color="auto" w:fill="F0F0F0"/>
          <w:vertAlign w:val="superscript"/>
        </w:rPr>
        <w:t> 2</w:t>
      </w:r>
      <w:r>
        <w:rPr>
          <w:shd w:val="clear" w:color="auto" w:fill="F0F0F0"/>
        </w:rPr>
        <w:t xml:space="preserve"> с 31 мая 2022 г. - </w:t>
      </w:r>
      <w:hyperlink r:id="rId1061"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32C9C393" w14:textId="77777777" w:rsidR="005B1F79" w:rsidRDefault="005B1F79">
      <w:r>
        <w:t>35</w:t>
      </w:r>
      <w:r>
        <w:rPr>
          <w:vertAlign w:val="superscript"/>
        </w:rPr>
        <w:t> 2</w:t>
      </w:r>
      <w:r>
        <w:t xml:space="preserve">. В случае предоставления бюджетных ассигнований резервного фонда Правительства Российской Федерации на цели, указанные в </w:t>
      </w:r>
      <w:hyperlink w:anchor="sub_27001" w:history="1">
        <w:r>
          <w:rPr>
            <w:rStyle w:val="a4"/>
            <w:rFonts w:cs="Times New Roman CYR"/>
          </w:rPr>
          <w:t>пункте 1</w:t>
        </w:r>
      </w:hyperlink>
      <w:r>
        <w:t xml:space="preserve"> настоящих Правил, положения </w:t>
      </w:r>
      <w:hyperlink w:anchor="sub_27015" w:history="1">
        <w:r>
          <w:rPr>
            <w:rStyle w:val="a4"/>
            <w:rFonts w:cs="Times New Roman CYR"/>
          </w:rPr>
          <w:t>пунктов 15 - 35</w:t>
        </w:r>
      </w:hyperlink>
      <w:hyperlink w:anchor="sub_27015" w:history="1">
        <w:r>
          <w:rPr>
            <w:rStyle w:val="a4"/>
            <w:rFonts w:cs="Times New Roman CYR"/>
            <w:vertAlign w:val="superscript"/>
          </w:rPr>
          <w:t> 1</w:t>
        </w:r>
      </w:hyperlink>
      <w:r>
        <w:t xml:space="preserve"> настоящих Правил не применяются. Объем субсидии определяется в соответствии с актом Правительства Российской Федерации об использовании бюджетных ассигнований резервного фонда Правительства Российской Федерации.</w:t>
      </w:r>
    </w:p>
    <w:p w14:paraId="0160BE17" w14:textId="77777777" w:rsidR="005B1F79" w:rsidRDefault="005B1F79">
      <w:bookmarkStart w:id="679" w:name="sub_27036"/>
      <w:r>
        <w:t xml:space="preserve">36. В случае нарушения субъектом Российской Федерации целей, установленных при предоставлении субсидии, к нему применяются бюджетные меры принуждения, предусмотренные </w:t>
      </w:r>
      <w:hyperlink r:id="rId1062" w:history="1">
        <w:r>
          <w:rPr>
            <w:rStyle w:val="a4"/>
            <w:rFonts w:cs="Times New Roman CYR"/>
          </w:rPr>
          <w:t>бюджетным законодательством</w:t>
        </w:r>
      </w:hyperlink>
      <w:r>
        <w:t xml:space="preserve"> Российской Федерации.</w:t>
      </w:r>
    </w:p>
    <w:p w14:paraId="77692A1B" w14:textId="77777777" w:rsidR="005B1F79" w:rsidRDefault="005B1F79">
      <w:bookmarkStart w:id="680" w:name="sub_27037"/>
      <w:bookmarkEnd w:id="679"/>
      <w:r>
        <w:t xml:space="preserve">37.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1063" w:history="1">
        <w:r>
          <w:rPr>
            <w:rStyle w:val="a4"/>
            <w:rFonts w:cs="Times New Roman CYR"/>
          </w:rPr>
          <w:t>подпунктом "б</w:t>
        </w:r>
      </w:hyperlink>
      <w:hyperlink r:id="rId1064" w:history="1">
        <w:r>
          <w:rPr>
            <w:rStyle w:val="a4"/>
            <w:rFonts w:cs="Times New Roman CYR"/>
            <w:vertAlign w:val="superscript"/>
          </w:rPr>
          <w:t> 1</w:t>
        </w:r>
      </w:hyperlink>
      <w:hyperlink r:id="rId1065" w:history="1">
        <w:r>
          <w:rPr>
            <w:rStyle w:val="a4"/>
            <w:rFonts w:cs="Times New Roman CYR"/>
          </w:rPr>
          <w:t>" пункта 10</w:t>
        </w:r>
      </w:hyperlink>
      <w:r>
        <w:t xml:space="preserve"> Правил формирования, предоставления и распределения субсидий, и в срок до первой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1066" w:history="1">
        <w:r>
          <w:rPr>
            <w:rStyle w:val="a4"/>
            <w:rFonts w:cs="Times New Roman CYR"/>
          </w:rPr>
          <w:t>пунктом 16</w:t>
        </w:r>
      </w:hyperlink>
      <w:r>
        <w:t xml:space="preserve"> Правил формирования, предоставления и распределения субсидий.</w:t>
      </w:r>
    </w:p>
    <w:p w14:paraId="18813F07" w14:textId="77777777" w:rsidR="005B1F79" w:rsidRDefault="005B1F79">
      <w:bookmarkStart w:id="681" w:name="sub_27038"/>
      <w:bookmarkEnd w:id="680"/>
      <w:r>
        <w:t xml:space="preserve">38. Порядок и условия возврата средств из бюджета субъекта Российской Федерации в федеральный бюджет в случае нарушения обязательств, предусмотренных соглашением, а также основания для освобождения субъекта Российской Федерации от применения мер финансовой ответственности предусмотрены </w:t>
      </w:r>
      <w:hyperlink r:id="rId1067" w:history="1">
        <w:r>
          <w:rPr>
            <w:rStyle w:val="a4"/>
            <w:rFonts w:cs="Times New Roman CYR"/>
          </w:rPr>
          <w:t>пунктами 16 - 19</w:t>
        </w:r>
      </w:hyperlink>
      <w:hyperlink r:id="rId1068" w:history="1">
        <w:r>
          <w:rPr>
            <w:rStyle w:val="a4"/>
            <w:rFonts w:cs="Times New Roman CYR"/>
            <w:vertAlign w:val="superscript"/>
          </w:rPr>
          <w:t> 1</w:t>
        </w:r>
      </w:hyperlink>
      <w:r>
        <w:t xml:space="preserve">, </w:t>
      </w:r>
      <w:hyperlink r:id="rId1069" w:history="1">
        <w:r>
          <w:rPr>
            <w:rStyle w:val="a4"/>
            <w:rFonts w:cs="Times New Roman CYR"/>
          </w:rPr>
          <w:t>20</w:t>
        </w:r>
      </w:hyperlink>
      <w:r>
        <w:t xml:space="preserve"> и </w:t>
      </w:r>
      <w:hyperlink r:id="rId1070" w:history="1">
        <w:r>
          <w:rPr>
            <w:rStyle w:val="a4"/>
            <w:rFonts w:cs="Times New Roman CYR"/>
          </w:rPr>
          <w:t>20</w:t>
        </w:r>
      </w:hyperlink>
      <w:hyperlink r:id="rId1071" w:history="1">
        <w:r>
          <w:rPr>
            <w:rStyle w:val="a4"/>
            <w:rFonts w:cs="Times New Roman CYR"/>
            <w:vertAlign w:val="superscript"/>
          </w:rPr>
          <w:t> 1</w:t>
        </w:r>
      </w:hyperlink>
      <w:r>
        <w:t xml:space="preserve"> Правил формирования, предоставления и распределения субсидий.</w:t>
      </w:r>
    </w:p>
    <w:p w14:paraId="315BC03E" w14:textId="77777777" w:rsidR="005B1F79" w:rsidRDefault="005B1F79">
      <w:bookmarkStart w:id="682" w:name="sub_27039"/>
      <w:bookmarkEnd w:id="681"/>
      <w:r>
        <w:t>39. Оценка эффективности использования субсидии осуществляется Министерством просвещения Российской Федерации на основании сравнения планируемого и достигнутого значений результата использования субсидии субъектом Российской Федерации - количества дополнительных мест, введенных путем реализации проектов, софинансируемых из федерального бюджета.</w:t>
      </w:r>
    </w:p>
    <w:p w14:paraId="27EAD60E" w14:textId="77777777" w:rsidR="005B1F79" w:rsidRDefault="005B1F79">
      <w:bookmarkStart w:id="683" w:name="sub_27040"/>
      <w:bookmarkEnd w:id="682"/>
      <w:r>
        <w:t>40.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а также отчет о достижении значения результата использования субсидии в сроки, установленные соглашением.</w:t>
      </w:r>
    </w:p>
    <w:p w14:paraId="77228E28" w14:textId="77777777" w:rsidR="005B1F79" w:rsidRDefault="005B1F79">
      <w:bookmarkStart w:id="684" w:name="sub_2741"/>
      <w:bookmarkEnd w:id="683"/>
      <w:r>
        <w:t>41.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14:paraId="03B481C8" w14:textId="77777777" w:rsidR="005B1F79" w:rsidRDefault="005B1F79">
      <w:bookmarkStart w:id="685" w:name="sub_2742"/>
      <w:bookmarkEnd w:id="684"/>
      <w:r>
        <w:t>42.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3EE382D7" w14:textId="77777777" w:rsidR="005B1F79" w:rsidRDefault="005B1F79">
      <w:pPr>
        <w:pStyle w:val="a6"/>
        <w:rPr>
          <w:color w:val="000000"/>
          <w:sz w:val="16"/>
          <w:szCs w:val="16"/>
          <w:shd w:val="clear" w:color="auto" w:fill="F0F0F0"/>
        </w:rPr>
      </w:pPr>
      <w:bookmarkStart w:id="686" w:name="sub_10000"/>
      <w:bookmarkEnd w:id="685"/>
      <w:r>
        <w:rPr>
          <w:color w:val="000000"/>
          <w:sz w:val="16"/>
          <w:szCs w:val="16"/>
          <w:shd w:val="clear" w:color="auto" w:fill="F0F0F0"/>
        </w:rPr>
        <w:t>Информация об изменениях:</w:t>
      </w:r>
    </w:p>
    <w:bookmarkEnd w:id="686"/>
    <w:p w14:paraId="391F39E3" w14:textId="77777777" w:rsidR="005B1F79" w:rsidRDefault="005B1F79">
      <w:pPr>
        <w:pStyle w:val="a7"/>
        <w:rPr>
          <w:shd w:val="clear" w:color="auto" w:fill="F0F0F0"/>
        </w:rPr>
      </w:pPr>
      <w:r>
        <w:t xml:space="preserve"> </w:t>
      </w:r>
      <w:r>
        <w:rPr>
          <w:shd w:val="clear" w:color="auto" w:fill="F0F0F0"/>
        </w:rPr>
        <w:t xml:space="preserve">Приложение 1 изменено с 31 мая 2022 г. - </w:t>
      </w:r>
      <w:hyperlink r:id="rId1072"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7DFC93C0" w14:textId="77777777" w:rsidR="005B1F79" w:rsidRDefault="005B1F79">
      <w:pPr>
        <w:pStyle w:val="a7"/>
        <w:rPr>
          <w:shd w:val="clear" w:color="auto" w:fill="F0F0F0"/>
        </w:rPr>
      </w:pPr>
      <w:r>
        <w:t xml:space="preserve"> </w:t>
      </w:r>
      <w:hyperlink r:id="rId1073" w:history="1">
        <w:r>
          <w:rPr>
            <w:rStyle w:val="a4"/>
            <w:rFonts w:cs="Times New Roman CYR"/>
            <w:shd w:val="clear" w:color="auto" w:fill="F0F0F0"/>
          </w:rPr>
          <w:t>См. предыдущую редакцию</w:t>
        </w:r>
      </w:hyperlink>
    </w:p>
    <w:p w14:paraId="5DBD283B" w14:textId="77777777" w:rsidR="005B1F79" w:rsidRDefault="005B1F79">
      <w:pPr>
        <w:ind w:firstLine="698"/>
        <w:jc w:val="right"/>
      </w:pPr>
      <w:r>
        <w:rPr>
          <w:rStyle w:val="a3"/>
          <w:bCs/>
        </w:rPr>
        <w:t>Приложение N 1</w:t>
      </w:r>
      <w:r>
        <w:rPr>
          <w:rStyle w:val="a3"/>
          <w:bCs/>
        </w:rPr>
        <w:br/>
        <w:t xml:space="preserve">к </w:t>
      </w:r>
      <w:hyperlink w:anchor="sub_27000" w:history="1">
        <w:r>
          <w:rPr>
            <w:rStyle w:val="a4"/>
            <w:rFonts w:cs="Times New Roman CYR"/>
          </w:rPr>
          <w:t>Правилам</w:t>
        </w:r>
      </w:hyperlink>
      <w:r>
        <w:rPr>
          <w:rStyle w:val="a3"/>
          <w:bCs/>
        </w:rPr>
        <w:t xml:space="preserve"> предоставления</w:t>
      </w:r>
      <w:r>
        <w:rPr>
          <w:rStyle w:val="a3"/>
          <w:bCs/>
        </w:rPr>
        <w:br/>
        <w:t>и распределения субсидий из федерального</w:t>
      </w:r>
      <w:r>
        <w:rPr>
          <w:rStyle w:val="a3"/>
          <w:bCs/>
        </w:rPr>
        <w:br/>
        <w:t>бюджета бюджетам отдельных субъектов</w:t>
      </w:r>
      <w:r>
        <w:rPr>
          <w:rStyle w:val="a3"/>
          <w:bCs/>
        </w:rPr>
        <w:br/>
        <w:t>Российской Федерации на софинансирование</w:t>
      </w:r>
      <w:r>
        <w:rPr>
          <w:rStyle w:val="a3"/>
          <w:bCs/>
        </w:rPr>
        <w:br/>
        <w:t>расходных обязательств субъектов Российской</w:t>
      </w:r>
      <w:r>
        <w:rPr>
          <w:rStyle w:val="a3"/>
          <w:bCs/>
        </w:rPr>
        <w:br/>
        <w:t>Федерации, возникающих при реализации</w:t>
      </w:r>
      <w:r>
        <w:rPr>
          <w:rStyle w:val="a3"/>
          <w:bCs/>
        </w:rPr>
        <w:br/>
        <w:t>региональных проектов, предусматривающих</w:t>
      </w:r>
      <w:r>
        <w:rPr>
          <w:rStyle w:val="a3"/>
          <w:bCs/>
        </w:rPr>
        <w:br/>
        <w:t>создание в субъектах Российской Федерации</w:t>
      </w:r>
      <w:r>
        <w:rPr>
          <w:rStyle w:val="a3"/>
          <w:bCs/>
        </w:rPr>
        <w:br/>
        <w:t>дополнительных мест в общеобразовательных</w:t>
      </w:r>
      <w:r>
        <w:rPr>
          <w:rStyle w:val="a3"/>
          <w:bCs/>
        </w:rPr>
        <w:br/>
        <w:t>организациях в связи с ростом числа</w:t>
      </w:r>
      <w:r>
        <w:rPr>
          <w:rStyle w:val="a3"/>
          <w:bCs/>
        </w:rPr>
        <w:br/>
        <w:t>обучающихся, вызванным демографическим</w:t>
      </w:r>
      <w:r>
        <w:rPr>
          <w:rStyle w:val="a3"/>
          <w:bCs/>
        </w:rPr>
        <w:br/>
        <w:t>фактором, в рамках государственной</w:t>
      </w:r>
      <w:r>
        <w:rPr>
          <w:rStyle w:val="a3"/>
          <w:bCs/>
        </w:rPr>
        <w:br/>
        <w:t>программы Российской Федерации</w:t>
      </w:r>
      <w:r>
        <w:rPr>
          <w:rStyle w:val="a3"/>
          <w:bCs/>
        </w:rPr>
        <w:br/>
        <w:t>"Развитие образования"</w:t>
      </w:r>
    </w:p>
    <w:p w14:paraId="3CBD4676" w14:textId="77777777" w:rsidR="005B1F79" w:rsidRDefault="005B1F79"/>
    <w:p w14:paraId="4444ED57" w14:textId="77777777" w:rsidR="005B1F79" w:rsidRDefault="005B1F79">
      <w:pPr>
        <w:pStyle w:val="1"/>
      </w:pPr>
      <w:r>
        <w:t>Размеры</w:t>
      </w:r>
      <w:r>
        <w:br/>
        <w:t>средств федерального бюджета на текущий финансовый год, плановый период и за пределами планового периода для предоставления субсидий из федерального бюджета бюджетам отдельных субъектов Российской Федерации на софинансирование расходных обязательств субъектов Российской Федерации, возникающих при реализации региональных проектов,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государственной программы Российской Федерации "Развитие образования"</w:t>
      </w:r>
    </w:p>
    <w:p w14:paraId="2351FF98" w14:textId="77777777" w:rsidR="005B1F79" w:rsidRDefault="005B1F79">
      <w:pPr>
        <w:pStyle w:val="ab"/>
      </w:pPr>
      <w:r>
        <w:t>С изменениями и дополнениями от:</w:t>
      </w:r>
    </w:p>
    <w:p w14:paraId="1BC72DA8" w14:textId="77777777" w:rsidR="005B1F79" w:rsidRDefault="005B1F79">
      <w:pPr>
        <w:pStyle w:val="a9"/>
        <w:rPr>
          <w:shd w:val="clear" w:color="auto" w:fill="EAEFED"/>
        </w:rPr>
      </w:pPr>
      <w:r>
        <w:t xml:space="preserve"> </w:t>
      </w:r>
      <w:r>
        <w:rPr>
          <w:shd w:val="clear" w:color="auto" w:fill="EAEFED"/>
        </w:rPr>
        <w:t>20 мая 2022 г.</w:t>
      </w:r>
    </w:p>
    <w:p w14:paraId="432F4BCA" w14:textId="77777777" w:rsidR="005B1F79" w:rsidRDefault="005B1F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09"/>
        <w:gridCol w:w="6918"/>
      </w:tblGrid>
      <w:tr w:rsidR="005B1F79" w14:paraId="00789B45" w14:textId="77777777">
        <w:tblPrEx>
          <w:tblCellMar>
            <w:top w:w="0" w:type="dxa"/>
            <w:bottom w:w="0" w:type="dxa"/>
          </w:tblCellMar>
        </w:tblPrEx>
        <w:tc>
          <w:tcPr>
            <w:tcW w:w="10127" w:type="dxa"/>
            <w:gridSpan w:val="2"/>
            <w:tcBorders>
              <w:top w:val="nil"/>
              <w:left w:val="nil"/>
              <w:bottom w:val="single" w:sz="4" w:space="0" w:color="auto"/>
              <w:right w:val="nil"/>
            </w:tcBorders>
          </w:tcPr>
          <w:p w14:paraId="087B6259" w14:textId="77777777" w:rsidR="005B1F79" w:rsidRDefault="005B1F79">
            <w:pPr>
              <w:pStyle w:val="aa"/>
              <w:jc w:val="right"/>
            </w:pPr>
            <w:r>
              <w:t>(тыс. рублей)</w:t>
            </w:r>
          </w:p>
        </w:tc>
      </w:tr>
      <w:tr w:rsidR="005B1F79" w14:paraId="58237B07" w14:textId="77777777">
        <w:tblPrEx>
          <w:tblCellMar>
            <w:top w:w="0" w:type="dxa"/>
            <w:bottom w:w="0" w:type="dxa"/>
          </w:tblCellMar>
        </w:tblPrEx>
        <w:tc>
          <w:tcPr>
            <w:tcW w:w="3209" w:type="dxa"/>
            <w:tcBorders>
              <w:top w:val="single" w:sz="4" w:space="0" w:color="auto"/>
              <w:left w:val="nil"/>
              <w:bottom w:val="single" w:sz="4" w:space="0" w:color="auto"/>
              <w:right w:val="single" w:sz="4" w:space="0" w:color="auto"/>
            </w:tcBorders>
          </w:tcPr>
          <w:p w14:paraId="2DE95C9E" w14:textId="77777777" w:rsidR="005B1F79" w:rsidRDefault="005B1F79">
            <w:pPr>
              <w:pStyle w:val="aa"/>
              <w:jc w:val="center"/>
            </w:pPr>
            <w:r>
              <w:t>Год</w:t>
            </w:r>
          </w:p>
        </w:tc>
        <w:tc>
          <w:tcPr>
            <w:tcW w:w="6918" w:type="dxa"/>
            <w:tcBorders>
              <w:top w:val="single" w:sz="4" w:space="0" w:color="auto"/>
              <w:left w:val="single" w:sz="4" w:space="0" w:color="auto"/>
              <w:bottom w:val="single" w:sz="4" w:space="0" w:color="auto"/>
              <w:right w:val="nil"/>
            </w:tcBorders>
            <w:vAlign w:val="center"/>
          </w:tcPr>
          <w:p w14:paraId="6C92D5DD" w14:textId="77777777" w:rsidR="005B1F79" w:rsidRDefault="005B1F79">
            <w:pPr>
              <w:pStyle w:val="aa"/>
              <w:jc w:val="center"/>
            </w:pPr>
            <w:r>
              <w:t>Размер средств федерального бюджета</w:t>
            </w:r>
          </w:p>
        </w:tc>
      </w:tr>
      <w:tr w:rsidR="005B1F79" w14:paraId="6D65F1EB" w14:textId="77777777">
        <w:tblPrEx>
          <w:tblCellMar>
            <w:top w:w="0" w:type="dxa"/>
            <w:bottom w:w="0" w:type="dxa"/>
          </w:tblCellMar>
        </w:tblPrEx>
        <w:tc>
          <w:tcPr>
            <w:tcW w:w="3209" w:type="dxa"/>
            <w:tcBorders>
              <w:top w:val="nil"/>
              <w:left w:val="nil"/>
              <w:bottom w:val="nil"/>
              <w:right w:val="nil"/>
            </w:tcBorders>
          </w:tcPr>
          <w:p w14:paraId="6433A7D0" w14:textId="77777777" w:rsidR="005B1F79" w:rsidRDefault="005B1F79">
            <w:pPr>
              <w:pStyle w:val="aa"/>
              <w:jc w:val="center"/>
            </w:pPr>
            <w:bookmarkStart w:id="687" w:name="sub_10001"/>
            <w:r>
              <w:t>2021</w:t>
            </w:r>
            <w:bookmarkEnd w:id="687"/>
          </w:p>
        </w:tc>
        <w:tc>
          <w:tcPr>
            <w:tcW w:w="6918" w:type="dxa"/>
            <w:tcBorders>
              <w:top w:val="nil"/>
              <w:left w:val="nil"/>
              <w:bottom w:val="nil"/>
              <w:right w:val="nil"/>
            </w:tcBorders>
          </w:tcPr>
          <w:p w14:paraId="2CB9C276" w14:textId="77777777" w:rsidR="005B1F79" w:rsidRDefault="005B1F79">
            <w:pPr>
              <w:pStyle w:val="aa"/>
              <w:jc w:val="center"/>
            </w:pPr>
            <w:r>
              <w:t>21409674,2</w:t>
            </w:r>
          </w:p>
        </w:tc>
      </w:tr>
      <w:tr w:rsidR="005B1F79" w14:paraId="7FB74387" w14:textId="77777777">
        <w:tblPrEx>
          <w:tblCellMar>
            <w:top w:w="0" w:type="dxa"/>
            <w:bottom w:w="0" w:type="dxa"/>
          </w:tblCellMar>
        </w:tblPrEx>
        <w:tc>
          <w:tcPr>
            <w:tcW w:w="3209" w:type="dxa"/>
            <w:tcBorders>
              <w:top w:val="nil"/>
              <w:left w:val="nil"/>
              <w:bottom w:val="nil"/>
              <w:right w:val="nil"/>
            </w:tcBorders>
          </w:tcPr>
          <w:p w14:paraId="7AFEC864" w14:textId="77777777" w:rsidR="005B1F79" w:rsidRDefault="005B1F79">
            <w:pPr>
              <w:pStyle w:val="aa"/>
              <w:jc w:val="center"/>
            </w:pPr>
            <w:bookmarkStart w:id="688" w:name="sub_10002"/>
            <w:r>
              <w:t>2022</w:t>
            </w:r>
            <w:bookmarkEnd w:id="688"/>
          </w:p>
        </w:tc>
        <w:tc>
          <w:tcPr>
            <w:tcW w:w="6918" w:type="dxa"/>
            <w:tcBorders>
              <w:top w:val="nil"/>
              <w:left w:val="nil"/>
              <w:bottom w:val="nil"/>
              <w:right w:val="nil"/>
            </w:tcBorders>
          </w:tcPr>
          <w:p w14:paraId="1B5AA6A2" w14:textId="77777777" w:rsidR="005B1F79" w:rsidRDefault="005B1F79">
            <w:pPr>
              <w:pStyle w:val="aa"/>
              <w:jc w:val="center"/>
            </w:pPr>
            <w:r>
              <w:t>49389658,4</w:t>
            </w:r>
          </w:p>
        </w:tc>
      </w:tr>
      <w:tr w:rsidR="005B1F79" w14:paraId="3F70F801" w14:textId="77777777">
        <w:tblPrEx>
          <w:tblCellMar>
            <w:top w:w="0" w:type="dxa"/>
            <w:bottom w:w="0" w:type="dxa"/>
          </w:tblCellMar>
        </w:tblPrEx>
        <w:tc>
          <w:tcPr>
            <w:tcW w:w="3209" w:type="dxa"/>
            <w:tcBorders>
              <w:top w:val="nil"/>
              <w:left w:val="nil"/>
              <w:bottom w:val="nil"/>
              <w:right w:val="nil"/>
            </w:tcBorders>
          </w:tcPr>
          <w:p w14:paraId="34A69877" w14:textId="77777777" w:rsidR="005B1F79" w:rsidRDefault="005B1F79">
            <w:pPr>
              <w:pStyle w:val="aa"/>
              <w:jc w:val="center"/>
            </w:pPr>
            <w:r>
              <w:t>2023</w:t>
            </w:r>
          </w:p>
        </w:tc>
        <w:tc>
          <w:tcPr>
            <w:tcW w:w="6918" w:type="dxa"/>
            <w:tcBorders>
              <w:top w:val="nil"/>
              <w:left w:val="nil"/>
              <w:bottom w:val="nil"/>
              <w:right w:val="nil"/>
            </w:tcBorders>
          </w:tcPr>
          <w:p w14:paraId="7633E1F9" w14:textId="77777777" w:rsidR="005B1F79" w:rsidRDefault="005B1F79">
            <w:pPr>
              <w:pStyle w:val="aa"/>
              <w:jc w:val="center"/>
            </w:pPr>
            <w:r>
              <w:t>73815058,4</w:t>
            </w:r>
          </w:p>
        </w:tc>
      </w:tr>
      <w:tr w:rsidR="005B1F79" w14:paraId="37BFD13C" w14:textId="77777777">
        <w:tblPrEx>
          <w:tblCellMar>
            <w:top w:w="0" w:type="dxa"/>
            <w:bottom w:w="0" w:type="dxa"/>
          </w:tblCellMar>
        </w:tblPrEx>
        <w:tc>
          <w:tcPr>
            <w:tcW w:w="3209" w:type="dxa"/>
            <w:tcBorders>
              <w:top w:val="nil"/>
              <w:left w:val="nil"/>
              <w:bottom w:val="nil"/>
              <w:right w:val="nil"/>
            </w:tcBorders>
          </w:tcPr>
          <w:p w14:paraId="6BE72397" w14:textId="77777777" w:rsidR="005B1F79" w:rsidRDefault="005B1F79">
            <w:pPr>
              <w:pStyle w:val="aa"/>
              <w:jc w:val="center"/>
            </w:pPr>
            <w:r>
              <w:t>2024</w:t>
            </w:r>
          </w:p>
        </w:tc>
        <w:tc>
          <w:tcPr>
            <w:tcW w:w="6918" w:type="dxa"/>
            <w:tcBorders>
              <w:top w:val="nil"/>
              <w:left w:val="nil"/>
              <w:bottom w:val="nil"/>
              <w:right w:val="nil"/>
            </w:tcBorders>
          </w:tcPr>
          <w:p w14:paraId="1D4D40E8" w14:textId="77777777" w:rsidR="005B1F79" w:rsidRDefault="005B1F79">
            <w:pPr>
              <w:pStyle w:val="aa"/>
              <w:jc w:val="center"/>
            </w:pPr>
            <w:r>
              <w:t>90064000</w:t>
            </w:r>
          </w:p>
        </w:tc>
      </w:tr>
      <w:tr w:rsidR="005B1F79" w14:paraId="22BBE755" w14:textId="77777777">
        <w:tblPrEx>
          <w:tblCellMar>
            <w:top w:w="0" w:type="dxa"/>
            <w:bottom w:w="0" w:type="dxa"/>
          </w:tblCellMar>
        </w:tblPrEx>
        <w:tc>
          <w:tcPr>
            <w:tcW w:w="3209" w:type="dxa"/>
            <w:tcBorders>
              <w:top w:val="nil"/>
              <w:left w:val="nil"/>
              <w:bottom w:val="nil"/>
              <w:right w:val="nil"/>
            </w:tcBorders>
          </w:tcPr>
          <w:p w14:paraId="54CAB32D" w14:textId="77777777" w:rsidR="005B1F79" w:rsidRDefault="005B1F79">
            <w:pPr>
              <w:pStyle w:val="aa"/>
              <w:jc w:val="center"/>
            </w:pPr>
            <w:r>
              <w:t>2025</w:t>
            </w:r>
          </w:p>
        </w:tc>
        <w:tc>
          <w:tcPr>
            <w:tcW w:w="6918" w:type="dxa"/>
            <w:tcBorders>
              <w:top w:val="nil"/>
              <w:left w:val="nil"/>
              <w:bottom w:val="nil"/>
              <w:right w:val="nil"/>
            </w:tcBorders>
          </w:tcPr>
          <w:p w14:paraId="7F48B104" w14:textId="77777777" w:rsidR="005B1F79" w:rsidRDefault="005B1F79">
            <w:pPr>
              <w:pStyle w:val="aa"/>
              <w:jc w:val="center"/>
            </w:pPr>
            <w:r>
              <w:t>14153605,8</w:t>
            </w:r>
          </w:p>
        </w:tc>
      </w:tr>
      <w:tr w:rsidR="005B1F79" w14:paraId="6A32CEB4" w14:textId="77777777">
        <w:tblPrEx>
          <w:tblCellMar>
            <w:top w:w="0" w:type="dxa"/>
            <w:bottom w:w="0" w:type="dxa"/>
          </w:tblCellMar>
        </w:tblPrEx>
        <w:tc>
          <w:tcPr>
            <w:tcW w:w="3209" w:type="dxa"/>
            <w:tcBorders>
              <w:top w:val="nil"/>
              <w:left w:val="nil"/>
              <w:bottom w:val="nil"/>
              <w:right w:val="nil"/>
            </w:tcBorders>
          </w:tcPr>
          <w:p w14:paraId="1DA66B8B" w14:textId="77777777" w:rsidR="005B1F79" w:rsidRDefault="005B1F79">
            <w:pPr>
              <w:pStyle w:val="aa"/>
              <w:jc w:val="center"/>
            </w:pPr>
            <w:r>
              <w:t>2026</w:t>
            </w:r>
          </w:p>
        </w:tc>
        <w:tc>
          <w:tcPr>
            <w:tcW w:w="6918" w:type="dxa"/>
            <w:tcBorders>
              <w:top w:val="nil"/>
              <w:left w:val="nil"/>
              <w:bottom w:val="nil"/>
              <w:right w:val="nil"/>
            </w:tcBorders>
          </w:tcPr>
          <w:p w14:paraId="147867CD" w14:textId="77777777" w:rsidR="005B1F79" w:rsidRDefault="005B1F79">
            <w:pPr>
              <w:pStyle w:val="aa"/>
              <w:jc w:val="center"/>
            </w:pPr>
            <w:r>
              <w:t>22463045</w:t>
            </w:r>
          </w:p>
        </w:tc>
      </w:tr>
      <w:tr w:rsidR="005B1F79" w14:paraId="4497D00B" w14:textId="77777777">
        <w:tblPrEx>
          <w:tblCellMar>
            <w:top w:w="0" w:type="dxa"/>
            <w:bottom w:w="0" w:type="dxa"/>
          </w:tblCellMar>
        </w:tblPrEx>
        <w:tc>
          <w:tcPr>
            <w:tcW w:w="3209" w:type="dxa"/>
            <w:tcBorders>
              <w:top w:val="nil"/>
              <w:left w:val="nil"/>
              <w:bottom w:val="nil"/>
              <w:right w:val="nil"/>
            </w:tcBorders>
          </w:tcPr>
          <w:p w14:paraId="3A30C82D" w14:textId="77777777" w:rsidR="005B1F79" w:rsidRDefault="005B1F79">
            <w:pPr>
              <w:pStyle w:val="aa"/>
              <w:jc w:val="center"/>
            </w:pPr>
            <w:r>
              <w:t>2027</w:t>
            </w:r>
          </w:p>
        </w:tc>
        <w:tc>
          <w:tcPr>
            <w:tcW w:w="6918" w:type="dxa"/>
            <w:tcBorders>
              <w:top w:val="nil"/>
              <w:left w:val="nil"/>
              <w:bottom w:val="nil"/>
              <w:right w:val="nil"/>
            </w:tcBorders>
          </w:tcPr>
          <w:p w14:paraId="7C7C38B1" w14:textId="77777777" w:rsidR="005B1F79" w:rsidRDefault="005B1F79">
            <w:pPr>
              <w:pStyle w:val="aa"/>
              <w:jc w:val="center"/>
            </w:pPr>
            <w:r>
              <w:t>22463045</w:t>
            </w:r>
          </w:p>
        </w:tc>
      </w:tr>
      <w:tr w:rsidR="005B1F79" w14:paraId="2350B8C5" w14:textId="77777777">
        <w:tblPrEx>
          <w:tblCellMar>
            <w:top w:w="0" w:type="dxa"/>
            <w:bottom w:w="0" w:type="dxa"/>
          </w:tblCellMar>
        </w:tblPrEx>
        <w:tc>
          <w:tcPr>
            <w:tcW w:w="3209" w:type="dxa"/>
            <w:tcBorders>
              <w:top w:val="nil"/>
              <w:left w:val="nil"/>
              <w:bottom w:val="nil"/>
              <w:right w:val="nil"/>
            </w:tcBorders>
          </w:tcPr>
          <w:p w14:paraId="0F1505A6" w14:textId="77777777" w:rsidR="005B1F79" w:rsidRDefault="005B1F79">
            <w:pPr>
              <w:pStyle w:val="aa"/>
              <w:jc w:val="center"/>
            </w:pPr>
            <w:r>
              <w:t>2028</w:t>
            </w:r>
          </w:p>
        </w:tc>
        <w:tc>
          <w:tcPr>
            <w:tcW w:w="6918" w:type="dxa"/>
            <w:tcBorders>
              <w:top w:val="nil"/>
              <w:left w:val="nil"/>
              <w:bottom w:val="nil"/>
              <w:right w:val="nil"/>
            </w:tcBorders>
          </w:tcPr>
          <w:p w14:paraId="34866801" w14:textId="77777777" w:rsidR="005B1F79" w:rsidRDefault="005B1F79">
            <w:pPr>
              <w:pStyle w:val="aa"/>
              <w:jc w:val="center"/>
            </w:pPr>
            <w:r>
              <w:t>22463045</w:t>
            </w:r>
          </w:p>
        </w:tc>
      </w:tr>
      <w:tr w:rsidR="005B1F79" w14:paraId="6E9D3AEB" w14:textId="77777777">
        <w:tblPrEx>
          <w:tblCellMar>
            <w:top w:w="0" w:type="dxa"/>
            <w:bottom w:w="0" w:type="dxa"/>
          </w:tblCellMar>
        </w:tblPrEx>
        <w:tc>
          <w:tcPr>
            <w:tcW w:w="3209" w:type="dxa"/>
            <w:tcBorders>
              <w:top w:val="nil"/>
              <w:left w:val="nil"/>
              <w:bottom w:val="nil"/>
              <w:right w:val="nil"/>
            </w:tcBorders>
          </w:tcPr>
          <w:p w14:paraId="6ACD1F34" w14:textId="77777777" w:rsidR="005B1F79" w:rsidRDefault="005B1F79">
            <w:pPr>
              <w:pStyle w:val="aa"/>
              <w:jc w:val="center"/>
            </w:pPr>
            <w:r>
              <w:t>2029</w:t>
            </w:r>
          </w:p>
        </w:tc>
        <w:tc>
          <w:tcPr>
            <w:tcW w:w="6918" w:type="dxa"/>
            <w:tcBorders>
              <w:top w:val="nil"/>
              <w:left w:val="nil"/>
              <w:bottom w:val="nil"/>
              <w:right w:val="nil"/>
            </w:tcBorders>
          </w:tcPr>
          <w:p w14:paraId="5A32EC39" w14:textId="77777777" w:rsidR="005B1F79" w:rsidRDefault="005B1F79">
            <w:pPr>
              <w:pStyle w:val="aa"/>
              <w:jc w:val="center"/>
            </w:pPr>
            <w:r>
              <w:t>22463045</w:t>
            </w:r>
          </w:p>
        </w:tc>
      </w:tr>
      <w:tr w:rsidR="005B1F79" w14:paraId="2D044573" w14:textId="77777777">
        <w:tblPrEx>
          <w:tblCellMar>
            <w:top w:w="0" w:type="dxa"/>
            <w:bottom w:w="0" w:type="dxa"/>
          </w:tblCellMar>
        </w:tblPrEx>
        <w:tc>
          <w:tcPr>
            <w:tcW w:w="3209" w:type="dxa"/>
            <w:tcBorders>
              <w:top w:val="nil"/>
              <w:left w:val="nil"/>
              <w:bottom w:val="nil"/>
              <w:right w:val="nil"/>
            </w:tcBorders>
          </w:tcPr>
          <w:p w14:paraId="20EA3F03" w14:textId="77777777" w:rsidR="005B1F79" w:rsidRDefault="005B1F79">
            <w:pPr>
              <w:pStyle w:val="aa"/>
              <w:jc w:val="center"/>
            </w:pPr>
            <w:r>
              <w:t>2030</w:t>
            </w:r>
          </w:p>
        </w:tc>
        <w:tc>
          <w:tcPr>
            <w:tcW w:w="6918" w:type="dxa"/>
            <w:tcBorders>
              <w:top w:val="nil"/>
              <w:left w:val="nil"/>
              <w:bottom w:val="nil"/>
              <w:right w:val="nil"/>
            </w:tcBorders>
          </w:tcPr>
          <w:p w14:paraId="55801075" w14:textId="77777777" w:rsidR="005B1F79" w:rsidRDefault="005B1F79">
            <w:pPr>
              <w:pStyle w:val="aa"/>
              <w:jc w:val="center"/>
            </w:pPr>
            <w:r>
              <w:t>22463045</w:t>
            </w:r>
          </w:p>
        </w:tc>
      </w:tr>
      <w:tr w:rsidR="005B1F79" w14:paraId="6622DB06" w14:textId="77777777">
        <w:tblPrEx>
          <w:tblCellMar>
            <w:top w:w="0" w:type="dxa"/>
            <w:bottom w:w="0" w:type="dxa"/>
          </w:tblCellMar>
        </w:tblPrEx>
        <w:tc>
          <w:tcPr>
            <w:tcW w:w="3209" w:type="dxa"/>
            <w:tcBorders>
              <w:top w:val="nil"/>
              <w:left w:val="nil"/>
              <w:bottom w:val="nil"/>
              <w:right w:val="nil"/>
            </w:tcBorders>
          </w:tcPr>
          <w:p w14:paraId="17E92AAA" w14:textId="77777777" w:rsidR="005B1F79" w:rsidRDefault="005B1F79">
            <w:pPr>
              <w:pStyle w:val="aa"/>
              <w:jc w:val="center"/>
            </w:pPr>
            <w:r>
              <w:t>2031</w:t>
            </w:r>
          </w:p>
        </w:tc>
        <w:tc>
          <w:tcPr>
            <w:tcW w:w="6918" w:type="dxa"/>
            <w:tcBorders>
              <w:top w:val="nil"/>
              <w:left w:val="nil"/>
              <w:bottom w:val="nil"/>
              <w:right w:val="nil"/>
            </w:tcBorders>
          </w:tcPr>
          <w:p w14:paraId="67168616" w14:textId="77777777" w:rsidR="005B1F79" w:rsidRDefault="005B1F79">
            <w:pPr>
              <w:pStyle w:val="aa"/>
              <w:jc w:val="center"/>
            </w:pPr>
            <w:r>
              <w:t>22463045</w:t>
            </w:r>
          </w:p>
        </w:tc>
      </w:tr>
      <w:tr w:rsidR="005B1F79" w14:paraId="5B86DA39" w14:textId="77777777">
        <w:tblPrEx>
          <w:tblCellMar>
            <w:top w:w="0" w:type="dxa"/>
            <w:bottom w:w="0" w:type="dxa"/>
          </w:tblCellMar>
        </w:tblPrEx>
        <w:tc>
          <w:tcPr>
            <w:tcW w:w="3209" w:type="dxa"/>
            <w:tcBorders>
              <w:top w:val="nil"/>
              <w:left w:val="nil"/>
              <w:bottom w:val="nil"/>
              <w:right w:val="nil"/>
            </w:tcBorders>
          </w:tcPr>
          <w:p w14:paraId="623957A2" w14:textId="77777777" w:rsidR="005B1F79" w:rsidRDefault="005B1F79">
            <w:pPr>
              <w:pStyle w:val="aa"/>
              <w:jc w:val="center"/>
            </w:pPr>
            <w:r>
              <w:t>2032</w:t>
            </w:r>
          </w:p>
        </w:tc>
        <w:tc>
          <w:tcPr>
            <w:tcW w:w="6918" w:type="dxa"/>
            <w:tcBorders>
              <w:top w:val="nil"/>
              <w:left w:val="nil"/>
              <w:bottom w:val="nil"/>
              <w:right w:val="nil"/>
            </w:tcBorders>
          </w:tcPr>
          <w:p w14:paraId="4CE3D59E" w14:textId="77777777" w:rsidR="005B1F79" w:rsidRDefault="005B1F79">
            <w:pPr>
              <w:pStyle w:val="aa"/>
              <w:jc w:val="center"/>
            </w:pPr>
            <w:r>
              <w:t>22463045</w:t>
            </w:r>
          </w:p>
        </w:tc>
      </w:tr>
      <w:tr w:rsidR="005B1F79" w14:paraId="62C7D6DF" w14:textId="77777777">
        <w:tblPrEx>
          <w:tblCellMar>
            <w:top w:w="0" w:type="dxa"/>
            <w:bottom w:w="0" w:type="dxa"/>
          </w:tblCellMar>
        </w:tblPrEx>
        <w:tc>
          <w:tcPr>
            <w:tcW w:w="3209" w:type="dxa"/>
            <w:tcBorders>
              <w:top w:val="nil"/>
              <w:left w:val="nil"/>
              <w:bottom w:val="nil"/>
              <w:right w:val="nil"/>
            </w:tcBorders>
          </w:tcPr>
          <w:p w14:paraId="5F6EB604" w14:textId="77777777" w:rsidR="005B1F79" w:rsidRDefault="005B1F79">
            <w:pPr>
              <w:pStyle w:val="aa"/>
              <w:jc w:val="center"/>
            </w:pPr>
            <w:r>
              <w:t>2033</w:t>
            </w:r>
          </w:p>
        </w:tc>
        <w:tc>
          <w:tcPr>
            <w:tcW w:w="6918" w:type="dxa"/>
            <w:tcBorders>
              <w:top w:val="nil"/>
              <w:left w:val="nil"/>
              <w:bottom w:val="nil"/>
              <w:right w:val="nil"/>
            </w:tcBorders>
          </w:tcPr>
          <w:p w14:paraId="35499437" w14:textId="77777777" w:rsidR="005B1F79" w:rsidRDefault="005B1F79">
            <w:pPr>
              <w:pStyle w:val="aa"/>
              <w:jc w:val="center"/>
            </w:pPr>
            <w:r>
              <w:t>22463045</w:t>
            </w:r>
          </w:p>
        </w:tc>
      </w:tr>
      <w:tr w:rsidR="005B1F79" w14:paraId="1439E952" w14:textId="77777777">
        <w:tblPrEx>
          <w:tblCellMar>
            <w:top w:w="0" w:type="dxa"/>
            <w:bottom w:w="0" w:type="dxa"/>
          </w:tblCellMar>
        </w:tblPrEx>
        <w:tc>
          <w:tcPr>
            <w:tcW w:w="3209" w:type="dxa"/>
            <w:tcBorders>
              <w:top w:val="nil"/>
              <w:left w:val="nil"/>
              <w:bottom w:val="nil"/>
              <w:right w:val="nil"/>
            </w:tcBorders>
          </w:tcPr>
          <w:p w14:paraId="278B2180" w14:textId="77777777" w:rsidR="005B1F79" w:rsidRDefault="005B1F79">
            <w:pPr>
              <w:pStyle w:val="aa"/>
              <w:jc w:val="center"/>
            </w:pPr>
            <w:r>
              <w:t>2034</w:t>
            </w:r>
          </w:p>
        </w:tc>
        <w:tc>
          <w:tcPr>
            <w:tcW w:w="6918" w:type="dxa"/>
            <w:tcBorders>
              <w:top w:val="nil"/>
              <w:left w:val="nil"/>
              <w:bottom w:val="nil"/>
              <w:right w:val="nil"/>
            </w:tcBorders>
          </w:tcPr>
          <w:p w14:paraId="1F90E1FA" w14:textId="77777777" w:rsidR="005B1F79" w:rsidRDefault="005B1F79">
            <w:pPr>
              <w:pStyle w:val="aa"/>
              <w:jc w:val="center"/>
            </w:pPr>
            <w:r>
              <w:t>22463045</w:t>
            </w:r>
          </w:p>
        </w:tc>
      </w:tr>
      <w:tr w:rsidR="005B1F79" w14:paraId="04B29590" w14:textId="77777777">
        <w:tblPrEx>
          <w:tblCellMar>
            <w:top w:w="0" w:type="dxa"/>
            <w:bottom w:w="0" w:type="dxa"/>
          </w:tblCellMar>
        </w:tblPrEx>
        <w:tc>
          <w:tcPr>
            <w:tcW w:w="3209" w:type="dxa"/>
            <w:tcBorders>
              <w:top w:val="nil"/>
              <w:left w:val="nil"/>
              <w:bottom w:val="nil"/>
              <w:right w:val="nil"/>
            </w:tcBorders>
          </w:tcPr>
          <w:p w14:paraId="0CB8BCCB" w14:textId="77777777" w:rsidR="005B1F79" w:rsidRDefault="005B1F79">
            <w:pPr>
              <w:pStyle w:val="aa"/>
              <w:jc w:val="center"/>
            </w:pPr>
            <w:r>
              <w:t>2035</w:t>
            </w:r>
          </w:p>
        </w:tc>
        <w:tc>
          <w:tcPr>
            <w:tcW w:w="6918" w:type="dxa"/>
            <w:tcBorders>
              <w:top w:val="nil"/>
              <w:left w:val="nil"/>
              <w:bottom w:val="nil"/>
              <w:right w:val="nil"/>
            </w:tcBorders>
          </w:tcPr>
          <w:p w14:paraId="262F6E98" w14:textId="77777777" w:rsidR="005B1F79" w:rsidRDefault="005B1F79">
            <w:pPr>
              <w:pStyle w:val="aa"/>
              <w:jc w:val="center"/>
            </w:pPr>
            <w:r>
              <w:t>22463045</w:t>
            </w:r>
          </w:p>
        </w:tc>
      </w:tr>
      <w:tr w:rsidR="005B1F79" w14:paraId="6714A2D6" w14:textId="77777777">
        <w:tblPrEx>
          <w:tblCellMar>
            <w:top w:w="0" w:type="dxa"/>
            <w:bottom w:w="0" w:type="dxa"/>
          </w:tblCellMar>
        </w:tblPrEx>
        <w:tc>
          <w:tcPr>
            <w:tcW w:w="3209" w:type="dxa"/>
            <w:tcBorders>
              <w:top w:val="nil"/>
              <w:left w:val="nil"/>
              <w:bottom w:val="nil"/>
              <w:right w:val="nil"/>
            </w:tcBorders>
          </w:tcPr>
          <w:p w14:paraId="52206EB5" w14:textId="77777777" w:rsidR="005B1F79" w:rsidRDefault="005B1F79">
            <w:pPr>
              <w:pStyle w:val="aa"/>
              <w:jc w:val="center"/>
            </w:pPr>
            <w:r>
              <w:t>2036</w:t>
            </w:r>
          </w:p>
        </w:tc>
        <w:tc>
          <w:tcPr>
            <w:tcW w:w="6918" w:type="dxa"/>
            <w:tcBorders>
              <w:top w:val="nil"/>
              <w:left w:val="nil"/>
              <w:bottom w:val="nil"/>
              <w:right w:val="nil"/>
            </w:tcBorders>
          </w:tcPr>
          <w:p w14:paraId="4143F4D7" w14:textId="77777777" w:rsidR="005B1F79" w:rsidRDefault="005B1F79">
            <w:pPr>
              <w:pStyle w:val="aa"/>
              <w:jc w:val="center"/>
            </w:pPr>
            <w:r>
              <w:t>19179262,6</w:t>
            </w:r>
          </w:p>
        </w:tc>
      </w:tr>
      <w:tr w:rsidR="005B1F79" w14:paraId="0D2BF5A0" w14:textId="77777777">
        <w:tblPrEx>
          <w:tblCellMar>
            <w:top w:w="0" w:type="dxa"/>
            <w:bottom w:w="0" w:type="dxa"/>
          </w:tblCellMar>
        </w:tblPrEx>
        <w:tc>
          <w:tcPr>
            <w:tcW w:w="3209" w:type="dxa"/>
            <w:tcBorders>
              <w:top w:val="nil"/>
              <w:left w:val="nil"/>
              <w:bottom w:val="nil"/>
              <w:right w:val="nil"/>
            </w:tcBorders>
          </w:tcPr>
          <w:p w14:paraId="1DB7D791" w14:textId="77777777" w:rsidR="005B1F79" w:rsidRDefault="005B1F79">
            <w:pPr>
              <w:pStyle w:val="aa"/>
              <w:jc w:val="center"/>
            </w:pPr>
            <w:r>
              <w:t>2037</w:t>
            </w:r>
          </w:p>
        </w:tc>
        <w:tc>
          <w:tcPr>
            <w:tcW w:w="6918" w:type="dxa"/>
            <w:tcBorders>
              <w:top w:val="nil"/>
              <w:left w:val="nil"/>
              <w:bottom w:val="nil"/>
              <w:right w:val="nil"/>
            </w:tcBorders>
          </w:tcPr>
          <w:p w14:paraId="30D597C4" w14:textId="77777777" w:rsidR="005B1F79" w:rsidRDefault="005B1F79">
            <w:pPr>
              <w:pStyle w:val="aa"/>
              <w:jc w:val="center"/>
            </w:pPr>
            <w:r>
              <w:t>15372819,8</w:t>
            </w:r>
          </w:p>
        </w:tc>
      </w:tr>
      <w:tr w:rsidR="005B1F79" w14:paraId="55BC057E" w14:textId="77777777">
        <w:tblPrEx>
          <w:tblCellMar>
            <w:top w:w="0" w:type="dxa"/>
            <w:bottom w:w="0" w:type="dxa"/>
          </w:tblCellMar>
        </w:tblPrEx>
        <w:tc>
          <w:tcPr>
            <w:tcW w:w="3209" w:type="dxa"/>
            <w:tcBorders>
              <w:top w:val="nil"/>
              <w:left w:val="nil"/>
              <w:bottom w:val="nil"/>
              <w:right w:val="nil"/>
            </w:tcBorders>
          </w:tcPr>
          <w:p w14:paraId="6A7AB02C" w14:textId="77777777" w:rsidR="005B1F79" w:rsidRDefault="005B1F79">
            <w:pPr>
              <w:pStyle w:val="aa"/>
              <w:jc w:val="center"/>
            </w:pPr>
            <w:r>
              <w:t>2038</w:t>
            </w:r>
          </w:p>
        </w:tc>
        <w:tc>
          <w:tcPr>
            <w:tcW w:w="6918" w:type="dxa"/>
            <w:tcBorders>
              <w:top w:val="nil"/>
              <w:left w:val="nil"/>
              <w:bottom w:val="nil"/>
              <w:right w:val="nil"/>
            </w:tcBorders>
          </w:tcPr>
          <w:p w14:paraId="7FC578E6" w14:textId="77777777" w:rsidR="005B1F79" w:rsidRDefault="005B1F79">
            <w:pPr>
              <w:pStyle w:val="aa"/>
              <w:jc w:val="center"/>
            </w:pPr>
            <w:r>
              <w:t>8309439,2</w:t>
            </w:r>
          </w:p>
        </w:tc>
      </w:tr>
    </w:tbl>
    <w:p w14:paraId="292B8905" w14:textId="77777777" w:rsidR="005B1F79" w:rsidRDefault="005B1F79"/>
    <w:p w14:paraId="06343AEB" w14:textId="77777777" w:rsidR="005B1F79" w:rsidRDefault="005B1F79">
      <w:pPr>
        <w:ind w:firstLine="698"/>
        <w:jc w:val="right"/>
      </w:pPr>
      <w:bookmarkStart w:id="689" w:name="sub_20000"/>
      <w:r>
        <w:rPr>
          <w:rStyle w:val="a3"/>
          <w:bCs/>
        </w:rPr>
        <w:t>Приложение N 2</w:t>
      </w:r>
      <w:r>
        <w:rPr>
          <w:rStyle w:val="a3"/>
          <w:bCs/>
        </w:rPr>
        <w:br/>
        <w:t xml:space="preserve">к </w:t>
      </w:r>
      <w:hyperlink w:anchor="sub_27000" w:history="1">
        <w:r>
          <w:rPr>
            <w:rStyle w:val="a4"/>
            <w:rFonts w:cs="Times New Roman CYR"/>
          </w:rPr>
          <w:t>Правилам</w:t>
        </w:r>
      </w:hyperlink>
      <w:r>
        <w:rPr>
          <w:rStyle w:val="a3"/>
          <w:bCs/>
        </w:rPr>
        <w:t xml:space="preserve"> предоставления</w:t>
      </w:r>
      <w:r>
        <w:rPr>
          <w:rStyle w:val="a3"/>
          <w:bCs/>
        </w:rPr>
        <w:br/>
        <w:t>и распределения субсидий из федерального</w:t>
      </w:r>
      <w:r>
        <w:rPr>
          <w:rStyle w:val="a3"/>
          <w:bCs/>
        </w:rPr>
        <w:br/>
        <w:t>бюджета бюджетам отдельных субъектов</w:t>
      </w:r>
      <w:r>
        <w:rPr>
          <w:rStyle w:val="a3"/>
          <w:bCs/>
        </w:rPr>
        <w:br/>
        <w:t>Российской Федерации на софинансирование</w:t>
      </w:r>
      <w:r>
        <w:rPr>
          <w:rStyle w:val="a3"/>
          <w:bCs/>
        </w:rPr>
        <w:br/>
        <w:t>расходных обязательств субъектов Российской</w:t>
      </w:r>
      <w:r>
        <w:rPr>
          <w:rStyle w:val="a3"/>
          <w:bCs/>
        </w:rPr>
        <w:br/>
        <w:t>Федерации, возникающих при реализации</w:t>
      </w:r>
      <w:r>
        <w:rPr>
          <w:rStyle w:val="a3"/>
          <w:bCs/>
        </w:rPr>
        <w:br/>
        <w:t>региональных проектов, предусматривающих</w:t>
      </w:r>
      <w:r>
        <w:rPr>
          <w:rStyle w:val="a3"/>
          <w:bCs/>
        </w:rPr>
        <w:br/>
        <w:t>создание в субъектах Российской Федерации</w:t>
      </w:r>
      <w:r>
        <w:rPr>
          <w:rStyle w:val="a3"/>
          <w:bCs/>
        </w:rPr>
        <w:br/>
        <w:t>дополнительных мест в общеобразовательных</w:t>
      </w:r>
      <w:r>
        <w:rPr>
          <w:rStyle w:val="a3"/>
          <w:bCs/>
        </w:rPr>
        <w:br/>
        <w:t>организациях в связи с ростом числа</w:t>
      </w:r>
      <w:r>
        <w:rPr>
          <w:rStyle w:val="a3"/>
          <w:bCs/>
        </w:rPr>
        <w:br/>
        <w:t>обучающихся, вызванным демографическим</w:t>
      </w:r>
      <w:r>
        <w:rPr>
          <w:rStyle w:val="a3"/>
          <w:bCs/>
        </w:rPr>
        <w:br/>
        <w:t>фактором, в рамках государственной</w:t>
      </w:r>
      <w:r>
        <w:rPr>
          <w:rStyle w:val="a3"/>
          <w:bCs/>
        </w:rPr>
        <w:br/>
        <w:t>программы Российской Федерации</w:t>
      </w:r>
      <w:r>
        <w:rPr>
          <w:rStyle w:val="a3"/>
          <w:bCs/>
        </w:rPr>
        <w:br/>
        <w:t>"Развитие образования"</w:t>
      </w:r>
    </w:p>
    <w:bookmarkEnd w:id="689"/>
    <w:p w14:paraId="1CC50265" w14:textId="77777777" w:rsidR="005B1F79" w:rsidRDefault="005B1F79"/>
    <w:p w14:paraId="4CF998EF" w14:textId="77777777" w:rsidR="005B1F79" w:rsidRDefault="005B1F79">
      <w:pPr>
        <w:pStyle w:val="1"/>
      </w:pPr>
      <w:r>
        <w:t>Требования</w:t>
      </w:r>
      <w:r>
        <w:br/>
        <w:t>к концессионным соглашениям в отношении создания (реконструкции) и осуществления деятельности с использованием (эксплуатацией) одного или более объектов образования</w:t>
      </w:r>
    </w:p>
    <w:p w14:paraId="1E6CE42A" w14:textId="77777777" w:rsidR="005B1F79" w:rsidRDefault="005B1F79"/>
    <w:p w14:paraId="5279E2D8" w14:textId="77777777" w:rsidR="005B1F79" w:rsidRDefault="005B1F79">
      <w:bookmarkStart w:id="690" w:name="sub_20001"/>
      <w:r>
        <w:t xml:space="preserve">1. Настоящий документ устанавливает требования к концессионным соглашениям в отношении создания (реконструкции) объекта концессионного соглашения и осуществления концессионером деятельности с использованием (эксплуатацией) объекта концессионного соглашения по региональному проекту, целью которого является создание в субъекте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Требования, установленные настоящим документом, распространяются на концессионные соглашения по региональному проекту, при реализации которого возникают расходные обязательства субъекта Российской Федерации, на софинансирование которых предоставляется субсидия из федерального бюджета бюджету такого субъекта Российской Федерации (далее - субсидия).</w:t>
      </w:r>
    </w:p>
    <w:p w14:paraId="29004C2A" w14:textId="77777777" w:rsidR="005B1F79" w:rsidRDefault="005B1F79">
      <w:bookmarkStart w:id="691" w:name="sub_20002"/>
      <w:bookmarkEnd w:id="690"/>
      <w:r>
        <w:t>2. Понятия, используемые в настоящем документе, означают следующее:</w:t>
      </w:r>
    </w:p>
    <w:bookmarkEnd w:id="691"/>
    <w:p w14:paraId="0B76BCFB" w14:textId="77777777" w:rsidR="005B1F79" w:rsidRDefault="005B1F79">
      <w:r>
        <w:rPr>
          <w:rStyle w:val="a3"/>
          <w:bCs/>
        </w:rPr>
        <w:t>"объект образования"</w:t>
      </w:r>
      <w:r>
        <w:t xml:space="preserve"> - здание (пристройка к зданию), строение, сооружение, комплекс зданий (пристроек к зданию), строений, сооружений, оснащенные в том числе оборудованием,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(далее - средства обучения и воспитания), строительство (реконструкция) или приобретение которых обеспечивает создание в субъекте Российской Федерации дополнительных мест. Объект образования может входить в состав многофункционального образовательного комплекса, включающего в себя объекты различных уровней общего образования и (или) подвидов дополнительного образования, и (или) спортивной инфраструктуры, и (или) иные объекты социальной инфраструктуры;</w:t>
      </w:r>
    </w:p>
    <w:p w14:paraId="653C94DD" w14:textId="77777777" w:rsidR="005B1F79" w:rsidRDefault="005B1F79">
      <w:r>
        <w:rPr>
          <w:rStyle w:val="a3"/>
          <w:bCs/>
        </w:rPr>
        <w:t>"объект концессионного соглашения"</w:t>
      </w:r>
      <w:r>
        <w:t xml:space="preserve"> - один или более объектов образования либо многофункциональный образовательный комплекс, включающий в себя объекты различных уровней общего образования и (или) подвидов дополнительного образования, и (или) объекты спортивной инфраструктуры, и (или) иные объекты социальной инфраструктуры;</w:t>
      </w:r>
    </w:p>
    <w:p w14:paraId="6027DE84" w14:textId="77777777" w:rsidR="005B1F79" w:rsidRDefault="005B1F79">
      <w:r>
        <w:rPr>
          <w:rStyle w:val="a3"/>
          <w:bCs/>
        </w:rPr>
        <w:t>"земельный участок"</w:t>
      </w:r>
      <w:r>
        <w:t xml:space="preserve"> - один или более земельных участков, необходимых для создания (реконструкции) объекта концессионного соглашения и (или) осуществления деятельности, предусмотренной концессионным соглашением, предоставляемых концессионеру на основании договора аренды земельного участка;</w:t>
      </w:r>
    </w:p>
    <w:p w14:paraId="74904DEF" w14:textId="77777777" w:rsidR="005B1F79" w:rsidRDefault="005B1F79">
      <w:r>
        <w:rPr>
          <w:rStyle w:val="a3"/>
          <w:bCs/>
        </w:rPr>
        <w:t>"капитальный грант"</w:t>
      </w:r>
      <w:r>
        <w:t xml:space="preserve"> - часть расходов по концессионному соглашению, принимаемая на себя концедентом в целях софинансирования расходов концессионера на создание (реконструкцию) объекта образования (без учета налога на добавленную стоимость в составе таких затрат), в соответствии с условиями концессионного соглашения до ввода такого объекта образования в эксплуатацию;</w:t>
      </w:r>
    </w:p>
    <w:p w14:paraId="5F0ABDD0" w14:textId="77777777" w:rsidR="005B1F79" w:rsidRDefault="005B1F79">
      <w:r>
        <w:rPr>
          <w:rStyle w:val="a3"/>
          <w:bCs/>
        </w:rPr>
        <w:t>"плата концедента"</w:t>
      </w:r>
      <w:r>
        <w:t xml:space="preserve"> - средства, предоставляемые концедентом концессионеру в целях финансового обеспечения и (или) возмещения следующих расходов концессионера, определенных условиями концессионного соглашения:</w:t>
      </w:r>
    </w:p>
    <w:p w14:paraId="3A20B54C" w14:textId="77777777" w:rsidR="005B1F79" w:rsidRDefault="005B1F79">
      <w:r>
        <w:t>расходы в связи с созданием (реконструкцией) объекта образования (без учета налога на добавленную стоимость в составе таких расходов), не покрытые капитальным грантом;</w:t>
      </w:r>
    </w:p>
    <w:p w14:paraId="13D7EB32" w14:textId="77777777" w:rsidR="005B1F79" w:rsidRDefault="005B1F79">
      <w:r>
        <w:t>расходы на уплату процентов и комиссий по кредитам (займам);</w:t>
      </w:r>
    </w:p>
    <w:p w14:paraId="5D6694AF" w14:textId="77777777" w:rsidR="005B1F79" w:rsidRDefault="005B1F79">
      <w:r>
        <w:t>часть расходов на использование (эксплуатацию) объекта образования, в том числе на поддержание объекта образования в исправном состоянии, проведение текущего и капитального ремонта, иных расходов на содержание объекта образования, обновление имущества и уплату налогов после ввода объекта образования (части объекта образования) в эксплуатацию;</w:t>
      </w:r>
    </w:p>
    <w:p w14:paraId="4362EE44" w14:textId="77777777" w:rsidR="005B1F79" w:rsidRDefault="005B1F79">
      <w:r>
        <w:rPr>
          <w:rStyle w:val="a3"/>
          <w:bCs/>
        </w:rPr>
        <w:t>"денежные обязательства концедента"</w:t>
      </w:r>
      <w:r>
        <w:t xml:space="preserve"> - обязательства, принимаемые концедентом в целях софинансирования части расходов концессионера на создание (реконструкцию) объекта концессионного соглашения (капитального гранта), использование (эксплуатацию) объекта концессионного соглашения, и (или) обязательства по выплате концессионеру платы концедента;</w:t>
      </w:r>
    </w:p>
    <w:p w14:paraId="455B87BC" w14:textId="77777777" w:rsidR="005B1F79" w:rsidRDefault="005B1F79">
      <w:r>
        <w:rPr>
          <w:rStyle w:val="a3"/>
          <w:bCs/>
        </w:rPr>
        <w:t>"кредитор"</w:t>
      </w:r>
      <w:r>
        <w:t xml:space="preserve"> - государственная корпорация развития "ВЭБ.РФ", банк, иная кредитная организация или владельцы (держатели) облигаций, средства которых концессионер привлекает на возвратной основе для исполнения своих обязательств по концессионному соглашению;</w:t>
      </w:r>
    </w:p>
    <w:p w14:paraId="637319C0" w14:textId="77777777" w:rsidR="005B1F79" w:rsidRDefault="005B1F79">
      <w:r>
        <w:rPr>
          <w:rStyle w:val="a3"/>
          <w:bCs/>
        </w:rPr>
        <w:t>"прямое соглашение"</w:t>
      </w:r>
      <w:r>
        <w:t xml:space="preserve"> - соглашение, заключаемое между концедентом, концессионером и кредитором в соответствии с </w:t>
      </w:r>
      <w:hyperlink r:id="rId1074" w:history="1">
        <w:r>
          <w:rPr>
            <w:rStyle w:val="a4"/>
            <w:rFonts w:cs="Times New Roman CYR"/>
          </w:rPr>
          <w:t>частью 4 статьи 5</w:t>
        </w:r>
      </w:hyperlink>
      <w:r>
        <w:t xml:space="preserve"> Федерального закона "О концессионных соглашениях", в котором определяются права и обязанности сторон такого соглашения (в том числе ответственность в случае неисполнения или ненадлежащего исполнения концессионером своих обязательств перед концедентом и кредитором) при использовании прав концессионера по концессионному соглашению в качестве способа обеспечения исполнения обязательств концессионера перед кредитором в порядке и на условиях, которые определены концессионным соглашением в соответствии с указанным Федеральным законом.</w:t>
      </w:r>
    </w:p>
    <w:p w14:paraId="51AFCE83" w14:textId="77777777" w:rsidR="005B1F79" w:rsidRDefault="005B1F79">
      <w:bookmarkStart w:id="692" w:name="sub_20003"/>
      <w:r>
        <w:t xml:space="preserve">3. Концессионное соглашение должно соответствовать следующим требованиям, установленным настоящим документом в соответствии с </w:t>
      </w:r>
      <w:hyperlink r:id="rId1075" w:history="1">
        <w:r>
          <w:rPr>
            <w:rStyle w:val="a4"/>
            <w:rFonts w:cs="Times New Roman CYR"/>
          </w:rPr>
          <w:t>Федеральным законом</w:t>
        </w:r>
      </w:hyperlink>
      <w:r>
        <w:t xml:space="preserve"> "О концессионных соглашениях", другими федеральными законами и иными нормативными правовыми актами Российской Федерации:</w:t>
      </w:r>
    </w:p>
    <w:p w14:paraId="609269C7" w14:textId="77777777" w:rsidR="005B1F79" w:rsidRDefault="005B1F79">
      <w:bookmarkStart w:id="693" w:name="sub_20031"/>
      <w:bookmarkEnd w:id="692"/>
      <w:r>
        <w:t xml:space="preserve">3.1. в соответствии с </w:t>
      </w:r>
      <w:hyperlink r:id="rId1076" w:history="1">
        <w:r>
          <w:rPr>
            <w:rStyle w:val="a4"/>
            <w:rFonts w:cs="Times New Roman CYR"/>
          </w:rPr>
          <w:t>пунктом 4 части 1 статьи 10</w:t>
        </w:r>
      </w:hyperlink>
      <w:r>
        <w:t xml:space="preserve"> Федерального закона "О концессионных соглашениях" в отношении описания, в том числе технико-экономических показателей, объекта концессионного соглашения:</w:t>
      </w:r>
    </w:p>
    <w:p w14:paraId="6BF0F099" w14:textId="77777777" w:rsidR="005B1F79" w:rsidRDefault="005B1F79">
      <w:bookmarkStart w:id="694" w:name="sub_200311"/>
      <w:bookmarkEnd w:id="693"/>
      <w:r>
        <w:t>а) наличие исчерпывающего перечня недвижимого и движимого имущества, входящего в состав объекта концессионного соглашения;</w:t>
      </w:r>
    </w:p>
    <w:p w14:paraId="154B20B6" w14:textId="77777777" w:rsidR="005B1F79" w:rsidRDefault="005B1F79">
      <w:bookmarkStart w:id="695" w:name="sub_200312"/>
      <w:bookmarkEnd w:id="694"/>
      <w:r>
        <w:t>б) наличие порядка внесения изменений в перечень движимого имущества, входящего в состав объекта концессионного соглашения, в предусмотренных концессионным соглашением случаях;</w:t>
      </w:r>
    </w:p>
    <w:p w14:paraId="7E3294CB" w14:textId="77777777" w:rsidR="005B1F79" w:rsidRDefault="005B1F79">
      <w:bookmarkStart w:id="696" w:name="sub_200313"/>
      <w:bookmarkEnd w:id="695"/>
      <w:r>
        <w:t>в) в случае включения в состав объекта концессионного соглашения нескольких объектов недвижимого имущества, в том числе объектов образования, - наличие технологической связи между такими объектами;</w:t>
      </w:r>
    </w:p>
    <w:p w14:paraId="7583362A" w14:textId="77777777" w:rsidR="005B1F79" w:rsidRDefault="005B1F79">
      <w:bookmarkStart w:id="697" w:name="sub_20032"/>
      <w:bookmarkEnd w:id="696"/>
      <w:r>
        <w:t xml:space="preserve">3.2. в соответствии со </w:t>
      </w:r>
      <w:hyperlink r:id="rId1077" w:history="1">
        <w:r>
          <w:rPr>
            <w:rStyle w:val="a4"/>
            <w:rFonts w:cs="Times New Roman CYR"/>
          </w:rPr>
          <w:t>статьей 431</w:t>
        </w:r>
      </w:hyperlink>
      <w:hyperlink r:id="rId1078" w:history="1">
        <w:r>
          <w:rPr>
            <w:rStyle w:val="a4"/>
            <w:rFonts w:cs="Times New Roman CYR"/>
            <w:vertAlign w:val="superscript"/>
          </w:rPr>
          <w:t> 2</w:t>
        </w:r>
      </w:hyperlink>
      <w:r>
        <w:t> Гражданского кодекса Российской Федерации наличие следующих заверений сторон об обстоятельствах:</w:t>
      </w:r>
    </w:p>
    <w:p w14:paraId="45C1E45D" w14:textId="77777777" w:rsidR="005B1F79" w:rsidRDefault="005B1F79">
      <w:bookmarkStart w:id="698" w:name="sub_20321"/>
      <w:bookmarkEnd w:id="697"/>
      <w:r>
        <w:t>а) заверения концедента об обстоятельствах того, что на дату заключения концессионного соглашения:</w:t>
      </w:r>
    </w:p>
    <w:bookmarkEnd w:id="698"/>
    <w:p w14:paraId="3A62AE69" w14:textId="77777777" w:rsidR="005B1F79" w:rsidRDefault="005B1F79">
      <w:r>
        <w:t>концессионное соглашение заключено концедентом в соответствии с требованиями к заключению концессионных соглашений, установленными законодательством Российской Федерации, и является действительным;</w:t>
      </w:r>
    </w:p>
    <w:p w14:paraId="76C9B7D3" w14:textId="77777777" w:rsidR="005B1F79" w:rsidRDefault="005B1F79">
      <w:r>
        <w:t>концедент принимает на себя денежные обязательства концедента в соответствии с требованиями законодательства Российской Федерации;</w:t>
      </w:r>
    </w:p>
    <w:p w14:paraId="339E1702" w14:textId="77777777" w:rsidR="005B1F79" w:rsidRDefault="005B1F79">
      <w:r>
        <w:t>правовые акты, которые должны быть приняты на дату заключения концессионного соглашения в соответствии с законодательством Российской Федерации для действительности денежных обязательств концедента по концессионному соглашению, были приняты;</w:t>
      </w:r>
    </w:p>
    <w:p w14:paraId="52E57D38" w14:textId="77777777" w:rsidR="005B1F79" w:rsidRDefault="005B1F79">
      <w:r>
        <w:t>размещение объекта концессионного соглашения соответствует государственной программе субъекта Российской Федерации (для проектов, концедентом по которым является субъект Российской Федерации) или муниципальной программе (для проектов, концедентом по которым является муниципальное образование);</w:t>
      </w:r>
    </w:p>
    <w:p w14:paraId="4901B0D9" w14:textId="77777777" w:rsidR="005B1F79" w:rsidRDefault="005B1F79">
      <w:r>
        <w:t>установленные концессионным соглашением технико-экономические показатели объекта концессионного соглашения соответствуют законодательству Российской Федерации;</w:t>
      </w:r>
    </w:p>
    <w:p w14:paraId="60EA5710" w14:textId="77777777" w:rsidR="005B1F79" w:rsidRDefault="005B1F79">
      <w:r>
        <w:t>объем обязательств концессионера по осуществлению деятельности с использованием (эксплуатацией) объекта концессионного соглашения, установленный концессионным соглашением, является достаточным для достижения цели заключения концессионного соглашения, указанной в концессионном соглашении;</w:t>
      </w:r>
    </w:p>
    <w:p w14:paraId="191ADFAD" w14:textId="77777777" w:rsidR="005B1F79" w:rsidRDefault="005B1F79">
      <w:r>
        <w:t>исполнение концедентом своих обязательств в соответствии с концессионным соглашением, исполнение концедентом сделок с его участием, предусмотренных концессионным соглашением, не противоречит законодательству Российской Федерации, условиям договоров и (или) соглашений, стороной которых является концедент, и (или) действие которых касается концедента, а также не приводит к их нарушению и не является нарушением обязательств по ним;</w:t>
      </w:r>
    </w:p>
    <w:p w14:paraId="3703A1AD" w14:textId="77777777" w:rsidR="005B1F79" w:rsidRDefault="005B1F79">
      <w:bookmarkStart w:id="699" w:name="sub_20322"/>
      <w:r>
        <w:t>б) заверения концессионера об обстоятельствах того, что на дату заключения концессионного соглашения:</w:t>
      </w:r>
    </w:p>
    <w:bookmarkEnd w:id="699"/>
    <w:p w14:paraId="215E3BAC" w14:textId="77777777" w:rsidR="005B1F79" w:rsidRDefault="005B1F79">
      <w:r>
        <w:t>концессионером соблюдены все требования, предусмотренные в отношении решений органов управления концессионера законодательством Российской Федерации, учредительными и (или) внутренними документами концессионера, регулирующими деятельность органов управления концессионера, необходимые для заключения концессионного соглашения;</w:t>
      </w:r>
    </w:p>
    <w:p w14:paraId="3723F673" w14:textId="77777777" w:rsidR="005B1F79" w:rsidRDefault="005B1F79">
      <w:r>
        <w:t>у концессионера, его органов и должностных лиц, заключивших концессионное соглашение, имелись необходимые для этого полномочия в соответствии с законодательством Российской Федерации;</w:t>
      </w:r>
    </w:p>
    <w:p w14:paraId="79B25FC2" w14:textId="77777777" w:rsidR="005B1F79" w:rsidRDefault="005B1F79">
      <w:r>
        <w:t>в отношении концессионера не принято определение суда о возбуждении производства по делу о его банкротстве и (или) не принято решение о его ликвидации;</w:t>
      </w:r>
    </w:p>
    <w:p w14:paraId="4B108857" w14:textId="77777777" w:rsidR="005B1F79" w:rsidRDefault="005B1F79">
      <w:r>
        <w:t>деятельность концессионера не была приостановлена в предусмотренном законодательством Российской Федерации порядке;</w:t>
      </w:r>
    </w:p>
    <w:p w14:paraId="544B5CFA" w14:textId="77777777" w:rsidR="005B1F79" w:rsidRDefault="005B1F79">
      <w:r>
        <w:t xml:space="preserve">у концессионера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079" w:history="1">
        <w:r>
          <w:rPr>
            <w:rStyle w:val="a4"/>
            <w:rFonts w:cs="Times New Roman CYR"/>
          </w:rPr>
          <w:t>законодательством</w:t>
        </w:r>
      </w:hyperlink>
      <w: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лица по уплате этих сумм исполненной) за прошедший календарный год, размер которых превышает 25 процентов балансовой стоимости активов концессионера, по данным бухгалтерской (финансовой) отчетности за последний отчетный период;</w:t>
      </w:r>
    </w:p>
    <w:p w14:paraId="6A3AC7D2" w14:textId="77777777" w:rsidR="005B1F79" w:rsidRDefault="005B1F79">
      <w:r>
        <w:t xml:space="preserve">информация о концессионере не содержится в реестре недобросовестных поставщиков (подрядчиков, исполнителей), предусмотренном </w:t>
      </w:r>
      <w:hyperlink r:id="rId1080" w:history="1">
        <w:r>
          <w:rPr>
            <w:rStyle w:val="a4"/>
            <w:rFonts w:cs="Times New Roman CYR"/>
          </w:rPr>
          <w:t>Федеральным законом</w:t>
        </w:r>
      </w:hyperlink>
      <w:r>
        <w:t xml:space="preserve"> "О контрактной системе в сфере закупок товаров, работ, услуг для обеспечения государственных и муниципальных нужд", и (или) реестре недобросовестных поставщиков, предусмотренном </w:t>
      </w:r>
      <w:hyperlink r:id="rId1081" w:history="1">
        <w:r>
          <w:rPr>
            <w:rStyle w:val="a4"/>
            <w:rFonts w:cs="Times New Roman CYR"/>
          </w:rPr>
          <w:t>Федеральным законом</w:t>
        </w:r>
      </w:hyperlink>
      <w:r>
        <w:t xml:space="preserve"> "О закупках товаров, работ, услуг отдельными видами юридических лиц";</w:t>
      </w:r>
    </w:p>
    <w:p w14:paraId="6C10BDCB" w14:textId="77777777" w:rsidR="005B1F79" w:rsidRDefault="005B1F79">
      <w:r>
        <w:t>исполнение концессионером своих обязательств в соответствии с концессионным соглашением, исполнение концессионером сделок с его участием, предусмотренных концессионным соглашением, не противоречит законодательству Российской Федерации, условиям договоров и (или) соглашений, стороной которых является концессионер, и (или) действие которых касается концессионера, а также не приводит к их нарушению и не является нарушением обязательств по ним;</w:t>
      </w:r>
    </w:p>
    <w:p w14:paraId="594E1446" w14:textId="77777777" w:rsidR="005B1F79" w:rsidRDefault="005B1F79">
      <w:bookmarkStart w:id="700" w:name="sub_20033"/>
      <w:r>
        <w:t xml:space="preserve">3.3. в соответствии с </w:t>
      </w:r>
      <w:hyperlink r:id="rId1082" w:history="1">
        <w:r>
          <w:rPr>
            <w:rStyle w:val="a4"/>
            <w:rFonts w:cs="Times New Roman CYR"/>
          </w:rPr>
          <w:t>пунктом 5 части 1 статьи 10</w:t>
        </w:r>
      </w:hyperlink>
      <w:r>
        <w:t xml:space="preserve"> Федерального закона "О концессионных соглашениях" наличие обязательств концедента по предоставлению концессионеру одного или более земельных участков, каждый из которых должен соответствовать следующим требованиям (земельные участки должны соответствовать указанным требованиям начиная с даты предоставления земельного участка или иной даты, определяемой в соответствии с условиями концессионного соглашения):</w:t>
      </w:r>
    </w:p>
    <w:p w14:paraId="236CA144" w14:textId="77777777" w:rsidR="005B1F79" w:rsidRDefault="005B1F79">
      <w:bookmarkStart w:id="701" w:name="sub_20331"/>
      <w:bookmarkEnd w:id="700"/>
      <w:r>
        <w:t>а) земельный участок, необходимый для реализации проекта, сформирован и соответствует, в том числе в части вида разрешенного использования, санитарно-гигиеническим и техническим требованиям по размещению объектов образования, создание и (или) реконструкция которых планируются в результате реализации проекта, и условиям концессионного соглашения;</w:t>
      </w:r>
    </w:p>
    <w:p w14:paraId="19736D65" w14:textId="77777777" w:rsidR="005B1F79" w:rsidRDefault="005B1F79">
      <w:bookmarkStart w:id="702" w:name="sub_20332"/>
      <w:bookmarkEnd w:id="701"/>
      <w:r>
        <w:t>б) правовой режим и состояние земельного участка, в том числе его местоположение, категория, разрешенное использование, конфигурация, площадь и размеры, должны позволять концессионеру осуществлять создание (реконструкцию) объекта концессионного соглашения и деятельность, предусмотренную концессионным соглашением, в течение всего срока действия концессионного соглашения без дополнительных обязательств, ограничений, обременений и расходов концессионера, за исключением расходов, предусмотренных концессионным соглашением;</w:t>
      </w:r>
    </w:p>
    <w:p w14:paraId="7C387E4D" w14:textId="77777777" w:rsidR="005B1F79" w:rsidRDefault="005B1F79">
      <w:bookmarkStart w:id="703" w:name="sub_20333"/>
      <w:bookmarkEnd w:id="702"/>
      <w:r>
        <w:t>в) существует техническая возможность подключения (технологического присоединения) объекта концессионного соглашения к сетям инженерно-технического обеспечения с объемами потребления (мощностью) и иными характеристиками, необходимыми и достаточными для осуществления деятельности, предусмотренной концессионным соглашением;</w:t>
      </w:r>
    </w:p>
    <w:p w14:paraId="1E523C2C" w14:textId="77777777" w:rsidR="005B1F79" w:rsidRDefault="005B1F79">
      <w:bookmarkStart w:id="704" w:name="sub_20334"/>
      <w:bookmarkEnd w:id="703"/>
      <w:r>
        <w:t>г) существует возможность подключения (технологического присоединения) объекта концессионного соглашения к сетям инженерно-технического обеспечения с общим размером платы за такое подключение, не превышающим установленный концессионным соглашением предельный размер расходов (затрат) для подключения к указанным сетям;</w:t>
      </w:r>
    </w:p>
    <w:p w14:paraId="53DB228C" w14:textId="77777777" w:rsidR="005B1F79" w:rsidRDefault="005B1F79">
      <w:bookmarkStart w:id="705" w:name="sub_20335"/>
      <w:bookmarkEnd w:id="704"/>
      <w:r>
        <w:t>д) земельный участок должен быть свободен от прав третьих лиц;</w:t>
      </w:r>
    </w:p>
    <w:p w14:paraId="18C94867" w14:textId="77777777" w:rsidR="005B1F79" w:rsidRDefault="005B1F79">
      <w:bookmarkStart w:id="706" w:name="sub_20034"/>
      <w:bookmarkEnd w:id="705"/>
      <w:r>
        <w:t xml:space="preserve">3.4. в соответствии с </w:t>
      </w:r>
      <w:hyperlink r:id="rId1083" w:history="1">
        <w:r>
          <w:rPr>
            <w:rStyle w:val="a4"/>
            <w:rFonts w:cs="Times New Roman CYR"/>
          </w:rPr>
          <w:t>частью 2 статьи 10</w:t>
        </w:r>
      </w:hyperlink>
      <w:r>
        <w:t xml:space="preserve"> Федерального закона "О концессионных соглашениях" наличие обязательств концедента:</w:t>
      </w:r>
    </w:p>
    <w:p w14:paraId="7CEB4E56" w14:textId="77777777" w:rsidR="005B1F79" w:rsidRDefault="005B1F79">
      <w:bookmarkStart w:id="707" w:name="sub_20341"/>
      <w:bookmarkEnd w:id="706"/>
      <w:r>
        <w:t>а) по заключению прямого соглашения, основные условия которого соответствуют условиям концессионного соглашения, с концессионером и кредиторами по требованию концессионера и (или) кредиторов;</w:t>
      </w:r>
    </w:p>
    <w:p w14:paraId="6A293EE9" w14:textId="77777777" w:rsidR="005B1F79" w:rsidRDefault="005B1F79">
      <w:bookmarkStart w:id="708" w:name="sub_20342"/>
      <w:bookmarkEnd w:id="707"/>
      <w:r>
        <w:t xml:space="preserve">б) по предоставлению концессионеру выписок из закона субъекта Российской Федерации о бюджете субъекта Российской Федерации, решения представительного органа муниципального образования о местном бюджете, подтверждающих включение в бюджет субъекта Российской Федерации (местный бюджет) в порядке, предусмотренном </w:t>
      </w:r>
      <w:hyperlink r:id="rId1084" w:history="1">
        <w:r>
          <w:rPr>
            <w:rStyle w:val="a4"/>
            <w:rFonts w:cs="Times New Roman CYR"/>
          </w:rPr>
          <w:t>бюджетным законодательством</w:t>
        </w:r>
      </w:hyperlink>
      <w:r>
        <w:t xml:space="preserve"> Российской Федерации, соответствующих бюджетных ассигнований на исполнение расходного обязательства субъекта Российской Федерации (муниципального образования) в размере, установленном концессионным соглашением;</w:t>
      </w:r>
    </w:p>
    <w:p w14:paraId="4B5F72A5" w14:textId="77777777" w:rsidR="005B1F79" w:rsidRDefault="005B1F79">
      <w:bookmarkStart w:id="709" w:name="sub_20343"/>
      <w:bookmarkEnd w:id="708"/>
      <w:r>
        <w:t>в) по исполнению денежных обязательств концедента и обеспечению выплаты суммы возмещения при досрочном прекращении концессионного соглашения в порядке и на условиях, которые предусмотрены концессионным соглашением, в том числе по осуществлению выплаты исключительно на счета, согласованные сторонами концессионного соглашения в порядке, предусмотренном концессионным соглашением и (или) прямым соглашением (в случае его заключения);</w:t>
      </w:r>
    </w:p>
    <w:p w14:paraId="27BE0367" w14:textId="77777777" w:rsidR="005B1F79" w:rsidRDefault="005B1F79">
      <w:bookmarkStart w:id="710" w:name="sub_20344"/>
      <w:bookmarkEnd w:id="709"/>
      <w:r>
        <w:t>г) по согласованию проектной документации, подготовленной концессионером (в случае ее подготовки концессионером) для исполнения им своих обязательств по концессионному соглашению в соответствии с требованиями законодательства Российской Федерации либо по предоставлению концессионеру имеющейся проектной документации (в случае если она уже разработана) с правом ее изменения (при необходимости), позволяющей концессионеру осуществлять создание (реконструкцию) объекта концессионного соглашения и деятельность, предусмотренную концессионным соглашением;</w:t>
      </w:r>
    </w:p>
    <w:p w14:paraId="3F9549A1" w14:textId="77777777" w:rsidR="005B1F79" w:rsidRDefault="005B1F79">
      <w:bookmarkStart w:id="711" w:name="sub_20345"/>
      <w:bookmarkEnd w:id="710"/>
      <w:r>
        <w:t>д) по согласованию квартальных отчетов концессионера о создании (реконструкции) объекта концессионного соглашения в рамках осуществления концедентом контроля за исполнением концессионного соглашения;</w:t>
      </w:r>
    </w:p>
    <w:p w14:paraId="5D367CB4" w14:textId="77777777" w:rsidR="005B1F79" w:rsidRDefault="005B1F79">
      <w:bookmarkStart w:id="712" w:name="sub_20346"/>
      <w:bookmarkEnd w:id="711"/>
      <w:r>
        <w:t>е) по подписанию акта, подтверждающего исполнение обязательств концессионера по созданию (реконструкции) объекта концессионного соглашения, до начала осуществления деятельности с использованием (эксплуатацией) объекта концессионного соглашения;</w:t>
      </w:r>
    </w:p>
    <w:p w14:paraId="0E5AEFB8" w14:textId="77777777" w:rsidR="005B1F79" w:rsidRDefault="005B1F79">
      <w:bookmarkStart w:id="713" w:name="sub_20347"/>
      <w:bookmarkEnd w:id="712"/>
      <w:r>
        <w:t>ж) по определению в установленном концессионным соглашением порядке образовательной организации для осуществления образовательной деятельности с использованием (эксплуатацией) объекта концессионного соглашения по образовательным программам начального общего, основного общего и среднего общего образования;</w:t>
      </w:r>
    </w:p>
    <w:p w14:paraId="51AB0FA7" w14:textId="77777777" w:rsidR="005B1F79" w:rsidRDefault="005B1F79">
      <w:bookmarkStart w:id="714" w:name="sub_20348"/>
      <w:bookmarkEnd w:id="713"/>
      <w:r>
        <w:t>з) по осуществлению действий, необходимых для заключения договора об использовании объекта концессионного соглашения между образовательной организацией и концессионером;</w:t>
      </w:r>
    </w:p>
    <w:p w14:paraId="2A846125" w14:textId="77777777" w:rsidR="005B1F79" w:rsidRDefault="005B1F79">
      <w:bookmarkStart w:id="715" w:name="sub_20349"/>
      <w:bookmarkEnd w:id="714"/>
      <w:r>
        <w:t>и) по включению объекта концессионного соглашения в документы территориального планирования концедента в предусмотренные концессионным соглашением сроки (если на дату заключения соглашения объект концессионного соглашения не предусмотрен в таких документах);</w:t>
      </w:r>
    </w:p>
    <w:p w14:paraId="338F9C5D" w14:textId="77777777" w:rsidR="005B1F79" w:rsidRDefault="005B1F79">
      <w:bookmarkStart w:id="716" w:name="sub_20035"/>
      <w:bookmarkEnd w:id="715"/>
      <w:r>
        <w:t xml:space="preserve">3.5. в соответствии с </w:t>
      </w:r>
      <w:hyperlink r:id="rId1085" w:history="1">
        <w:r>
          <w:rPr>
            <w:rStyle w:val="a4"/>
            <w:rFonts w:cs="Times New Roman CYR"/>
          </w:rPr>
          <w:t>частью 2 статьи 10</w:t>
        </w:r>
      </w:hyperlink>
      <w:r>
        <w:t xml:space="preserve"> Федерального закона "О концессионных соглашениях" наличие обязательств концессионера:</w:t>
      </w:r>
    </w:p>
    <w:p w14:paraId="276E600C" w14:textId="77777777" w:rsidR="005B1F79" w:rsidRDefault="005B1F79">
      <w:bookmarkStart w:id="717" w:name="sub_20351"/>
      <w:bookmarkEnd w:id="716"/>
      <w:r>
        <w:t>а) по подготовке проектной документации объекта концессионного соглашения и обеспечению получения в отношения такой проектной документации положительного заключения государственной экспертизы и заключения о достоверности определения сметной стоимости строительства (за исключением случая, когда проектная документация, в отношении которой получено положительное заключение государственной экспертизы и заключение о достоверности определения сметной стоимости строительства, передается концессионеру концедентом);</w:t>
      </w:r>
    </w:p>
    <w:p w14:paraId="5067720B" w14:textId="77777777" w:rsidR="005B1F79" w:rsidRDefault="005B1F79">
      <w:bookmarkStart w:id="718" w:name="sub_20352"/>
      <w:bookmarkEnd w:id="717"/>
      <w:r>
        <w:t xml:space="preserve">б) по оснащению объекта концессионного соглашения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в соответствии с </w:t>
      </w:r>
      <w:hyperlink r:id="rId1086" w:history="1">
        <w:r>
          <w:rPr>
            <w:rStyle w:val="a4"/>
            <w:rFonts w:cs="Times New Roman CYR"/>
          </w:rPr>
          <w:t>перечнем</w:t>
        </w:r>
      </w:hyperlink>
      <w:r>
        <w:t>, утверждаемым Министерством просвещения Российской Федерации;</w:t>
      </w:r>
    </w:p>
    <w:p w14:paraId="2B8EE6FD" w14:textId="77777777" w:rsidR="005B1F79" w:rsidRDefault="005B1F79">
      <w:bookmarkStart w:id="719" w:name="sub_20353"/>
      <w:bookmarkEnd w:id="718"/>
      <w:r>
        <w:t>в) по направлению концеденту с предусмотренной концессионным соглашением периодичностью c момента получения разрешения на строительство объекта концессионного соглашения подготовленных генеральным подрядчиком или иными привлеченными концессионером лицами актов о приемке выполненных на объекте концессионного соглашения работ и справок о стоимости выполненных работ и затрат;</w:t>
      </w:r>
    </w:p>
    <w:p w14:paraId="24404D55" w14:textId="77777777" w:rsidR="005B1F79" w:rsidRDefault="005B1F79">
      <w:bookmarkStart w:id="720" w:name="sub_20036"/>
      <w:bookmarkEnd w:id="719"/>
      <w:r>
        <w:t xml:space="preserve">3.6. наличие в соответствии с </w:t>
      </w:r>
      <w:hyperlink r:id="rId1087" w:history="1">
        <w:r>
          <w:rPr>
            <w:rStyle w:val="a4"/>
            <w:rFonts w:cs="Times New Roman CYR"/>
          </w:rPr>
          <w:t>частью 2 статьи 10</w:t>
        </w:r>
      </w:hyperlink>
      <w:r>
        <w:t xml:space="preserve"> Федерального закона "О концессионных соглашениях" перечня обстоятельств, соответствующих условиям, предусмотренным </w:t>
      </w:r>
      <w:hyperlink r:id="rId1088" w:history="1">
        <w:r>
          <w:rPr>
            <w:rStyle w:val="a4"/>
            <w:rFonts w:cs="Times New Roman CYR"/>
          </w:rPr>
          <w:t>подпунктом 3.7</w:t>
        </w:r>
      </w:hyperlink>
      <w:r>
        <w:t xml:space="preserve"> (далее - особые обстоятельства), включающего в том числе следующие обстоятельства:</w:t>
      </w:r>
    </w:p>
    <w:p w14:paraId="51E36C0D" w14:textId="77777777" w:rsidR="005B1F79" w:rsidRDefault="005B1F79">
      <w:bookmarkStart w:id="721" w:name="sub_20361"/>
      <w:bookmarkEnd w:id="720"/>
      <w:r>
        <w:t>а) невозможность или ограничение доступа концессионера и (или) привлеченных концессионером третьих лиц на земельный участок и (или) объект концессионного соглашения, существенное ограничение возможности использования земельного участка и (или) объекта концессионного соглашения для создания (реконструкции) объекта концессионного соглашения и (или) осуществления концессионером деятельности с использованием (эксплуатацией) объекта концессионного соглашения, предусмотренной концессионным соглашением, в том числе возникшие в связи с:</w:t>
      </w:r>
    </w:p>
    <w:bookmarkEnd w:id="721"/>
    <w:p w14:paraId="1CB51514" w14:textId="77777777" w:rsidR="005B1F79" w:rsidRDefault="005B1F79">
      <w:r>
        <w:t>выявлением, обнаружением и (или) вступлением в силу в отношении земельного участка градостроительных, строительных, экологических, гражданско-правовых и иных ограничений, в том числе связанных с состоянием грунта;</w:t>
      </w:r>
    </w:p>
    <w:p w14:paraId="69F65862" w14:textId="77777777" w:rsidR="005B1F79" w:rsidRDefault="005B1F79">
      <w:r>
        <w:t>принятием решений об изъятии (в том числе национализации, реквизиции или изъятии для государственных или муниципальных нужд) земельного участка и (или) объекта концессионного соглашения, а также имущества концессионера и (или) генерального подрядчика концессионера, используемого для исполнения концессионного соглашения, а также иных решений, действий (бездействия) органов государственной власти, приводящих к указанным в абзаце первом настоящего подпункта последствиям;</w:t>
      </w:r>
    </w:p>
    <w:p w14:paraId="2AA9A9AE" w14:textId="77777777" w:rsidR="005B1F79" w:rsidRDefault="005B1F79">
      <w:r>
        <w:t>досрочным прекращением договора аренды земельного участка по причинам, не связанным с существенным нарушением концессионером условий такого договора аренды;</w:t>
      </w:r>
    </w:p>
    <w:p w14:paraId="49DF3846" w14:textId="77777777" w:rsidR="005B1F79" w:rsidRDefault="005B1F79">
      <w:bookmarkStart w:id="722" w:name="sub_20362"/>
      <w:r>
        <w:t>б) обнаружение на земельном участке, в том числе на поверхности, в почве, грунте, подземных водах, а также в недрах, которыми в соответствии с законодательством Российской Федерации концессионер как арендатор земельного участка имеет право пользоваться без получения лицензии или иного документа на пользование недрами, следующих объектов и загрязнений (в случае если указанные объекты и (или) загрязнения не указаны в концессионном соглашении и (или) проектной документации и не были и не должны были быть обнаружены концессионером при выполнении инженерных изысканий для подготовки проектной документации):</w:t>
      </w:r>
    </w:p>
    <w:bookmarkEnd w:id="722"/>
    <w:p w14:paraId="137EBAE3" w14:textId="77777777" w:rsidR="005B1F79" w:rsidRDefault="005B1F79">
      <w:r>
        <w:t>объекты культурного наследия, включая объекты археологического наследия, мавзолеи, отдельные захоронения и некрополи;</w:t>
      </w:r>
    </w:p>
    <w:p w14:paraId="7FD447B0" w14:textId="77777777" w:rsidR="005B1F79" w:rsidRDefault="005B1F79">
      <w:r>
        <w:t>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иными опасными веществами;</w:t>
      </w:r>
    </w:p>
    <w:p w14:paraId="0DCF381B" w14:textId="77777777" w:rsidR="005B1F79" w:rsidRDefault="005B1F79">
      <w:r>
        <w:t>сети инженерно-технического обеспечения;</w:t>
      </w:r>
    </w:p>
    <w:p w14:paraId="61A81F60" w14:textId="77777777" w:rsidR="005B1F79" w:rsidRDefault="005B1F79">
      <w:r>
        <w:t>здания, строения, сооружения, объекты незавершенного строительства;</w:t>
      </w:r>
    </w:p>
    <w:p w14:paraId="09C88F3A" w14:textId="77777777" w:rsidR="005B1F79" w:rsidRDefault="005B1F79">
      <w:r>
        <w:t>военная техника, боеприпасы, мины и иное имущество, подлежащее обезвреживанию (разминированию);</w:t>
      </w:r>
    </w:p>
    <w:p w14:paraId="6E2B6661" w14:textId="77777777" w:rsidR="005B1F79" w:rsidRDefault="005B1F79">
      <w:r>
        <w:t>лесные насаждения, подлежащие вырубке для размещения объекта концессионного соглашения;</w:t>
      </w:r>
    </w:p>
    <w:p w14:paraId="12038DEE" w14:textId="77777777" w:rsidR="005B1F79" w:rsidRDefault="005B1F79">
      <w:bookmarkStart w:id="723" w:name="sub_20363"/>
      <w:r>
        <w:t>в) увеличение размера арендной платы (ставки арендной платы) за пользование земельным участком сверх размера арендной платы (ставки арендной платы), предусмотренного в концессионном соглашении, а также возникновение расходов, связанных с исполнением договора аренды земельного участка, не предусмотренных в концессионном соглашении;</w:t>
      </w:r>
    </w:p>
    <w:p w14:paraId="2D688C26" w14:textId="77777777" w:rsidR="005B1F79" w:rsidRDefault="005B1F79">
      <w:bookmarkStart w:id="724" w:name="sub_20364"/>
      <w:bookmarkEnd w:id="723"/>
      <w:r>
        <w:t>г) превышение общего размера платы за подключение объекта концессионного соглашения к сетям инженерно-технического обеспечения над предельным размером таких расходов (затрат), установленным концессионным соглашением;</w:t>
      </w:r>
    </w:p>
    <w:p w14:paraId="1ED5597C" w14:textId="77777777" w:rsidR="005B1F79" w:rsidRDefault="005B1F79">
      <w:bookmarkStart w:id="725" w:name="sub_20365"/>
      <w:bookmarkEnd w:id="724"/>
      <w:r>
        <w:t>д) выявление в случаях и порядке, установленных концессионным соглашением, необходимости изменения описания, в том числе технико-экономических показателей, объекта концессионного соглашения и (или) иных предусмотренных концессионным соглашением требований к объекту концессионного соглашения, включая изменения в связи с изменением после даты заключения концессионного соглашения генерального плана, схемы территориального планирования, правил землепользования и застройки, документации по планировке территории или законодательства Российской Федерации;</w:t>
      </w:r>
    </w:p>
    <w:p w14:paraId="79D6AF0D" w14:textId="77777777" w:rsidR="005B1F79" w:rsidRDefault="005B1F79">
      <w:bookmarkStart w:id="726" w:name="sub_20366"/>
      <w:bookmarkEnd w:id="725"/>
      <w:r>
        <w:t>е) превышение сметной стоимости строительства, определенной по итогам разработки проектной документации вследствие повышения цен на оборудование, строительные материалы, необходимости выполнения дополнительных работ по созданию (реконструкции) объекта концессионного соглашения или по требованию органа государственной экспертизы и (или) по иным не зависящим от концессионера причинам, над стоимостью строительства (реконструкции), указанной в концессионном соглашении;</w:t>
      </w:r>
    </w:p>
    <w:p w14:paraId="3C069117" w14:textId="77777777" w:rsidR="005B1F79" w:rsidRDefault="005B1F79">
      <w:bookmarkStart w:id="727" w:name="sub_20367"/>
      <w:bookmarkEnd w:id="726"/>
      <w:r>
        <w:t>ж) выявление при создании (реконструкции) объекта концессионного соглашения необходимости выполнения работ (услуг), не предусмотренных проектной документацией, для целей ввода объекта концессионного соглашения в эксплуатацию, при условии, что:</w:t>
      </w:r>
    </w:p>
    <w:bookmarkEnd w:id="727"/>
    <w:p w14:paraId="62F8F380" w14:textId="77777777" w:rsidR="005B1F79" w:rsidRDefault="005B1F79">
      <w:r>
        <w:t>стоимость таких работ (услуг) не может быть осуществлена за счет предусмотренного сметной документацией резерва средств на непредвиденные работы и затраты;</w:t>
      </w:r>
    </w:p>
    <w:p w14:paraId="03A24EAB" w14:textId="77777777" w:rsidR="005B1F79" w:rsidRDefault="005B1F79">
      <w:r>
        <w:t>стоимость таких работ (услуг) не может быть покрыта за счет выплаченного концессионеру страхового возмещения;</w:t>
      </w:r>
    </w:p>
    <w:p w14:paraId="04B0AF72" w14:textId="77777777" w:rsidR="005B1F79" w:rsidRDefault="005B1F79">
      <w:r>
        <w:t>выполнение таких работ (услуг) не связано с недостатками подготовленной концессионером проектной документации и (или) необходимостью устранения недостатков объекта концессионного соглашения, возникших по вине концессионера;</w:t>
      </w:r>
    </w:p>
    <w:p w14:paraId="09475A2C" w14:textId="77777777" w:rsidR="005B1F79" w:rsidRDefault="005B1F79">
      <w:bookmarkStart w:id="728" w:name="sub_20368"/>
      <w:r>
        <w:t>з) задержка ввода объекта концессионного соглашения в эксплуатацию, за исключением случаев, когда такая задержка наступила по вине концессионера и (или) привлеченных концессионером третьих лиц;</w:t>
      </w:r>
    </w:p>
    <w:p w14:paraId="115AEE7A" w14:textId="77777777" w:rsidR="005B1F79" w:rsidRDefault="005B1F79">
      <w:bookmarkStart w:id="729" w:name="sub_20369"/>
      <w:bookmarkEnd w:id="728"/>
      <w:r>
        <w:t>и) повреждение объекта концессионного соглашения в результате наступления риска, не подлежащего страхованию в соответствии с условиями концессионного соглашения;</w:t>
      </w:r>
    </w:p>
    <w:p w14:paraId="687B8367" w14:textId="77777777" w:rsidR="005B1F79" w:rsidRDefault="005B1F79">
      <w:bookmarkStart w:id="730" w:name="sub_23610"/>
      <w:bookmarkEnd w:id="729"/>
      <w:r>
        <w:t>й) изменение законодательства Российской Федерации, включая изменение порядка и (или) условий налогообложения создания (реконструкции) объекта концессионного соглашения и (или) деятельности, предусмотренной концессионным соглашением, а также увеличение совокупной налоговой нагрузки на концессионера, в том числе по сравнению с допущениями в отношении налогообложения, согласованными сторонами в концессионном соглашении;</w:t>
      </w:r>
    </w:p>
    <w:p w14:paraId="656CF263" w14:textId="77777777" w:rsidR="005B1F79" w:rsidRDefault="005B1F79">
      <w:bookmarkStart w:id="731" w:name="sub_23611"/>
      <w:bookmarkEnd w:id="730"/>
      <w:r>
        <w:t xml:space="preserve">к) увеличение </w:t>
      </w:r>
      <w:hyperlink r:id="rId1089" w:history="1">
        <w:r>
          <w:rPr>
            <w:rStyle w:val="a4"/>
            <w:rFonts w:cs="Times New Roman CYR"/>
          </w:rPr>
          <w:t>ключевой ставки</w:t>
        </w:r>
      </w:hyperlink>
      <w:r>
        <w:t xml:space="preserve"> Центрального банка Российской Федерации или индекса потребительских цен на товары и услуги по Российской Федерации, опубликованного Федеральной службой государственной статистики, превышающее размер, установленный в концессионном соглашении;</w:t>
      </w:r>
    </w:p>
    <w:p w14:paraId="1F9BB65B" w14:textId="77777777" w:rsidR="005B1F79" w:rsidRDefault="005B1F79">
      <w:bookmarkStart w:id="732" w:name="sub_23612"/>
      <w:bookmarkEnd w:id="731"/>
      <w:r>
        <w:t>л) решения, действия (бездействие) органа государственной власти, или органа местного самоуправления, или организации, осуществляющей эксплуатацию сетей инженерно-технического обеспечения (сетевой организации), при условии, что концессионер в сложившихся обстоятельствах предпринял все необходимые и достаточные действия для надлежащего исполнения своих обязательств, установленных концессионным соглашением и законодательством Российской Федерации, включая:</w:t>
      </w:r>
    </w:p>
    <w:bookmarkEnd w:id="732"/>
    <w:p w14:paraId="33AF743C" w14:textId="77777777" w:rsidR="005B1F79" w:rsidRDefault="005B1F79">
      <w:r>
        <w:t>вмешательство государственного органа и (или) органа местного самоуправления в хозяйственную деятельность концессионера;</w:t>
      </w:r>
    </w:p>
    <w:p w14:paraId="6D0AFDF5" w14:textId="77777777" w:rsidR="005B1F79" w:rsidRDefault="005B1F79">
      <w:r>
        <w:t>нарушение сроков государственной регистрации прав концедента и (или) концессионера на объект концессионного соглашения в едином государственном реестре недвижимости;</w:t>
      </w:r>
    </w:p>
    <w:p w14:paraId="59BD89E0" w14:textId="77777777" w:rsidR="005B1F79" w:rsidRDefault="005B1F79">
      <w:r>
        <w:t>нарушение сроков выдачи (продления) разрешений, свидетельств, лицензий или иных документов, наличие которых необходимо в соответствии с законодательством Российской Федерации для создания (реконструкции) объекта концессионного соглашения и (или) осуществления концессионером деятельности с использованием (эксплуатацией) объекта концессионного соглашения, предусмотренной концессионным соглашением, отзыв, отмену или приостановление таких документов, в том числе разрешения на строительство или разрешения на ввод объекта концессионного соглашения в эксплуатацию;</w:t>
      </w:r>
    </w:p>
    <w:p w14:paraId="575F498A" w14:textId="77777777" w:rsidR="005B1F79" w:rsidRDefault="005B1F79">
      <w:r>
        <w:t>нарушение сроков выдачи технических условий подключения (технологического присоединения) объекта концессионного соглашения к сетям инженерно-технического обеспечения или акта о подключении (технологическом присоединении) объекта концессионного соглашения, а также фактического подключения (технологического присоединения) объекта концессионного соглашения к указанным сетям (включая временное технологическое присоединение к сетям при создании (реконструкции) объекта концессионного соглашения);</w:t>
      </w:r>
    </w:p>
    <w:p w14:paraId="7D9513F0" w14:textId="77777777" w:rsidR="005B1F79" w:rsidRDefault="005B1F79">
      <w:r>
        <w:t>нарушение сроков предоставления согласий, согласований, разрешений и (или) одобрений, утверждения документации, необходимой для создания (реконструкции) объекта концессионного соглашения и (или) осуществления концессионером деятельности с использованием (эксплуатацией) объекта концессионного соглашения, предусмотренной концессионным соглашением (при условии, если такое нарушение имеет место в течение периода, установленного в концессионном соглашении, который в любом случае не может превышать 10 рабочих дней);</w:t>
      </w:r>
    </w:p>
    <w:p w14:paraId="5B2AD21A" w14:textId="77777777" w:rsidR="005B1F79" w:rsidRDefault="005B1F79">
      <w:r>
        <w:t>нарушение сроков предоставления прав на земельные участки, необходимые для создания (реконструкции) объекта концессионного соглашения и (или) осуществления концессионером деятельности с использованием (эксплуатацией) объекта концессионного соглашения, предусмотренной концессионным соглашением, и (или) на имущество, предоставляемое концедентом во владение и пользование концессионера, принадлежащее концеденту на праве собственности, образующее единое целое с объектом концессионного соглашения и (или) предназначенное для использования в целях создания условий осуществления концессионером деятельности, предусмотренной концессионным соглашением, если такое имущество предоставляется с условиями концессионного соглашения (при условии, если такое нарушение имеет место в течение периода, установленного в концессионном соглашении, который в любом случае не может превышать 10 рабочих дней);</w:t>
      </w:r>
    </w:p>
    <w:p w14:paraId="14CB094A" w14:textId="77777777" w:rsidR="005B1F79" w:rsidRDefault="005B1F79">
      <w:r>
        <w:t>нарушение сроков осуществления административных или иных процедур, необходимых для создания (реконструкции) объекта концессионного соглашения и (или) осуществления концессионером деятельности с использованием (эксплуатацией) объекта концессионного соглашения, предусмотренной концессионным соглашением;</w:t>
      </w:r>
    </w:p>
    <w:p w14:paraId="4C300731" w14:textId="77777777" w:rsidR="005B1F79" w:rsidRDefault="005B1F79">
      <w:bookmarkStart w:id="733" w:name="sub_23613"/>
      <w:r>
        <w:t>м) вступление в силу решения суда, принятого в пользу третьего лица по требованию к концессионеру, если основание такого требования возникло в связи с действиями (бездействием) концедента, при условии, что концедентом такое требование не было выполнено и (или) концессионеру (концедентом напрямую третьему лицу, в пользу которого было принято решение суда) не было выплачено соответствующее возмещение в связи с удовлетворением требования третьего лица;</w:t>
      </w:r>
    </w:p>
    <w:p w14:paraId="6990BC30" w14:textId="77777777" w:rsidR="005B1F79" w:rsidRDefault="005B1F79">
      <w:bookmarkStart w:id="734" w:name="sub_20037"/>
      <w:bookmarkEnd w:id="733"/>
      <w:r>
        <w:t xml:space="preserve">3.7. наличие в соответствии с </w:t>
      </w:r>
      <w:hyperlink r:id="rId1090" w:history="1">
        <w:r>
          <w:rPr>
            <w:rStyle w:val="a4"/>
            <w:rFonts w:cs="Times New Roman CYR"/>
          </w:rPr>
          <w:t>частью 2 статьи 10</w:t>
        </w:r>
      </w:hyperlink>
      <w:r>
        <w:t xml:space="preserve"> Федерального закона "О концессионных соглашениях" следующих условий в отношении особых обстоятельств:</w:t>
      </w:r>
    </w:p>
    <w:p w14:paraId="70907206" w14:textId="77777777" w:rsidR="005B1F79" w:rsidRDefault="005B1F79">
      <w:bookmarkStart w:id="735" w:name="sub_20371"/>
      <w:bookmarkEnd w:id="734"/>
      <w:r>
        <w:t xml:space="preserve">а) указанные в </w:t>
      </w:r>
      <w:hyperlink r:id="rId1091" w:history="1">
        <w:r>
          <w:rPr>
            <w:rStyle w:val="a4"/>
            <w:rFonts w:cs="Times New Roman CYR"/>
          </w:rPr>
          <w:t>подпункте 3.6</w:t>
        </w:r>
      </w:hyperlink>
      <w:r>
        <w:t xml:space="preserve"> настоящего пункта обстоятельства признаются особыми обстоятельствами при выполнении одного из следующих условий:</w:t>
      </w:r>
    </w:p>
    <w:p w14:paraId="7073424B" w14:textId="77777777" w:rsidR="005B1F79" w:rsidRDefault="005B1F79">
      <w:bookmarkStart w:id="736" w:name="sub_203712"/>
      <w:bookmarkEnd w:id="735"/>
      <w:r>
        <w:t>наступление обстоятельства препятствует или ограничивает возможность создания (реконструкции) объекта концессионного соглашения и (или) осуществления концессионером деятельности с использованием (эксплуатацией) объекта концессионного соглашения или исполнения концессионером иных предусмотренных концессионным соглашением обязательств, в том числе ведет или может привести к просрочке концессионером исполнения таких обязательств;</w:t>
      </w:r>
    </w:p>
    <w:p w14:paraId="10C329AA" w14:textId="77777777" w:rsidR="005B1F79" w:rsidRDefault="005B1F79">
      <w:bookmarkStart w:id="737" w:name="sub_203713"/>
      <w:bookmarkEnd w:id="736"/>
      <w:r>
        <w:t>наступление обстоятельства повлекло или повлечет дополнительные расходы концессионера в размере, превышающем размер, указанный в концессионном соглашении;</w:t>
      </w:r>
    </w:p>
    <w:p w14:paraId="2A222052" w14:textId="77777777" w:rsidR="005B1F79" w:rsidRDefault="005B1F79">
      <w:bookmarkStart w:id="738" w:name="sub_20372"/>
      <w:bookmarkEnd w:id="737"/>
      <w:r>
        <w:t xml:space="preserve">б) в концессионном соглашении предусматриваются условия, что указанные в </w:t>
      </w:r>
      <w:hyperlink r:id="rId1092" w:history="1">
        <w:r>
          <w:rPr>
            <w:rStyle w:val="a4"/>
            <w:rFonts w:cs="Times New Roman CYR"/>
          </w:rPr>
          <w:t>подпункте 3.6</w:t>
        </w:r>
      </w:hyperlink>
      <w:r>
        <w:t xml:space="preserve"> настоящего пункта обстоятельства не признаются особыми обстоятельствами, если такие обстоятельства наступили исключительно по вине концессионера или привлеченных концессионером лиц;</w:t>
      </w:r>
    </w:p>
    <w:p w14:paraId="7A3EC127" w14:textId="77777777" w:rsidR="005B1F79" w:rsidRDefault="005B1F79">
      <w:bookmarkStart w:id="739" w:name="sub_20373"/>
      <w:bookmarkEnd w:id="738"/>
      <w:r>
        <w:t>в) предусматриваются следующие последствия наступления особых обстоятельств:</w:t>
      </w:r>
    </w:p>
    <w:bookmarkEnd w:id="739"/>
    <w:p w14:paraId="5484ED6D" w14:textId="77777777" w:rsidR="005B1F79" w:rsidRDefault="005B1F79">
      <w:r>
        <w:t>в той мере, в которой какое-либо особое обстоятельство препятствует или ограничивает возможность исполнения концессионером обязательств по концессионному соглашению, концессионер освобождается от ответственности за неисполнение или ненадлежащее исполнение соответствующих обязательств;</w:t>
      </w:r>
    </w:p>
    <w:p w14:paraId="0A955CF8" w14:textId="77777777" w:rsidR="005B1F79" w:rsidRDefault="005B1F79">
      <w:r>
        <w:t>продлеваются сроки исполнения обязательств концессионера по концессионному соглашению, не превышающие срока задержки, вызванной действием особого обстоятельства и (или) необходимостью устранения последствий такого обстоятельства (при необходимости);</w:t>
      </w:r>
    </w:p>
    <w:p w14:paraId="1F1C5EED" w14:textId="77777777" w:rsidR="005B1F79" w:rsidRDefault="005B1F79">
      <w:r>
        <w:t>в концессионное соглашение, договор аренды земельного участка или иные договоры, заключенные между концедентом и концессионером (при необходимости), вносятся изменения;</w:t>
      </w:r>
    </w:p>
    <w:p w14:paraId="1E7272DB" w14:textId="77777777" w:rsidR="005B1F79" w:rsidRDefault="005B1F79">
      <w:r>
        <w:t xml:space="preserve">если указанные последствия не привели или не могут привести к полному устранению условий, указанных в </w:t>
      </w:r>
      <w:hyperlink r:id="rId1093" w:history="1">
        <w:r>
          <w:rPr>
            <w:rStyle w:val="a4"/>
            <w:rFonts w:cs="Times New Roman CYR"/>
          </w:rPr>
          <w:t>абзацах втором</w:t>
        </w:r>
      </w:hyperlink>
      <w:r>
        <w:t xml:space="preserve"> и </w:t>
      </w:r>
      <w:hyperlink r:id="rId1094" w:history="1">
        <w:r>
          <w:rPr>
            <w:rStyle w:val="a4"/>
            <w:rFonts w:cs="Times New Roman CYR"/>
          </w:rPr>
          <w:t>третьем подпункта "а"</w:t>
        </w:r>
      </w:hyperlink>
      <w:r>
        <w:t xml:space="preserve"> настоящего пункта, концессионеру возмещаются с соблюдением условий, установленных концессионным соглашением, дополнительные расходы, которые концессионер понес или должен будет понести в связи с наступлением особого обстоятельства (в том числе для устранения последствий его наступления), а также упущенная выгода и (или) недополученные доходы концессионера, возникшие в связи с наступлением особого обстоятельства и (или) его последствиями;</w:t>
      </w:r>
    </w:p>
    <w:p w14:paraId="27ACFD59" w14:textId="77777777" w:rsidR="005B1F79" w:rsidRDefault="005B1F79">
      <w:bookmarkStart w:id="740" w:name="sub_20038"/>
      <w:r>
        <w:t xml:space="preserve">3.8. определение в соответствии с </w:t>
      </w:r>
      <w:hyperlink r:id="rId1095" w:history="1">
        <w:r>
          <w:rPr>
            <w:rStyle w:val="a4"/>
            <w:rFonts w:cs="Times New Roman CYR"/>
          </w:rPr>
          <w:t>частями 2</w:t>
        </w:r>
      </w:hyperlink>
      <w:hyperlink r:id="rId1096" w:history="1">
        <w:r>
          <w:rPr>
            <w:rStyle w:val="a4"/>
            <w:rFonts w:cs="Times New Roman CYR"/>
            <w:vertAlign w:val="superscript"/>
          </w:rPr>
          <w:t> 1</w:t>
        </w:r>
      </w:hyperlink>
      <w:r>
        <w:t xml:space="preserve"> и </w:t>
      </w:r>
      <w:hyperlink r:id="rId1097" w:history="1">
        <w:r>
          <w:rPr>
            <w:rStyle w:val="a4"/>
            <w:rFonts w:cs="Times New Roman CYR"/>
          </w:rPr>
          <w:t>3 статьи 15</w:t>
        </w:r>
      </w:hyperlink>
      <w:r>
        <w:t xml:space="preserve"> Федерального закона "О концессионных соглашениях" перечня существенных нарушений условий концессионного соглашения концедентом, в связи с которыми концессионер имеет право требовать досрочного прекращения концессионного соглашения, включая следующие или аналогичные по сути нарушения:</w:t>
      </w:r>
    </w:p>
    <w:p w14:paraId="3280053E" w14:textId="77777777" w:rsidR="005B1F79" w:rsidRDefault="005B1F79">
      <w:bookmarkStart w:id="741" w:name="sub_20381"/>
      <w:bookmarkEnd w:id="740"/>
      <w:r>
        <w:t>а) просрочка предоставления концессионеру земельного участка, превышающая срок, предусмотренный концессионным соглашением, который не должен быть более 90 календарных дней;</w:t>
      </w:r>
    </w:p>
    <w:p w14:paraId="7455E10E" w14:textId="77777777" w:rsidR="005B1F79" w:rsidRDefault="005B1F79">
      <w:bookmarkStart w:id="742" w:name="sub_20382"/>
      <w:bookmarkEnd w:id="741"/>
      <w:r>
        <w:t>б) предоставление земельного участка и (или) земельных участков, не свободных от прав третьих лиц;</w:t>
      </w:r>
    </w:p>
    <w:p w14:paraId="1DA7C582" w14:textId="77777777" w:rsidR="005B1F79" w:rsidRDefault="005B1F79">
      <w:bookmarkStart w:id="743" w:name="sub_20383"/>
      <w:bookmarkEnd w:id="742"/>
      <w:r>
        <w:t>в) просрочка предоставления концессионеру объекта концессионного соглашения, подлежащего реконструкции, превышающая срок, предусмотренный концессионным соглашением, который не должен быть более 90 календарных дней (в случае наличия обязательств по реконструкции объекта концессионного соглашения);</w:t>
      </w:r>
    </w:p>
    <w:p w14:paraId="4850C399" w14:textId="77777777" w:rsidR="005B1F79" w:rsidRDefault="005B1F79">
      <w:bookmarkStart w:id="744" w:name="sub_20384"/>
      <w:bookmarkEnd w:id="743"/>
      <w:r>
        <w:t>г) просрочка согласования проектной документации и (или) иных предусмотренных концессионным соглашением согласований, превышающая срок, установленный концессионным соглашением, который не должен быть более 90 календарных дней, за исключением случаев предоставления концедентом мотивированного отказа в таких согласованиях;</w:t>
      </w:r>
    </w:p>
    <w:p w14:paraId="5D6CA756" w14:textId="77777777" w:rsidR="005B1F79" w:rsidRDefault="005B1F79">
      <w:bookmarkStart w:id="745" w:name="sub_20385"/>
      <w:bookmarkEnd w:id="744"/>
      <w:r>
        <w:t>д) просрочка исполнения денежных обязательств концедента, превышающая срок, предусмотренный концессионным соглашением, который не должен быть более 90 календарных дней, а также иное нарушение концедентом порядка исполнения денежных обязательств концедента;</w:t>
      </w:r>
    </w:p>
    <w:p w14:paraId="2C5C7785" w14:textId="77777777" w:rsidR="005B1F79" w:rsidRDefault="005B1F79">
      <w:bookmarkStart w:id="746" w:name="sub_20386"/>
      <w:bookmarkEnd w:id="745"/>
      <w:r>
        <w:t>е) просрочка возмещения дополнительных расходов концессионеру в связи с наступлением особого обстоятельства, превышающая срок, установленный концессионным соглашением, который не должен быть более 90 календарных дней;</w:t>
      </w:r>
    </w:p>
    <w:p w14:paraId="7261E4A8" w14:textId="77777777" w:rsidR="005B1F79" w:rsidRDefault="005B1F79">
      <w:bookmarkStart w:id="747" w:name="sub_20387"/>
      <w:bookmarkEnd w:id="746"/>
      <w:r>
        <w:t>ж) представление концедентом недостоверных заверений об обстоятельствах, приводящих к причинению концессионеру значительного ущерба;</w:t>
      </w:r>
    </w:p>
    <w:p w14:paraId="308DFBD7" w14:textId="77777777" w:rsidR="005B1F79" w:rsidRDefault="005B1F79">
      <w:bookmarkStart w:id="748" w:name="sub_20388"/>
      <w:bookmarkEnd w:id="747"/>
      <w:r>
        <w:t>з) утрата (гибель) недвижимого имущества, входящего в состав объекта концессионного соглашения, или возникновение невозможности исполнения концессионного соглашения в целом в связи с умышленными действиями (бездействием) концедента или образовательной организации, выбранной для осуществления образовательной деятельности с использованием объекта концессионного соглашения по образовательным программам начального общего, основного общего и среднего общего образования;</w:t>
      </w:r>
    </w:p>
    <w:p w14:paraId="520335DB" w14:textId="77777777" w:rsidR="005B1F79" w:rsidRDefault="005B1F79">
      <w:bookmarkStart w:id="749" w:name="sub_20389"/>
      <w:bookmarkEnd w:id="748"/>
      <w:r>
        <w:t>и) иные существенные нарушения, установленные законодательством Российской Федерации или концессионным соглашением;</w:t>
      </w:r>
    </w:p>
    <w:p w14:paraId="6035E8B9" w14:textId="77777777" w:rsidR="005B1F79" w:rsidRDefault="005B1F79">
      <w:bookmarkStart w:id="750" w:name="sub_20039"/>
      <w:bookmarkEnd w:id="749"/>
      <w:r>
        <w:t xml:space="preserve">3.9. определение в соответствии с </w:t>
      </w:r>
      <w:hyperlink r:id="rId1098" w:history="1">
        <w:r>
          <w:rPr>
            <w:rStyle w:val="a4"/>
            <w:rFonts w:cs="Times New Roman CYR"/>
          </w:rPr>
          <w:t>частями 2</w:t>
        </w:r>
      </w:hyperlink>
      <w:r>
        <w:t xml:space="preserve"> и </w:t>
      </w:r>
      <w:hyperlink r:id="rId1099" w:history="1">
        <w:r>
          <w:rPr>
            <w:rStyle w:val="a4"/>
            <w:rFonts w:cs="Times New Roman CYR"/>
          </w:rPr>
          <w:t>3 статьи 15</w:t>
        </w:r>
      </w:hyperlink>
      <w:r>
        <w:t xml:space="preserve"> Федерального закона "О концессионных соглашениях" перечня существенных нарушений условий концессионного соглашения концессионером, в связи с которыми концедент имеет право требовать досрочного прекращения концессионного соглашения, включая следующие или аналогичные нарушения:</w:t>
      </w:r>
    </w:p>
    <w:p w14:paraId="0F2DFD11" w14:textId="77777777" w:rsidR="005B1F79" w:rsidRDefault="005B1F79">
      <w:bookmarkStart w:id="751" w:name="sub_20391"/>
      <w:bookmarkEnd w:id="750"/>
      <w:r>
        <w:t>а) просрочка создания (реконструкции) объекта концессионного соглашения по вине концессионера, превышающая срок, установленный концессионным соглашением, который должен быть не более 180 календарных дней;</w:t>
      </w:r>
    </w:p>
    <w:p w14:paraId="72523251" w14:textId="77777777" w:rsidR="005B1F79" w:rsidRDefault="005B1F79">
      <w:bookmarkStart w:id="752" w:name="sub_20392"/>
      <w:bookmarkEnd w:id="751"/>
      <w:r>
        <w:t>б) осуществление деятельности с использованием (эксплуатацией) объекта концессионного соглашения, не связанной с целями, установленными концессионным соглашением;</w:t>
      </w:r>
    </w:p>
    <w:p w14:paraId="56612FA8" w14:textId="77777777" w:rsidR="005B1F79" w:rsidRDefault="005B1F79">
      <w:bookmarkStart w:id="753" w:name="sub_20393"/>
      <w:bookmarkEnd w:id="752"/>
      <w:r>
        <w:t>в) прекращение или приостановление концессионером деятельности с использованием (эксплуатацией) объекта концессионного соглашения без согласия концедента, за исключением случаев, предусмотренных концессионным соглашением и законодательством Российской Федерации, приводящие к причинению концеденту значительного ущерба;</w:t>
      </w:r>
    </w:p>
    <w:p w14:paraId="696E1EF7" w14:textId="77777777" w:rsidR="005B1F79" w:rsidRDefault="005B1F79">
      <w:bookmarkStart w:id="754" w:name="sub_20310"/>
      <w:bookmarkEnd w:id="753"/>
      <w:r>
        <w:t xml:space="preserve">3.10. определение в соответствии с </w:t>
      </w:r>
      <w:hyperlink r:id="rId1100" w:history="1">
        <w:r>
          <w:rPr>
            <w:rStyle w:val="a4"/>
            <w:rFonts w:cs="Times New Roman CYR"/>
          </w:rPr>
          <w:t>частью 1 статьи 15</w:t>
        </w:r>
      </w:hyperlink>
      <w:r>
        <w:t xml:space="preserve"> Федерального закона "О концессионных соглашениях" перечня обстоятельств, в связи с наступлением которых концессионер и концедент имеют право требовать досрочного прекращения концессионного соглашения, включая следующие обстоятельства:</w:t>
      </w:r>
    </w:p>
    <w:p w14:paraId="40A6C8E4" w14:textId="77777777" w:rsidR="005B1F79" w:rsidRDefault="005B1F79">
      <w:bookmarkStart w:id="755" w:name="sub_23101"/>
      <w:bookmarkEnd w:id="754"/>
      <w:r>
        <w:t>а) обстоятельства непреодолимой силы, особые обстоятельства и (или) их неустраненные последствия, которые препятствуют или ограничивают возможность исполнения концессионером или концедентом предусмотренных концессионным соглашением обязательств в течение срока, предусмотренного концессионным соглашением, который не может быть более 180 календарных дней;</w:t>
      </w:r>
    </w:p>
    <w:p w14:paraId="5975A087" w14:textId="77777777" w:rsidR="005B1F79" w:rsidRDefault="005B1F79">
      <w:bookmarkStart w:id="756" w:name="sub_23102"/>
      <w:bookmarkEnd w:id="755"/>
      <w:r>
        <w:t>б) неразрешение сторонами концессионного соглашения спора в течение срока, установленного концессионным соглашением, который не может быть более 180 календарных дней, в случае, когда по причине наличия такого спора возможность создания (реконструкции) объекта концессионного соглашения или осуществления концессионером деятельности с использованием (эксплуатацией) объекта концессионного соглашения, предусмотренной концессионным соглашением, отсутствует или ограничена;</w:t>
      </w:r>
    </w:p>
    <w:p w14:paraId="109C42BF" w14:textId="77777777" w:rsidR="005B1F79" w:rsidRDefault="005B1F79">
      <w:bookmarkStart w:id="757" w:name="sub_23103"/>
      <w:bookmarkEnd w:id="756"/>
      <w:r>
        <w:t>в) утрата (гибель) недвижимого имущества, входящего в состав объекта концессионного соглашения, или возникновение невозможности исполнения концессионного соглашения в целом, не связанные с умышленными действиями (бездействием) сторон концессионного соглашения;</w:t>
      </w:r>
    </w:p>
    <w:p w14:paraId="55B95BD9" w14:textId="77777777" w:rsidR="005B1F79" w:rsidRDefault="005B1F79">
      <w:bookmarkStart w:id="758" w:name="sub_23104"/>
      <w:bookmarkEnd w:id="757"/>
      <w:r>
        <w:t>г) недостижение сторонами концессионного соглашения договоренности об изменении концессионного соглашения в случаях, установленных концессионным соглашением, или отказ антимонопольного органа в согласовании изменений концессионного соглашения;</w:t>
      </w:r>
    </w:p>
    <w:p w14:paraId="43057218" w14:textId="77777777" w:rsidR="005B1F79" w:rsidRDefault="005B1F79">
      <w:bookmarkStart w:id="759" w:name="sub_23105"/>
      <w:bookmarkEnd w:id="758"/>
      <w:r>
        <w:t>д) существенное изменение обстоятельств, из которых стороны концессионного соглашения исходили при заключении концессионного соглашения;</w:t>
      </w:r>
    </w:p>
    <w:p w14:paraId="42F6C987" w14:textId="77777777" w:rsidR="005B1F79" w:rsidRDefault="005B1F79">
      <w:bookmarkStart w:id="760" w:name="sub_23106"/>
      <w:bookmarkEnd w:id="759"/>
      <w:r>
        <w:t>е) невозможность обеспечения и (или) продолжения финансирования исполнения обязательств концессионера по концессионному соглашению кредитором, подтвержденная предъявлением кредитором к концессионеру требования о досрочном расторжении соглашения о предоставлении заемного финансирования и (или) досрочном возврате заемных средств (в случае привлечения заемных средств кредитору и заключения прямого соглашения) и невыполнением концессионером данного требования в срок, предусмотренный соглашением о предоставлении заемного финансирования с кредитором и (или) прямым соглашением;</w:t>
      </w:r>
    </w:p>
    <w:p w14:paraId="109E0C79" w14:textId="77777777" w:rsidR="005B1F79" w:rsidRDefault="005B1F79">
      <w:bookmarkStart w:id="761" w:name="sub_20311"/>
      <w:bookmarkEnd w:id="760"/>
      <w:r>
        <w:t>3.11. наличие в концессионном соглашении процедуры досудебного урегулирования споров;</w:t>
      </w:r>
    </w:p>
    <w:p w14:paraId="1A513BED" w14:textId="77777777" w:rsidR="005B1F79" w:rsidRDefault="005B1F79">
      <w:bookmarkStart w:id="762" w:name="sub_20312"/>
      <w:bookmarkEnd w:id="761"/>
      <w:r>
        <w:t xml:space="preserve">3.12. наличие денежных обязательств концедента, которые он обязан исполнить в соответствии с </w:t>
      </w:r>
      <w:hyperlink r:id="rId1101" w:history="1">
        <w:r>
          <w:rPr>
            <w:rStyle w:val="a4"/>
            <w:rFonts w:cs="Times New Roman CYR"/>
          </w:rPr>
          <w:t>частью 13 статьи 3</w:t>
        </w:r>
      </w:hyperlink>
      <w:r>
        <w:t xml:space="preserve"> и </w:t>
      </w:r>
      <w:hyperlink r:id="rId1102" w:history="1">
        <w:r>
          <w:rPr>
            <w:rStyle w:val="a4"/>
            <w:rFonts w:cs="Times New Roman CYR"/>
          </w:rPr>
          <w:t>частью 2 статьи 10</w:t>
        </w:r>
      </w:hyperlink>
      <w:r>
        <w:t xml:space="preserve"> Федерального закона "О концессионных соглашениях" в порядке и сроки, которые установлены концессионным соглашением, при этом:</w:t>
      </w:r>
    </w:p>
    <w:p w14:paraId="3974AEE4" w14:textId="77777777" w:rsidR="005B1F79" w:rsidRDefault="005B1F79">
      <w:bookmarkStart w:id="763" w:name="sub_23121"/>
      <w:bookmarkEnd w:id="762"/>
      <w:r>
        <w:t>а) указывается цель исполнения денежных обязательств концедента (указание на то, какие именно затраты концессионера финансово обеспечиваются и (или) возмещаются путем исполнения денежных обязательств концедента);</w:t>
      </w:r>
    </w:p>
    <w:p w14:paraId="4C6638B8" w14:textId="77777777" w:rsidR="005B1F79" w:rsidRDefault="005B1F79">
      <w:bookmarkStart w:id="764" w:name="sub_23122"/>
      <w:bookmarkEnd w:id="763"/>
      <w:r>
        <w:t>б) размер и порядок выплаты (график) платежей в рамках исполнения денежных обязательств концедента устанавливаются в стоимостном выражении, в частности с использованием формул, в концессионном соглашении с учетом обособления отдельных частей денежных обязательств концедента для возмещения затрат концессионера на создание (реконструкцию) объекта концессионного соглашения, затрат концессионера на использование (эксплуатацию) объекта концессионного соглашения и затрат концессионера на обслуживание заемных средств, привлеченных концессионером для исполнения им своих обязательств по концессионному соглашению;</w:t>
      </w:r>
    </w:p>
    <w:p w14:paraId="089AC729" w14:textId="77777777" w:rsidR="005B1F79" w:rsidRDefault="005B1F79">
      <w:bookmarkStart w:id="765" w:name="sub_23123"/>
      <w:bookmarkEnd w:id="764"/>
      <w:r>
        <w:t>в) размер денежных обязательств концедента не может быть уменьшен на сумму штрафов, неустоек или иных мер гражданско-правовой ответственности, связанных с нарушением концессионного соглашения концессионером, денежные обязательства концедента не подлежат зачету и (или) удержанию в счет уплаты любых сумм;</w:t>
      </w:r>
    </w:p>
    <w:p w14:paraId="34D71AFB" w14:textId="77777777" w:rsidR="005B1F79" w:rsidRDefault="005B1F79">
      <w:bookmarkStart w:id="766" w:name="sub_23124"/>
      <w:bookmarkEnd w:id="765"/>
      <w:r>
        <w:t xml:space="preserve">г) положения концессионного соглашения в части денежных обязательствах концедента должны учитывать требования </w:t>
      </w:r>
      <w:hyperlink r:id="rId1103" w:history="1">
        <w:r>
          <w:rPr>
            <w:rStyle w:val="a4"/>
            <w:rFonts w:cs="Times New Roman CYR"/>
          </w:rPr>
          <w:t>бюджетного законодательства</w:t>
        </w:r>
      </w:hyperlink>
      <w:r>
        <w:t>;</w:t>
      </w:r>
    </w:p>
    <w:p w14:paraId="3B32D3AB" w14:textId="77777777" w:rsidR="005B1F79" w:rsidRDefault="005B1F79">
      <w:bookmarkStart w:id="767" w:name="sub_23125"/>
      <w:bookmarkEnd w:id="766"/>
      <w:r>
        <w:t>д) положения концессионного соглашения о денежных обязательствах концедента должны указывать, к какому обязательству концедента относится выплата: к софинансированию части расходов концессионера на создание (реконструкцию) объекта концессионного соглашения (капитального гранта), использование (эксплуатацию) объекта концессионного соглашения или к выплате концессионеру платы концедента;</w:t>
      </w:r>
    </w:p>
    <w:p w14:paraId="27EF21B6" w14:textId="77777777" w:rsidR="005B1F79" w:rsidRDefault="005B1F79">
      <w:bookmarkStart w:id="768" w:name="sub_23126"/>
      <w:bookmarkEnd w:id="767"/>
      <w:r>
        <w:t>е) отсутствие у концедента источников финансирования для исполнения денежных обязательств концедента или иных предусмотренных концессионным соглашением платежей не освобождает концедента от исполнения соответствующих обязательств и не освобождает от ответственности за их неисполнение или ненадлежащее исполнение;</w:t>
      </w:r>
    </w:p>
    <w:p w14:paraId="1BED0DC0" w14:textId="77777777" w:rsidR="005B1F79" w:rsidRDefault="005B1F79">
      <w:bookmarkStart w:id="769" w:name="sub_23127"/>
      <w:bookmarkEnd w:id="768"/>
      <w:r>
        <w:t>ж) структура платы концедента может предусматривать:</w:t>
      </w:r>
    </w:p>
    <w:bookmarkEnd w:id="769"/>
    <w:p w14:paraId="70352EED" w14:textId="77777777" w:rsidR="005B1F79" w:rsidRDefault="005B1F79">
      <w:r>
        <w:t>возмещение фактических расходов концессионера в связи с созданием (реконструкцией) объекта образования (без учета налога на добавленную стоимость), не покрытых за счет капитального гранта, на уплату процентов и комиссий по кредитам (займам);</w:t>
      </w:r>
    </w:p>
    <w:p w14:paraId="4356326F" w14:textId="77777777" w:rsidR="005B1F79" w:rsidRDefault="005B1F79">
      <w:r>
        <w:t>возмещение расходов концессионера на использование (эксплуатацию) объектов образования, включая затраты на поддержание объекта концессионного соглашения в исправном состоянии, проведение текущего ремонта, иные затраты на содержание, за исключением затрат на реализацию программ дополнительного образования детей (на оказание услуги и на содержание имущества) и затрат, покрытых платежами, поступающими концессионеру от возмещения образовательной организацией на основании заключенного договора затрат концессионера по содержанию объекта концессионного соглашения и уплате налога на имущество организаций;</w:t>
      </w:r>
    </w:p>
    <w:p w14:paraId="5CD99B5F" w14:textId="77777777" w:rsidR="005B1F79" w:rsidRDefault="005B1F79">
      <w:r>
        <w:t>в случае если концессионным соглашением не предусмотрено иное, - возмещение затрат на исполнение обязательств концессионера на обновление имущества и капитальный ремонт объекта концессионного соглашения;</w:t>
      </w:r>
    </w:p>
    <w:p w14:paraId="232A7D8E" w14:textId="77777777" w:rsidR="005B1F79" w:rsidRDefault="005B1F79">
      <w:r>
        <w:t xml:space="preserve">в случае если </w:t>
      </w:r>
      <w:hyperlink r:id="rId1104" w:history="1">
        <w:r>
          <w:rPr>
            <w:rStyle w:val="a4"/>
            <w:rFonts w:cs="Times New Roman CYR"/>
          </w:rPr>
          <w:t>законодательством</w:t>
        </w:r>
      </w:hyperlink>
      <w:r>
        <w:t xml:space="preserve"> Российской Федерации о налогах и сборах не установлено иное, - возможное включение в состав платы концедента, оплачиваемой за счет средств бюджета субъекта Российской Федерации (местного бюджета), возмещения расходов концессионера на уплату налога на прибыль, уплачиваемого концессионером в отношении денежных средств, полученных от концедента на финансовое обеспечение (возмещение) расходов, связанных с приобретением, созданием, реконструкцией, модернизацией, техническим перевооружением амортизируемого имущества, признаваемых внереализационными доходами в соответствии с </w:t>
      </w:r>
      <w:hyperlink r:id="rId1105" w:history="1">
        <w:r>
          <w:rPr>
            <w:rStyle w:val="a4"/>
            <w:rFonts w:cs="Times New Roman CYR"/>
          </w:rPr>
          <w:t>пунктом 4</w:t>
        </w:r>
      </w:hyperlink>
      <w:hyperlink r:id="rId1106" w:history="1">
        <w:r>
          <w:rPr>
            <w:rStyle w:val="a4"/>
            <w:rFonts w:cs="Times New Roman CYR"/>
            <w:vertAlign w:val="superscript"/>
          </w:rPr>
          <w:t> 1</w:t>
        </w:r>
      </w:hyperlink>
      <w:hyperlink r:id="rId1107" w:history="1">
        <w:r>
          <w:rPr>
            <w:rStyle w:val="a4"/>
            <w:rFonts w:cs="Times New Roman CYR"/>
          </w:rPr>
          <w:t xml:space="preserve"> статьи 271</w:t>
        </w:r>
      </w:hyperlink>
      <w:r>
        <w:t xml:space="preserve"> Налогового кодекса Российской Федерации;</w:t>
      </w:r>
    </w:p>
    <w:p w14:paraId="301F7599" w14:textId="77777777" w:rsidR="005B1F79" w:rsidRDefault="005B1F79">
      <w:bookmarkStart w:id="770" w:name="sub_20313"/>
      <w:r>
        <w:t xml:space="preserve">3.13. в соответствии с </w:t>
      </w:r>
      <w:hyperlink r:id="rId1108" w:history="1">
        <w:r>
          <w:rPr>
            <w:rStyle w:val="a4"/>
            <w:rFonts w:cs="Times New Roman CYR"/>
          </w:rPr>
          <w:t>пунктом 6</w:t>
        </w:r>
      </w:hyperlink>
      <w:hyperlink r:id="rId1109" w:history="1">
        <w:r>
          <w:rPr>
            <w:rStyle w:val="a4"/>
            <w:rFonts w:cs="Times New Roman CYR"/>
            <w:vertAlign w:val="superscript"/>
          </w:rPr>
          <w:t> 3</w:t>
        </w:r>
      </w:hyperlink>
      <w:hyperlink r:id="rId1110" w:history="1">
        <w:r>
          <w:rPr>
            <w:rStyle w:val="a4"/>
            <w:rFonts w:cs="Times New Roman CYR"/>
          </w:rPr>
          <w:t xml:space="preserve"> части 1 статьи 10</w:t>
        </w:r>
      </w:hyperlink>
      <w:r>
        <w:t xml:space="preserve"> Федерального закона "О концессионных соглашениях":</w:t>
      </w:r>
    </w:p>
    <w:p w14:paraId="41EF2D39" w14:textId="77777777" w:rsidR="005B1F79" w:rsidRDefault="005B1F79">
      <w:bookmarkStart w:id="771" w:name="sub_23131"/>
      <w:bookmarkEnd w:id="770"/>
      <w:r>
        <w:t xml:space="preserve">а) наличие обязанности концедента выплатить концессионеру или в случаях, предусмотренных прямым соглашением (при его заключении), напрямую кредитору с учетом соблюдения предусмотренного </w:t>
      </w:r>
      <w:hyperlink r:id="rId1111" w:history="1">
        <w:r>
          <w:rPr>
            <w:rStyle w:val="a4"/>
            <w:rFonts w:cs="Times New Roman CYR"/>
          </w:rPr>
          <w:t>бюджетным законодательством</w:t>
        </w:r>
      </w:hyperlink>
      <w:r>
        <w:t xml:space="preserve"> Российской Федерации порядка сумму возмещения в случае досрочного прекращения концессионного соглашения;</w:t>
      </w:r>
    </w:p>
    <w:p w14:paraId="0FA6B7DB" w14:textId="77777777" w:rsidR="005B1F79" w:rsidRDefault="005B1F79">
      <w:bookmarkStart w:id="772" w:name="sub_23132"/>
      <w:bookmarkEnd w:id="771"/>
      <w:r>
        <w:t xml:space="preserve">б) отсутствие случаев, при которых сумма возмещения, указанная в </w:t>
      </w:r>
      <w:hyperlink r:id="rId1112" w:history="1">
        <w:r>
          <w:rPr>
            <w:rStyle w:val="a4"/>
            <w:rFonts w:cs="Times New Roman CYR"/>
          </w:rPr>
          <w:t>подпункте "а"</w:t>
        </w:r>
      </w:hyperlink>
      <w:r>
        <w:t xml:space="preserve"> настоящего пункта, не уплачивается или уплачивается в размере меньшем, чем предусмотрено в концессионном соглашении (за вычетом выплаченной концессионеру части денежных обязательств концедента, направленной на финансовое обеспечение или возмещение затрат концессионера в связи с созданием (реконструкцией) объекта концессионного соглашения);</w:t>
      </w:r>
    </w:p>
    <w:bookmarkEnd w:id="772"/>
    <w:p w14:paraId="09E7FF5D" w14:textId="77777777" w:rsidR="005B1F79" w:rsidRDefault="005B1F79">
      <w:r>
        <w:t xml:space="preserve">наличие условия в отношении суммы возмещения, указанной в </w:t>
      </w:r>
      <w:hyperlink r:id="rId1113" w:history="1">
        <w:r>
          <w:rPr>
            <w:rStyle w:val="a4"/>
            <w:rFonts w:cs="Times New Roman CYR"/>
          </w:rPr>
          <w:t>подпункте "а"</w:t>
        </w:r>
      </w:hyperlink>
      <w:r>
        <w:t xml:space="preserve"> настоящего пункта, о том, что такая сумма возмещения не подлежит зачету и (или) удержанию в счет уплаты любых сумм;</w:t>
      </w:r>
    </w:p>
    <w:p w14:paraId="243C4C1B" w14:textId="77777777" w:rsidR="005B1F79" w:rsidRDefault="005B1F79">
      <w:bookmarkStart w:id="773" w:name="sub_20314"/>
      <w:r>
        <w:t xml:space="preserve">3.14. в соответствии с </w:t>
      </w:r>
      <w:hyperlink r:id="rId1114" w:history="1">
        <w:r>
          <w:rPr>
            <w:rStyle w:val="a4"/>
            <w:rFonts w:cs="Times New Roman CYR"/>
          </w:rPr>
          <w:t>частью 2 статьи 10</w:t>
        </w:r>
      </w:hyperlink>
      <w:r>
        <w:t xml:space="preserve"> Федерального закона "О концессионных соглашениях" в случае привлечения заемных средств кредитора для исполнения обязательств концессионера по концессионному соглашению в концессионное соглашение включаются следующие условия:</w:t>
      </w:r>
    </w:p>
    <w:p w14:paraId="38407FED" w14:textId="77777777" w:rsidR="005B1F79" w:rsidRDefault="005B1F79">
      <w:bookmarkStart w:id="774" w:name="sub_23141"/>
      <w:bookmarkEnd w:id="773"/>
      <w:r>
        <w:t>а) согласование основных условий соглашений о предоставлении заемного финансирования с кредиторами;</w:t>
      </w:r>
    </w:p>
    <w:p w14:paraId="1D7871F4" w14:textId="77777777" w:rsidR="005B1F79" w:rsidRDefault="005B1F79">
      <w:bookmarkStart w:id="775" w:name="sub_23142"/>
      <w:bookmarkEnd w:id="774"/>
      <w:r>
        <w:t>б) предварительное согласование всех изменений концессионного соглашения с кредитором в порядке, предусмотренном концессионным соглашением и прямым соглашением;</w:t>
      </w:r>
    </w:p>
    <w:p w14:paraId="30B862BA" w14:textId="77777777" w:rsidR="005B1F79" w:rsidRDefault="005B1F79">
      <w:bookmarkStart w:id="776" w:name="sub_23143"/>
      <w:bookmarkEnd w:id="775"/>
      <w:r>
        <w:t>в) в случае заключения прямого соглашения - наличие условия в концессионном соглашении о том, что прямым соглашением в части, не противоречащей концессионному соглашению, могут уточняться порядок досудебного урегулирования споров в связи с досрочным прекращением концессионного соглашения, а также иные положения концессионного соглашения;</w:t>
      </w:r>
    </w:p>
    <w:p w14:paraId="2CB03F2E" w14:textId="77777777" w:rsidR="005B1F79" w:rsidRDefault="005B1F79">
      <w:bookmarkStart w:id="777" w:name="sub_23144"/>
      <w:bookmarkEnd w:id="776"/>
      <w:r>
        <w:t xml:space="preserve">г) в случае нарушения исполнения </w:t>
      </w:r>
      <w:hyperlink r:id="rId1115" w:history="1">
        <w:r>
          <w:rPr>
            <w:rStyle w:val="a4"/>
            <w:rFonts w:cs="Times New Roman CYR"/>
          </w:rPr>
          <w:t>подпункта "б"</w:t>
        </w:r>
      </w:hyperlink>
      <w:r>
        <w:t xml:space="preserve"> настоящего пункта - преимущественная сила положений прямого соглашения перед положениями концессионного соглашения, при этом под преимущественной силой прямого соглашения понимается преимущественная сила положений концессионного соглашения, действующих на дату заключения прямого соглашения, над положениями концессионного соглашения, действующими на иной момент времени после заключения прямого соглашения;</w:t>
      </w:r>
    </w:p>
    <w:p w14:paraId="007497BD" w14:textId="77777777" w:rsidR="005B1F79" w:rsidRDefault="005B1F79">
      <w:bookmarkStart w:id="778" w:name="sub_20315"/>
      <w:bookmarkEnd w:id="777"/>
      <w:r>
        <w:t xml:space="preserve">3.15. в соответствии с </w:t>
      </w:r>
      <w:hyperlink r:id="rId1116" w:history="1">
        <w:r>
          <w:rPr>
            <w:rStyle w:val="a4"/>
            <w:rFonts w:cs="Times New Roman CYR"/>
          </w:rPr>
          <w:t>пунктом 3 части 2 статьи 10</w:t>
        </w:r>
      </w:hyperlink>
      <w:r>
        <w:t xml:space="preserve"> Федерального закона "О концессионных соглашениях" концессионное соглашение должно содержать предельный объем инвестиций в создание (реконструкцию) объекта концессионного соглашения, включающий затраты на выполнение работ по инженерным изысканиям и (или) подготовке проектной документации, прохождение экспертизы результатов инженерных изысканий и (или) проектной документации, по подготовке территории, необходимой для создания (реконструкции) объекта концессионного соглашения, по строительству (реконструкции) объекта концессионного соглашения, включая строительно-монтажные работы, оснащение оборудованием, средствами обучения и воспитания и (или) выполнение работ по монтажу оборудования, средств обучения и воспитания, пусконаладочные работы, осуществление ввода объекта концессионного соглашения в эксплуатацию;</w:t>
      </w:r>
    </w:p>
    <w:p w14:paraId="13EDE0D7" w14:textId="77777777" w:rsidR="005B1F79" w:rsidRDefault="005B1F79">
      <w:bookmarkStart w:id="779" w:name="sub_20316"/>
      <w:bookmarkEnd w:id="778"/>
      <w:r>
        <w:t xml:space="preserve">3.16. в соответствии с </w:t>
      </w:r>
      <w:hyperlink r:id="rId1117" w:history="1">
        <w:r>
          <w:rPr>
            <w:rStyle w:val="a4"/>
            <w:rFonts w:cs="Times New Roman CYR"/>
          </w:rPr>
          <w:t>частью 2 статьи 10</w:t>
        </w:r>
      </w:hyperlink>
      <w:r>
        <w:t xml:space="preserve"> Федерального закона "О концессионных соглашениях" концессионное соглашение должно содержать следующее или аналогичное условие, что:</w:t>
      </w:r>
    </w:p>
    <w:p w14:paraId="27D74DE8" w14:textId="77777777" w:rsidR="005B1F79" w:rsidRDefault="005B1F79">
      <w:bookmarkStart w:id="780" w:name="sub_23161"/>
      <w:bookmarkEnd w:id="779"/>
      <w:r>
        <w:t>а) в случае превышения сметной стоимости строительства и (или) реконструкции объекта концессионного соглашения по результатам проектирования над предельным объемом инвестиций в создание (реконструкцию) объекта концессионного соглашения, установленной в концессионном соглашении, концессионное соглашение может быть расторгнуто по требованию любой из сторон, за исключением случаев, когда такое превышение произошло по причине наступления особого обстоятельства или обстоятельства непреодолимой силы либо концессионер выразил свое согласие осуществить создание (реконструкцию) объекта концессионного соглашения и деятельность с использованием (эксплуатацией) объекта концессионного соглашения в полном объеме без изменения предусмотренной концессионным соглашением сметной стоимости строительства (реконструкции) объекта концессионного соглашения и без увеличения софинансирования за счет средств федерального бюджета;</w:t>
      </w:r>
    </w:p>
    <w:p w14:paraId="09D48C4C" w14:textId="77777777" w:rsidR="005B1F79" w:rsidRDefault="005B1F79">
      <w:bookmarkStart w:id="781" w:name="sub_23162"/>
      <w:bookmarkEnd w:id="780"/>
      <w:r>
        <w:t>б) в случае снижения сметной стоимости строительства (реконструкции) объекта концессионного соглашения по результатам проектирования по сравнению с предельным объемом инвестиций в создание (реконструкцию) объекта концессионного соглашения размер денежных обязательств концедента подлежит соответствующему снижению в порядке и на условиях, которые предусмотрены концессионным соглашением.</w:t>
      </w:r>
    </w:p>
    <w:bookmarkEnd w:id="781"/>
    <w:p w14:paraId="3A16F49F" w14:textId="77777777" w:rsidR="005B1F79" w:rsidRDefault="005B1F79"/>
    <w:p w14:paraId="1DB35204" w14:textId="77777777" w:rsidR="005B1F79" w:rsidRDefault="005B1F79">
      <w:pPr>
        <w:ind w:firstLine="698"/>
        <w:jc w:val="right"/>
      </w:pPr>
      <w:bookmarkStart w:id="782" w:name="sub_28000"/>
      <w:r>
        <w:rPr>
          <w:rStyle w:val="a3"/>
          <w:bCs/>
        </w:rPr>
        <w:t>ПРИЛОЖЕНИЕ N 28</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782"/>
    <w:p w14:paraId="035E21F3" w14:textId="77777777" w:rsidR="005B1F79" w:rsidRDefault="005B1F79"/>
    <w:p w14:paraId="4D49071F" w14:textId="77777777" w:rsidR="005B1F79" w:rsidRDefault="005B1F79">
      <w:pPr>
        <w:pStyle w:val="1"/>
      </w:pPr>
      <w:r>
        <w:t>Правила</w:t>
      </w:r>
      <w:r>
        <w:br/>
        <w:t>предоставления и распределения иных межбюджетных трансфертов из федерального бюджета бюджетам субъектов Российской Федерации и бюджету г. Байконура на обеспечение выплат ежемесячного денежного вознаграждения за классное руководство педагогическим работникам государственных общеобразовательных организаций субъектов Российской Федерации и г. Байконура и муниципальных общеобразовательных организаций</w:t>
      </w:r>
    </w:p>
    <w:p w14:paraId="05A311AC" w14:textId="77777777" w:rsidR="005B1F79" w:rsidRDefault="005B1F79">
      <w:pPr>
        <w:pStyle w:val="ab"/>
      </w:pPr>
      <w:r>
        <w:t>С изменениями и дополнениями от:</w:t>
      </w:r>
    </w:p>
    <w:p w14:paraId="5BE9AC0E" w14:textId="77777777" w:rsidR="005B1F79" w:rsidRDefault="005B1F79">
      <w:pPr>
        <w:pStyle w:val="a9"/>
        <w:rPr>
          <w:shd w:val="clear" w:color="auto" w:fill="EAEFED"/>
        </w:rPr>
      </w:pPr>
      <w:r>
        <w:t xml:space="preserve"> </w:t>
      </w:r>
      <w:r>
        <w:rPr>
          <w:shd w:val="clear" w:color="auto" w:fill="EAEFED"/>
        </w:rPr>
        <w:t>31 декабря 2020 г., 15 марта 2021 г.</w:t>
      </w:r>
    </w:p>
    <w:p w14:paraId="2E7A743F"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2ACA6297" w14:textId="77777777" w:rsidR="005B1F79" w:rsidRDefault="005B1F79">
      <w:pPr>
        <w:pStyle w:val="a6"/>
        <w:rPr>
          <w:shd w:val="clear" w:color="auto" w:fill="F0F0F0"/>
        </w:rPr>
      </w:pPr>
      <w:r>
        <w:t xml:space="preserve"> </w:t>
      </w:r>
      <w:r>
        <w:rPr>
          <w:shd w:val="clear" w:color="auto" w:fill="F0F0F0"/>
        </w:rPr>
        <w:t xml:space="preserve">См. </w:t>
      </w:r>
      <w:hyperlink r:id="rId1118" w:history="1">
        <w:r>
          <w:rPr>
            <w:rStyle w:val="a4"/>
            <w:rFonts w:cs="Times New Roman CYR"/>
            <w:shd w:val="clear" w:color="auto" w:fill="F0F0F0"/>
          </w:rPr>
          <w:t>Правила</w:t>
        </w:r>
      </w:hyperlink>
      <w:r>
        <w:rPr>
          <w:shd w:val="clear" w:color="auto" w:fill="F0F0F0"/>
        </w:rPr>
        <w:t xml:space="preserve"> предоставления и распределения иных межбюджетных трансфертов из федерального бюджета бюджетам субъектов РФ и бюджету г. Байконура на обеспечение выплат ежемесячного денежного вознаграждения за классное руководство педагогическим работникам государственных общеобразовательных организаций субъектов РФ и г. Байконура и муниципальных общеобразовательных организаций, утвержденные </w:t>
      </w:r>
      <w:hyperlink r:id="rId1119" w:history="1">
        <w:r>
          <w:rPr>
            <w:rStyle w:val="a4"/>
            <w:rFonts w:cs="Times New Roman CYR"/>
            <w:shd w:val="clear" w:color="auto" w:fill="F0F0F0"/>
          </w:rPr>
          <w:t>постановлением</w:t>
        </w:r>
      </w:hyperlink>
      <w:r>
        <w:rPr>
          <w:shd w:val="clear" w:color="auto" w:fill="F0F0F0"/>
        </w:rPr>
        <w:t xml:space="preserve"> Правительства РФ от 21 декабря 2021 г. N 2382</w:t>
      </w:r>
    </w:p>
    <w:p w14:paraId="3134FC32" w14:textId="77777777" w:rsidR="005B1F79" w:rsidRDefault="005B1F79">
      <w:r>
        <w:t xml:space="preserve">Утратило силу с 1 января 2022 г. - </w:t>
      </w:r>
      <w:hyperlink r:id="rId1120" w:history="1">
        <w:r>
          <w:rPr>
            <w:rStyle w:val="a4"/>
            <w:rFonts w:cs="Times New Roman CYR"/>
          </w:rPr>
          <w:t>Постановление</w:t>
        </w:r>
      </w:hyperlink>
      <w:r>
        <w:t xml:space="preserve"> Правительства России от 7 октября 2021 г. N 1701</w:t>
      </w:r>
    </w:p>
    <w:p w14:paraId="58BBCCA0"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37A5F463" w14:textId="77777777" w:rsidR="005B1F79" w:rsidRDefault="005B1F79">
      <w:pPr>
        <w:pStyle w:val="a7"/>
        <w:rPr>
          <w:shd w:val="clear" w:color="auto" w:fill="F0F0F0"/>
        </w:rPr>
      </w:pPr>
      <w:r>
        <w:t xml:space="preserve"> </w:t>
      </w:r>
      <w:hyperlink r:id="rId1121" w:history="1">
        <w:r>
          <w:rPr>
            <w:rStyle w:val="a4"/>
            <w:rFonts w:cs="Times New Roman CYR"/>
            <w:shd w:val="clear" w:color="auto" w:fill="F0F0F0"/>
          </w:rPr>
          <w:t>См. предыдущую редакцию</w:t>
        </w:r>
      </w:hyperlink>
    </w:p>
    <w:p w14:paraId="749D40C5" w14:textId="77777777" w:rsidR="005B1F79" w:rsidRDefault="005B1F79">
      <w:pPr>
        <w:pStyle w:val="a7"/>
        <w:rPr>
          <w:shd w:val="clear" w:color="auto" w:fill="F0F0F0"/>
        </w:rPr>
      </w:pPr>
      <w:r>
        <w:t xml:space="preserve"> </w:t>
      </w:r>
    </w:p>
    <w:p w14:paraId="4FCAB85B" w14:textId="77777777" w:rsidR="005B1F79" w:rsidRDefault="005B1F79">
      <w:pPr>
        <w:pStyle w:val="a7"/>
        <w:rPr>
          <w:shd w:val="clear" w:color="auto" w:fill="F0F0F0"/>
        </w:rPr>
      </w:pPr>
      <w:bookmarkStart w:id="783" w:name="sub_29000"/>
      <w:r>
        <w:t xml:space="preserve"> </w:t>
      </w:r>
      <w:r>
        <w:rPr>
          <w:shd w:val="clear" w:color="auto" w:fill="F0F0F0"/>
        </w:rPr>
        <w:t xml:space="preserve">Государственная программа дополнена приложением 29 с 1 июля 2020 г. - </w:t>
      </w:r>
      <w:hyperlink r:id="rId1122" w:history="1">
        <w:r>
          <w:rPr>
            <w:rStyle w:val="a4"/>
            <w:rFonts w:cs="Times New Roman CYR"/>
            <w:shd w:val="clear" w:color="auto" w:fill="F0F0F0"/>
          </w:rPr>
          <w:t>Постановление</w:t>
        </w:r>
      </w:hyperlink>
      <w:r>
        <w:rPr>
          <w:shd w:val="clear" w:color="auto" w:fill="F0F0F0"/>
        </w:rPr>
        <w:t xml:space="preserve"> Правительства России от 20 июня 2020 г. N 900</w:t>
      </w:r>
    </w:p>
    <w:bookmarkEnd w:id="783"/>
    <w:p w14:paraId="2F0F5F64" w14:textId="77777777" w:rsidR="005B1F79" w:rsidRDefault="005B1F79">
      <w:pPr>
        <w:ind w:firstLine="698"/>
        <w:jc w:val="right"/>
      </w:pPr>
      <w:r>
        <w:rPr>
          <w:rStyle w:val="a3"/>
          <w:bCs/>
        </w:rPr>
        <w:t>ПРИЛОЖЕНИЕ N 29</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7BCB3B1E" w14:textId="77777777" w:rsidR="005B1F79" w:rsidRDefault="005B1F79"/>
    <w:p w14:paraId="3EA7EC27"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предусматривающих мероприятия 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(муниципальных образовательных организациях)</w:t>
      </w:r>
    </w:p>
    <w:p w14:paraId="4B1B708E" w14:textId="77777777" w:rsidR="005B1F79" w:rsidRDefault="005B1F79">
      <w:pPr>
        <w:pStyle w:val="ab"/>
      </w:pPr>
      <w:r>
        <w:t>С изменениями и дополнениями от:</w:t>
      </w:r>
    </w:p>
    <w:p w14:paraId="76B9D000" w14:textId="77777777" w:rsidR="005B1F79" w:rsidRDefault="005B1F79">
      <w:pPr>
        <w:pStyle w:val="a9"/>
        <w:rPr>
          <w:shd w:val="clear" w:color="auto" w:fill="EAEFED"/>
        </w:rPr>
      </w:pPr>
      <w:r>
        <w:t xml:space="preserve"> </w:t>
      </w:r>
      <w:r>
        <w:rPr>
          <w:shd w:val="clear" w:color="auto" w:fill="EAEFED"/>
        </w:rPr>
        <w:t>11 августа, 9 декабря 2020 г., 15 марта 2021 г.</w:t>
      </w:r>
    </w:p>
    <w:p w14:paraId="516D76BA" w14:textId="77777777" w:rsidR="005B1F79" w:rsidRDefault="005B1F79"/>
    <w:p w14:paraId="6F70989B" w14:textId="77777777" w:rsidR="005B1F79" w:rsidRDefault="005B1F79">
      <w:bookmarkStart w:id="784" w:name="sub_29001"/>
      <w:r>
        <w:t xml:space="preserve">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мероприятий государственных программ субъектов Российской Федерации 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(муниципальных образовательных организациях),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субсидия, государственные и муниципальные образовательные организации).</w:t>
      </w:r>
    </w:p>
    <w:p w14:paraId="4D9B66BF" w14:textId="77777777" w:rsidR="005B1F79" w:rsidRDefault="005B1F79">
      <w:bookmarkStart w:id="785" w:name="sub_29002"/>
      <w:bookmarkEnd w:id="784"/>
      <w:r>
        <w:t xml:space="preserve">2. Субсидии предоставляются в пределах лимитов бюджетных обязательств, доведенных в установленном порядке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29001" w:history="1">
        <w:r>
          <w:rPr>
            <w:rStyle w:val="a4"/>
            <w:rFonts w:cs="Times New Roman CYR"/>
          </w:rPr>
          <w:t>пункте 1</w:t>
        </w:r>
      </w:hyperlink>
      <w:r>
        <w:t xml:space="preserve"> настоящих Правил.</w:t>
      </w:r>
    </w:p>
    <w:p w14:paraId="5DC191B7" w14:textId="77777777" w:rsidR="005B1F79" w:rsidRDefault="005B1F79">
      <w:bookmarkStart w:id="786" w:name="sub_29003"/>
      <w:bookmarkEnd w:id="785"/>
      <w:r>
        <w:t>3. Субсидии предоставляются при соблюдении следующих условий:</w:t>
      </w:r>
    </w:p>
    <w:p w14:paraId="65FFFBA2" w14:textId="77777777" w:rsidR="005B1F79" w:rsidRDefault="005B1F79">
      <w:bookmarkStart w:id="787" w:name="sub_29031"/>
      <w:bookmarkEnd w:id="786"/>
      <w:r>
        <w:t>а) наличие правовых актов субъекта Российской Федерации, утверждающих перечень мероприятий, в целях софинансирования которых предоставляется субсидия, в соответствии с требованиями нормативных правовых актов Российской Федерации;</w:t>
      </w:r>
    </w:p>
    <w:p w14:paraId="2865741C" w14:textId="77777777" w:rsidR="005B1F79" w:rsidRDefault="005B1F79">
      <w:bookmarkStart w:id="788" w:name="sub_29032"/>
      <w:bookmarkEnd w:id="787"/>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w:t>
      </w:r>
    </w:p>
    <w:p w14:paraId="57240C1F" w14:textId="77777777" w:rsidR="005B1F79" w:rsidRDefault="005B1F79">
      <w:bookmarkStart w:id="789" w:name="sub_29033"/>
      <w:bookmarkEnd w:id="788"/>
      <w:r>
        <w:t xml:space="preserve">в) заключение между Министерством просвещения Российской Федерации и высшим исполнительным органом государственной власти субъекта Российской Федерации соглашения о предоставлении субсидии из федерального бюджета бюджету субъекта Российской Федерации в соответствии с </w:t>
      </w:r>
      <w:hyperlink r:id="rId1123"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1124"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соглашение, Правила формирования, предоставления и распределения субсидий).</w:t>
      </w:r>
    </w:p>
    <w:p w14:paraId="1CF1D2B6" w14:textId="77777777" w:rsidR="005B1F79" w:rsidRDefault="005B1F79">
      <w:bookmarkStart w:id="790" w:name="sub_29004"/>
      <w:bookmarkEnd w:id="789"/>
      <w:r>
        <w:t>4. Субсидии предоставляются бюджетам субъектов Российской Федерации на основании заявок высших исполнительных органов государственной власти субъектов Российской Федерации (далее - заявка).</w:t>
      </w:r>
    </w:p>
    <w:bookmarkEnd w:id="790"/>
    <w:p w14:paraId="042D549B" w14:textId="77777777" w:rsidR="005B1F79" w:rsidRDefault="005B1F79">
      <w:r>
        <w:t>Критериями отбора субъектов Российской Федерации для предоставления субсидии являются:</w:t>
      </w:r>
    </w:p>
    <w:p w14:paraId="5A137288" w14:textId="77777777" w:rsidR="005B1F79" w:rsidRDefault="005B1F79">
      <w:bookmarkStart w:id="791" w:name="sub_29041"/>
      <w:r>
        <w:t>а) наличие потребности субъекта Российской Федерации в обеспечении бесплатным горячим питанием обучающихся, получающих начальное общее образование в государственных и муниципальных образовательных организациях;</w:t>
      </w:r>
    </w:p>
    <w:p w14:paraId="371DBC66" w14:textId="77777777" w:rsidR="005B1F79" w:rsidRDefault="005B1F79">
      <w:pPr>
        <w:pStyle w:val="a6"/>
        <w:rPr>
          <w:color w:val="000000"/>
          <w:sz w:val="16"/>
          <w:szCs w:val="16"/>
          <w:shd w:val="clear" w:color="auto" w:fill="F0F0F0"/>
        </w:rPr>
      </w:pPr>
      <w:bookmarkStart w:id="792" w:name="sub_29042"/>
      <w:bookmarkEnd w:id="791"/>
      <w:r>
        <w:rPr>
          <w:color w:val="000000"/>
          <w:sz w:val="16"/>
          <w:szCs w:val="16"/>
          <w:shd w:val="clear" w:color="auto" w:fill="F0F0F0"/>
        </w:rPr>
        <w:t>Информация об изменениях:</w:t>
      </w:r>
    </w:p>
    <w:bookmarkEnd w:id="792"/>
    <w:p w14:paraId="0AD16B9A" w14:textId="77777777" w:rsidR="005B1F79" w:rsidRDefault="005B1F79">
      <w:pPr>
        <w:pStyle w:val="a7"/>
        <w:rPr>
          <w:shd w:val="clear" w:color="auto" w:fill="F0F0F0"/>
        </w:rPr>
      </w:pPr>
      <w:r>
        <w:t xml:space="preserve"> </w:t>
      </w:r>
      <w:r>
        <w:rPr>
          <w:shd w:val="clear" w:color="auto" w:fill="F0F0F0"/>
        </w:rPr>
        <w:t xml:space="preserve">Подпункт "б" изменен с 22 декабря 2020 г. - </w:t>
      </w:r>
      <w:hyperlink r:id="rId1125" w:history="1">
        <w:r>
          <w:rPr>
            <w:rStyle w:val="a4"/>
            <w:rFonts w:cs="Times New Roman CYR"/>
            <w:shd w:val="clear" w:color="auto" w:fill="F0F0F0"/>
          </w:rPr>
          <w:t>Постановление</w:t>
        </w:r>
      </w:hyperlink>
      <w:r>
        <w:rPr>
          <w:shd w:val="clear" w:color="auto" w:fill="F0F0F0"/>
        </w:rPr>
        <w:t xml:space="preserve"> Правительства России от 9 декабря 2020 г. N 2046</w:t>
      </w:r>
    </w:p>
    <w:p w14:paraId="1F199E8E" w14:textId="77777777" w:rsidR="005B1F79" w:rsidRDefault="005B1F79">
      <w:pPr>
        <w:pStyle w:val="a7"/>
        <w:rPr>
          <w:shd w:val="clear" w:color="auto" w:fill="F0F0F0"/>
        </w:rPr>
      </w:pPr>
      <w:r>
        <w:t xml:space="preserve"> </w:t>
      </w:r>
      <w:hyperlink r:id="rId1126" w:history="1">
        <w:r>
          <w:rPr>
            <w:rStyle w:val="a4"/>
            <w:rFonts w:cs="Times New Roman CYR"/>
            <w:shd w:val="clear" w:color="auto" w:fill="F0F0F0"/>
          </w:rPr>
          <w:t>См. предыдущую редакцию</w:t>
        </w:r>
      </w:hyperlink>
    </w:p>
    <w:p w14:paraId="34E47C7D" w14:textId="77777777" w:rsidR="005B1F79" w:rsidRDefault="005B1F79">
      <w:r>
        <w:t>б) наличие в государственных и муниципальных образовательных организациях, расположенных на территории субъекта Российской Федерации и осуществляющих обучение по программам начального общего образования, условий для организации горячего питания обучающихся в соответствии с санитарно-гигиеническими требованиями к организации питания обучающихся в общеобразовательных организациях и другими требованиями к организации питания обучающихся, установленными нормативными правовыми актами Российской Федерации, подтвержденных территориальным органом Федеральной службы по надзору в сфере защиты прав потребителей и благополучия человека по состоянию на 15 июля и на 1 октября 2020 г., на 15 апреля и на 1 октября последующих лет;</w:t>
      </w:r>
    </w:p>
    <w:p w14:paraId="3C888527" w14:textId="77777777" w:rsidR="005B1F79" w:rsidRDefault="005B1F79">
      <w:bookmarkStart w:id="793" w:name="sub_29043"/>
      <w:r>
        <w:t>в) наличие утвержденного высшим исполнительным органом государственной власти субъекта Российской Федерации или уполномоченным им органом перечня мероприятий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обеспечивающих охват 100 процентов от числа таких обучающихся в указанных образовательных организациях;</w:t>
      </w:r>
    </w:p>
    <w:p w14:paraId="5C68F66B" w14:textId="77777777" w:rsidR="005B1F79" w:rsidRDefault="005B1F79">
      <w:pPr>
        <w:pStyle w:val="a6"/>
        <w:rPr>
          <w:color w:val="000000"/>
          <w:sz w:val="16"/>
          <w:szCs w:val="16"/>
          <w:shd w:val="clear" w:color="auto" w:fill="F0F0F0"/>
        </w:rPr>
      </w:pPr>
      <w:bookmarkStart w:id="794" w:name="sub_29044"/>
      <w:bookmarkEnd w:id="793"/>
      <w:r>
        <w:rPr>
          <w:color w:val="000000"/>
          <w:sz w:val="16"/>
          <w:szCs w:val="16"/>
          <w:shd w:val="clear" w:color="auto" w:fill="F0F0F0"/>
        </w:rPr>
        <w:t>Информация об изменениях:</w:t>
      </w:r>
    </w:p>
    <w:bookmarkEnd w:id="794"/>
    <w:p w14:paraId="41C24B20" w14:textId="77777777" w:rsidR="005B1F79" w:rsidRDefault="005B1F79">
      <w:pPr>
        <w:pStyle w:val="a7"/>
        <w:rPr>
          <w:shd w:val="clear" w:color="auto" w:fill="F0F0F0"/>
        </w:rPr>
      </w:pPr>
      <w:r>
        <w:t xml:space="preserve"> </w:t>
      </w:r>
      <w:r>
        <w:rPr>
          <w:shd w:val="clear" w:color="auto" w:fill="F0F0F0"/>
        </w:rPr>
        <w:t xml:space="preserve">Пункт 4 дополнен подпунктом "г" с 22 августа 2020 г. - </w:t>
      </w:r>
      <w:hyperlink r:id="rId1127" w:history="1">
        <w:r>
          <w:rPr>
            <w:rStyle w:val="a4"/>
            <w:rFonts w:cs="Times New Roman CYR"/>
            <w:shd w:val="clear" w:color="auto" w:fill="F0F0F0"/>
          </w:rPr>
          <w:t>Постановление</w:t>
        </w:r>
      </w:hyperlink>
      <w:r>
        <w:rPr>
          <w:shd w:val="clear" w:color="auto" w:fill="F0F0F0"/>
        </w:rPr>
        <w:t xml:space="preserve"> Правительства России от 11 августа 2020 г. N 1207</w:t>
      </w:r>
    </w:p>
    <w:p w14:paraId="55C8E5D0" w14:textId="77777777" w:rsidR="005B1F79" w:rsidRDefault="005B1F79">
      <w:r>
        <w:t xml:space="preserve">г) наличие обязательства субъекта Российской Федерации по обеспечению в государственных образовательных организациях субъекта Российской Федерации (муниципальных образовательных организациях), готовность которых к обеспечению горячим питанием 100 процентов обучающихся, получающих начальное общее образование в государственных и муниципальных образовательных организациях, не подтверждена территориальным органом Федеральной службы по надзору в сфере защиты прав потребителей и благополучия человека по состоянию на дату, указанную в </w:t>
      </w:r>
      <w:hyperlink w:anchor="sub_29042" w:history="1">
        <w:r>
          <w:rPr>
            <w:rStyle w:val="a4"/>
            <w:rFonts w:cs="Times New Roman CYR"/>
          </w:rPr>
          <w:t>подпункте "б"</w:t>
        </w:r>
      </w:hyperlink>
      <w:r>
        <w:t xml:space="preserve"> настоящего пункта, организации горячего питания 100 процентов обучающихся, получающих начальное общее образование в государственных и муниципальных образовательных организациях, за счет бюджета субъекта Российской Федерации (местного бюджета), а также наличие утвержденного актом субъекта Российской Федерации плана-графика устранения обстоятельств и факторов, препятствующих обеспечению горячим питанием 100 процентов обучающихся, получающих начальное общее образование в государственных и муниципальных образовательных организациях, включающего в том числе мероприятия по организации горячего питания обучающихся, получающих начальное общее образование в малокомплектных государственных и муниципальных образовательных организациях.</w:t>
      </w:r>
    </w:p>
    <w:p w14:paraId="17253894" w14:textId="77777777" w:rsidR="005B1F79" w:rsidRDefault="005B1F79">
      <w:bookmarkStart w:id="795" w:name="sub_29005"/>
      <w:r>
        <w:t xml:space="preserve">5. Субъекты Российской Федерации, соответствующие критериям, установленным </w:t>
      </w:r>
      <w:hyperlink w:anchor="sub_29004" w:history="1">
        <w:r>
          <w:rPr>
            <w:rStyle w:val="a4"/>
            <w:rFonts w:cs="Times New Roman CYR"/>
          </w:rPr>
          <w:t>пунктом 4</w:t>
        </w:r>
      </w:hyperlink>
      <w:r>
        <w:t xml:space="preserve"> настоящих Правил, представляют заявки в Министерство просвещения Российской Федерации в форме письма руководителя высшего исполнительного органа государственной власти субъекта Российской Федерации (или лица, исполняющего его обязанности), подтверждающего соответствие критериям, в сроки, установленные Министерством просвещения Российской Федерации.</w:t>
      </w:r>
    </w:p>
    <w:p w14:paraId="09F83B58" w14:textId="77777777" w:rsidR="005B1F79" w:rsidRDefault="005B1F79">
      <w:bookmarkStart w:id="796" w:name="sub_29006"/>
      <w:bookmarkEnd w:id="795"/>
      <w:r>
        <w:t>6. Объем бюджетных ассигнований, предусмотренных в бюджете субъекта Российской Федерации на исполнение расходных обязательств, на софинансирование которых предоставляется субсидия, может быть увеличен в одностороннем порядке субъектом Российской Федерации, что не влечет обязательств по увеличению размера субсидии.</w:t>
      </w:r>
    </w:p>
    <w:p w14:paraId="13094D94" w14:textId="77777777" w:rsidR="005B1F79" w:rsidRDefault="005B1F79">
      <w:bookmarkStart w:id="797" w:name="sub_29007"/>
      <w:bookmarkEnd w:id="796"/>
      <w:r>
        <w:t>7. Размер субсидии, предоставляемой бюджету i-го субъекта Российской Федерации (S</w:t>
      </w:r>
      <w:r>
        <w:rPr>
          <w:vertAlign w:val="subscript"/>
        </w:rPr>
        <w:t> i</w:t>
      </w:r>
      <w:r>
        <w:t>), определяется по формуле:</w:t>
      </w:r>
    </w:p>
    <w:bookmarkEnd w:id="797"/>
    <w:p w14:paraId="66F1D97D" w14:textId="77777777" w:rsidR="005B1F79" w:rsidRDefault="005B1F79"/>
    <w:p w14:paraId="67318F7D" w14:textId="3FF25356" w:rsidR="005B1F79" w:rsidRDefault="000D32AB">
      <w:pPr>
        <w:ind w:firstLine="698"/>
        <w:jc w:val="center"/>
      </w:pPr>
      <w:r>
        <w:rPr>
          <w:noProof/>
        </w:rPr>
        <w:drawing>
          <wp:inline distT="0" distB="0" distL="0" distR="0" wp14:anchorId="3D705823" wp14:editId="5811DA58">
            <wp:extent cx="2857500" cy="3048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r w:rsidR="005B1F79">
        <w:t>,</w:t>
      </w:r>
    </w:p>
    <w:p w14:paraId="735A8AA5" w14:textId="77777777" w:rsidR="005B1F79" w:rsidRDefault="005B1F79"/>
    <w:p w14:paraId="7385CCC8" w14:textId="77777777" w:rsidR="005B1F79" w:rsidRDefault="005B1F79">
      <w:r>
        <w:t>где:</w:t>
      </w:r>
    </w:p>
    <w:p w14:paraId="6F0E03C6" w14:textId="527F1DC0" w:rsidR="005B1F79" w:rsidRDefault="000D32AB">
      <w:r>
        <w:rPr>
          <w:noProof/>
        </w:rPr>
        <w:drawing>
          <wp:inline distT="0" distB="0" distL="0" distR="0" wp14:anchorId="19F20BC3" wp14:editId="4F678C53">
            <wp:extent cx="714375" cy="3048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005B1F79">
        <w:t xml:space="preserve"> - число детодней для обучающихся по программам начального общего образования в i-м субъекте Российской Федерации, рассчитываемое в соответствии с </w:t>
      </w:r>
      <w:hyperlink w:anchor="sub_29008" w:history="1">
        <w:r w:rsidR="005B1F79">
          <w:rPr>
            <w:rStyle w:val="a4"/>
            <w:rFonts w:cs="Times New Roman CYR"/>
          </w:rPr>
          <w:t>пунктом 8</w:t>
        </w:r>
      </w:hyperlink>
      <w:r w:rsidR="005B1F79">
        <w:t xml:space="preserve"> настоящих Правил;</w:t>
      </w:r>
    </w:p>
    <w:p w14:paraId="07B3AB29" w14:textId="3BB46805" w:rsidR="005B1F79" w:rsidRDefault="000D32AB">
      <w:r>
        <w:rPr>
          <w:noProof/>
        </w:rPr>
        <w:drawing>
          <wp:inline distT="0" distB="0" distL="0" distR="0" wp14:anchorId="75B9F188" wp14:editId="79548D0F">
            <wp:extent cx="390525" cy="2190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005B1F79">
        <w:t xml:space="preserve"> - средняя стоимость горячего питания на 1 обучающегося по программам начального общего образования в день, рассчитываемая на основании средней по Российской Федерации стоимости среднесуточных наборов пищевых продуктов для организации горячего питания обучающихся по программам начального общего образования, рассчитываемых на основании федерального статистического наблюдения за потребительскими ценами на товары и услуги за год, предшествующий текущему финансовому году;</w:t>
      </w:r>
    </w:p>
    <w:p w14:paraId="12B9EA7C" w14:textId="19CB1DC7" w:rsidR="005B1F79" w:rsidRDefault="000D32AB">
      <w:r>
        <w:rPr>
          <w:noProof/>
        </w:rPr>
        <w:drawing>
          <wp:inline distT="0" distB="0" distL="0" distR="0" wp14:anchorId="7973E95C" wp14:editId="4B44645D">
            <wp:extent cx="876300" cy="2952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005B1F79">
        <w:t xml:space="preserve"> - относительный показатель индекса цен на условный (минимальный) набор продуктов питания в i-м субъекте Российской Федерации, рассчитываемый в соответствии с </w:t>
      </w:r>
      <w:hyperlink w:anchor="sub_29009" w:history="1">
        <w:r w:rsidR="005B1F79">
          <w:rPr>
            <w:rStyle w:val="a4"/>
            <w:rFonts w:cs="Times New Roman CYR"/>
          </w:rPr>
          <w:t>пунктом 9</w:t>
        </w:r>
      </w:hyperlink>
      <w:r w:rsidR="005B1F79">
        <w:t xml:space="preserve"> настоящих Правил;</w:t>
      </w:r>
    </w:p>
    <w:p w14:paraId="01655F6F" w14:textId="77777777" w:rsidR="005B1F79" w:rsidRDefault="005B1F79">
      <w:r>
        <w:t>Z</w:t>
      </w:r>
      <w:r>
        <w:rPr>
          <w:vertAlign w:val="subscript"/>
        </w:rPr>
        <w:t> i</w:t>
      </w:r>
      <w:r>
        <w:t xml:space="preserve"> - предельный уровень софинансирования расходного обязательства i-го субъекта Российской Федерации из федерального бюджета, выраженный в процентах объема указанного расходного обязательства и определяемый в соответствии с </w:t>
      </w:r>
      <w:hyperlink r:id="rId1132" w:history="1">
        <w:r>
          <w:rPr>
            <w:rStyle w:val="a4"/>
            <w:rFonts w:cs="Times New Roman CYR"/>
          </w:rPr>
          <w:t>пунктом 13</w:t>
        </w:r>
      </w:hyperlink>
      <w:r>
        <w:t xml:space="preserve"> Правил формирования, предоставления и распределения субсидий.</w:t>
      </w:r>
    </w:p>
    <w:p w14:paraId="290AC445" w14:textId="77777777" w:rsidR="005B1F79" w:rsidRDefault="005B1F79">
      <w:pPr>
        <w:pStyle w:val="a6"/>
        <w:rPr>
          <w:color w:val="000000"/>
          <w:sz w:val="16"/>
          <w:szCs w:val="16"/>
          <w:shd w:val="clear" w:color="auto" w:fill="F0F0F0"/>
        </w:rPr>
      </w:pPr>
      <w:bookmarkStart w:id="798" w:name="sub_29008"/>
      <w:r>
        <w:rPr>
          <w:color w:val="000000"/>
          <w:sz w:val="16"/>
          <w:szCs w:val="16"/>
          <w:shd w:val="clear" w:color="auto" w:fill="F0F0F0"/>
        </w:rPr>
        <w:t>Информация об изменениях:</w:t>
      </w:r>
    </w:p>
    <w:bookmarkEnd w:id="798"/>
    <w:p w14:paraId="1D186595" w14:textId="77777777" w:rsidR="005B1F79" w:rsidRDefault="005B1F79">
      <w:pPr>
        <w:pStyle w:val="a7"/>
        <w:rPr>
          <w:shd w:val="clear" w:color="auto" w:fill="F0F0F0"/>
        </w:rPr>
      </w:pPr>
      <w:r>
        <w:t xml:space="preserve"> </w:t>
      </w:r>
      <w:r>
        <w:rPr>
          <w:shd w:val="clear" w:color="auto" w:fill="F0F0F0"/>
        </w:rPr>
        <w:t xml:space="preserve">Пункт 8 изменен с 22 августа 2020 г. - </w:t>
      </w:r>
      <w:hyperlink r:id="rId1133" w:history="1">
        <w:r>
          <w:rPr>
            <w:rStyle w:val="a4"/>
            <w:rFonts w:cs="Times New Roman CYR"/>
            <w:shd w:val="clear" w:color="auto" w:fill="F0F0F0"/>
          </w:rPr>
          <w:t>Постановление</w:t>
        </w:r>
      </w:hyperlink>
      <w:r>
        <w:rPr>
          <w:shd w:val="clear" w:color="auto" w:fill="F0F0F0"/>
        </w:rPr>
        <w:t xml:space="preserve"> Правительства России от 11 августа 2020 г. N 1207</w:t>
      </w:r>
    </w:p>
    <w:p w14:paraId="4BFDD44A" w14:textId="77777777" w:rsidR="005B1F79" w:rsidRDefault="005B1F79">
      <w:pPr>
        <w:pStyle w:val="a7"/>
        <w:rPr>
          <w:shd w:val="clear" w:color="auto" w:fill="F0F0F0"/>
        </w:rPr>
      </w:pPr>
      <w:r>
        <w:t xml:space="preserve"> </w:t>
      </w:r>
      <w:hyperlink r:id="rId1134" w:history="1">
        <w:r>
          <w:rPr>
            <w:rStyle w:val="a4"/>
            <w:rFonts w:cs="Times New Roman CYR"/>
            <w:shd w:val="clear" w:color="auto" w:fill="F0F0F0"/>
          </w:rPr>
          <w:t>См. предыдущую редакцию</w:t>
        </w:r>
      </w:hyperlink>
    </w:p>
    <w:p w14:paraId="63C60431" w14:textId="5BABA5B1" w:rsidR="005B1F79" w:rsidRDefault="005B1F79">
      <w:r>
        <w:t>8. Число детодней для обучающихся по программам начального общего образования в i-м субъекте Российской Федерации (</w:t>
      </w:r>
      <w:r w:rsidR="000D32AB">
        <w:rPr>
          <w:noProof/>
        </w:rPr>
        <w:drawing>
          <wp:inline distT="0" distB="0" distL="0" distR="0" wp14:anchorId="6ECC7178" wp14:editId="28D05723">
            <wp:extent cx="800100" cy="2286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000D32AB">
        <w:rPr>
          <w:noProof/>
        </w:rPr>
        <w:drawing>
          <wp:inline distT="0" distB="0" distL="0" distR="0" wp14:anchorId="3429FCF5" wp14:editId="5FB5F93E">
            <wp:extent cx="714375" cy="2667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t>) определяется по формуле:</w:t>
      </w:r>
    </w:p>
    <w:p w14:paraId="3E9BC423" w14:textId="77777777" w:rsidR="005B1F79" w:rsidRDefault="005B1F79"/>
    <w:p w14:paraId="78C0419C" w14:textId="58D716BB" w:rsidR="005B1F79" w:rsidRDefault="000D32AB">
      <w:pPr>
        <w:ind w:firstLine="698"/>
        <w:jc w:val="center"/>
      </w:pPr>
      <w:r>
        <w:rPr>
          <w:noProof/>
        </w:rPr>
        <w:drawing>
          <wp:inline distT="0" distB="0" distL="0" distR="0" wp14:anchorId="49DA204A" wp14:editId="30A58474">
            <wp:extent cx="3390900" cy="27178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3390900" cy="271780"/>
                    </a:xfrm>
                    <a:prstGeom prst="rect">
                      <a:avLst/>
                    </a:prstGeom>
                    <a:noFill/>
                    <a:ln>
                      <a:noFill/>
                    </a:ln>
                  </pic:spPr>
                </pic:pic>
              </a:graphicData>
            </a:graphic>
          </wp:inline>
        </w:drawing>
      </w:r>
      <w:r w:rsidR="005B1F79">
        <w:t>,</w:t>
      </w:r>
    </w:p>
    <w:p w14:paraId="02A20825" w14:textId="77777777" w:rsidR="005B1F79" w:rsidRDefault="005B1F79"/>
    <w:p w14:paraId="1D1F1A55" w14:textId="77777777" w:rsidR="005B1F79" w:rsidRDefault="005B1F79">
      <w:r>
        <w:t>где:</w:t>
      </w:r>
    </w:p>
    <w:p w14:paraId="4D41ECC6" w14:textId="47835ED6" w:rsidR="005B1F79" w:rsidRDefault="000D32AB">
      <w:bookmarkStart w:id="799" w:name="sub_29084"/>
      <w:r>
        <w:rPr>
          <w:noProof/>
        </w:rPr>
        <w:drawing>
          <wp:inline distT="0" distB="0" distL="0" distR="0" wp14:anchorId="50159631" wp14:editId="4D5EC39E">
            <wp:extent cx="567055" cy="27178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567055" cy="271780"/>
                    </a:xfrm>
                    <a:prstGeom prst="rect">
                      <a:avLst/>
                    </a:prstGeom>
                    <a:noFill/>
                    <a:ln>
                      <a:noFill/>
                    </a:ln>
                  </pic:spPr>
                </pic:pic>
              </a:graphicData>
            </a:graphic>
          </wp:inline>
        </w:drawing>
      </w:r>
      <w:r w:rsidR="005B1F79">
        <w:t xml:space="preserve"> - численность обучающихся в 1-х классах в i-м субъекте Российской Федерации в общеобразовательных организациях, готовность которых к организации горячего питания подтверждена территориальным органом Федеральной службы по надзору в сфере защиты прав потребителей и благополучия человека на дату, указанную в </w:t>
      </w:r>
      <w:hyperlink w:anchor="sub_29042" w:history="1">
        <w:r w:rsidR="005B1F79">
          <w:rPr>
            <w:rStyle w:val="a4"/>
            <w:rFonts w:cs="Times New Roman CYR"/>
          </w:rPr>
          <w:t>подпункте "б" пункта 4</w:t>
        </w:r>
      </w:hyperlink>
      <w:r w:rsidR="005B1F79">
        <w:t xml:space="preserve"> настоящих Правил, по данным федерального статистического наблюдения на 1 января текущего финансового года;</w:t>
      </w:r>
    </w:p>
    <w:p w14:paraId="752533C1" w14:textId="04A17C17" w:rsidR="005B1F79" w:rsidRDefault="000D32AB">
      <w:bookmarkStart w:id="800" w:name="sub_29085"/>
      <w:bookmarkEnd w:id="799"/>
      <w:r>
        <w:rPr>
          <w:noProof/>
        </w:rPr>
        <w:drawing>
          <wp:inline distT="0" distB="0" distL="0" distR="0" wp14:anchorId="672FB170" wp14:editId="52398B4A">
            <wp:extent cx="723900" cy="2381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005B1F79">
        <w:t xml:space="preserve"> - количество учебных дней в году для обучающихся в 1-х классах, равное 165 дням в текущем финансовом году;</w:t>
      </w:r>
    </w:p>
    <w:p w14:paraId="2F3F6C6C" w14:textId="732EC289" w:rsidR="005B1F79" w:rsidRDefault="000D32AB">
      <w:bookmarkStart w:id="801" w:name="sub_29086"/>
      <w:bookmarkEnd w:id="800"/>
      <w:r>
        <w:rPr>
          <w:noProof/>
        </w:rPr>
        <w:drawing>
          <wp:inline distT="0" distB="0" distL="0" distR="0" wp14:anchorId="2BB6F526" wp14:editId="41FF1E00">
            <wp:extent cx="723900" cy="27178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723900" cy="271780"/>
                    </a:xfrm>
                    <a:prstGeom prst="rect">
                      <a:avLst/>
                    </a:prstGeom>
                    <a:noFill/>
                    <a:ln>
                      <a:noFill/>
                    </a:ln>
                  </pic:spPr>
                </pic:pic>
              </a:graphicData>
            </a:graphic>
          </wp:inline>
        </w:drawing>
      </w:r>
      <w:r w:rsidR="005B1F79">
        <w:t xml:space="preserve"> - численность обучающихся во 2 - 4-х классах в i-м субъекте Российской Федерации в общеобразовательных организациях, готовность которых к организации горячего питания подтверждена территориальным органом Федеральной службы по надзору в сфере защиты прав потребителей и благополучия человека на дату, указанную в </w:t>
      </w:r>
      <w:hyperlink w:anchor="sub_29042" w:history="1">
        <w:r w:rsidR="005B1F79">
          <w:rPr>
            <w:rStyle w:val="a4"/>
            <w:rFonts w:cs="Times New Roman CYR"/>
          </w:rPr>
          <w:t>подпункте "б" пункта 4</w:t>
        </w:r>
      </w:hyperlink>
      <w:r w:rsidR="005B1F79">
        <w:t xml:space="preserve"> настоящих Правил, по данным федерального статистического наблюдения на 1 января текущего финансового года;</w:t>
      </w:r>
    </w:p>
    <w:bookmarkEnd w:id="801"/>
    <w:p w14:paraId="2F2F4812" w14:textId="631FF948" w:rsidR="005B1F79" w:rsidRDefault="000D32AB">
      <w:r>
        <w:rPr>
          <w:noProof/>
        </w:rPr>
        <w:drawing>
          <wp:inline distT="0" distB="0" distL="0" distR="0" wp14:anchorId="24E77604" wp14:editId="7F510B00">
            <wp:extent cx="838200" cy="27622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005B1F79">
        <w:t xml:space="preserve"> - количество учебных дней в году для обучающихся во 2 - 4-х классах, равное 204 дням в текущем финансовом году при 6-дневной учебной неделе, равное 170 дням в текущем финансовом году при 5-дневной учебной неделе.</w:t>
      </w:r>
    </w:p>
    <w:p w14:paraId="43ECB667" w14:textId="3D46EAFA" w:rsidR="005B1F79" w:rsidRDefault="005B1F79">
      <w:bookmarkStart w:id="802" w:name="sub_29009"/>
      <w:r>
        <w:t>9. Относительный показатель индекса цен на условный (минимальный) набор продуктов питания в i-м субъекте Российской Федерации (</w:t>
      </w:r>
      <w:r w:rsidR="000D32AB">
        <w:rPr>
          <w:noProof/>
        </w:rPr>
        <w:drawing>
          <wp:inline distT="0" distB="0" distL="0" distR="0" wp14:anchorId="5EA74EAB" wp14:editId="6E4A8E6D">
            <wp:extent cx="866775" cy="2286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 определяется по формуле:</w:t>
      </w:r>
    </w:p>
    <w:bookmarkEnd w:id="802"/>
    <w:p w14:paraId="6B1E5B6B" w14:textId="77777777" w:rsidR="005B1F79" w:rsidRDefault="005B1F79"/>
    <w:p w14:paraId="06A5F516" w14:textId="6CAB8D73" w:rsidR="005B1F79" w:rsidRDefault="000D32AB">
      <w:pPr>
        <w:ind w:firstLine="698"/>
        <w:jc w:val="center"/>
      </w:pPr>
      <w:r>
        <w:rPr>
          <w:noProof/>
        </w:rPr>
        <w:drawing>
          <wp:inline distT="0" distB="0" distL="0" distR="0" wp14:anchorId="5381E072" wp14:editId="7191425B">
            <wp:extent cx="1371600" cy="5048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5B1F79">
        <w:t>,</w:t>
      </w:r>
    </w:p>
    <w:p w14:paraId="27B7FEF9" w14:textId="77777777" w:rsidR="005B1F79" w:rsidRDefault="005B1F79"/>
    <w:p w14:paraId="58BD4FDA" w14:textId="77777777" w:rsidR="005B1F79" w:rsidRDefault="005B1F79">
      <w:r>
        <w:t>где:</w:t>
      </w:r>
    </w:p>
    <w:p w14:paraId="71AD3D47" w14:textId="56C2D057" w:rsidR="005B1F79" w:rsidRDefault="000D32AB">
      <w:r>
        <w:rPr>
          <w:noProof/>
        </w:rPr>
        <w:drawing>
          <wp:inline distT="0" distB="0" distL="0" distR="0" wp14:anchorId="388C4597" wp14:editId="35C80DB6">
            <wp:extent cx="171450" cy="2286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5B1F79">
        <w:t xml:space="preserve"> - среднегодовая стоимость условного (минимального) набора продуктов питания в i-м субъекте Российской Федерации за год, предшествующий текущему финансовому году, по данным статистического наблюдения за потребительскими ценами на товары и услуги;</w:t>
      </w:r>
    </w:p>
    <w:p w14:paraId="1E14B9E4" w14:textId="4CF678E9" w:rsidR="005B1F79" w:rsidRDefault="000D32AB">
      <w:r>
        <w:rPr>
          <w:noProof/>
        </w:rPr>
        <w:drawing>
          <wp:inline distT="0" distB="0" distL="0" distR="0" wp14:anchorId="785672F7" wp14:editId="3D6B0047">
            <wp:extent cx="285750" cy="2286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005B1F79">
        <w:t xml:space="preserve"> - среднегодовая стоимость условного (минимального) набора продуктов питания по Российской Федерации за год, предшествующий текущему финансовому году, по данным статистического наблюдения за потребительскими ценами на товары и услуги.</w:t>
      </w:r>
    </w:p>
    <w:p w14:paraId="1C2C254A" w14:textId="77777777" w:rsidR="005B1F79" w:rsidRDefault="005B1F79">
      <w:bookmarkStart w:id="803" w:name="sub_29010"/>
      <w:r>
        <w:t xml:space="preserve">10. В случае если рассчитанный на очередной финансовый год в соответствии с </w:t>
      </w:r>
      <w:hyperlink w:anchor="sub_29007" w:history="1">
        <w:r>
          <w:rPr>
            <w:rStyle w:val="a4"/>
            <w:rFonts w:cs="Times New Roman CYR"/>
          </w:rPr>
          <w:t>пунктом 7</w:t>
        </w:r>
      </w:hyperlink>
      <w:r>
        <w:t xml:space="preserve"> настоящих Правил суммарный размер субсидий бюджетам субъектов Российской Федерации, представивших заявки, превышает объем бюджетных ассигнований, предусмотренных в федеральном бюджете на предоставление субсидий, то размер субсидии, предоставляемой бюджету i-го субъекта Российской Федерации (S</w:t>
      </w:r>
      <w:r>
        <w:rPr>
          <w:vertAlign w:val="subscript"/>
        </w:rPr>
        <w:t> i</w:t>
      </w:r>
      <w:r>
        <w:t>), определяется по формуле:</w:t>
      </w:r>
    </w:p>
    <w:bookmarkEnd w:id="803"/>
    <w:p w14:paraId="649F49F8" w14:textId="77777777" w:rsidR="005B1F79" w:rsidRDefault="005B1F79"/>
    <w:p w14:paraId="4DE590E0" w14:textId="1D819BAD" w:rsidR="005B1F79" w:rsidRDefault="000D32AB">
      <w:pPr>
        <w:ind w:firstLine="698"/>
        <w:jc w:val="center"/>
      </w:pPr>
      <w:r>
        <w:rPr>
          <w:noProof/>
        </w:rPr>
        <w:drawing>
          <wp:inline distT="0" distB="0" distL="0" distR="0" wp14:anchorId="27856804" wp14:editId="16F704D8">
            <wp:extent cx="3990975" cy="7143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3990975" cy="714375"/>
                    </a:xfrm>
                    <a:prstGeom prst="rect">
                      <a:avLst/>
                    </a:prstGeom>
                    <a:noFill/>
                    <a:ln>
                      <a:noFill/>
                    </a:ln>
                  </pic:spPr>
                </pic:pic>
              </a:graphicData>
            </a:graphic>
          </wp:inline>
        </w:drawing>
      </w:r>
      <w:r w:rsidR="005B1F79">
        <w:t>,</w:t>
      </w:r>
    </w:p>
    <w:p w14:paraId="7AF3BCC9" w14:textId="77777777" w:rsidR="005B1F79" w:rsidRDefault="005B1F79"/>
    <w:p w14:paraId="739E5BEF" w14:textId="77777777" w:rsidR="005B1F79" w:rsidRDefault="005B1F79">
      <w:r>
        <w:t>где:</w:t>
      </w:r>
    </w:p>
    <w:p w14:paraId="1D39D5D7" w14:textId="77777777" w:rsidR="005B1F79" w:rsidRDefault="005B1F79">
      <w:r>
        <w:t>m - число субъектов Российской Федерации - получателей субсидии в соответствующем финансовом году;</w:t>
      </w:r>
    </w:p>
    <w:p w14:paraId="4ECD4FE1" w14:textId="77777777" w:rsidR="005B1F79" w:rsidRDefault="005B1F79">
      <w:r>
        <w:t>j - индекс суммирования;</w:t>
      </w:r>
    </w:p>
    <w:p w14:paraId="357E3C1D" w14:textId="49A2D4B7" w:rsidR="005B1F79" w:rsidRDefault="000D32AB">
      <w:r>
        <w:rPr>
          <w:noProof/>
        </w:rPr>
        <w:drawing>
          <wp:inline distT="0" distB="0" distL="0" distR="0" wp14:anchorId="43F425B6" wp14:editId="4B8BB4C5">
            <wp:extent cx="333375" cy="2286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5B1F79">
        <w:t xml:space="preserve"> - объем бюджетных ассигнований федерального бюджета, предусмотренных на предоставление субсидий на цели, указанные в </w:t>
      </w:r>
      <w:hyperlink w:anchor="sub_29001" w:history="1">
        <w:r w:rsidR="005B1F79">
          <w:rPr>
            <w:rStyle w:val="a4"/>
            <w:rFonts w:cs="Times New Roman CYR"/>
          </w:rPr>
          <w:t>пункте 1</w:t>
        </w:r>
      </w:hyperlink>
      <w:r w:rsidR="005B1F79">
        <w:t xml:space="preserve"> настоящих Правил.</w:t>
      </w:r>
    </w:p>
    <w:p w14:paraId="46D4E20D" w14:textId="77777777" w:rsidR="005B1F79" w:rsidRDefault="005B1F79">
      <w:pPr>
        <w:pStyle w:val="a6"/>
        <w:rPr>
          <w:color w:val="000000"/>
          <w:sz w:val="16"/>
          <w:szCs w:val="16"/>
          <w:shd w:val="clear" w:color="auto" w:fill="F0F0F0"/>
        </w:rPr>
      </w:pPr>
      <w:bookmarkStart w:id="804" w:name="sub_29101"/>
      <w:r>
        <w:rPr>
          <w:color w:val="000000"/>
          <w:sz w:val="16"/>
          <w:szCs w:val="16"/>
          <w:shd w:val="clear" w:color="auto" w:fill="F0F0F0"/>
        </w:rPr>
        <w:t>Информация об изменениях:</w:t>
      </w:r>
    </w:p>
    <w:bookmarkEnd w:id="804"/>
    <w:p w14:paraId="6FF0EB6E" w14:textId="77777777" w:rsidR="005B1F79" w:rsidRDefault="005B1F79">
      <w:pPr>
        <w:pStyle w:val="a7"/>
        <w:rPr>
          <w:shd w:val="clear" w:color="auto" w:fill="F0F0F0"/>
        </w:rPr>
      </w:pPr>
      <w:r>
        <w:t xml:space="preserve"> </w:t>
      </w:r>
      <w:r>
        <w:rPr>
          <w:shd w:val="clear" w:color="auto" w:fill="F0F0F0"/>
        </w:rPr>
        <w:t xml:space="preserve">Пункт 10.1 изменен с 22 декабря 2020 г. - </w:t>
      </w:r>
      <w:hyperlink r:id="rId1148" w:history="1">
        <w:r>
          <w:rPr>
            <w:rStyle w:val="a4"/>
            <w:rFonts w:cs="Times New Roman CYR"/>
            <w:shd w:val="clear" w:color="auto" w:fill="F0F0F0"/>
          </w:rPr>
          <w:t>Постановление</w:t>
        </w:r>
      </w:hyperlink>
      <w:r>
        <w:rPr>
          <w:shd w:val="clear" w:color="auto" w:fill="F0F0F0"/>
        </w:rPr>
        <w:t xml:space="preserve"> Правительства России от 9 декабря 2020 г. N 2046</w:t>
      </w:r>
    </w:p>
    <w:p w14:paraId="0884CB95" w14:textId="77777777" w:rsidR="005B1F79" w:rsidRDefault="005B1F79">
      <w:pPr>
        <w:pStyle w:val="a7"/>
        <w:rPr>
          <w:shd w:val="clear" w:color="auto" w:fill="F0F0F0"/>
        </w:rPr>
      </w:pPr>
      <w:r>
        <w:t xml:space="preserve"> </w:t>
      </w:r>
      <w:hyperlink r:id="rId1149" w:history="1">
        <w:r>
          <w:rPr>
            <w:rStyle w:val="a4"/>
            <w:rFonts w:cs="Times New Roman CYR"/>
            <w:shd w:val="clear" w:color="auto" w:fill="F0F0F0"/>
          </w:rPr>
          <w:t>См. предыдущую редакцию</w:t>
        </w:r>
      </w:hyperlink>
    </w:p>
    <w:p w14:paraId="6982C6E7" w14:textId="77777777" w:rsidR="005B1F79" w:rsidRDefault="005B1F79">
      <w:r>
        <w:t>10</w:t>
      </w:r>
      <w:r>
        <w:rPr>
          <w:vertAlign w:val="superscript"/>
        </w:rPr>
        <w:t> 1</w:t>
      </w:r>
      <w:r>
        <w:t xml:space="preserve">. Субсидии субъектам Российской Федерации в части численности обучающихся, получающих начальное общее образование в государственных и муниципальных образовательных организациях, готовность которых к обеспечению горячим питанием подтверждена в порядке, установленном </w:t>
      </w:r>
      <w:hyperlink w:anchor="sub_29042" w:history="1">
        <w:r>
          <w:rPr>
            <w:rStyle w:val="a4"/>
            <w:rFonts w:cs="Times New Roman CYR"/>
          </w:rPr>
          <w:t>подпунктом "б" пункта 4</w:t>
        </w:r>
      </w:hyperlink>
      <w:r>
        <w:t xml:space="preserve"> настоящих Правил, по состоянию на 15 июля 2020 г. и 15 апреля последующих лет предоставляются с 1 сентября соответствующего текущего года, по состоянию на 1 октября соответствующего года предоставляются с 1 января следующего за ним календарного года.</w:t>
      </w:r>
    </w:p>
    <w:p w14:paraId="59157976" w14:textId="77777777" w:rsidR="005B1F79" w:rsidRDefault="005B1F79">
      <w:bookmarkStart w:id="805" w:name="sub_29011"/>
      <w:r>
        <w:t xml:space="preserve">11. В целях достижения результата использования субсидии может быть предусмотрено предоставление субсидий из бюджета субъекта Российской Федерации местным бюджетам. При этом условием предоставления из бюджета субъекта Российской Федерации данных субсидий может являться централизация закупок в порядке, определенном </w:t>
      </w:r>
      <w:hyperlink r:id="rId1150" w:history="1">
        <w:r>
          <w:rPr>
            <w:rStyle w:val="a4"/>
            <w:rFonts w:cs="Times New Roman CYR"/>
          </w:rPr>
          <w:t>частью 7 статьи 26</w:t>
        </w:r>
      </w:hyperlink>
      <w:r>
        <w:t xml:space="preserve"> Федерального закона "О контрактной системе в сфере закупок товаров, работ, услуг для обеспечения государственных и муниципальных нужд".</w:t>
      </w:r>
    </w:p>
    <w:p w14:paraId="27E19323" w14:textId="77777777" w:rsidR="005B1F79" w:rsidRDefault="005B1F79">
      <w:pPr>
        <w:pStyle w:val="a6"/>
        <w:rPr>
          <w:color w:val="000000"/>
          <w:sz w:val="16"/>
          <w:szCs w:val="16"/>
          <w:shd w:val="clear" w:color="auto" w:fill="F0F0F0"/>
        </w:rPr>
      </w:pPr>
      <w:bookmarkStart w:id="806" w:name="sub_29012"/>
      <w:bookmarkEnd w:id="805"/>
      <w:r>
        <w:rPr>
          <w:color w:val="000000"/>
          <w:sz w:val="16"/>
          <w:szCs w:val="16"/>
          <w:shd w:val="clear" w:color="auto" w:fill="F0F0F0"/>
        </w:rPr>
        <w:t>Информация об изменениях:</w:t>
      </w:r>
    </w:p>
    <w:bookmarkEnd w:id="806"/>
    <w:p w14:paraId="13D67571" w14:textId="77777777" w:rsidR="005B1F79" w:rsidRDefault="005B1F79">
      <w:pPr>
        <w:pStyle w:val="a7"/>
        <w:rPr>
          <w:shd w:val="clear" w:color="auto" w:fill="F0F0F0"/>
        </w:rPr>
      </w:pPr>
      <w:r>
        <w:t xml:space="preserve"> </w:t>
      </w:r>
      <w:r>
        <w:rPr>
          <w:shd w:val="clear" w:color="auto" w:fill="F0F0F0"/>
        </w:rPr>
        <w:t xml:space="preserve">Пункт 12 изменен с 22 декабря 2020 г. - </w:t>
      </w:r>
      <w:hyperlink r:id="rId1151" w:history="1">
        <w:r>
          <w:rPr>
            <w:rStyle w:val="a4"/>
            <w:rFonts w:cs="Times New Roman CYR"/>
            <w:shd w:val="clear" w:color="auto" w:fill="F0F0F0"/>
          </w:rPr>
          <w:t>Постановление</w:t>
        </w:r>
      </w:hyperlink>
      <w:r>
        <w:rPr>
          <w:shd w:val="clear" w:color="auto" w:fill="F0F0F0"/>
        </w:rPr>
        <w:t xml:space="preserve"> Правительства России от 9 декабря 2020 г. N 2046</w:t>
      </w:r>
    </w:p>
    <w:p w14:paraId="25642DB8" w14:textId="77777777" w:rsidR="005B1F79" w:rsidRDefault="005B1F79">
      <w:pPr>
        <w:pStyle w:val="a7"/>
        <w:rPr>
          <w:shd w:val="clear" w:color="auto" w:fill="F0F0F0"/>
        </w:rPr>
      </w:pPr>
      <w:r>
        <w:t xml:space="preserve"> </w:t>
      </w:r>
      <w:hyperlink r:id="rId1152" w:history="1">
        <w:r>
          <w:rPr>
            <w:rStyle w:val="a4"/>
            <w:rFonts w:cs="Times New Roman CYR"/>
            <w:shd w:val="clear" w:color="auto" w:fill="F0F0F0"/>
          </w:rPr>
          <w:t>См. предыдущую редакцию</w:t>
        </w:r>
      </w:hyperlink>
    </w:p>
    <w:p w14:paraId="0F3AB221" w14:textId="77777777" w:rsidR="005B1F79" w:rsidRDefault="005B1F79">
      <w:r>
        <w:t xml:space="preserve">12. Предоставление субсидии осуществляется на основании соглашения, подготавливаемого (формируемого) и заключаемого с использованием государственной интегрированной информационной системы управления общественными финансами "Электронный бюджет" (далее - система "Электронный бюджет") и в соответствии с </w:t>
      </w:r>
      <w:hyperlink r:id="rId1153" w:history="1">
        <w:r>
          <w:rPr>
            <w:rStyle w:val="a4"/>
            <w:rFonts w:cs="Times New Roman CYR"/>
          </w:rPr>
          <w:t>типовой формой</w:t>
        </w:r>
      </w:hyperlink>
      <w:r>
        <w:t xml:space="preserve"> соглашения, утвержденной Министерством финансов Российской Федерации.</w:t>
      </w:r>
    </w:p>
    <w:p w14:paraId="59D05E00" w14:textId="77777777" w:rsidR="005B1F79" w:rsidRDefault="005B1F79">
      <w:bookmarkStart w:id="807" w:name="sub_290122"/>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 предусматривающего реализацию более одного мероприятия.</w:t>
      </w:r>
    </w:p>
    <w:p w14:paraId="29B300D1" w14:textId="77777777" w:rsidR="005B1F79" w:rsidRDefault="005B1F79">
      <w:bookmarkStart w:id="808" w:name="sub_29013"/>
      <w:bookmarkEnd w:id="807"/>
      <w:r>
        <w:t>13.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из федерального бюджета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с учетом необходимости достижения установленного соглашением значения результата использования субсидии.</w:t>
      </w:r>
    </w:p>
    <w:p w14:paraId="53330B18" w14:textId="77777777" w:rsidR="005B1F79" w:rsidRDefault="005B1F79">
      <w:bookmarkStart w:id="809" w:name="sub_29014"/>
      <w:bookmarkEnd w:id="808"/>
      <w:r>
        <w:t>14. Оценка эффективности использования субсидии осуществляется Министерством просвещения Российской Федерации на основании сравнения установленного соглашением и достигнутого значения результата использования субсидии субъектом Российской Федерации - доля обучающихся, получающих начальное общее образование в государственных и 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государственных и муниципальных образовательных организациях.</w:t>
      </w:r>
    </w:p>
    <w:p w14:paraId="683D8842" w14:textId="77777777" w:rsidR="005B1F79" w:rsidRDefault="005B1F79">
      <w:bookmarkStart w:id="810" w:name="sub_29015"/>
      <w:bookmarkEnd w:id="809"/>
      <w:r>
        <w:t>15. Орган исполнительной власти субъекта Российской Федерации, уполномоченный высшим исполнительным органом государственной власти субъекта Российской Федерации, размещает в сроки, установленные соглашением, в системе "Электронный бюджет":</w:t>
      </w:r>
    </w:p>
    <w:bookmarkEnd w:id="810"/>
    <w:p w14:paraId="1BA14570" w14:textId="77777777" w:rsidR="005B1F79" w:rsidRDefault="005B1F79">
      <w:r>
        <w:t>отчет о расходах бюджета субъекта Российской Федерации, на софинансирование которых предоставляется субсидия;</w:t>
      </w:r>
    </w:p>
    <w:p w14:paraId="14F19E06" w14:textId="77777777" w:rsidR="005B1F79" w:rsidRDefault="005B1F79">
      <w:r>
        <w:t>отчет о достижении значения результата использования субсидии по формам, которые установлены в соглашении.</w:t>
      </w:r>
    </w:p>
    <w:p w14:paraId="144818D6" w14:textId="77777777" w:rsidR="005B1F79" w:rsidRDefault="005B1F79">
      <w:pPr>
        <w:pStyle w:val="a6"/>
        <w:rPr>
          <w:color w:val="000000"/>
          <w:sz w:val="16"/>
          <w:szCs w:val="16"/>
          <w:shd w:val="clear" w:color="auto" w:fill="F0F0F0"/>
        </w:rPr>
      </w:pPr>
      <w:bookmarkStart w:id="811" w:name="sub_29016"/>
      <w:r>
        <w:rPr>
          <w:color w:val="000000"/>
          <w:sz w:val="16"/>
          <w:szCs w:val="16"/>
          <w:shd w:val="clear" w:color="auto" w:fill="F0F0F0"/>
        </w:rPr>
        <w:t>Информация об изменениях:</w:t>
      </w:r>
    </w:p>
    <w:bookmarkEnd w:id="811"/>
    <w:p w14:paraId="2CED7640" w14:textId="77777777" w:rsidR="005B1F79" w:rsidRDefault="005B1F79">
      <w:pPr>
        <w:pStyle w:val="a7"/>
        <w:rPr>
          <w:shd w:val="clear" w:color="auto" w:fill="F0F0F0"/>
        </w:rPr>
      </w:pPr>
      <w:r>
        <w:t xml:space="preserve"> </w:t>
      </w:r>
      <w:r>
        <w:rPr>
          <w:shd w:val="clear" w:color="auto" w:fill="F0F0F0"/>
        </w:rPr>
        <w:t xml:space="preserve">Пункт 16 изменен с 27 марта 2021 г. - </w:t>
      </w:r>
      <w:hyperlink r:id="rId1154"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2CDE4B0B" w14:textId="77777777" w:rsidR="005B1F79" w:rsidRDefault="005B1F79">
      <w:pPr>
        <w:pStyle w:val="a7"/>
        <w:rPr>
          <w:shd w:val="clear" w:color="auto" w:fill="F0F0F0"/>
        </w:rPr>
      </w:pPr>
      <w:r>
        <w:t xml:space="preserve"> </w:t>
      </w:r>
      <w:hyperlink r:id="rId1155" w:history="1">
        <w:r>
          <w:rPr>
            <w:rStyle w:val="a4"/>
            <w:rFonts w:cs="Times New Roman CYR"/>
            <w:shd w:val="clear" w:color="auto" w:fill="F0F0F0"/>
          </w:rPr>
          <w:t>См. предыдущую редакцию</w:t>
        </w:r>
      </w:hyperlink>
    </w:p>
    <w:p w14:paraId="66F1BE02" w14:textId="77777777" w:rsidR="005B1F79" w:rsidRDefault="005B1F79">
      <w:r>
        <w:t>16.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63134AD6" w14:textId="77777777" w:rsidR="005B1F79" w:rsidRDefault="005B1F79">
      <w:bookmarkStart w:id="812" w:name="sub_29017"/>
      <w:r>
        <w:t xml:space="preserve">17.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1156" w:history="1">
        <w:r>
          <w:rPr>
            <w:rStyle w:val="a4"/>
            <w:rFonts w:cs="Times New Roman CYR"/>
          </w:rPr>
          <w:t>подпунктом б</w:t>
        </w:r>
      </w:hyperlink>
      <w:hyperlink r:id="rId1157" w:history="1">
        <w:r>
          <w:rPr>
            <w:rStyle w:val="a4"/>
            <w:rFonts w:cs="Times New Roman CYR"/>
            <w:vertAlign w:val="superscript"/>
          </w:rPr>
          <w:t> 1</w:t>
        </w:r>
      </w:hyperlink>
      <w:hyperlink r:id="rId1158" w:history="1">
        <w:r>
          <w:rPr>
            <w:rStyle w:val="a4"/>
            <w:rFonts w:cs="Times New Roman CYR"/>
          </w:rPr>
          <w:t xml:space="preserve"> пункта 10</w:t>
        </w:r>
      </w:hyperlink>
      <w:r>
        <w:t xml:space="preserve"> Правил формирования, предоставления и распределения субсидий, и до 1-й даты представления отчетности о достижении значения результата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1159" w:history="1">
        <w:r>
          <w:rPr>
            <w:rStyle w:val="a4"/>
            <w:rFonts w:cs="Times New Roman CYR"/>
          </w:rPr>
          <w:t>пунктами 16 - 18</w:t>
        </w:r>
      </w:hyperlink>
      <w:r>
        <w:t xml:space="preserve"> Правил формирования, предоставления и распределения субсидий.</w:t>
      </w:r>
    </w:p>
    <w:bookmarkEnd w:id="812"/>
    <w:p w14:paraId="762AD419"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1160" w:history="1">
        <w:r>
          <w:rPr>
            <w:rStyle w:val="a4"/>
            <w:rFonts w:cs="Times New Roman CYR"/>
          </w:rPr>
          <w:t>пунктом 16</w:t>
        </w:r>
      </w:hyperlink>
      <w:r>
        <w:t xml:space="preserve"> Правил формирования, предоставления и распределения субсидий, в том числе от последующего возврата средств в доход федерального бюджета, осуществляется в соответствии с </w:t>
      </w:r>
      <w:hyperlink r:id="rId1161" w:history="1">
        <w:r>
          <w:rPr>
            <w:rStyle w:val="a4"/>
            <w:rFonts w:cs="Times New Roman CYR"/>
          </w:rPr>
          <w:t>пунктом 20</w:t>
        </w:r>
      </w:hyperlink>
      <w:r>
        <w:t xml:space="preserve"> Правил формирования, предоставления и распределения субсидий.</w:t>
      </w:r>
    </w:p>
    <w:p w14:paraId="6417B38C" w14:textId="77777777" w:rsidR="005B1F79" w:rsidRDefault="005B1F79">
      <w:pPr>
        <w:pStyle w:val="a6"/>
        <w:rPr>
          <w:color w:val="000000"/>
          <w:sz w:val="16"/>
          <w:szCs w:val="16"/>
          <w:shd w:val="clear" w:color="auto" w:fill="F0F0F0"/>
        </w:rPr>
      </w:pPr>
      <w:bookmarkStart w:id="813" w:name="sub_29018"/>
      <w:r>
        <w:rPr>
          <w:color w:val="000000"/>
          <w:sz w:val="16"/>
          <w:szCs w:val="16"/>
          <w:shd w:val="clear" w:color="auto" w:fill="F0F0F0"/>
        </w:rPr>
        <w:t>Информация об изменениях:</w:t>
      </w:r>
    </w:p>
    <w:bookmarkEnd w:id="813"/>
    <w:p w14:paraId="7C4FF46C" w14:textId="77777777" w:rsidR="005B1F79" w:rsidRDefault="005B1F79">
      <w:pPr>
        <w:pStyle w:val="a7"/>
        <w:rPr>
          <w:shd w:val="clear" w:color="auto" w:fill="F0F0F0"/>
        </w:rPr>
      </w:pPr>
      <w:r>
        <w:t xml:space="preserve"> </w:t>
      </w:r>
      <w:r>
        <w:rPr>
          <w:shd w:val="clear" w:color="auto" w:fill="F0F0F0"/>
        </w:rPr>
        <w:t xml:space="preserve">Пункт 18 изменен с 27 марта 2021 г. - </w:t>
      </w:r>
      <w:hyperlink r:id="rId1162" w:history="1">
        <w:r>
          <w:rPr>
            <w:rStyle w:val="a4"/>
            <w:rFonts w:cs="Times New Roman CYR"/>
            <w:shd w:val="clear" w:color="auto" w:fill="F0F0F0"/>
          </w:rPr>
          <w:t>Постановление</w:t>
        </w:r>
      </w:hyperlink>
      <w:r>
        <w:rPr>
          <w:shd w:val="clear" w:color="auto" w:fill="F0F0F0"/>
        </w:rPr>
        <w:t xml:space="preserve"> Правительства России от 15 марта 2021 г. N 385</w:t>
      </w:r>
    </w:p>
    <w:p w14:paraId="2260C906" w14:textId="77777777" w:rsidR="005B1F79" w:rsidRDefault="005B1F79">
      <w:pPr>
        <w:pStyle w:val="a7"/>
        <w:rPr>
          <w:shd w:val="clear" w:color="auto" w:fill="F0F0F0"/>
        </w:rPr>
      </w:pPr>
      <w:r>
        <w:t xml:space="preserve"> </w:t>
      </w:r>
      <w:hyperlink r:id="rId1163" w:history="1">
        <w:r>
          <w:rPr>
            <w:rStyle w:val="a4"/>
            <w:rFonts w:cs="Times New Roman CYR"/>
            <w:shd w:val="clear" w:color="auto" w:fill="F0F0F0"/>
          </w:rPr>
          <w:t>См. предыдущую редакцию</w:t>
        </w:r>
      </w:hyperlink>
    </w:p>
    <w:p w14:paraId="760CB355" w14:textId="77777777" w:rsidR="005B1F79" w:rsidRDefault="005B1F79">
      <w:r>
        <w:t>18.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p w14:paraId="6048C102" w14:textId="77777777" w:rsidR="005B1F79" w:rsidRDefault="005B1F79"/>
    <w:p w14:paraId="622150C0" w14:textId="77777777" w:rsidR="005B1F79" w:rsidRDefault="005B1F79">
      <w:pPr>
        <w:ind w:firstLine="698"/>
        <w:jc w:val="right"/>
      </w:pPr>
      <w:bookmarkStart w:id="814" w:name="sub_30000"/>
      <w:r>
        <w:rPr>
          <w:rStyle w:val="a3"/>
          <w:bCs/>
        </w:rPr>
        <w:t>Приложение N 30</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bookmarkEnd w:id="814"/>
    <w:p w14:paraId="3323CC96" w14:textId="77777777" w:rsidR="005B1F79" w:rsidRDefault="005B1F79"/>
    <w:p w14:paraId="7F6C737A" w14:textId="77777777" w:rsidR="005B1F79" w:rsidRDefault="005B1F79">
      <w:pPr>
        <w:pStyle w:val="1"/>
      </w:pPr>
      <w:r>
        <w:t>Правила</w:t>
      </w:r>
      <w:r>
        <w:br/>
        <w:t>предоставления и распределения иных межбюджетных трансфертов из федерального бюджета бюджетам субъектов Российской Федерации и бюджету г. Байконура на обеспечение выплат ежемесячного денежного вознаграждения за классное руководство (кураторство) педагогическим работникам государственных образовательных организаций субъектов Российской Федерации и г.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за счет средств соответствующих бюджетов бюджетной системы Российской Федерации</w:t>
      </w:r>
    </w:p>
    <w:p w14:paraId="7E96F91E" w14:textId="77777777" w:rsidR="005B1F79" w:rsidRDefault="005B1F79"/>
    <w:p w14:paraId="00DFE006" w14:textId="77777777" w:rsidR="005B1F79" w:rsidRDefault="005B1F79">
      <w:r>
        <w:t xml:space="preserve">Утратило силу с 1 января 2022 г. - </w:t>
      </w:r>
      <w:hyperlink r:id="rId1164" w:history="1">
        <w:r>
          <w:rPr>
            <w:rStyle w:val="a4"/>
            <w:rFonts w:cs="Times New Roman CYR"/>
          </w:rPr>
          <w:t>Постановление</w:t>
        </w:r>
      </w:hyperlink>
      <w:r>
        <w:t xml:space="preserve"> Правительства России от 7 октября 2021 г. N 1701</w:t>
      </w:r>
    </w:p>
    <w:p w14:paraId="27A1FDDA" w14:textId="77777777" w:rsidR="005B1F79" w:rsidRDefault="005B1F79">
      <w:pPr>
        <w:pStyle w:val="a6"/>
        <w:rPr>
          <w:color w:val="000000"/>
          <w:sz w:val="16"/>
          <w:szCs w:val="16"/>
          <w:shd w:val="clear" w:color="auto" w:fill="F0F0F0"/>
        </w:rPr>
      </w:pPr>
      <w:r>
        <w:rPr>
          <w:color w:val="000000"/>
          <w:sz w:val="16"/>
          <w:szCs w:val="16"/>
          <w:shd w:val="clear" w:color="auto" w:fill="F0F0F0"/>
        </w:rPr>
        <w:t>Информация об изменениях:</w:t>
      </w:r>
    </w:p>
    <w:p w14:paraId="0C946C77" w14:textId="77777777" w:rsidR="005B1F79" w:rsidRDefault="005B1F79">
      <w:pPr>
        <w:pStyle w:val="a7"/>
        <w:rPr>
          <w:shd w:val="clear" w:color="auto" w:fill="F0F0F0"/>
        </w:rPr>
      </w:pPr>
      <w:r>
        <w:t xml:space="preserve"> </w:t>
      </w:r>
      <w:hyperlink r:id="rId1165" w:history="1">
        <w:r>
          <w:rPr>
            <w:rStyle w:val="a4"/>
            <w:rFonts w:cs="Times New Roman CYR"/>
            <w:shd w:val="clear" w:color="auto" w:fill="F0F0F0"/>
          </w:rPr>
          <w:t>См. предыдущую редакцию</w:t>
        </w:r>
      </w:hyperlink>
    </w:p>
    <w:p w14:paraId="3511CF29" w14:textId="77777777" w:rsidR="005B1F79" w:rsidRDefault="005B1F79">
      <w:pPr>
        <w:pStyle w:val="a7"/>
        <w:rPr>
          <w:shd w:val="clear" w:color="auto" w:fill="F0F0F0"/>
        </w:rPr>
      </w:pPr>
      <w:r>
        <w:t xml:space="preserve"> </w:t>
      </w:r>
    </w:p>
    <w:p w14:paraId="07452363" w14:textId="77777777" w:rsidR="005B1F79" w:rsidRDefault="005B1F79">
      <w:pPr>
        <w:pStyle w:val="a7"/>
        <w:rPr>
          <w:shd w:val="clear" w:color="auto" w:fill="F0F0F0"/>
        </w:rPr>
      </w:pPr>
      <w:bookmarkStart w:id="815" w:name="sub_31000"/>
      <w:r>
        <w:t xml:space="preserve"> </w:t>
      </w:r>
      <w:r>
        <w:rPr>
          <w:shd w:val="clear" w:color="auto" w:fill="F0F0F0"/>
        </w:rPr>
        <w:t xml:space="preserve">Программа дополнена приложением 31 с 6 января 2022 г. - </w:t>
      </w:r>
      <w:hyperlink r:id="rId1166"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2463</w:t>
      </w:r>
    </w:p>
    <w:bookmarkEnd w:id="815"/>
    <w:p w14:paraId="026B53BD" w14:textId="77777777" w:rsidR="005B1F79" w:rsidRDefault="005B1F79">
      <w:pPr>
        <w:ind w:firstLine="698"/>
        <w:jc w:val="right"/>
      </w:pPr>
      <w:r>
        <w:rPr>
          <w:rStyle w:val="a3"/>
          <w:bCs/>
        </w:rPr>
        <w:t>Приложение N 31</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6A782F6B" w14:textId="77777777" w:rsidR="005B1F79" w:rsidRDefault="005B1F79"/>
    <w:p w14:paraId="1FC01572" w14:textId="77777777" w:rsidR="005B1F79" w:rsidRDefault="005B1F79">
      <w:pPr>
        <w:pStyle w:val="1"/>
      </w:pPr>
      <w:r>
        <w:t>Правила</w:t>
      </w:r>
      <w: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региональных проектов, направленных на реализацию мероприятий по модернизации школьных систем образования в рамках государственной программы Российской Федерации "Развитие образования"</w:t>
      </w:r>
    </w:p>
    <w:p w14:paraId="270388FD" w14:textId="77777777" w:rsidR="005B1F79" w:rsidRDefault="005B1F79">
      <w:pPr>
        <w:pStyle w:val="ab"/>
      </w:pPr>
      <w:r>
        <w:t>С изменениями и дополнениями от:</w:t>
      </w:r>
    </w:p>
    <w:p w14:paraId="4DAB0BD4" w14:textId="77777777" w:rsidR="005B1F79" w:rsidRDefault="005B1F79">
      <w:pPr>
        <w:pStyle w:val="a9"/>
        <w:rPr>
          <w:shd w:val="clear" w:color="auto" w:fill="EAEFED"/>
        </w:rPr>
      </w:pPr>
      <w:r>
        <w:t xml:space="preserve"> </w:t>
      </w:r>
      <w:r>
        <w:rPr>
          <w:shd w:val="clear" w:color="auto" w:fill="EAEFED"/>
        </w:rPr>
        <w:t>20 мая 2022 г.</w:t>
      </w:r>
    </w:p>
    <w:p w14:paraId="35F1AD84" w14:textId="77777777" w:rsidR="005B1F79" w:rsidRDefault="005B1F79"/>
    <w:p w14:paraId="139A7134" w14:textId="77777777" w:rsidR="005B1F79" w:rsidRDefault="005B1F79">
      <w:bookmarkStart w:id="816" w:name="sub_31001"/>
      <w:r>
        <w:t xml:space="preserve">1. Настоящие Правила устанавливают цели, условия и порядок предоставления субсидий из федерального бюджета бюджетам субъектов Российской Федерации на софинансирование расходов, возникающих при реализации региональных проектов, направленных на реализацию мероприятий по модернизации школьных систем образования в рамках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 субсидия).</w:t>
      </w:r>
    </w:p>
    <w:p w14:paraId="26F59FF9" w14:textId="77777777" w:rsidR="005B1F79" w:rsidRDefault="005B1F79">
      <w:bookmarkStart w:id="817" w:name="sub_31002"/>
      <w:bookmarkEnd w:id="816"/>
      <w:r>
        <w:t xml:space="preserve">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проектов, предусмотренных </w:t>
      </w:r>
      <w:hyperlink w:anchor="sub_31001" w:history="1">
        <w:r>
          <w:rPr>
            <w:rStyle w:val="a4"/>
            <w:rFonts w:cs="Times New Roman CYR"/>
          </w:rPr>
          <w:t>пунктом 1</w:t>
        </w:r>
      </w:hyperlink>
      <w:r>
        <w:t xml:space="preserve"> настоящих Правил, в части мероприятий по капитальному ремонту и оснащению зданий региональных (муниципальных) общеобразовательных организаций, в которых непосредственно осуществляется образовательная деятельность по образовательным программам начального общего и (или) основного общего и (или) среднего общего образования, средствами обучения и воспитания, не требующими предварительной сборки, установки и закрепления на фундаментах или опорах (далее соответственно - региональные проекты, капитальный ремонт, объект капитального ремонта, средства обучения и воспитания). Перечень работ по капитальному ремонту зданий региональных (муниципальных) общеобразовательных организаций, подлежащих софинансированию из федерального бюджета (далее - перечень работ по капитальному ремонту), устанавливается в соответствии с перечнем работ по капитальному ремонту, указанному в </w:t>
      </w:r>
      <w:hyperlink w:anchor="sub_31100" w:history="1">
        <w:r>
          <w:rPr>
            <w:rStyle w:val="a4"/>
            <w:rFonts w:cs="Times New Roman CYR"/>
          </w:rPr>
          <w:t>приложении</w:t>
        </w:r>
      </w:hyperlink>
      <w:r>
        <w:t xml:space="preserve"> к настоящим Правилам.</w:t>
      </w:r>
    </w:p>
    <w:p w14:paraId="3806E342" w14:textId="77777777" w:rsidR="005B1F79" w:rsidRDefault="005B1F79">
      <w:bookmarkStart w:id="818" w:name="sub_31003"/>
      <w:bookmarkEnd w:id="817"/>
      <w:r>
        <w:t xml:space="preserve">3.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предусмотренные </w:t>
      </w:r>
      <w:hyperlink w:anchor="sub_31002" w:history="1">
        <w:r>
          <w:rPr>
            <w:rStyle w:val="a4"/>
            <w:rFonts w:cs="Times New Roman CYR"/>
          </w:rPr>
          <w:t>пунктом 2</w:t>
        </w:r>
      </w:hyperlink>
      <w:r>
        <w:t xml:space="preserve"> настоящих Правил.</w:t>
      </w:r>
    </w:p>
    <w:p w14:paraId="7B491F9C" w14:textId="77777777" w:rsidR="005B1F79" w:rsidRDefault="005B1F79">
      <w:bookmarkStart w:id="819" w:name="sub_31004"/>
      <w:bookmarkEnd w:id="818"/>
      <w:r>
        <w:t>4. Условиями предоставления субсидии являются:</w:t>
      </w:r>
    </w:p>
    <w:p w14:paraId="3F4E8C32" w14:textId="77777777" w:rsidR="005B1F79" w:rsidRDefault="005B1F79">
      <w:bookmarkStart w:id="820" w:name="sub_31041"/>
      <w:bookmarkEnd w:id="819"/>
      <w:r>
        <w:t>а) наличие в субъекте Российской Федерации государственной программы субъекта Российской Федерации, утвержденной правовым актом субъекта Российской Федерации, включающей мероприятия по капитальному ремонту, в целях софинансирования которых предоставляется субсидия;</w:t>
      </w:r>
    </w:p>
    <w:p w14:paraId="436542FD" w14:textId="77777777" w:rsidR="005B1F79" w:rsidRDefault="005B1F79">
      <w:bookmarkStart w:id="821" w:name="sub_31042"/>
      <w:bookmarkEnd w:id="820"/>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а также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14:paraId="1EC7C22C" w14:textId="77777777" w:rsidR="005B1F79" w:rsidRDefault="005B1F79">
      <w:bookmarkStart w:id="822" w:name="sub_31043"/>
      <w:bookmarkEnd w:id="821"/>
      <w: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в соответствии с </w:t>
      </w:r>
      <w:hyperlink r:id="rId1167"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1168"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соглашение, Правила формирования, предоставления и распределения субсидий).</w:t>
      </w:r>
    </w:p>
    <w:p w14:paraId="7070D8CA" w14:textId="77777777" w:rsidR="005B1F79" w:rsidRDefault="005B1F79">
      <w:bookmarkStart w:id="823" w:name="sub_31005"/>
      <w:bookmarkEnd w:id="822"/>
      <w:r>
        <w:t>5. Критериями отбора субъекта Российской Федерации для предоставления субсидии являются:</w:t>
      </w:r>
    </w:p>
    <w:p w14:paraId="3439B02D" w14:textId="77777777" w:rsidR="005B1F79" w:rsidRDefault="005B1F79">
      <w:bookmarkStart w:id="824" w:name="sub_31051"/>
      <w:bookmarkEnd w:id="823"/>
      <w:r>
        <w:t xml:space="preserve">а) наличие в субъекте Российской Федерации региональных (муниципальных) общеобразовательных организаций, требующих капитального ремонта, информация о которых включена в форму федерального статистического наблюдения </w:t>
      </w:r>
      <w:hyperlink r:id="rId1169" w:history="1">
        <w:r>
          <w:rPr>
            <w:rStyle w:val="a4"/>
            <w:rFonts w:cs="Times New Roman CYR"/>
          </w:rPr>
          <w:t>N ОО-2</w:t>
        </w:r>
      </w:hyperlink>
      <w:r>
        <w:t xml:space="preserve"> "Сведения о материально-технической и информационной базе, финансово-экономической деятельности общеобразовательной организации" (далее - форма федерального статистического наблюдения N ОО-2);</w:t>
      </w:r>
    </w:p>
    <w:p w14:paraId="24286C51" w14:textId="77777777" w:rsidR="005B1F79" w:rsidRDefault="005B1F79">
      <w:bookmarkStart w:id="825" w:name="sub_31052"/>
      <w:bookmarkEnd w:id="824"/>
      <w:r>
        <w:t xml:space="preserve">б) наличие обязательства субъекта Российской Федерации по обеспечению капитального ремонта общеобразовательных организаций, включая их оснащение недостающими или нуждающимися в замене на объектах капитального ремонта средствами обучения и воспитания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утвержденного Министерством просвещения Российской Федерации в соответствии с </w:t>
      </w:r>
      <w:hyperlink w:anchor="sub_130504" w:history="1">
        <w:r>
          <w:rPr>
            <w:rStyle w:val="a4"/>
            <w:rFonts w:cs="Times New Roman CYR"/>
          </w:rPr>
          <w:t>подпунктом "г" пункта 5</w:t>
        </w:r>
      </w:hyperlink>
      <w:r>
        <w:t xml:space="preserve"> Правил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 приведенных в приложении N 3 к государственной программе Российской Федерации "Развитие образования" (далее - перечень средств обучения и воспитания);</w:t>
      </w:r>
    </w:p>
    <w:p w14:paraId="3DD01B38" w14:textId="77777777" w:rsidR="005B1F79" w:rsidRDefault="005B1F79">
      <w:bookmarkStart w:id="826" w:name="sub_31053"/>
      <w:bookmarkEnd w:id="825"/>
      <w:r>
        <w:t>в) обеспечение субъектами Российской Федерации приоритизации объектов капитального ремонта, расположенных в сельской местности и малых городах (городах с населением менее 50000 человек);</w:t>
      </w:r>
    </w:p>
    <w:p w14:paraId="73B10B3B" w14:textId="77777777" w:rsidR="005B1F79" w:rsidRDefault="005B1F79">
      <w:bookmarkStart w:id="827" w:name="sub_31054"/>
      <w:bookmarkEnd w:id="826"/>
      <w:r>
        <w:t>г) наличие положительного заключения государственной экспертизы (с датой не ранее 2021 года) проверки достоверности определения сметной стоимости капитального ремонта соответствующего объекта, содержащего итоговую стоимостную оценку запланированных видов работ (далее - стоимость капитального ремонта) в рамках перечня работ по капитальному ремонту.</w:t>
      </w:r>
    </w:p>
    <w:p w14:paraId="6A08D91B" w14:textId="77777777" w:rsidR="005B1F79" w:rsidRDefault="005B1F79">
      <w:bookmarkStart w:id="828" w:name="sub_31006"/>
      <w:bookmarkEnd w:id="827"/>
      <w:r>
        <w:t xml:space="preserve">6. Субсидии не предоставляются в целях софинансирования расходных обязательств по осуществлению капитального ремонта объектов капитального ремонта, софинансирование капитального ремонта которых осуществляется в текущем финансовом году из федерального бюджета, за исключением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по созданию в общеобразовательных организациях, расположенных в сельской местности и малых городах, условий для занятия физической культурой и спортом в целях достижения показателей и результатов </w:t>
      </w:r>
      <w:hyperlink r:id="rId1170" w:history="1">
        <w:r>
          <w:rPr>
            <w:rStyle w:val="a4"/>
            <w:rFonts w:cs="Times New Roman CYR"/>
          </w:rPr>
          <w:t>федерального проекта</w:t>
        </w:r>
      </w:hyperlink>
      <w:r>
        <w:t xml:space="preserve"> "Успех каждого ребенка", входящего в состав национального проекта "Образование" в рамках государственной программы Российской Федерации "Развитие образования", предусмотренных </w:t>
      </w:r>
      <w:hyperlink w:anchor="sub_14000" w:history="1">
        <w:r>
          <w:rPr>
            <w:rStyle w:val="a4"/>
            <w:rFonts w:cs="Times New Roman CYR"/>
          </w:rPr>
          <w:t>приложением N 4</w:t>
        </w:r>
      </w:hyperlink>
      <w:r>
        <w:t xml:space="preserve"> к государственной программе Российской Федерации "Развитие образования", и подтвержденных остатков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по благоустройству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предусмотренных </w:t>
      </w:r>
      <w:hyperlink w:anchor="sub_25000" w:history="1">
        <w:r>
          <w:rPr>
            <w:rStyle w:val="a4"/>
            <w:rFonts w:cs="Times New Roman CYR"/>
          </w:rPr>
          <w:t>приложением N 25</w:t>
        </w:r>
      </w:hyperlink>
      <w:r>
        <w:t xml:space="preserve"> к государственной программе Российской Федерации "Развитие образования".</w:t>
      </w:r>
    </w:p>
    <w:p w14:paraId="707DD89E" w14:textId="77777777" w:rsidR="005B1F79" w:rsidRDefault="005B1F79">
      <w:bookmarkStart w:id="829" w:name="sub_31007"/>
      <w:bookmarkEnd w:id="828"/>
      <w:r>
        <w:t>7. Объем бюджетных ассигнований, предусмотренных в бюджете субъекта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со стороны субъекта Российской Федерации, что не влечет за собой обязательств по увеличению размера предоставляемой субсидии.</w:t>
      </w:r>
    </w:p>
    <w:bookmarkEnd w:id="829"/>
    <w:p w14:paraId="26EC1040" w14:textId="77777777" w:rsidR="005B1F79" w:rsidRDefault="005B1F79">
      <w: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 субъекта Российской Федерации, предусматривающего реализацию более одного мероприятия.</w:t>
      </w:r>
    </w:p>
    <w:p w14:paraId="49381BA0" w14:textId="77777777" w:rsidR="005B1F79" w:rsidRDefault="005B1F79">
      <w:bookmarkStart w:id="830" w:name="sub_31008"/>
      <w:r>
        <w:t>8. В целях проведения отбора Министерство просвещения Российской Федерации направляет запрос в субъекты Российской Федерации для определения потребности субъектов Российской Федерации в средствах федерального бюджета.</w:t>
      </w:r>
    </w:p>
    <w:bookmarkEnd w:id="830"/>
    <w:p w14:paraId="0888A1B2" w14:textId="77777777" w:rsidR="005B1F79" w:rsidRDefault="005B1F79">
      <w:r>
        <w:t xml:space="preserve">Субъекты Российской Федерации формируют и направляют в Министерство просвещения Российской Федерации заявки с перечнями предлагаемых к софинансированию из федерального бюджета объектов (с указанием их приоритетности) капитального ремонта, информация о которых включена в форму федерального статистического наблюдения </w:t>
      </w:r>
      <w:hyperlink r:id="rId1171" w:history="1">
        <w:r>
          <w:rPr>
            <w:rStyle w:val="a4"/>
            <w:rFonts w:cs="Times New Roman CYR"/>
          </w:rPr>
          <w:t>N ОО-2</w:t>
        </w:r>
      </w:hyperlink>
      <w:r>
        <w:t>, по форме и в сроки, установленные Министерством просвещения Российской Федерации (далее - перечень объектов капитального ремонта).</w:t>
      </w:r>
    </w:p>
    <w:p w14:paraId="7CAFD199" w14:textId="77777777" w:rsidR="005B1F79" w:rsidRDefault="005B1F79">
      <w:bookmarkStart w:id="831" w:name="sub_310083"/>
      <w:r>
        <w:t xml:space="preserve">На основании полученных заявок Министерство просвещения Российской Федерации осуществляет отбор и расчет размеров субсидий, предоставляемых бюджетам субъектов Российской Федерации в порядке, установленном </w:t>
      </w:r>
      <w:hyperlink w:anchor="sub_31016" w:history="1">
        <w:r>
          <w:rPr>
            <w:rStyle w:val="a4"/>
            <w:rFonts w:cs="Times New Roman CYR"/>
          </w:rPr>
          <w:t>пунктами 16</w:t>
        </w:r>
      </w:hyperlink>
      <w:r>
        <w:t xml:space="preserve"> и </w:t>
      </w:r>
      <w:hyperlink w:anchor="sub_31017" w:history="1">
        <w:r>
          <w:rPr>
            <w:rStyle w:val="a4"/>
            <w:rFonts w:cs="Times New Roman CYR"/>
          </w:rPr>
          <w:t>17</w:t>
        </w:r>
      </w:hyperlink>
      <w:r>
        <w:t xml:space="preserve"> настоящих Правил.</w:t>
      </w:r>
    </w:p>
    <w:p w14:paraId="0008D3AC" w14:textId="77777777" w:rsidR="005B1F79" w:rsidRDefault="005B1F79">
      <w:pPr>
        <w:pStyle w:val="a6"/>
        <w:rPr>
          <w:color w:val="000000"/>
          <w:sz w:val="16"/>
          <w:szCs w:val="16"/>
          <w:shd w:val="clear" w:color="auto" w:fill="F0F0F0"/>
        </w:rPr>
      </w:pPr>
      <w:bookmarkStart w:id="832" w:name="sub_31009"/>
      <w:bookmarkEnd w:id="831"/>
      <w:r>
        <w:rPr>
          <w:color w:val="000000"/>
          <w:sz w:val="16"/>
          <w:szCs w:val="16"/>
          <w:shd w:val="clear" w:color="auto" w:fill="F0F0F0"/>
        </w:rPr>
        <w:t>Информация об изменениях:</w:t>
      </w:r>
    </w:p>
    <w:bookmarkEnd w:id="832"/>
    <w:p w14:paraId="6DAD0EFA" w14:textId="77777777" w:rsidR="005B1F79" w:rsidRDefault="005B1F79">
      <w:pPr>
        <w:pStyle w:val="a7"/>
        <w:rPr>
          <w:shd w:val="clear" w:color="auto" w:fill="F0F0F0"/>
        </w:rPr>
      </w:pPr>
      <w:r>
        <w:t xml:space="preserve"> </w:t>
      </w:r>
      <w:r>
        <w:rPr>
          <w:shd w:val="clear" w:color="auto" w:fill="F0F0F0"/>
        </w:rPr>
        <w:t xml:space="preserve">Пункт 9 изменен с 31 мая 2022 г. - </w:t>
      </w:r>
      <w:hyperlink r:id="rId1172"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23246E15" w14:textId="77777777" w:rsidR="005B1F79" w:rsidRDefault="005B1F79">
      <w:pPr>
        <w:pStyle w:val="a7"/>
        <w:rPr>
          <w:shd w:val="clear" w:color="auto" w:fill="F0F0F0"/>
        </w:rPr>
      </w:pPr>
      <w:r>
        <w:t xml:space="preserve"> </w:t>
      </w:r>
      <w:hyperlink r:id="rId1173" w:history="1">
        <w:r>
          <w:rPr>
            <w:rStyle w:val="a4"/>
            <w:rFonts w:cs="Times New Roman CYR"/>
            <w:shd w:val="clear" w:color="auto" w:fill="F0F0F0"/>
          </w:rPr>
          <w:t>См. предыдущую редакцию</w:t>
        </w:r>
      </w:hyperlink>
    </w:p>
    <w:p w14:paraId="479FD40D" w14:textId="77777777" w:rsidR="005B1F79" w:rsidRDefault="005B1F79">
      <w:r>
        <w:t>9. В целях реализации регионального проекта может быть предусмотрено предоставление межбюджетных трансфертов из бюджета субъекта Российской Федерации местным бюджетам.</w:t>
      </w:r>
    </w:p>
    <w:p w14:paraId="5996C7F2" w14:textId="77777777" w:rsidR="005B1F79" w:rsidRDefault="005B1F79">
      <w:bookmarkStart w:id="833" w:name="sub_31010"/>
      <w:r>
        <w:t>10. Соглашение заключается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 и содержит адресное (пообъектное) распределение субсидий по объектам капитального ремонта.</w:t>
      </w:r>
    </w:p>
    <w:p w14:paraId="088164DC" w14:textId="77777777" w:rsidR="005B1F79" w:rsidRDefault="005B1F79">
      <w:bookmarkStart w:id="834" w:name="sub_31011"/>
      <w:bookmarkEnd w:id="833"/>
      <w:r>
        <w:t>11. В целях обеспечения максимального качества инфраструктуры и повышения эффективности образовательного процесса в объектах капитального ремонта в рамках регионального проекта в соглашениях предусматриваются дополнительные обязательства субъекта Российской Федерации по согласованию с Министерством просвещения Российской Федерации регионального проекта и включению в региональный проект следующих мероприятий, реализуемых без софинансирования из федерального бюджета:</w:t>
      </w:r>
    </w:p>
    <w:bookmarkEnd w:id="834"/>
    <w:p w14:paraId="67070C82" w14:textId="77777777" w:rsidR="005B1F79" w:rsidRDefault="005B1F79">
      <w:r>
        <w:t xml:space="preserve">обеспечение в отношении объектов капитального ремонта </w:t>
      </w:r>
      <w:hyperlink r:id="rId1174" w:history="1">
        <w:r>
          <w:rPr>
            <w:rStyle w:val="a4"/>
            <w:rFonts w:cs="Times New Roman CYR"/>
          </w:rPr>
          <w:t>требований</w:t>
        </w:r>
      </w:hyperlink>
      <w:r>
        <w:t xml:space="preserve"> к антитеррористической защищенности объектов (территорий), относящихся к сфере деятельности Министерства просвещения Российской Федерации, утвержденных </w:t>
      </w:r>
      <w:hyperlink r:id="rId1175" w:history="1">
        <w:r>
          <w:rPr>
            <w:rStyle w:val="a4"/>
            <w:rFonts w:cs="Times New Roman CYR"/>
          </w:rPr>
          <w:t>постановлением</w:t>
        </w:r>
      </w:hyperlink>
      <w:r>
        <w:t xml:space="preserve"> Правительства Российской Федерации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14:paraId="1477C719" w14:textId="77777777" w:rsidR="005B1F79" w:rsidRDefault="005B1F79">
      <w:r>
        <w:t xml:space="preserve">обеспечение дополнительного профессионального образования педагогических работников, осуществляющих учебный процесс в объектах капитального ремонта, сверх минимальных требований о дополнительном профессиональном образовании по профилю педагогической деятельности не реже чем один раз в три года в соответствии с </w:t>
      </w:r>
      <w:hyperlink r:id="rId1176" w:history="1">
        <w:r>
          <w:rPr>
            <w:rStyle w:val="a4"/>
            <w:rFonts w:cs="Times New Roman CYR"/>
          </w:rPr>
          <w:t>пунктом 2 части 5 статьи 47</w:t>
        </w:r>
      </w:hyperlink>
      <w:r>
        <w:t xml:space="preserve"> Федерального закона "Об образовании в Российской Федерации" и (или) обучения управленческих команд, состоящих из представителей администраций и педагогических работников объектов капитального ремонта;</w:t>
      </w:r>
    </w:p>
    <w:p w14:paraId="521DC4D3" w14:textId="77777777" w:rsidR="005B1F79" w:rsidRDefault="005B1F79">
      <w:r>
        <w:t>обновление в объектах капитального ремонта 100 процентов учебников и учебных пособий, не позволяющих их дальнейшее использование в образовательном процессе по причинам ветхости и дефектности;</w:t>
      </w:r>
    </w:p>
    <w:p w14:paraId="5B14BC13" w14:textId="77777777" w:rsidR="005B1F79" w:rsidRDefault="005B1F79">
      <w:r>
        <w:t>привлечение обучающихся, их родителей (законных представителей), педагогических работников к обсуждению дизайнерских и иных решений в рамках подготовки и проведения капитального ремонта.</w:t>
      </w:r>
    </w:p>
    <w:p w14:paraId="4580148C" w14:textId="61EEED69" w:rsidR="005B1F79" w:rsidRDefault="005B1F79">
      <w:bookmarkStart w:id="835" w:name="sub_31012"/>
      <w:r>
        <w:t>12. Общий размер субсидии i-му субъекту Российской Федерации (</w:t>
      </w:r>
      <w:r w:rsidR="000D32AB">
        <w:rPr>
          <w:noProof/>
        </w:rPr>
        <w:drawing>
          <wp:inline distT="0" distB="0" distL="0" distR="0" wp14:anchorId="0857A32B" wp14:editId="2EBB4911">
            <wp:extent cx="138430" cy="2286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38430" cy="228600"/>
                    </a:xfrm>
                    <a:prstGeom prst="rect">
                      <a:avLst/>
                    </a:prstGeom>
                    <a:noFill/>
                    <a:ln>
                      <a:noFill/>
                    </a:ln>
                  </pic:spPr>
                </pic:pic>
              </a:graphicData>
            </a:graphic>
          </wp:inline>
        </w:drawing>
      </w:r>
      <w:r>
        <w:t>) определяется по формуле:</w:t>
      </w:r>
    </w:p>
    <w:bookmarkEnd w:id="835"/>
    <w:p w14:paraId="5DA10B0F" w14:textId="77777777" w:rsidR="005B1F79" w:rsidRDefault="005B1F79"/>
    <w:p w14:paraId="0632343E" w14:textId="04920472" w:rsidR="005B1F79" w:rsidRDefault="000D32AB">
      <w:pPr>
        <w:ind w:firstLine="698"/>
        <w:jc w:val="center"/>
      </w:pPr>
      <w:r>
        <w:rPr>
          <w:noProof/>
        </w:rPr>
        <w:drawing>
          <wp:inline distT="0" distB="0" distL="0" distR="0" wp14:anchorId="251B5940" wp14:editId="0431C653">
            <wp:extent cx="723900" cy="5810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r w:rsidR="005B1F79">
        <w:t>,</w:t>
      </w:r>
    </w:p>
    <w:p w14:paraId="4F0AD051" w14:textId="77777777" w:rsidR="005B1F79" w:rsidRDefault="005B1F79"/>
    <w:p w14:paraId="6CE68A31" w14:textId="77777777" w:rsidR="005B1F79" w:rsidRDefault="005B1F79">
      <w:r>
        <w:t>где:</w:t>
      </w:r>
    </w:p>
    <w:p w14:paraId="635060AD" w14:textId="77777777" w:rsidR="005B1F79" w:rsidRDefault="005B1F79">
      <w:r>
        <w:t>n - общее количество объектов капитального ремонта;</w:t>
      </w:r>
    </w:p>
    <w:p w14:paraId="1D99B5D3" w14:textId="77777777" w:rsidR="005B1F79" w:rsidRDefault="005B1F79">
      <w:r>
        <w:t>j - порядковый номер объекта капитального ремонта;</w:t>
      </w:r>
    </w:p>
    <w:p w14:paraId="2CE1257D" w14:textId="069EC35D" w:rsidR="005B1F79" w:rsidRDefault="000D32AB">
      <w:r>
        <w:rPr>
          <w:noProof/>
        </w:rPr>
        <w:drawing>
          <wp:inline distT="0" distB="0" distL="0" distR="0" wp14:anchorId="253BC1AC" wp14:editId="2F7069FC">
            <wp:extent cx="167005" cy="2286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размер субсидии, предоставляемой бюджету i-го субъекта Российской Федерации на реализацию мероприятий по капитальному ремонту и оснащению j-го объекта капитального ремонта;</w:t>
      </w:r>
    </w:p>
    <w:p w14:paraId="5467EAF9" w14:textId="77777777" w:rsidR="005B1F79" w:rsidRDefault="005B1F79">
      <w:r>
        <w:t>i - порядковый номер субъекта Российской Федерации, принимающий значение от 1 до k, где k - количество субъектов Российской Федерации.</w:t>
      </w:r>
    </w:p>
    <w:p w14:paraId="31AE45FF" w14:textId="77777777" w:rsidR="005B1F79" w:rsidRDefault="005B1F79"/>
    <w:p w14:paraId="05C024ED" w14:textId="77777777" w:rsidR="005B1F79" w:rsidRDefault="005B1F79">
      <w:bookmarkStart w:id="836" w:name="sub_31013"/>
      <w:r>
        <w:t xml:space="preserve">13. Расчет размера субсидии определяется в целях реализации мероприятий по капитальному ремонту первого приоритетного объекта и последующих объектов согласно заявкам, представленным субъектами Российской Федерации в Министерство просвещения Российской Федерации в соответствии с </w:t>
      </w:r>
      <w:hyperlink w:anchor="sub_31008" w:history="1">
        <w:r>
          <w:rPr>
            <w:rStyle w:val="a4"/>
            <w:rFonts w:cs="Times New Roman CYR"/>
          </w:rPr>
          <w:t>пунктом 8</w:t>
        </w:r>
      </w:hyperlink>
      <w:r>
        <w:t xml:space="preserve"> настоящих Правил.</w:t>
      </w:r>
    </w:p>
    <w:p w14:paraId="3755510B" w14:textId="77777777" w:rsidR="005B1F79" w:rsidRDefault="005B1F79">
      <w:pPr>
        <w:pStyle w:val="a6"/>
        <w:rPr>
          <w:color w:val="000000"/>
          <w:sz w:val="16"/>
          <w:szCs w:val="16"/>
          <w:shd w:val="clear" w:color="auto" w:fill="F0F0F0"/>
        </w:rPr>
      </w:pPr>
      <w:bookmarkStart w:id="837" w:name="sub_31014"/>
      <w:bookmarkEnd w:id="836"/>
      <w:r>
        <w:rPr>
          <w:color w:val="000000"/>
          <w:sz w:val="16"/>
          <w:szCs w:val="16"/>
          <w:shd w:val="clear" w:color="auto" w:fill="F0F0F0"/>
        </w:rPr>
        <w:t>Информация об изменениях:</w:t>
      </w:r>
    </w:p>
    <w:bookmarkEnd w:id="837"/>
    <w:p w14:paraId="5F12EEA2" w14:textId="77777777" w:rsidR="005B1F79" w:rsidRDefault="005B1F79">
      <w:pPr>
        <w:pStyle w:val="a7"/>
        <w:rPr>
          <w:shd w:val="clear" w:color="auto" w:fill="F0F0F0"/>
        </w:rPr>
      </w:pPr>
      <w:r>
        <w:t xml:space="preserve"> </w:t>
      </w:r>
      <w:r>
        <w:rPr>
          <w:shd w:val="clear" w:color="auto" w:fill="F0F0F0"/>
        </w:rPr>
        <w:t xml:space="preserve">Пункт 14 изменен с 31 мая 2022 г. - </w:t>
      </w:r>
      <w:hyperlink r:id="rId1180" w:history="1">
        <w:r>
          <w:rPr>
            <w:rStyle w:val="a4"/>
            <w:rFonts w:cs="Times New Roman CYR"/>
            <w:shd w:val="clear" w:color="auto" w:fill="F0F0F0"/>
          </w:rPr>
          <w:t>Постановление</w:t>
        </w:r>
      </w:hyperlink>
      <w:r>
        <w:rPr>
          <w:shd w:val="clear" w:color="auto" w:fill="F0F0F0"/>
        </w:rPr>
        <w:t xml:space="preserve"> Правительства России от 20 мая 2022 г. N 918</w:t>
      </w:r>
    </w:p>
    <w:p w14:paraId="74599C4F" w14:textId="77777777" w:rsidR="005B1F79" w:rsidRDefault="005B1F79">
      <w:pPr>
        <w:pStyle w:val="a7"/>
        <w:rPr>
          <w:shd w:val="clear" w:color="auto" w:fill="F0F0F0"/>
        </w:rPr>
      </w:pPr>
      <w:r>
        <w:t xml:space="preserve"> </w:t>
      </w:r>
      <w:hyperlink r:id="rId1181" w:history="1">
        <w:r>
          <w:rPr>
            <w:rStyle w:val="a4"/>
            <w:rFonts w:cs="Times New Roman CYR"/>
            <w:shd w:val="clear" w:color="auto" w:fill="F0F0F0"/>
          </w:rPr>
          <w:t>См. предыдущую редакцию</w:t>
        </w:r>
      </w:hyperlink>
    </w:p>
    <w:p w14:paraId="2CCE6C46" w14:textId="77777777" w:rsidR="005B1F79" w:rsidRDefault="005B1F79">
      <w:r>
        <w:t>14. В период проведения капитального ремонта (после заключения соглашения) в целях изменения сведений об объектах, требующих капитального ремонта,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вправе направить в Министерство просвещения Российской Федерации ходатайство о внесении изменений в представленный субъектом Российской Федерации перечень объектов капитального ремонта.</w:t>
      </w:r>
    </w:p>
    <w:p w14:paraId="061C90BA" w14:textId="77777777" w:rsidR="005B1F79" w:rsidRDefault="005B1F79">
      <w:r>
        <w:t xml:space="preserve">При этом субъект Российской Федерации в ходатайстве о внесении изменений в представленный им перечень объектов капитального ремонта должен гарантировать достижение установленных соглашением значений результата использования субсидии, подтвердить размер стоимости объекта капитального ремонта не менее размера, указанного в таком перечне (путем предоставления положительного заключения государственной экспертизы по проверке достоверности определения сметной стоимости), и наличие объекта капитального ремонта в форме федерального статистического наблюдения </w:t>
      </w:r>
      <w:hyperlink r:id="rId1182" w:history="1">
        <w:r>
          <w:rPr>
            <w:rStyle w:val="a4"/>
            <w:rFonts w:cs="Times New Roman CYR"/>
          </w:rPr>
          <w:t>N ОО-2</w:t>
        </w:r>
      </w:hyperlink>
      <w:r>
        <w:t>.</w:t>
      </w:r>
    </w:p>
    <w:p w14:paraId="10E8D423" w14:textId="77777777" w:rsidR="005B1F79" w:rsidRDefault="005B1F79">
      <w:bookmarkStart w:id="838" w:name="sub_31015"/>
      <w:r>
        <w:t>15. Расчет размера субсидии производится в два этапа.</w:t>
      </w:r>
    </w:p>
    <w:bookmarkEnd w:id="838"/>
    <w:p w14:paraId="4F1F0EC4" w14:textId="77777777" w:rsidR="005B1F79" w:rsidRDefault="005B1F79">
      <w:r>
        <w:t>На первом этапе производится расчет стоимости объектов капитального ремонта, при этом общий размер стоимости объектов капитального ремонта не должен превышать 85 процентов от объемов бюджетных ассигнований, предусмотренных на очередной финансовый год и на первый год планового периода.</w:t>
      </w:r>
    </w:p>
    <w:p w14:paraId="75865D0D" w14:textId="4F429A5F" w:rsidR="005B1F79" w:rsidRDefault="005B1F79">
      <w:r>
        <w:t>Стоимость капитального ремонта j-го объекта регионального проекта i-го субъекта Российской Федерации (</w:t>
      </w:r>
      <w:r w:rsidR="000D32AB">
        <w:rPr>
          <w:noProof/>
        </w:rPr>
        <w:drawing>
          <wp:inline distT="0" distB="0" distL="0" distR="0" wp14:anchorId="008199A9" wp14:editId="1BEC31E3">
            <wp:extent cx="285750" cy="2286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t>), определяется по формуле:</w:t>
      </w:r>
    </w:p>
    <w:p w14:paraId="3EACB27C" w14:textId="77777777" w:rsidR="005B1F79" w:rsidRDefault="005B1F79"/>
    <w:p w14:paraId="02481525" w14:textId="178C5ABA" w:rsidR="005B1F79" w:rsidRDefault="000D32AB">
      <w:pPr>
        <w:ind w:firstLine="698"/>
        <w:jc w:val="center"/>
      </w:pPr>
      <w:r>
        <w:rPr>
          <w:noProof/>
        </w:rPr>
        <w:drawing>
          <wp:inline distT="0" distB="0" distL="0" distR="0" wp14:anchorId="06F0A863" wp14:editId="2B6D34B9">
            <wp:extent cx="1038225" cy="2286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005B1F79">
        <w:t>,</w:t>
      </w:r>
    </w:p>
    <w:p w14:paraId="225FD49B" w14:textId="77777777" w:rsidR="005B1F79" w:rsidRDefault="005B1F79"/>
    <w:p w14:paraId="516BFF93" w14:textId="77777777" w:rsidR="005B1F79" w:rsidRDefault="005B1F79">
      <w:r>
        <w:t>где:</w:t>
      </w:r>
    </w:p>
    <w:p w14:paraId="37387CE6" w14:textId="68E9FD09" w:rsidR="005B1F79" w:rsidRDefault="000D32AB">
      <w:r>
        <w:rPr>
          <w:noProof/>
        </w:rPr>
        <w:drawing>
          <wp:inline distT="0" distB="0" distL="0" distR="0" wp14:anchorId="59789616" wp14:editId="1BCED5BA">
            <wp:extent cx="447675" cy="2286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5B1F79">
        <w:t xml:space="preserve"> - сметная стоимость капитального ремонта j-го объекта регионального проекта i-го субъекта Российской Федерации в соответствии с положительным заключением государственной экспертизы проверки достоверности определения сметной стоимости без учета оснащения средствами обучения и воспитания;</w:t>
      </w:r>
    </w:p>
    <w:p w14:paraId="0D1C5CDF" w14:textId="58EE307B" w:rsidR="005B1F79" w:rsidRDefault="000D32AB">
      <w:r>
        <w:rPr>
          <w:noProof/>
        </w:rPr>
        <w:drawing>
          <wp:inline distT="0" distB="0" distL="0" distR="0" wp14:anchorId="0222B136" wp14:editId="24151C5F">
            <wp:extent cx="152400" cy="2286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из федерального бюджета расходного обязательства i-го субъекта Российской Федерации, определяемый в соответствии с </w:t>
      </w:r>
      <w:hyperlink r:id="rId1187" w:history="1">
        <w:r w:rsidR="005B1F79">
          <w:rPr>
            <w:rStyle w:val="a4"/>
            <w:rFonts w:cs="Times New Roman CYR"/>
          </w:rPr>
          <w:t>пунктом 13</w:t>
        </w:r>
      </w:hyperlink>
      <w:r w:rsidR="005B1F79">
        <w:t xml:space="preserve"> Правил формирования, предоставления и распределения субсидий.</w:t>
      </w:r>
    </w:p>
    <w:p w14:paraId="14239E46" w14:textId="01725ECC" w:rsidR="005B1F79" w:rsidRDefault="005B1F79">
      <w:r>
        <w:t>При этом в отношении j-го объекта регионального проекта i-го субъекта Российской Федерации, сметная стоимость капитального ремонта которого в соответствии с положительным заключением государственной экспертизы по проверке достоверности определения сметной стоимости без учета оснащения средствами обучения и воспитания (</w:t>
      </w:r>
      <w:r w:rsidR="000D32AB">
        <w:rPr>
          <w:noProof/>
        </w:rPr>
        <w:drawing>
          <wp:inline distT="0" distB="0" distL="0" distR="0" wp14:anchorId="07F50CEF" wp14:editId="4C194B81">
            <wp:extent cx="447675" cy="2286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превышает 125 млн. рублей, в целях расчета субсидии сметная стоимость принимается равной 125 млн. рублей.</w:t>
      </w:r>
    </w:p>
    <w:p w14:paraId="357B8CF1" w14:textId="77777777" w:rsidR="005B1F79" w:rsidRDefault="005B1F79">
      <w:bookmarkStart w:id="839" w:name="sub_31016"/>
      <w:r>
        <w:t xml:space="preserve">16. В случае если суммарное количество объектов капитального ремонта, заявленных субъектами Российской Федерации к софинансированию из федерального бюджета на очередной финансовый год и первый год планового периода, составляет не более 3000 объектов включительно, отбору подлежат все объекты капитального ремонта, указанные в заявках, соответствующих критериям, указанным в </w:t>
      </w:r>
      <w:hyperlink w:anchor="sub_31005" w:history="1">
        <w:r>
          <w:rPr>
            <w:rStyle w:val="a4"/>
            <w:rFonts w:cs="Times New Roman CYR"/>
          </w:rPr>
          <w:t>пункте 5</w:t>
        </w:r>
      </w:hyperlink>
      <w:r>
        <w:t xml:space="preserve"> настоящих Правил, по которым производится расчет размера субсидии.</w:t>
      </w:r>
    </w:p>
    <w:p w14:paraId="5FDAC527" w14:textId="77777777" w:rsidR="005B1F79" w:rsidRDefault="005B1F79">
      <w:bookmarkStart w:id="840" w:name="sub_310162"/>
      <w:bookmarkEnd w:id="839"/>
      <w:r>
        <w:t xml:space="preserve">В случае если суммарное количество объектов капитального ремонта, заявленных субъектами Российской Федерации к софинансированию из федерального бюджета на очередной финансовый год и первый год планового периода, составляет более 3000 объектов, расчет размера субсидии производится по приоритетности объектов, определяемых субъектами Российской Федерации, заявки которых прошли отбор в соответствии с коэффициентами, предусмотренными </w:t>
      </w:r>
      <w:hyperlink w:anchor="sub_31024" w:history="1">
        <w:r>
          <w:rPr>
            <w:rStyle w:val="a4"/>
            <w:rFonts w:cs="Times New Roman CYR"/>
          </w:rPr>
          <w:t>пунктом 24</w:t>
        </w:r>
      </w:hyperlink>
      <w:r>
        <w:t xml:space="preserve"> настоящих Правил, в порядке убывания.</w:t>
      </w:r>
    </w:p>
    <w:bookmarkEnd w:id="840"/>
    <w:p w14:paraId="66CA4D92" w14:textId="77777777" w:rsidR="005B1F79" w:rsidRDefault="005B1F79">
      <w:r>
        <w:t xml:space="preserve">Отбор в соответствии с </w:t>
      </w:r>
      <w:hyperlink w:anchor="sub_31008" w:history="1">
        <w:r>
          <w:rPr>
            <w:rStyle w:val="a4"/>
            <w:rFonts w:cs="Times New Roman CYR"/>
          </w:rPr>
          <w:t>пунктом 8</w:t>
        </w:r>
      </w:hyperlink>
      <w:r>
        <w:t xml:space="preserve"> настоящих Правил может проводиться в несколько этапов до достижения суммарного количества объектов капитального ремонта, заявленных субъектами Российской Федерации к софинансированию из федерального бюджета на очередной финансовый год и первый год планового периода, не менее 3000 объектов.</w:t>
      </w:r>
    </w:p>
    <w:p w14:paraId="7A0EC329" w14:textId="77777777" w:rsidR="005B1F79" w:rsidRDefault="005B1F79">
      <w:r>
        <w:t xml:space="preserve">При этом при проведении соответствующего этапа отбора, в рамках которого суммарное количество объектов капитального ремонта, предлагаемых субъектами Российской Федерации к софинансированию из федерального бюджета на очередной финансовый год и первый год планового периода, превысит 3000 объектов, то расчет размера субсидии производится в соответствии с </w:t>
      </w:r>
      <w:hyperlink w:anchor="sub_310162" w:history="1">
        <w:r>
          <w:rPr>
            <w:rStyle w:val="a4"/>
            <w:rFonts w:cs="Times New Roman CYR"/>
          </w:rPr>
          <w:t>абзацем вторым пункта 16</w:t>
        </w:r>
      </w:hyperlink>
      <w:r>
        <w:t xml:space="preserve"> настоящих Правил.</w:t>
      </w:r>
    </w:p>
    <w:p w14:paraId="2361F608" w14:textId="77777777" w:rsidR="005B1F79" w:rsidRDefault="005B1F79">
      <w:bookmarkStart w:id="841" w:name="sub_31017"/>
      <w:r>
        <w:t>17. Расчет субсидии на осуществление капитального ремонта объектов осуществляется сначала в размере не более 70 процентов объема средств федерального бюджета в отношении объектов, планируемых к реализации в рамках одного финансового года, а затем на осуществление капитального ремонта объектов, планируемых к реализации в рамках двух финансовых лет, в размере не менее 30 процентов объема средств федерального бюджета.</w:t>
      </w:r>
    </w:p>
    <w:bookmarkEnd w:id="841"/>
    <w:p w14:paraId="00284762" w14:textId="77777777" w:rsidR="005B1F79" w:rsidRDefault="005B1F79">
      <w:r>
        <w:t xml:space="preserve">При этом при наличии нераспределенного остатка средств по результатам распределения 30 процентов объема средств федерального бюджета для объектов, планируемых к реализации в рамках двух финансовых лет, этот остаток средств в случаях, предусмотренных </w:t>
      </w:r>
      <w:hyperlink w:anchor="sub_31016" w:history="1">
        <w:r>
          <w:rPr>
            <w:rStyle w:val="a4"/>
            <w:rFonts w:cs="Times New Roman CYR"/>
          </w:rPr>
          <w:t>абзацем первым пункта 16</w:t>
        </w:r>
      </w:hyperlink>
      <w:r>
        <w:t xml:space="preserve">, направляется на увеличение подлежащих распределению средств для расчета стоимости отобранных объектов капитального ремонта, планируемых к реализации в рамках одного финансового года, а в случаях, предусмотренных </w:t>
      </w:r>
      <w:hyperlink w:anchor="sub_310162" w:history="1">
        <w:r>
          <w:rPr>
            <w:rStyle w:val="a4"/>
            <w:rFonts w:cs="Times New Roman CYR"/>
          </w:rPr>
          <w:t>абзацем вторым пункта 16</w:t>
        </w:r>
      </w:hyperlink>
      <w:r>
        <w:t>, направляется на финансирование заявленных объектов, планируемых к реализации в рамках одного финансового года, следующих по рейтингу за объектом, на который произведен расчет субсидии.</w:t>
      </w:r>
    </w:p>
    <w:p w14:paraId="2447301A" w14:textId="77777777" w:rsidR="005B1F79" w:rsidRDefault="005B1F79">
      <w:bookmarkStart w:id="842" w:name="sub_31018"/>
      <w:r>
        <w:t>18. В случае если общая расчетная стоимость отобранных объектов капитального ремонта превышает объем подлежащих распределению средств, то расчетная стоимость каждого объекта капитального ремонта подлежит корректировке.</w:t>
      </w:r>
    </w:p>
    <w:bookmarkEnd w:id="842"/>
    <w:p w14:paraId="5A0D2372" w14:textId="0A147A36" w:rsidR="005B1F79" w:rsidRDefault="005B1F79">
      <w:r>
        <w:t>При этом расчет стоимости отобранных объектов капитального ремонта, планируемых к реализации в рамках одного финансового года в очередном финансовом году (</w:t>
      </w:r>
      <w:r w:rsidR="000D32AB">
        <w:rPr>
          <w:noProof/>
        </w:rPr>
        <w:drawing>
          <wp:inline distT="0" distB="0" distL="0" distR="0" wp14:anchorId="5EFDD5A9" wp14:editId="31BBBB7D">
            <wp:extent cx="342900" cy="24320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42900" cy="243205"/>
                    </a:xfrm>
                    <a:prstGeom prst="rect">
                      <a:avLst/>
                    </a:prstGeom>
                    <a:noFill/>
                    <a:ln>
                      <a:noFill/>
                    </a:ln>
                  </pic:spPr>
                </pic:pic>
              </a:graphicData>
            </a:graphic>
          </wp:inline>
        </w:drawing>
      </w:r>
      <w:r>
        <w:t>), определяется по формуле:</w:t>
      </w:r>
    </w:p>
    <w:p w14:paraId="4515B803" w14:textId="77777777" w:rsidR="005B1F79" w:rsidRDefault="005B1F79"/>
    <w:p w14:paraId="6D411EA2" w14:textId="3C2F9140" w:rsidR="005B1F79" w:rsidRDefault="000D32AB">
      <w:pPr>
        <w:ind w:firstLine="698"/>
        <w:jc w:val="center"/>
      </w:pPr>
      <w:r>
        <w:rPr>
          <w:noProof/>
        </w:rPr>
        <w:drawing>
          <wp:inline distT="0" distB="0" distL="0" distR="0" wp14:anchorId="4AFAA501" wp14:editId="35CAB286">
            <wp:extent cx="1319530" cy="24320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319530" cy="243205"/>
                    </a:xfrm>
                    <a:prstGeom prst="rect">
                      <a:avLst/>
                    </a:prstGeom>
                    <a:noFill/>
                    <a:ln>
                      <a:noFill/>
                    </a:ln>
                  </pic:spPr>
                </pic:pic>
              </a:graphicData>
            </a:graphic>
          </wp:inline>
        </w:drawing>
      </w:r>
      <w:r w:rsidR="005B1F79">
        <w:t>,</w:t>
      </w:r>
    </w:p>
    <w:p w14:paraId="76411AFE" w14:textId="77777777" w:rsidR="005B1F79" w:rsidRDefault="005B1F79"/>
    <w:p w14:paraId="3AB58313" w14:textId="77777777" w:rsidR="005B1F79" w:rsidRDefault="005B1F79">
      <w:r>
        <w:t>где:</w:t>
      </w:r>
    </w:p>
    <w:p w14:paraId="60725308" w14:textId="5BE47057" w:rsidR="005B1F79" w:rsidRDefault="000D32AB">
      <w:r>
        <w:rPr>
          <w:noProof/>
        </w:rPr>
        <w:drawing>
          <wp:inline distT="0" distB="0" distL="0" distR="0" wp14:anchorId="0C98E225" wp14:editId="1D22D224">
            <wp:extent cx="161925" cy="2286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корректирующий коэффициент для расчета стоимости объектов капитального ремонта, планируемых к реализации в рамках одного финансового года в очередном финансовом году.</w:t>
      </w:r>
    </w:p>
    <w:p w14:paraId="1CE83FA9" w14:textId="77777777" w:rsidR="005B1F79" w:rsidRDefault="005B1F79">
      <w:r>
        <w:t>Корректирующий коэффициент для расчета стоимости объектов капитального ремонта, планируемых к реализации в рамках одного финансового года в очередном финансовом году, определяется по формуле:</w:t>
      </w:r>
    </w:p>
    <w:p w14:paraId="14DF0380" w14:textId="77777777" w:rsidR="005B1F79" w:rsidRDefault="005B1F79"/>
    <w:p w14:paraId="4A95F574" w14:textId="1AA87C74" w:rsidR="005B1F79" w:rsidRDefault="000D32AB">
      <w:pPr>
        <w:ind w:firstLine="698"/>
        <w:jc w:val="center"/>
      </w:pPr>
      <w:r>
        <w:rPr>
          <w:noProof/>
        </w:rPr>
        <w:drawing>
          <wp:inline distT="0" distB="0" distL="0" distR="0" wp14:anchorId="6028638E" wp14:editId="41C0C092">
            <wp:extent cx="1847850" cy="91948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847850" cy="919480"/>
                    </a:xfrm>
                    <a:prstGeom prst="rect">
                      <a:avLst/>
                    </a:prstGeom>
                    <a:noFill/>
                    <a:ln>
                      <a:noFill/>
                    </a:ln>
                  </pic:spPr>
                </pic:pic>
              </a:graphicData>
            </a:graphic>
          </wp:inline>
        </w:drawing>
      </w:r>
      <w:r w:rsidR="005B1F79">
        <w:t>,</w:t>
      </w:r>
    </w:p>
    <w:p w14:paraId="75F64691" w14:textId="77777777" w:rsidR="005B1F79" w:rsidRDefault="005B1F79"/>
    <w:p w14:paraId="03FE2A4E" w14:textId="77777777" w:rsidR="005B1F79" w:rsidRDefault="005B1F79">
      <w:r>
        <w:t>где:</w:t>
      </w:r>
    </w:p>
    <w:p w14:paraId="48A9AF1A" w14:textId="39CEB05A" w:rsidR="005B1F79" w:rsidRDefault="000D32AB">
      <w:r>
        <w:rPr>
          <w:noProof/>
        </w:rPr>
        <w:drawing>
          <wp:inline distT="0" distB="0" distL="0" distR="0" wp14:anchorId="08802EAF" wp14:editId="39E8FA14">
            <wp:extent cx="167005"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объем бюджетных ассигнований, предусмотренных в федеральном бюджете на предоставление субсидий в очередном финансовом году.</w:t>
      </w:r>
    </w:p>
    <w:p w14:paraId="30AF5E33" w14:textId="66D2A580" w:rsidR="005B1F79" w:rsidRDefault="005B1F79">
      <w:r>
        <w:t>Расчет стоимости отобранных объектов капитального ремонта, планируемых к реализации в рамках одного финансового года в первом году планового периода (</w:t>
      </w:r>
      <w:r w:rsidR="000D32AB">
        <w:rPr>
          <w:noProof/>
        </w:rPr>
        <w:drawing>
          <wp:inline distT="0" distB="0" distL="0" distR="0" wp14:anchorId="388B98DC" wp14:editId="28808DF5">
            <wp:extent cx="342900" cy="24320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342900" cy="243205"/>
                    </a:xfrm>
                    <a:prstGeom prst="rect">
                      <a:avLst/>
                    </a:prstGeom>
                    <a:noFill/>
                    <a:ln>
                      <a:noFill/>
                    </a:ln>
                  </pic:spPr>
                </pic:pic>
              </a:graphicData>
            </a:graphic>
          </wp:inline>
        </w:drawing>
      </w:r>
      <w:r>
        <w:t>), определяется по формуле:</w:t>
      </w:r>
    </w:p>
    <w:p w14:paraId="52BD97A1" w14:textId="77777777" w:rsidR="005B1F79" w:rsidRDefault="005B1F79"/>
    <w:p w14:paraId="4E6ED1CE" w14:textId="69AA0C0F" w:rsidR="005B1F79" w:rsidRDefault="000D32AB">
      <w:pPr>
        <w:ind w:firstLine="698"/>
        <w:jc w:val="center"/>
      </w:pPr>
      <w:r>
        <w:rPr>
          <w:noProof/>
        </w:rPr>
        <w:drawing>
          <wp:inline distT="0" distB="0" distL="0" distR="0" wp14:anchorId="5E740CFB" wp14:editId="1042B1C2">
            <wp:extent cx="1376680" cy="24320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376680" cy="243205"/>
                    </a:xfrm>
                    <a:prstGeom prst="rect">
                      <a:avLst/>
                    </a:prstGeom>
                    <a:noFill/>
                    <a:ln>
                      <a:noFill/>
                    </a:ln>
                  </pic:spPr>
                </pic:pic>
              </a:graphicData>
            </a:graphic>
          </wp:inline>
        </w:drawing>
      </w:r>
      <w:r w:rsidR="005B1F79">
        <w:t>,</w:t>
      </w:r>
    </w:p>
    <w:p w14:paraId="0C73AF45" w14:textId="77777777" w:rsidR="005B1F79" w:rsidRDefault="005B1F79"/>
    <w:p w14:paraId="4D179EF7" w14:textId="77777777" w:rsidR="005B1F79" w:rsidRDefault="005B1F79">
      <w:r>
        <w:t>где:</w:t>
      </w:r>
    </w:p>
    <w:p w14:paraId="1E3A4CB7" w14:textId="0F50FC45" w:rsidR="005B1F79" w:rsidRDefault="000D32AB">
      <w:r>
        <w:rPr>
          <w:noProof/>
        </w:rPr>
        <w:drawing>
          <wp:inline distT="0" distB="0" distL="0" distR="0" wp14:anchorId="2522E9F4" wp14:editId="4739CBEC">
            <wp:extent cx="161925"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корректирующий коэффициент для расчета стоимости объектов капитального ремонта, планируемых к реализации в рамках одного финансового года в первом году планового периода.</w:t>
      </w:r>
    </w:p>
    <w:p w14:paraId="3D9DB9EF" w14:textId="77777777" w:rsidR="005B1F79" w:rsidRDefault="005B1F79">
      <w:r>
        <w:t>Корректирующий коэффициент для расчета стоимости объектов капитального ремонта, планируемых к реализации в рамках одного финансового года в первом году планового периода, определяется по формуле:</w:t>
      </w:r>
    </w:p>
    <w:p w14:paraId="66F2DB2A" w14:textId="77777777" w:rsidR="005B1F79" w:rsidRDefault="005B1F79"/>
    <w:p w14:paraId="0DCED631" w14:textId="45D7A456" w:rsidR="005B1F79" w:rsidRDefault="000D32AB">
      <w:pPr>
        <w:ind w:firstLine="698"/>
        <w:jc w:val="center"/>
      </w:pPr>
      <w:r>
        <w:rPr>
          <w:noProof/>
        </w:rPr>
        <w:drawing>
          <wp:inline distT="0" distB="0" distL="0" distR="0" wp14:anchorId="4775F747" wp14:editId="33D3224D">
            <wp:extent cx="1847850" cy="91948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847850" cy="919480"/>
                    </a:xfrm>
                    <a:prstGeom prst="rect">
                      <a:avLst/>
                    </a:prstGeom>
                    <a:noFill/>
                    <a:ln>
                      <a:noFill/>
                    </a:ln>
                  </pic:spPr>
                </pic:pic>
              </a:graphicData>
            </a:graphic>
          </wp:inline>
        </w:drawing>
      </w:r>
      <w:r w:rsidR="005B1F79">
        <w:t>,</w:t>
      </w:r>
    </w:p>
    <w:p w14:paraId="52FBD9E9" w14:textId="77777777" w:rsidR="005B1F79" w:rsidRDefault="005B1F79"/>
    <w:p w14:paraId="22E39DC2" w14:textId="77777777" w:rsidR="005B1F79" w:rsidRDefault="005B1F79">
      <w:r>
        <w:t>где:</w:t>
      </w:r>
    </w:p>
    <w:p w14:paraId="1127D45A" w14:textId="3F39B966" w:rsidR="005B1F79" w:rsidRDefault="000D32AB">
      <w:r>
        <w:rPr>
          <w:noProof/>
        </w:rPr>
        <w:drawing>
          <wp:inline distT="0" distB="0" distL="0" distR="0" wp14:anchorId="139C3D21" wp14:editId="7247955B">
            <wp:extent cx="167005" cy="2286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005B1F79">
        <w:t xml:space="preserve"> - объем бюджетных ассигнований, предусмотренных в федеральном бюджете на предоставление субсидий в первом году планового периода.</w:t>
      </w:r>
    </w:p>
    <w:p w14:paraId="400A2F00" w14:textId="1E1EFFEC" w:rsidR="005B1F79" w:rsidRDefault="005B1F79">
      <w:r>
        <w:t>Расчет стоимости отобранных объектов капитального ремонта, планируемых к реализации в рамках двух финансовых лет в очередном финансовом году и в первом году планового периода (</w:t>
      </w:r>
      <w:r w:rsidR="000D32AB">
        <w:rPr>
          <w:noProof/>
        </w:rPr>
        <w:drawing>
          <wp:inline distT="0" distB="0" distL="0" distR="0" wp14:anchorId="6BE1E8C3" wp14:editId="4EFEC02B">
            <wp:extent cx="495300" cy="24320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495300" cy="243205"/>
                    </a:xfrm>
                    <a:prstGeom prst="rect">
                      <a:avLst/>
                    </a:prstGeom>
                    <a:noFill/>
                    <a:ln>
                      <a:noFill/>
                    </a:ln>
                  </pic:spPr>
                </pic:pic>
              </a:graphicData>
            </a:graphic>
          </wp:inline>
        </w:drawing>
      </w:r>
      <w:r>
        <w:t>), определяется по формуле:</w:t>
      </w:r>
    </w:p>
    <w:p w14:paraId="61B9F694" w14:textId="77777777" w:rsidR="005B1F79" w:rsidRDefault="005B1F79"/>
    <w:p w14:paraId="363574F7" w14:textId="4C7E6362" w:rsidR="005B1F79" w:rsidRDefault="000D32AB">
      <w:pPr>
        <w:ind w:firstLine="698"/>
        <w:jc w:val="center"/>
      </w:pPr>
      <w:r>
        <w:rPr>
          <w:noProof/>
        </w:rPr>
        <w:drawing>
          <wp:inline distT="0" distB="0" distL="0" distR="0" wp14:anchorId="54AB6F82" wp14:editId="1DB89023">
            <wp:extent cx="1933575" cy="2667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933575" cy="266700"/>
                    </a:xfrm>
                    <a:prstGeom prst="rect">
                      <a:avLst/>
                    </a:prstGeom>
                    <a:noFill/>
                    <a:ln>
                      <a:noFill/>
                    </a:ln>
                  </pic:spPr>
                </pic:pic>
              </a:graphicData>
            </a:graphic>
          </wp:inline>
        </w:drawing>
      </w:r>
      <w:r w:rsidR="005B1F79">
        <w:t>,</w:t>
      </w:r>
    </w:p>
    <w:p w14:paraId="3BD50278" w14:textId="77777777" w:rsidR="005B1F79" w:rsidRDefault="005B1F79"/>
    <w:p w14:paraId="75CC8E28" w14:textId="77777777" w:rsidR="005B1F79" w:rsidRDefault="005B1F79">
      <w:r>
        <w:t>где:</w:t>
      </w:r>
    </w:p>
    <w:p w14:paraId="43768932" w14:textId="176FB6D6" w:rsidR="005B1F79" w:rsidRDefault="000D32AB">
      <w:r>
        <w:rPr>
          <w:noProof/>
        </w:rPr>
        <w:drawing>
          <wp:inline distT="0" distB="0" distL="0" distR="0" wp14:anchorId="4FE1B301" wp14:editId="1D27B5A2">
            <wp:extent cx="314325" cy="24320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314325" cy="243205"/>
                    </a:xfrm>
                    <a:prstGeom prst="rect">
                      <a:avLst/>
                    </a:prstGeom>
                    <a:noFill/>
                    <a:ln>
                      <a:noFill/>
                    </a:ln>
                  </pic:spPr>
                </pic:pic>
              </a:graphicData>
            </a:graphic>
          </wp:inline>
        </w:drawing>
      </w:r>
      <w:r w:rsidR="005B1F79">
        <w:t xml:space="preserve"> - корректирующий коэффициент для расчета стоимости объектов капитального ремонта, планируемых к реализации в рамках двух финансовых лет в очередном финансовом году и в первом году планового периода.</w:t>
      </w:r>
    </w:p>
    <w:p w14:paraId="357A15F6" w14:textId="77777777" w:rsidR="005B1F79" w:rsidRDefault="005B1F79">
      <w:r>
        <w:t>Корректирующий коэффициент для расчета стоимости объектов капитального ремонта, планируемых к реализации в рамках двух финансовых лет в очередном финансовом году и в первом году планового периода, определяется по формуле:</w:t>
      </w:r>
    </w:p>
    <w:p w14:paraId="27A94D32" w14:textId="77777777" w:rsidR="005B1F79" w:rsidRDefault="005B1F79"/>
    <w:p w14:paraId="25032DF0" w14:textId="659150E0" w:rsidR="005B1F79" w:rsidRDefault="000D32AB">
      <w:pPr>
        <w:ind w:firstLine="698"/>
        <w:jc w:val="center"/>
      </w:pPr>
      <w:r>
        <w:rPr>
          <w:noProof/>
        </w:rPr>
        <w:drawing>
          <wp:inline distT="0" distB="0" distL="0" distR="0" wp14:anchorId="209D12F8" wp14:editId="7CF1DBFC">
            <wp:extent cx="2324100" cy="99568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324100" cy="995680"/>
                    </a:xfrm>
                    <a:prstGeom prst="rect">
                      <a:avLst/>
                    </a:prstGeom>
                    <a:noFill/>
                    <a:ln>
                      <a:noFill/>
                    </a:ln>
                  </pic:spPr>
                </pic:pic>
              </a:graphicData>
            </a:graphic>
          </wp:inline>
        </w:drawing>
      </w:r>
      <w:r w:rsidR="005B1F79">
        <w:t>.</w:t>
      </w:r>
    </w:p>
    <w:p w14:paraId="06062190" w14:textId="77777777" w:rsidR="005B1F79" w:rsidRDefault="005B1F79"/>
    <w:p w14:paraId="34424ED4" w14:textId="560B7E89" w:rsidR="005B1F79" w:rsidRDefault="005B1F79">
      <w:r>
        <w:t xml:space="preserve">При этом в случае, если </w:t>
      </w:r>
      <w:r w:rsidR="000D32AB">
        <w:rPr>
          <w:noProof/>
        </w:rPr>
        <w:drawing>
          <wp:inline distT="0" distB="0" distL="0" distR="0" wp14:anchorId="44ED7342" wp14:editId="3A89DDB7">
            <wp:extent cx="552450" cy="24320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t xml:space="preserve"> либо </w:t>
      </w:r>
      <w:r w:rsidR="000D32AB">
        <w:rPr>
          <w:noProof/>
        </w:rPr>
        <w:drawing>
          <wp:inline distT="0" distB="0" distL="0" distR="0" wp14:anchorId="646B8989" wp14:editId="5ADE5F3F">
            <wp:extent cx="161925"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то расчет стоимости каждого объекта капитального ремонта (</w:t>
      </w:r>
      <w:r w:rsidR="000D32AB">
        <w:rPr>
          <w:noProof/>
        </w:rPr>
        <w:drawing>
          <wp:inline distT="0" distB="0" distL="0" distR="0" wp14:anchorId="0C882F74" wp14:editId="46D43DA3">
            <wp:extent cx="347980" cy="24320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47980" cy="243205"/>
                    </a:xfrm>
                    <a:prstGeom prst="rect">
                      <a:avLst/>
                    </a:prstGeom>
                    <a:noFill/>
                    <a:ln>
                      <a:noFill/>
                    </a:ln>
                  </pic:spPr>
                </pic:pic>
              </a:graphicData>
            </a:graphic>
          </wp:inline>
        </w:drawing>
      </w:r>
      <w:r>
        <w:t>) определяется по формуле:</w:t>
      </w:r>
    </w:p>
    <w:p w14:paraId="6ED6F9B9" w14:textId="77777777" w:rsidR="005B1F79" w:rsidRDefault="005B1F79"/>
    <w:p w14:paraId="48371ED3" w14:textId="58E19B5A" w:rsidR="005B1F79" w:rsidRDefault="000D32AB">
      <w:pPr>
        <w:ind w:firstLine="698"/>
        <w:jc w:val="center"/>
      </w:pPr>
      <w:r>
        <w:rPr>
          <w:noProof/>
        </w:rPr>
        <w:drawing>
          <wp:inline distT="0" distB="0" distL="0" distR="0" wp14:anchorId="5F913115" wp14:editId="6A68FDE8">
            <wp:extent cx="2657475" cy="96202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657475" cy="962025"/>
                    </a:xfrm>
                    <a:prstGeom prst="rect">
                      <a:avLst/>
                    </a:prstGeom>
                    <a:noFill/>
                    <a:ln>
                      <a:noFill/>
                    </a:ln>
                  </pic:spPr>
                </pic:pic>
              </a:graphicData>
            </a:graphic>
          </wp:inline>
        </w:drawing>
      </w:r>
    </w:p>
    <w:p w14:paraId="05A65ECC" w14:textId="77777777" w:rsidR="005B1F79" w:rsidRDefault="005B1F79"/>
    <w:p w14:paraId="5A8F58ED" w14:textId="77777777" w:rsidR="005B1F79" w:rsidRDefault="005B1F79">
      <w:r>
        <w:t>где:</w:t>
      </w:r>
    </w:p>
    <w:p w14:paraId="48536B5E" w14:textId="75B35177" w:rsidR="005B1F79" w:rsidRDefault="000D32AB">
      <w:r>
        <w:rPr>
          <w:noProof/>
        </w:rPr>
        <w:drawing>
          <wp:inline distT="0" distB="0" distL="0" distR="0" wp14:anchorId="6014D874" wp14:editId="5DA3F322">
            <wp:extent cx="347980" cy="24320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347980" cy="243205"/>
                    </a:xfrm>
                    <a:prstGeom prst="rect">
                      <a:avLst/>
                    </a:prstGeom>
                    <a:noFill/>
                    <a:ln>
                      <a:noFill/>
                    </a:ln>
                  </pic:spPr>
                </pic:pic>
              </a:graphicData>
            </a:graphic>
          </wp:inline>
        </w:drawing>
      </w:r>
      <w:r w:rsidR="005B1F79">
        <w:t xml:space="preserve"> - стоимость объекта, планируемого к реализации в рамках как одного финансового года в очередном финансовом году (</w:t>
      </w:r>
      <w:r>
        <w:rPr>
          <w:noProof/>
        </w:rPr>
        <w:drawing>
          <wp:inline distT="0" distB="0" distL="0" distR="0" wp14:anchorId="1AC0D493" wp14:editId="6D3F3CFB">
            <wp:extent cx="342900" cy="24320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342900" cy="243205"/>
                    </a:xfrm>
                    <a:prstGeom prst="rect">
                      <a:avLst/>
                    </a:prstGeom>
                    <a:noFill/>
                    <a:ln>
                      <a:noFill/>
                    </a:ln>
                  </pic:spPr>
                </pic:pic>
              </a:graphicData>
            </a:graphic>
          </wp:inline>
        </w:drawing>
      </w:r>
      <w:r w:rsidR="005B1F79">
        <w:t>), или стоимость объекта, планируемого к реализации в рамках одного финансового года в первом году планового периода (</w:t>
      </w:r>
      <w:r>
        <w:rPr>
          <w:noProof/>
        </w:rPr>
        <w:drawing>
          <wp:inline distT="0" distB="0" distL="0" distR="0" wp14:anchorId="72A7DD99" wp14:editId="2EB04367">
            <wp:extent cx="342900" cy="24320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342900" cy="243205"/>
                    </a:xfrm>
                    <a:prstGeom prst="rect">
                      <a:avLst/>
                    </a:prstGeom>
                    <a:noFill/>
                    <a:ln>
                      <a:noFill/>
                    </a:ln>
                  </pic:spPr>
                </pic:pic>
              </a:graphicData>
            </a:graphic>
          </wp:inline>
        </w:drawing>
      </w:r>
      <w:r w:rsidR="005B1F79">
        <w:t>), или стоимость объекта, планируемого к реализации в рамках двух финансовых лет (</w:t>
      </w:r>
      <w:r>
        <w:rPr>
          <w:noProof/>
        </w:rPr>
        <w:drawing>
          <wp:inline distT="0" distB="0" distL="0" distR="0" wp14:anchorId="2CED1A63" wp14:editId="2ED8C65A">
            <wp:extent cx="495300" cy="24320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495300" cy="243205"/>
                    </a:xfrm>
                    <a:prstGeom prst="rect">
                      <a:avLst/>
                    </a:prstGeom>
                    <a:noFill/>
                    <a:ln>
                      <a:noFill/>
                    </a:ln>
                  </pic:spPr>
                </pic:pic>
              </a:graphicData>
            </a:graphic>
          </wp:inline>
        </w:drawing>
      </w:r>
      <w:r w:rsidR="005B1F79">
        <w:t>).</w:t>
      </w:r>
    </w:p>
    <w:p w14:paraId="434AC4DF" w14:textId="1DCA1385" w:rsidR="005B1F79" w:rsidRDefault="005B1F79">
      <w:bookmarkStart w:id="843" w:name="sub_31019"/>
      <w:r>
        <w:t>19. На втором этапе производится расчет размера субсидии на оснащение отобранных в ранее указанной последовательности объектов капитального ремонта средствами обучения и воспитания в соответствии с перечнем средств обучения и воспитания, при этом общий размер субсидии на оснащение объектов капитального ремонта не может быть меньше 15 процентов от объемов бюджетных ассигнований, предусмотренных на очередной финансовый год, на первый и второй годы планового периода. Размер субсидии на оснащение j-го объекта регионального проекта i-го субъекта Российской Федерации средствами обучения и воспитания в соответствии с перечнем средств обучения и воспитания (</w:t>
      </w:r>
      <w:r w:rsidR="000D32AB">
        <w:rPr>
          <w:noProof/>
        </w:rPr>
        <w:drawing>
          <wp:inline distT="0" distB="0" distL="0" distR="0" wp14:anchorId="1F1A1FB5" wp14:editId="404E7ACE">
            <wp:extent cx="666750" cy="2286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определяется по формуле:</w:t>
      </w:r>
    </w:p>
    <w:bookmarkEnd w:id="843"/>
    <w:p w14:paraId="266F830B" w14:textId="77777777" w:rsidR="005B1F79" w:rsidRDefault="005B1F79"/>
    <w:p w14:paraId="1F030348" w14:textId="217A57CB" w:rsidR="005B1F79" w:rsidRDefault="000D32AB">
      <w:pPr>
        <w:ind w:firstLine="698"/>
        <w:jc w:val="center"/>
      </w:pPr>
      <w:bookmarkStart w:id="844" w:name="sub_31192"/>
      <w:r>
        <w:rPr>
          <w:noProof/>
        </w:rPr>
        <w:drawing>
          <wp:inline distT="0" distB="0" distL="0" distR="0" wp14:anchorId="483F3121" wp14:editId="7EC688C8">
            <wp:extent cx="2314575" cy="118618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314575" cy="1186180"/>
                    </a:xfrm>
                    <a:prstGeom prst="rect">
                      <a:avLst/>
                    </a:prstGeom>
                    <a:noFill/>
                    <a:ln>
                      <a:noFill/>
                    </a:ln>
                  </pic:spPr>
                </pic:pic>
              </a:graphicData>
            </a:graphic>
          </wp:inline>
        </w:drawing>
      </w:r>
      <w:r w:rsidR="005B1F79">
        <w:t>.</w:t>
      </w:r>
    </w:p>
    <w:bookmarkEnd w:id="844"/>
    <w:p w14:paraId="51A1A32B" w14:textId="77777777" w:rsidR="005B1F79" w:rsidRDefault="005B1F79"/>
    <w:p w14:paraId="40FD836F" w14:textId="77777777" w:rsidR="005B1F79" w:rsidRDefault="005B1F79">
      <w:bookmarkStart w:id="845" w:name="sub_31193"/>
      <w:r>
        <w:t xml:space="preserve">При этом в целях повышения эффективности оснащения объектов капитального ремонта средствами обучения и воспитания в зависимости от их мощности в период реализации соглашения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вправе направить в Министерство просвещения Российской Федерации ходатайство об изменении предусмотренного размера субсидии на оснащение объекта капитального ремонта между другими объектами капитального ремонта в размере от 50 до 150 процентов в пределах объема субсидии в соответствии с направленными в субъекты Российской Федерации данными согласно </w:t>
      </w:r>
      <w:hyperlink w:anchor="sub_310083" w:history="1">
        <w:r>
          <w:rPr>
            <w:rStyle w:val="a4"/>
            <w:rFonts w:cs="Times New Roman CYR"/>
          </w:rPr>
          <w:t>абзацу 3 пункта 8</w:t>
        </w:r>
      </w:hyperlink>
      <w:r>
        <w:t xml:space="preserve"> настоящих Правил.</w:t>
      </w:r>
    </w:p>
    <w:p w14:paraId="58A818DB" w14:textId="79768D6C" w:rsidR="005B1F79" w:rsidRDefault="005B1F79">
      <w:bookmarkStart w:id="846" w:name="sub_31020"/>
      <w:bookmarkEnd w:id="845"/>
      <w:r>
        <w:t>20. Стоимость оснащения j-го объекта регионального проекта i-го субъекта Российской Федерации средствами обучения и воспитания в соответствии с перечнем средств обучения и воспитания включает в себя размер субсидии из федерального бюджета на оснащение j-го объекта регионального проекта i-го субъекта Российской Федерации средствами обучения и воспитания в соответствии с перечнем средств обучения и воспитания (</w:t>
      </w:r>
      <w:r w:rsidR="000D32AB">
        <w:rPr>
          <w:noProof/>
        </w:rPr>
        <w:drawing>
          <wp:inline distT="0" distB="0" distL="0" distR="0" wp14:anchorId="3B4C98AE" wp14:editId="6150F291">
            <wp:extent cx="666750" cy="2286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xml:space="preserve">) и бюджетные ассигнования субъекта Российской Федерации, определяемые в соответствии с </w:t>
      </w:r>
      <w:hyperlink r:id="rId1214" w:history="1">
        <w:r>
          <w:rPr>
            <w:rStyle w:val="a4"/>
            <w:rFonts w:cs="Times New Roman CYR"/>
          </w:rPr>
          <w:t>пунктом 13</w:t>
        </w:r>
      </w:hyperlink>
      <w:r>
        <w:t xml:space="preserve"> Правил формирования, предоставления и распределения субсидий.</w:t>
      </w:r>
    </w:p>
    <w:p w14:paraId="43CE7A1A" w14:textId="6EB4D69D" w:rsidR="005B1F79" w:rsidRDefault="005B1F79">
      <w:bookmarkStart w:id="847" w:name="sub_31021"/>
      <w:bookmarkEnd w:id="846"/>
      <w:r>
        <w:t>21. Размер субсидии, предоставляемой бюджету i-го субъекта Российской Федерации на реализацию мероприятий по капитальному ремонту и оснащению j-го объекта капитального ремонта (</w:t>
      </w:r>
      <w:r w:rsidR="000D32AB">
        <w:rPr>
          <w:noProof/>
        </w:rPr>
        <w:drawing>
          <wp:inline distT="0" distB="0" distL="0" distR="0" wp14:anchorId="048A0EF3" wp14:editId="32A13D2E">
            <wp:extent cx="167005" cy="2286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847"/>
    <w:p w14:paraId="632F0A8A" w14:textId="77777777" w:rsidR="005B1F79" w:rsidRDefault="005B1F79"/>
    <w:p w14:paraId="1EB43AD5" w14:textId="3E0ACC8A" w:rsidR="005B1F79" w:rsidRDefault="000D32AB">
      <w:pPr>
        <w:ind w:firstLine="698"/>
        <w:jc w:val="center"/>
      </w:pPr>
      <w:r>
        <w:rPr>
          <w:noProof/>
        </w:rPr>
        <w:drawing>
          <wp:inline distT="0" distB="0" distL="0" distR="0" wp14:anchorId="3F6C3B8C" wp14:editId="720B7EC2">
            <wp:extent cx="1343025" cy="24320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343025" cy="243205"/>
                    </a:xfrm>
                    <a:prstGeom prst="rect">
                      <a:avLst/>
                    </a:prstGeom>
                    <a:noFill/>
                    <a:ln>
                      <a:noFill/>
                    </a:ln>
                  </pic:spPr>
                </pic:pic>
              </a:graphicData>
            </a:graphic>
          </wp:inline>
        </w:drawing>
      </w:r>
      <w:r w:rsidR="005B1F79">
        <w:t>.</w:t>
      </w:r>
    </w:p>
    <w:p w14:paraId="0341CA09" w14:textId="77777777" w:rsidR="005B1F79" w:rsidRDefault="005B1F79"/>
    <w:p w14:paraId="0DF067C8" w14:textId="77777777" w:rsidR="005B1F79" w:rsidRDefault="005B1F79">
      <w:bookmarkStart w:id="848" w:name="sub_31022"/>
      <w:r>
        <w:t xml:space="preserve">22. Субсидия, в отношении которой субъект Российской Федерации направил предложения в Министерство просвещения Российской Федерации о полном или частичном отказе от ее получения, может быть распределена между субъектами Российской Федерации, достигнувшими результатов использования субсидии и выразившими готовность к освоению перераспределенных средств в порядке убывания между субъектами Российской Федерации с наиболее высокой потребностью исходя из коэффициентов потребности, определяемых в соответствии с </w:t>
      </w:r>
      <w:hyperlink w:anchor="sub_31024" w:history="1">
        <w:r>
          <w:rPr>
            <w:rStyle w:val="a4"/>
            <w:rFonts w:cs="Times New Roman CYR"/>
          </w:rPr>
          <w:t>пунктом 24</w:t>
        </w:r>
      </w:hyperlink>
      <w:r>
        <w:t xml:space="preserve"> настоящих Правил.</w:t>
      </w:r>
    </w:p>
    <w:p w14:paraId="5ACA1316" w14:textId="77777777" w:rsidR="005B1F79" w:rsidRDefault="005B1F79">
      <w:bookmarkStart w:id="849" w:name="sub_31023"/>
      <w:bookmarkEnd w:id="848"/>
      <w:r>
        <w:t>23. Софинансирование мероприятий по капитальному ремонту и оснащению объекта капитального ремонта из федерального бюджета не может превышать двух лет, а работы по капитальному ремонту и оснащению должны быть завершены не позднее 31 декабря второго года с начала софинансирования из федерального бюджета.</w:t>
      </w:r>
    </w:p>
    <w:p w14:paraId="154B2303" w14:textId="619D5BBF" w:rsidR="005B1F79" w:rsidRDefault="005B1F79">
      <w:bookmarkStart w:id="850" w:name="sub_31024"/>
      <w:bookmarkEnd w:id="849"/>
      <w:r>
        <w:t>24. Коэффициент потребности i-го субъекта Российской Федерации на плановый период, применяемый для ранжирования субъектов Российской Федерации в порядке убывания (</w:t>
      </w:r>
      <w:r w:rsidR="000D32AB">
        <w:rPr>
          <w:noProof/>
        </w:rPr>
        <w:drawing>
          <wp:inline distT="0" distB="0" distL="0" distR="0" wp14:anchorId="36353756" wp14:editId="5E579934">
            <wp:extent cx="167005" cy="2286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850"/>
    <w:p w14:paraId="7E8AF2C4" w14:textId="77777777" w:rsidR="005B1F79" w:rsidRDefault="005B1F79"/>
    <w:p w14:paraId="339050C0" w14:textId="1E7AB786" w:rsidR="005B1F79" w:rsidRDefault="000D32AB">
      <w:pPr>
        <w:ind w:firstLine="698"/>
        <w:jc w:val="center"/>
      </w:pPr>
      <w:r>
        <w:rPr>
          <w:noProof/>
        </w:rPr>
        <w:drawing>
          <wp:inline distT="0" distB="0" distL="0" distR="0" wp14:anchorId="3298B10A" wp14:editId="6454A63F">
            <wp:extent cx="685800" cy="5619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r w:rsidR="005B1F79">
        <w:t>,</w:t>
      </w:r>
    </w:p>
    <w:p w14:paraId="42769FDB" w14:textId="77777777" w:rsidR="005B1F79" w:rsidRDefault="005B1F79"/>
    <w:p w14:paraId="5BDF60AF" w14:textId="77777777" w:rsidR="005B1F79" w:rsidRDefault="005B1F79">
      <w:r>
        <w:t>где:</w:t>
      </w:r>
    </w:p>
    <w:p w14:paraId="238D0865" w14:textId="4D95EA4F" w:rsidR="005B1F79" w:rsidRDefault="000D32AB">
      <w:r>
        <w:rPr>
          <w:noProof/>
        </w:rPr>
        <w:drawing>
          <wp:inline distT="0" distB="0" distL="0" distR="0" wp14:anchorId="26CC9B76" wp14:editId="51232D83">
            <wp:extent cx="257175" cy="2571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5B1F79">
        <w:t xml:space="preserve"> - количество зданий общеобразовательных организаций, требующих капитального ремонта, в i-м субъекте Российской Федерации по данным формы федерального статистического наблюдения </w:t>
      </w:r>
      <w:hyperlink r:id="rId1220" w:history="1">
        <w:r w:rsidR="005B1F79">
          <w:rPr>
            <w:rStyle w:val="a4"/>
            <w:rFonts w:cs="Times New Roman CYR"/>
          </w:rPr>
          <w:t>N ОО-2</w:t>
        </w:r>
      </w:hyperlink>
      <w:r w:rsidR="005B1F79">
        <w:t xml:space="preserve"> на последнюю отчетную дату;</w:t>
      </w:r>
    </w:p>
    <w:p w14:paraId="7487D6F7" w14:textId="63FA0CF3" w:rsidR="005B1F79" w:rsidRDefault="000D32AB">
      <w:r>
        <w:rPr>
          <w:noProof/>
        </w:rPr>
        <w:drawing>
          <wp:inline distT="0" distB="0" distL="0" distR="0" wp14:anchorId="1274B4A5" wp14:editId="773C6BA2">
            <wp:extent cx="266700" cy="2571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5B1F79">
        <w:t xml:space="preserve"> - количество зданий общеобразовательных организаций в i-м субъекте Российской Федерации по данным формы федерального статистического наблюдения </w:t>
      </w:r>
      <w:hyperlink r:id="rId1222" w:history="1">
        <w:r w:rsidR="005B1F79">
          <w:rPr>
            <w:rStyle w:val="a4"/>
            <w:rFonts w:cs="Times New Roman CYR"/>
          </w:rPr>
          <w:t>N ОО-2</w:t>
        </w:r>
      </w:hyperlink>
      <w:r w:rsidR="005B1F79">
        <w:t xml:space="preserve"> на последнюю отчетную дату.</w:t>
      </w:r>
    </w:p>
    <w:p w14:paraId="1A4EBE7D" w14:textId="77777777" w:rsidR="005B1F79" w:rsidRDefault="005B1F79">
      <w:bookmarkStart w:id="851" w:name="sub_31025"/>
      <w:r>
        <w:t>25.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из федерального бюджета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с учетом установленных соглашением значений результата использования субсидии.</w:t>
      </w:r>
    </w:p>
    <w:p w14:paraId="59EE8585" w14:textId="77777777" w:rsidR="005B1F79" w:rsidRDefault="005B1F79">
      <w:bookmarkStart w:id="852" w:name="sub_31026"/>
      <w:bookmarkEnd w:id="851"/>
      <w:r>
        <w:t>26.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2E851D6D" w14:textId="77777777" w:rsidR="005B1F79" w:rsidRDefault="005B1F79">
      <w:bookmarkStart w:id="853" w:name="sub_31027"/>
      <w:bookmarkEnd w:id="852"/>
      <w:r>
        <w:t xml:space="preserve">27. Порядок и условия возврата средств из бюджета субъекта Российской Федерации в федеральный бюджет в случае нарушения субъектом Российской Федерации обязательств, предусмотренных соглашением, а также основания для освобождения субъекта Российской Федерации от применения мер финансовой ответственности установлены </w:t>
      </w:r>
      <w:hyperlink r:id="rId1223" w:history="1">
        <w:r>
          <w:rPr>
            <w:rStyle w:val="a4"/>
            <w:rFonts w:cs="Times New Roman CYR"/>
          </w:rPr>
          <w:t>пунктами 16 - 18</w:t>
        </w:r>
      </w:hyperlink>
      <w:r>
        <w:t xml:space="preserve"> и </w:t>
      </w:r>
      <w:hyperlink r:id="rId1224" w:history="1">
        <w:r>
          <w:rPr>
            <w:rStyle w:val="a4"/>
            <w:rFonts w:cs="Times New Roman CYR"/>
          </w:rPr>
          <w:t>20</w:t>
        </w:r>
      </w:hyperlink>
      <w:r>
        <w:t xml:space="preserve"> Правил формирования, предоставления и распределения субсидий.</w:t>
      </w:r>
    </w:p>
    <w:p w14:paraId="43C6BDD5" w14:textId="77777777" w:rsidR="005B1F79" w:rsidRDefault="005B1F79">
      <w:bookmarkStart w:id="854" w:name="sub_31028"/>
      <w:bookmarkEnd w:id="853"/>
      <w:r>
        <w:t>28. Оценка эффективности использования субсидий осуществляется Министерством просвещения Российской Федерации на основе достижения значения результата использования субсидий - 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w:t>
      </w:r>
    </w:p>
    <w:p w14:paraId="3A6D690C" w14:textId="77777777" w:rsidR="005B1F79" w:rsidRDefault="005B1F79">
      <w:bookmarkStart w:id="855" w:name="sub_31029"/>
      <w:bookmarkEnd w:id="854"/>
      <w:r>
        <w:t>29.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отчетность по формам и в сроки, которые установлены в соглашении.</w:t>
      </w:r>
    </w:p>
    <w:p w14:paraId="1263D4F1" w14:textId="77777777" w:rsidR="005B1F79" w:rsidRDefault="005B1F79">
      <w:bookmarkStart w:id="856" w:name="sub_31030"/>
      <w:bookmarkEnd w:id="855"/>
      <w:r>
        <w:t>30.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w:t>
      </w:r>
    </w:p>
    <w:p w14:paraId="1AECE464" w14:textId="77777777" w:rsidR="005B1F79" w:rsidRDefault="005B1F79">
      <w:bookmarkStart w:id="857" w:name="sub_31031"/>
      <w:bookmarkEnd w:id="856"/>
      <w:r>
        <w:t>31.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bookmarkEnd w:id="857"/>
    <w:p w14:paraId="0D0284B5" w14:textId="77777777" w:rsidR="005B1F79" w:rsidRDefault="005B1F79"/>
    <w:p w14:paraId="34A9C5F5" w14:textId="77777777" w:rsidR="005B1F79" w:rsidRDefault="005B1F79">
      <w:pPr>
        <w:ind w:firstLine="698"/>
        <w:jc w:val="right"/>
      </w:pPr>
      <w:bookmarkStart w:id="858" w:name="sub_31100"/>
      <w:r>
        <w:rPr>
          <w:rStyle w:val="a3"/>
          <w:bCs/>
        </w:rPr>
        <w:t>Приложение</w:t>
      </w:r>
      <w:r>
        <w:rPr>
          <w:rStyle w:val="a3"/>
          <w:bCs/>
        </w:rPr>
        <w:br/>
        <w:t xml:space="preserve">к </w:t>
      </w:r>
      <w:hyperlink w:anchor="sub_31000" w:history="1">
        <w:r>
          <w:rPr>
            <w:rStyle w:val="a4"/>
            <w:rFonts w:cs="Times New Roman CYR"/>
          </w:rPr>
          <w:t>Правилам</w:t>
        </w:r>
      </w:hyperlink>
      <w:r>
        <w:rPr>
          <w:rStyle w:val="a3"/>
          <w:bCs/>
        </w:rPr>
        <w:t xml:space="preserve"> предоставления и</w:t>
      </w:r>
      <w:r>
        <w:rPr>
          <w:rStyle w:val="a3"/>
          <w:bCs/>
        </w:rPr>
        <w:br/>
        <w:t>распределения субсидий из федерального</w:t>
      </w:r>
      <w:r>
        <w:rPr>
          <w:rStyle w:val="a3"/>
          <w:bCs/>
        </w:rPr>
        <w:br/>
        <w:t>бюджета бюджетам субъектов</w:t>
      </w:r>
      <w:r>
        <w:rPr>
          <w:rStyle w:val="a3"/>
          <w:bCs/>
        </w:rPr>
        <w:br/>
        <w:t>Российской Федерации на софинансирование</w:t>
      </w:r>
      <w:r>
        <w:rPr>
          <w:rStyle w:val="a3"/>
          <w:bCs/>
        </w:rPr>
        <w:br/>
        <w:t>расходов, возникающих при реализации</w:t>
      </w:r>
      <w:r>
        <w:rPr>
          <w:rStyle w:val="a3"/>
          <w:bCs/>
        </w:rPr>
        <w:br/>
        <w:t>региональных проектов, направленных</w:t>
      </w:r>
      <w:r>
        <w:rPr>
          <w:rStyle w:val="a3"/>
          <w:bCs/>
        </w:rPr>
        <w:br/>
        <w:t>на реализацию мероприятий по</w:t>
      </w:r>
      <w:r>
        <w:rPr>
          <w:rStyle w:val="a3"/>
          <w:bCs/>
        </w:rPr>
        <w:br/>
        <w:t>модернизации школьных систем</w:t>
      </w:r>
      <w:r>
        <w:rPr>
          <w:rStyle w:val="a3"/>
          <w:bCs/>
        </w:rPr>
        <w:br/>
        <w:t>образования в рамках государственной</w:t>
      </w:r>
      <w:r>
        <w:rPr>
          <w:rStyle w:val="a3"/>
          <w:bCs/>
        </w:rPr>
        <w:br/>
        <w:t>программы Российской Федерации</w:t>
      </w:r>
      <w:r>
        <w:rPr>
          <w:rStyle w:val="a3"/>
          <w:bCs/>
        </w:rPr>
        <w:br/>
        <w:t>"Развитие образования"</w:t>
      </w:r>
    </w:p>
    <w:bookmarkEnd w:id="858"/>
    <w:p w14:paraId="701C164D" w14:textId="77777777" w:rsidR="005B1F79" w:rsidRDefault="005B1F79"/>
    <w:p w14:paraId="00908110" w14:textId="77777777" w:rsidR="005B1F79" w:rsidRDefault="005B1F79">
      <w:pPr>
        <w:pStyle w:val="1"/>
      </w:pPr>
      <w:r>
        <w:t>Перечень</w:t>
      </w:r>
      <w:r>
        <w:br/>
        <w:t>работ по капитальному ремонту зданий региональных (муниципальных) общеобразовательных организаций, подлежащих софинансированию из федерального бюджета</w:t>
      </w:r>
    </w:p>
    <w:p w14:paraId="42B3E44E" w14:textId="77777777" w:rsidR="005B1F79" w:rsidRDefault="005B1F79"/>
    <w:p w14:paraId="0A4A6599" w14:textId="77777777" w:rsidR="005B1F79" w:rsidRDefault="005B1F79">
      <w:bookmarkStart w:id="859" w:name="sub_31101"/>
      <w:r>
        <w:t>1. Ремонт фундамента, цоколя и отмостки.</w:t>
      </w:r>
    </w:p>
    <w:p w14:paraId="632854AE" w14:textId="77777777" w:rsidR="005B1F79" w:rsidRDefault="005B1F79">
      <w:bookmarkStart w:id="860" w:name="sub_31102"/>
      <w:bookmarkEnd w:id="859"/>
      <w:r>
        <w:t>2. Ремонт кровли.</w:t>
      </w:r>
    </w:p>
    <w:p w14:paraId="1D457699" w14:textId="77777777" w:rsidR="005B1F79" w:rsidRDefault="005B1F79">
      <w:bookmarkStart w:id="861" w:name="sub_31103"/>
      <w:bookmarkEnd w:id="860"/>
      <w:r>
        <w:t>3. Ремонт потолков, междуэтажных перекрытий и полов.</w:t>
      </w:r>
    </w:p>
    <w:p w14:paraId="0CE387D4" w14:textId="77777777" w:rsidR="005B1F79" w:rsidRDefault="005B1F79">
      <w:bookmarkStart w:id="862" w:name="sub_31104"/>
      <w:bookmarkEnd w:id="861"/>
      <w:r>
        <w:t>4. Ремонт окон, дверей (входных и внутренних) и ворот учебных зданий.</w:t>
      </w:r>
    </w:p>
    <w:p w14:paraId="0FDE84FE" w14:textId="77777777" w:rsidR="005B1F79" w:rsidRDefault="005B1F79">
      <w:bookmarkStart w:id="863" w:name="sub_31105"/>
      <w:bookmarkEnd w:id="862"/>
      <w:r>
        <w:t>5. Ремонт входных групп, лестниц и крылец.</w:t>
      </w:r>
    </w:p>
    <w:p w14:paraId="66A0C7DB" w14:textId="77777777" w:rsidR="005B1F79" w:rsidRDefault="005B1F79">
      <w:bookmarkStart w:id="864" w:name="sub_31106"/>
      <w:bookmarkEnd w:id="863"/>
      <w:r>
        <w:t>6. Внутренние штукатурные, облицовочные и малярные работы.</w:t>
      </w:r>
    </w:p>
    <w:p w14:paraId="4120169E" w14:textId="77777777" w:rsidR="005B1F79" w:rsidRDefault="005B1F79">
      <w:bookmarkStart w:id="865" w:name="sub_31107"/>
      <w:bookmarkEnd w:id="864"/>
      <w:r>
        <w:t>7. Ремонт фасадов.</w:t>
      </w:r>
    </w:p>
    <w:p w14:paraId="0710811F" w14:textId="77777777" w:rsidR="005B1F79" w:rsidRDefault="005B1F79">
      <w:bookmarkStart w:id="866" w:name="sub_31108"/>
      <w:bookmarkEnd w:id="865"/>
      <w:r>
        <w:t>8. Ремонт системы отопления.</w:t>
      </w:r>
    </w:p>
    <w:p w14:paraId="1F362DF2" w14:textId="77777777" w:rsidR="005B1F79" w:rsidRDefault="005B1F79">
      <w:bookmarkStart w:id="867" w:name="sub_31109"/>
      <w:bookmarkEnd w:id="866"/>
      <w:r>
        <w:t>9. Ремонт системы вентиляции.</w:t>
      </w:r>
    </w:p>
    <w:p w14:paraId="7C8D72C7" w14:textId="77777777" w:rsidR="005B1F79" w:rsidRDefault="005B1F79">
      <w:bookmarkStart w:id="868" w:name="sub_31110"/>
      <w:bookmarkEnd w:id="867"/>
      <w:r>
        <w:t>10. Ремонт системы горячего и холодного водоснабжения.</w:t>
      </w:r>
    </w:p>
    <w:p w14:paraId="597942A3" w14:textId="77777777" w:rsidR="005B1F79" w:rsidRDefault="005B1F79">
      <w:bookmarkStart w:id="869" w:name="sub_31111"/>
      <w:bookmarkEnd w:id="868"/>
      <w:r>
        <w:t>11. Ремонт системы канализации.</w:t>
      </w:r>
    </w:p>
    <w:p w14:paraId="1BFE5B48" w14:textId="77777777" w:rsidR="005B1F79" w:rsidRDefault="005B1F79">
      <w:bookmarkStart w:id="870" w:name="sub_31112"/>
      <w:bookmarkEnd w:id="869"/>
      <w:r>
        <w:t>12. Электромонтажные работы.</w:t>
      </w:r>
    </w:p>
    <w:p w14:paraId="08009A7F" w14:textId="77777777" w:rsidR="005B1F79" w:rsidRDefault="005B1F79">
      <w:bookmarkStart w:id="871" w:name="sub_31113"/>
      <w:bookmarkEnd w:id="870"/>
      <w:r>
        <w:t>13. Ремонт слаботочных сетей.</w:t>
      </w:r>
    </w:p>
    <w:p w14:paraId="1A33BC9A" w14:textId="77777777" w:rsidR="005B1F79" w:rsidRDefault="005B1F79">
      <w:bookmarkStart w:id="872" w:name="sub_31114"/>
      <w:bookmarkEnd w:id="871"/>
      <w:r>
        <w:t>14. Ремонт систем пожаротушения.</w:t>
      </w:r>
    </w:p>
    <w:bookmarkEnd w:id="872"/>
    <w:p w14:paraId="4DD717D7" w14:textId="77777777" w:rsidR="005B1F79" w:rsidRDefault="005B1F79">
      <w:r>
        <w:t>Реализация указанных работ предполагается во всех помещениях, расположенных непосредственно в зданиях региональных (муниципальных) общеобразовательных организаций, в которых непосредственно осуществляется образовательная деятельность по образовательным программам начального общего и (или) основного общего и (или) среднего общего образования, включая санитарные узлы, пищеблоки, подвальные помещения и коммуникации, внутриобъектовые спортивные сооружения, в том числе плавательные бассейны, расположенные непосредственно в контуре зданий.</w:t>
      </w:r>
    </w:p>
    <w:p w14:paraId="4FBA8046" w14:textId="77777777" w:rsidR="005B1F79" w:rsidRDefault="005B1F79"/>
    <w:p w14:paraId="40D7F038" w14:textId="77777777" w:rsidR="005B1F79" w:rsidRDefault="005B1F79">
      <w:pPr>
        <w:pStyle w:val="a6"/>
        <w:rPr>
          <w:color w:val="000000"/>
          <w:sz w:val="16"/>
          <w:szCs w:val="16"/>
          <w:shd w:val="clear" w:color="auto" w:fill="F0F0F0"/>
        </w:rPr>
      </w:pPr>
      <w:bookmarkStart w:id="873" w:name="sub_32000"/>
      <w:r>
        <w:rPr>
          <w:color w:val="000000"/>
          <w:sz w:val="16"/>
          <w:szCs w:val="16"/>
          <w:shd w:val="clear" w:color="auto" w:fill="F0F0F0"/>
        </w:rPr>
        <w:t>Информация об изменениях:</w:t>
      </w:r>
    </w:p>
    <w:bookmarkEnd w:id="873"/>
    <w:p w14:paraId="372778AC" w14:textId="77777777" w:rsidR="005B1F79" w:rsidRDefault="005B1F79">
      <w:pPr>
        <w:pStyle w:val="a7"/>
        <w:rPr>
          <w:shd w:val="clear" w:color="auto" w:fill="F0F0F0"/>
        </w:rPr>
      </w:pPr>
      <w:r>
        <w:t xml:space="preserve"> </w:t>
      </w:r>
      <w:r>
        <w:rPr>
          <w:shd w:val="clear" w:color="auto" w:fill="F0F0F0"/>
        </w:rPr>
        <w:t xml:space="preserve">Государственная программа дополнена приложением 32 с 1 января 2022 г. - </w:t>
      </w:r>
      <w:hyperlink r:id="rId1225" w:history="1">
        <w:r>
          <w:rPr>
            <w:rStyle w:val="a4"/>
            <w:rFonts w:cs="Times New Roman CYR"/>
            <w:shd w:val="clear" w:color="auto" w:fill="F0F0F0"/>
          </w:rPr>
          <w:t>Постановление</w:t>
        </w:r>
      </w:hyperlink>
      <w:r>
        <w:rPr>
          <w:shd w:val="clear" w:color="auto" w:fill="F0F0F0"/>
        </w:rPr>
        <w:t xml:space="preserve"> Правительства России от 24 декабря 2021 г. N 2452</w:t>
      </w:r>
    </w:p>
    <w:p w14:paraId="004D40A5" w14:textId="77777777" w:rsidR="005B1F79" w:rsidRDefault="005B1F79">
      <w:pPr>
        <w:ind w:firstLine="698"/>
        <w:jc w:val="right"/>
      </w:pPr>
      <w:r>
        <w:rPr>
          <w:rStyle w:val="a3"/>
          <w:bCs/>
        </w:rPr>
        <w:t>Приложение N 32</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2EB5AB78" w14:textId="77777777" w:rsidR="005B1F79" w:rsidRDefault="005B1F79"/>
    <w:p w14:paraId="0A7FF6E9" w14:textId="77777777" w:rsidR="005B1F79" w:rsidRDefault="005B1F79">
      <w:pPr>
        <w:pStyle w:val="1"/>
      </w:pPr>
      <w:r>
        <w:t>Правила</w:t>
      </w:r>
      <w:r>
        <w:br/>
        <w:t>предоставления субсидий из федерального бюджета бюджетам субъектов Российской Федерации на обеспечение отдыха и оздоровления детей, проживающих в Арктической зоне Российской Федерации</w:t>
      </w:r>
    </w:p>
    <w:p w14:paraId="6A30021D" w14:textId="77777777" w:rsidR="005B1F79" w:rsidRDefault="005B1F79"/>
    <w:p w14:paraId="4ECDF896" w14:textId="77777777" w:rsidR="005B1F79" w:rsidRDefault="005B1F79">
      <w:bookmarkStart w:id="874" w:name="sub_32001"/>
      <w:r>
        <w:t>1. Настоящие Правила устанавливают порядок, цели и условия предоставления субсидий из федерального бюджета бюджетам субъектов Российской Федерации, территории которых относятся к Арктической зоне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(далее - субъекты Российской Федерации), в целях софинансирования расходных обязательств субъектов Российской Федерации, возникающих при реализации мероприятий, связанных с отдыхом и оздоровлением детей, обучающихся с 5 по 8 класс по общеобразовательным программам и проживающих на территории субъектов Российской Федерации (далее - дети), в организациях отдыха детей и их оздоровления, расположенных на Черноморском побережье Краснодарского края, Республики Крым и г. Севастополя, на побережьях Азовского, Каспийского и Японского морей, а также в Республике Адыгея, на курортах Кавказских Минеральных Вод (далее - организации отдыха), предусматривающих оплату стоимости путевки в организации отдыха и проезда детей до места отдыха и обратно (далее - субсидии).</w:t>
      </w:r>
    </w:p>
    <w:p w14:paraId="4EC67B77" w14:textId="77777777" w:rsidR="005B1F79" w:rsidRDefault="005B1F79">
      <w:bookmarkStart w:id="875" w:name="sub_32002"/>
      <w:bookmarkEnd w:id="874"/>
      <w:r>
        <w:t xml:space="preserve">2. Субсидии предоставляются в пределах лимитов бюджетных обязательств, доведенных до Министерства Российской Федерации по развитию Дальнего Востока и Арктики как получателя средств федерального бюджета на предоставление субсидий на цели, указанные в </w:t>
      </w:r>
      <w:hyperlink w:anchor="sub_32001" w:history="1">
        <w:r>
          <w:rPr>
            <w:rStyle w:val="a4"/>
            <w:rFonts w:cs="Times New Roman CYR"/>
          </w:rPr>
          <w:t>пункте 1</w:t>
        </w:r>
      </w:hyperlink>
      <w:r>
        <w:t xml:space="preserve"> настоящих Правил.</w:t>
      </w:r>
    </w:p>
    <w:p w14:paraId="2F7B706E" w14:textId="77777777" w:rsidR="005B1F79" w:rsidRDefault="005B1F79">
      <w:bookmarkStart w:id="876" w:name="sub_32003"/>
      <w:bookmarkEnd w:id="875"/>
      <w:r>
        <w:t xml:space="preserve">3. Софинансирование расходных обязательств субъектов Российской Федерации из федерального бюджета, указанных в </w:t>
      </w:r>
      <w:hyperlink w:anchor="sub_32001" w:history="1">
        <w:r>
          <w:rPr>
            <w:rStyle w:val="a4"/>
            <w:rFonts w:cs="Times New Roman CYR"/>
          </w:rPr>
          <w:t>пункте 1</w:t>
        </w:r>
      </w:hyperlink>
      <w:r>
        <w:t xml:space="preserve"> настоящих Правил, производится исходя из обеспечения ежегодным отдыхом и оздоровлением детей, но не более одного раза в течение одного года на ребенка.</w:t>
      </w:r>
    </w:p>
    <w:p w14:paraId="2D94EA87" w14:textId="77777777" w:rsidR="005B1F79" w:rsidRDefault="005B1F79">
      <w:bookmarkStart w:id="877" w:name="sub_32004"/>
      <w:bookmarkEnd w:id="876"/>
      <w:r>
        <w:t>4. Порядок оплаты путевок и стоимости проезда детей в организации отдыха и обратно устанавливаются субъектами Российской Федерации.</w:t>
      </w:r>
    </w:p>
    <w:p w14:paraId="44F60A38" w14:textId="77777777" w:rsidR="005B1F79" w:rsidRDefault="005B1F79">
      <w:bookmarkStart w:id="878" w:name="sub_32005"/>
      <w:bookmarkEnd w:id="877"/>
      <w:r>
        <w:t>5. Расходы по оплате стоимости проезда детей в организации отдыха и обратно рассчитываются по следующим нормативам:</w:t>
      </w:r>
    </w:p>
    <w:bookmarkEnd w:id="878"/>
    <w:p w14:paraId="2DF2E3A2" w14:textId="77777777" w:rsidR="005B1F79" w:rsidRDefault="005B1F79">
      <w:r>
        <w:t>воздушным транспортом - по тарифу экономического класса;</w:t>
      </w:r>
    </w:p>
    <w:p w14:paraId="5A1376CC" w14:textId="77777777" w:rsidR="005B1F79" w:rsidRDefault="005B1F79">
      <w:r>
        <w:t>морским и речным транспортом - по тарифам, устанавливаемым перевозчиком, но не выше стоимости проезда в четырехместной каюте;</w:t>
      </w:r>
    </w:p>
    <w:p w14:paraId="37C14BBF" w14:textId="77777777" w:rsidR="005B1F79" w:rsidRDefault="005B1F79">
      <w:r>
        <w:t>железнодорожным транспортом - в вагоне экономического класса.</w:t>
      </w:r>
    </w:p>
    <w:p w14:paraId="0D83BDD9" w14:textId="77777777" w:rsidR="005B1F79" w:rsidRDefault="005B1F79">
      <w:r>
        <w:t>Расходы по проезду до станции, пристани, аэропорта осуществляются по тарифам экономического класса.</w:t>
      </w:r>
    </w:p>
    <w:p w14:paraId="1216F10C" w14:textId="77777777" w:rsidR="005B1F79" w:rsidRDefault="005B1F79">
      <w:bookmarkStart w:id="879" w:name="sub_32006"/>
      <w:r>
        <w:t>6. Размещение детей предусматривается в организациях отдыха (сезонного или круглогодичного действия), включенных в реестры организаций отдыха детей и их оздоровления в субъектах Российской Федерации, осуществляющих деятельность на объектах стационарного действия с круглосуточным пребыванием детей и обеспечением питания в течение лагерной смены.</w:t>
      </w:r>
    </w:p>
    <w:p w14:paraId="152A0A37" w14:textId="77777777" w:rsidR="005B1F79" w:rsidRDefault="005B1F79">
      <w:bookmarkStart w:id="880" w:name="sub_32007"/>
      <w:bookmarkEnd w:id="879"/>
      <w:r>
        <w:t>7. Определение количества детей, нуждающихся в отдыхе и оздоровлении, начиная с 2023 года осуществляется на основании информации, представленной высшим исполнительным органом государственной власти субъекта Российской Федерации (или лицом, исполняющим его обязанности) по состоянию на 1 сентября года, предшествующего году предоставления субсидии.</w:t>
      </w:r>
    </w:p>
    <w:bookmarkEnd w:id="880"/>
    <w:p w14:paraId="08D6A3F2" w14:textId="77777777" w:rsidR="005B1F79" w:rsidRDefault="005B1F79">
      <w:r>
        <w:t>В 2022 году количество детей, нуждающихся в отдыхе и оздоровлении, определено в соответствии с информацией, представленной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по состоянию на июль 2021 г.</w:t>
      </w:r>
    </w:p>
    <w:p w14:paraId="2D5C24BA" w14:textId="77777777" w:rsidR="005B1F79" w:rsidRDefault="005B1F79">
      <w:bookmarkStart w:id="881" w:name="sub_32008"/>
      <w:r>
        <w:t>8. Длительность путевки составляет не менее 7 дней и не более 21 дня.</w:t>
      </w:r>
    </w:p>
    <w:p w14:paraId="42F9B4AF" w14:textId="77777777" w:rsidR="005B1F79" w:rsidRDefault="005B1F79">
      <w:bookmarkStart w:id="882" w:name="sub_32009"/>
      <w:bookmarkEnd w:id="881"/>
      <w:r>
        <w:t>9. Условиями предоставления субсидий являются:</w:t>
      </w:r>
    </w:p>
    <w:p w14:paraId="00957180" w14:textId="77777777" w:rsidR="005B1F79" w:rsidRDefault="005B1F79">
      <w:bookmarkStart w:id="883" w:name="sub_32091"/>
      <w:bookmarkEnd w:id="882"/>
      <w:r>
        <w:t>а) наличие в бюджете субъекта Российской Федерации бюджетных ассигнований на исполнение расходных обязательств субъекта Российской Федерации, софинансирование которых осуществляется из федерального бюджета, в объеме, необходимом для его исполнения;</w:t>
      </w:r>
    </w:p>
    <w:p w14:paraId="002FD967" w14:textId="77777777" w:rsidR="005B1F79" w:rsidRDefault="005B1F79">
      <w:bookmarkStart w:id="884" w:name="sub_32092"/>
      <w:bookmarkEnd w:id="883"/>
      <w:r>
        <w:t>б) наличие правовых актов субъекта Российской Федерации, утверждающих перечень мероприятий, при реализации которых возникают расходные обязательства субъекта Российской Федерации, в целях софинансирования которых предоставляется субсидия;</w:t>
      </w:r>
    </w:p>
    <w:p w14:paraId="46B3E3BD" w14:textId="77777777" w:rsidR="005B1F79" w:rsidRDefault="005B1F79">
      <w:bookmarkStart w:id="885" w:name="sub_32093"/>
      <w:bookmarkEnd w:id="884"/>
      <w:r>
        <w:t xml:space="preserve">в) заключение соглашения в соответствии с </w:t>
      </w:r>
      <w:hyperlink r:id="rId1226"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1227"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7E34AC26" w14:textId="77777777" w:rsidR="005B1F79" w:rsidRDefault="005B1F79">
      <w:bookmarkStart w:id="886" w:name="sub_32010"/>
      <w:bookmarkEnd w:id="885"/>
      <w:r>
        <w:t>10. Критерием отбора субъектов Российской Федерации для предоставления субсидии является наличие потребности субъекта Российской Федерации в обеспечении организации отдыха и оздоровления детей.</w:t>
      </w:r>
    </w:p>
    <w:p w14:paraId="45BD241E" w14:textId="30C7D2CE" w:rsidR="005B1F79" w:rsidRDefault="005B1F79">
      <w:bookmarkStart w:id="887" w:name="sub_32011"/>
      <w:bookmarkEnd w:id="886"/>
      <w:r>
        <w:t>11. Размер субсидии, предоставляемой бюджету i-го субъекта Российской Федерации (</w:t>
      </w:r>
      <w:r w:rsidR="000D32AB">
        <w:rPr>
          <w:noProof/>
        </w:rPr>
        <w:drawing>
          <wp:inline distT="0" distB="0" distL="0" distR="0" wp14:anchorId="2242C8F4" wp14:editId="279C431F">
            <wp:extent cx="167005" cy="2286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t>), определяется по формуле:</w:t>
      </w:r>
    </w:p>
    <w:bookmarkEnd w:id="887"/>
    <w:p w14:paraId="041F658C" w14:textId="77777777" w:rsidR="005B1F79" w:rsidRDefault="005B1F79"/>
    <w:p w14:paraId="43876CBF" w14:textId="48A6DCDF" w:rsidR="005B1F79" w:rsidRDefault="000D32AB">
      <w:pPr>
        <w:ind w:firstLine="698"/>
        <w:jc w:val="center"/>
      </w:pPr>
      <w:r>
        <w:rPr>
          <w:noProof/>
        </w:rPr>
        <w:drawing>
          <wp:inline distT="0" distB="0" distL="0" distR="0" wp14:anchorId="7723F627" wp14:editId="6076CD17">
            <wp:extent cx="1524000" cy="80518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524000" cy="805180"/>
                    </a:xfrm>
                    <a:prstGeom prst="rect">
                      <a:avLst/>
                    </a:prstGeom>
                    <a:noFill/>
                    <a:ln>
                      <a:noFill/>
                    </a:ln>
                  </pic:spPr>
                </pic:pic>
              </a:graphicData>
            </a:graphic>
          </wp:inline>
        </w:drawing>
      </w:r>
      <w:r w:rsidR="005B1F79">
        <w:t>,</w:t>
      </w:r>
    </w:p>
    <w:p w14:paraId="3D63C0C4" w14:textId="77777777" w:rsidR="005B1F79" w:rsidRDefault="005B1F79"/>
    <w:p w14:paraId="36E6EFD4" w14:textId="77777777" w:rsidR="005B1F79" w:rsidRDefault="005B1F79">
      <w:r>
        <w:t>где:</w:t>
      </w:r>
    </w:p>
    <w:p w14:paraId="548B5C93" w14:textId="67419416" w:rsidR="005B1F79" w:rsidRDefault="000D32AB">
      <w:r>
        <w:rPr>
          <w:noProof/>
        </w:rPr>
        <w:drawing>
          <wp:inline distT="0" distB="0" distL="0" distR="0" wp14:anchorId="39A73B3E" wp14:editId="06222712">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005B1F79">
        <w:t xml:space="preserve"> - общий объем бюджетных ассигнований, предусмотренных в федеральном бюджете на предоставление субсидии на соответствующий финансовый год;</w:t>
      </w:r>
    </w:p>
    <w:p w14:paraId="016B54F7" w14:textId="6E076061" w:rsidR="005B1F79" w:rsidRDefault="000D32AB">
      <w:r>
        <w:rPr>
          <w:noProof/>
        </w:rPr>
        <w:drawing>
          <wp:inline distT="0" distB="0" distL="0" distR="0" wp14:anchorId="5F9883C7" wp14:editId="5C601B62">
            <wp:extent cx="161925" cy="2286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5B1F79">
        <w:t xml:space="preserve"> - количество детей, проживающих в i-ом субъекте Российской Федерации, определенное в соответствии с </w:t>
      </w:r>
      <w:hyperlink w:anchor="sub_32007" w:history="1">
        <w:r w:rsidR="005B1F79">
          <w:rPr>
            <w:rStyle w:val="a4"/>
            <w:rFonts w:cs="Times New Roman CYR"/>
          </w:rPr>
          <w:t>пунктом 7</w:t>
        </w:r>
      </w:hyperlink>
      <w:r w:rsidR="005B1F79">
        <w:t xml:space="preserve"> настоящих Правил;</w:t>
      </w:r>
    </w:p>
    <w:p w14:paraId="0DA727E1" w14:textId="2525EF25" w:rsidR="005B1F79" w:rsidRDefault="000D32AB">
      <w:r>
        <w:rPr>
          <w:noProof/>
        </w:rPr>
        <w:drawing>
          <wp:inline distT="0" distB="0" distL="0" distR="0" wp14:anchorId="7904435B" wp14:editId="176552CB">
            <wp:extent cx="152400" cy="2286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5B1F79">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(в процентах), определенный в соответствии с </w:t>
      </w:r>
      <w:hyperlink r:id="rId1233" w:history="1">
        <w:r w:rsidR="005B1F79">
          <w:rPr>
            <w:rStyle w:val="a4"/>
            <w:rFonts w:cs="Times New Roman CYR"/>
          </w:rPr>
          <w:t>пунктом 13</w:t>
        </w:r>
      </w:hyperlink>
      <w:r w:rsidR="005B1F79">
        <w:t xml:space="preserve"> Правил формирования, предоставления и распределения субсидий;</w:t>
      </w:r>
    </w:p>
    <w:p w14:paraId="60B1934B" w14:textId="77777777" w:rsidR="005B1F79" w:rsidRDefault="005B1F79">
      <w:pPr>
        <w:pStyle w:val="a6"/>
        <w:rPr>
          <w:color w:val="000000"/>
          <w:sz w:val="16"/>
          <w:szCs w:val="16"/>
          <w:shd w:val="clear" w:color="auto" w:fill="F0F0F0"/>
        </w:rPr>
      </w:pPr>
      <w:r>
        <w:rPr>
          <w:color w:val="000000"/>
          <w:sz w:val="16"/>
          <w:szCs w:val="16"/>
          <w:shd w:val="clear" w:color="auto" w:fill="F0F0F0"/>
        </w:rPr>
        <w:t>ГАРАНТ:</w:t>
      </w:r>
    </w:p>
    <w:p w14:paraId="176C7E33" w14:textId="77777777" w:rsidR="005B1F79" w:rsidRDefault="005B1F79">
      <w:pPr>
        <w:pStyle w:val="a6"/>
        <w:rPr>
          <w:shd w:val="clear" w:color="auto" w:fill="F0F0F0"/>
        </w:rPr>
      </w:pPr>
      <w:r>
        <w:t xml:space="preserve"> </w:t>
      </w:r>
      <w:r>
        <w:rPr>
          <w:shd w:val="clear" w:color="auto" w:fill="F0F0F0"/>
        </w:rPr>
        <w:t>По-видимому, в тексте предыдущего абзаца допущена опечатка. Вместо "пунктом 13" имеется в виду "</w:t>
      </w:r>
      <w:hyperlink r:id="rId1234" w:history="1">
        <w:r>
          <w:rPr>
            <w:rStyle w:val="a4"/>
            <w:rFonts w:cs="Times New Roman CYR"/>
            <w:shd w:val="clear" w:color="auto" w:fill="F0F0F0"/>
          </w:rPr>
          <w:t>пунктом 13</w:t>
        </w:r>
      </w:hyperlink>
      <w:hyperlink r:id="rId1235" w:history="1">
        <w:r>
          <w:rPr>
            <w:rStyle w:val="a4"/>
            <w:rFonts w:cs="Times New Roman CYR"/>
            <w:shd w:val="clear" w:color="auto" w:fill="F0F0F0"/>
            <w:vertAlign w:val="superscript"/>
          </w:rPr>
          <w:t> 1.1</w:t>
        </w:r>
      </w:hyperlink>
      <w:r>
        <w:rPr>
          <w:shd w:val="clear" w:color="auto" w:fill="F0F0F0"/>
        </w:rPr>
        <w:t>"</w:t>
      </w:r>
    </w:p>
    <w:p w14:paraId="38323382" w14:textId="77777777" w:rsidR="005B1F79" w:rsidRDefault="005B1F79">
      <w:r>
        <w:t>n - количество субъектов Российской Федерации - получателей субсидии.</w:t>
      </w:r>
    </w:p>
    <w:p w14:paraId="78EED8EA" w14:textId="77777777" w:rsidR="005B1F79" w:rsidRDefault="005B1F79">
      <w:bookmarkStart w:id="888" w:name="sub_32012"/>
      <w:r>
        <w:t>12. Результатом использования субсидии является количество детей, направленных на отдых и оздоровление.</w:t>
      </w:r>
    </w:p>
    <w:p w14:paraId="7E048F47" w14:textId="77777777" w:rsidR="005B1F79" w:rsidRDefault="005B1F79">
      <w:bookmarkStart w:id="889" w:name="sub_32013"/>
      <w:bookmarkEnd w:id="888"/>
      <w:r>
        <w:t>13. Оценка эффективности использования субсидии осуществляется Министерством Российской Федерации по развитию Дальнего Востока и Арктики на основании сравнения достигнутого значения результата использования субсидии и планируемого значения такого результата, установленного соглашением, - количества детей, направленных на отдых и оздоровление.</w:t>
      </w:r>
    </w:p>
    <w:p w14:paraId="0FF983D1" w14:textId="77777777" w:rsidR="005B1F79" w:rsidRDefault="005B1F79">
      <w:bookmarkStart w:id="890" w:name="sub_32014"/>
      <w:bookmarkEnd w:id="889"/>
      <w:r>
        <w:t>14. Перечисление субсидии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7242A77D" w14:textId="77777777" w:rsidR="005B1F79" w:rsidRDefault="005B1F79">
      <w:bookmarkStart w:id="891" w:name="sub_32015"/>
      <w:bookmarkEnd w:id="890"/>
      <w:r>
        <w:t>15. Предоставление субсидии осуществляется на основании соглашения между Министерством Российской Федерации по развитию Дальнего Востока и Арктики и высшим исполнительным органом государственной власти субъекта Российской Федерации, заключенного с использованием государственной интегрированной информационной системы управления общественными финансами "Электронный бюджет" по типовой форме, утвержденной Министерством финансов Российской Федерации.</w:t>
      </w:r>
    </w:p>
    <w:p w14:paraId="022059F4" w14:textId="77777777" w:rsidR="005B1F79" w:rsidRDefault="005B1F79">
      <w:bookmarkStart w:id="892" w:name="sub_32016"/>
      <w:bookmarkEnd w:id="891"/>
      <w:r>
        <w:t>16. В целях достижения результата использования субсидии может быть предусмотрено предоставление межбюджетных трансфертов из бюджета субъекта Российской Федерации местным бюджетам.</w:t>
      </w:r>
    </w:p>
    <w:p w14:paraId="2E279CB7" w14:textId="77777777" w:rsidR="005B1F79" w:rsidRDefault="005B1F79">
      <w:bookmarkStart w:id="893" w:name="sub_32017"/>
      <w:bookmarkEnd w:id="892"/>
      <w:r>
        <w:t>17. Высшие исполнительные органы государственной власти субъектов Российской Федерации представляют в Министерство Российской Федерации по развитию Дальнего Востока и Арктики отчет о достижении значений результата использования субсидии и отчет об осуществлении расходов бюджета субъекта Российской Федерации, в целях софинансирования которых предоставляется субсидия, подписанные руководителем высшего исполнительного органа государственной власти субъекта Российской Федерации, в порядке и сроки, установленные соглашением.</w:t>
      </w:r>
    </w:p>
    <w:p w14:paraId="40B3DF5E" w14:textId="77777777" w:rsidR="005B1F79" w:rsidRDefault="005B1F79">
      <w:bookmarkStart w:id="894" w:name="sub_32018"/>
      <w:bookmarkEnd w:id="893"/>
      <w:r>
        <w:t xml:space="preserve">18. В случае если субъектом Российской Федерации допущены нарушения обязательств по достижению значений результата использования субсидии, предусмотренных соглашением в соответствии с </w:t>
      </w:r>
      <w:hyperlink r:id="rId1236" w:history="1">
        <w:r>
          <w:rPr>
            <w:rStyle w:val="a4"/>
            <w:rFonts w:cs="Times New Roman CYR"/>
          </w:rPr>
          <w:t>подпунктом б</w:t>
        </w:r>
      </w:hyperlink>
      <w:hyperlink r:id="rId1237" w:history="1">
        <w:r>
          <w:rPr>
            <w:rStyle w:val="a4"/>
            <w:rFonts w:cs="Times New Roman CYR"/>
            <w:vertAlign w:val="superscript"/>
          </w:rPr>
          <w:t> 1</w:t>
        </w:r>
      </w:hyperlink>
      <w:hyperlink r:id="rId1238" w:history="1">
        <w:r>
          <w:rPr>
            <w:rStyle w:val="a4"/>
            <w:rFonts w:cs="Times New Roman CYR"/>
          </w:rPr>
          <w:t xml:space="preserve"> пункта 10</w:t>
        </w:r>
      </w:hyperlink>
      <w:r>
        <w:t xml:space="preserve"> Правил формирования, предоставления и распределения субсидий, ответственность за недостижение результатов использования субсидии возлагается на руководителя высшего исполнительного органа государственной власти субъекта Российской Федерации.</w:t>
      </w:r>
    </w:p>
    <w:p w14:paraId="4F8CDD2F" w14:textId="77777777" w:rsidR="005B1F79" w:rsidRDefault="005B1F79">
      <w:bookmarkStart w:id="895" w:name="sub_32019"/>
      <w:bookmarkEnd w:id="894"/>
      <w:r>
        <w:t xml:space="preserve">19. Порядок и условия возврата средств из бюджета субъекта Российской Федерации в федеральный бюджет в случае нарушения субъектом Российской Федерации обязательств, предусмотренных соглашением, установлены </w:t>
      </w:r>
      <w:hyperlink r:id="rId1239" w:history="1">
        <w:r>
          <w:rPr>
            <w:rStyle w:val="a4"/>
            <w:rFonts w:cs="Times New Roman CYR"/>
          </w:rPr>
          <w:t>пунктами 16 - 18</w:t>
        </w:r>
      </w:hyperlink>
      <w:r>
        <w:t xml:space="preserve"> Правил формирования, предоставления и распределения субсидий.</w:t>
      </w:r>
    </w:p>
    <w:p w14:paraId="6A0E2B37" w14:textId="77777777" w:rsidR="005B1F79" w:rsidRDefault="005B1F79">
      <w:bookmarkStart w:id="896" w:name="sub_32020"/>
      <w:bookmarkEnd w:id="895"/>
      <w:r>
        <w:t>20. В случае нарушения субъектами Российской Федерации целей, установленных при предоставлении субсидии, применяются бюджетные меры принуждения в соответствии с бюджетным законодательством Российской Федерации.</w:t>
      </w:r>
    </w:p>
    <w:p w14:paraId="3C9CC056" w14:textId="77777777" w:rsidR="005B1F79" w:rsidRDefault="005B1F79">
      <w:bookmarkStart w:id="897" w:name="sub_32021"/>
      <w:bookmarkEnd w:id="896"/>
      <w:r>
        <w:t xml:space="preserve">21. Основанием для освобождения субъектов Российской Федерации от применения мер ответственности, предусмотренных </w:t>
      </w:r>
      <w:hyperlink w:anchor="sub_32019" w:history="1">
        <w:r>
          <w:rPr>
            <w:rStyle w:val="a4"/>
            <w:rFonts w:cs="Times New Roman CYR"/>
          </w:rPr>
          <w:t>пунктом 19</w:t>
        </w:r>
      </w:hyperlink>
      <w:r>
        <w:t xml:space="preserve"> настоящих Правил, является документально подтвержденное наступление следующих обстоятельств непреодолимой силы, препятствующих исполнению соответствующих обязательств:</w:t>
      </w:r>
    </w:p>
    <w:p w14:paraId="648B7789" w14:textId="77777777" w:rsidR="005B1F79" w:rsidRDefault="005B1F79">
      <w:bookmarkStart w:id="898" w:name="sub_32211"/>
      <w:bookmarkEnd w:id="897"/>
      <w:r>
        <w:t>а) установление регионального (межмуниципального) и (или) местного уровня реагирования на чрезвычайную ситуацию, подтвержденное правовым актом органа государственной власти субъекта Российской Федерации и (или) органа местного самоуправления;</w:t>
      </w:r>
    </w:p>
    <w:p w14:paraId="5575A9DF" w14:textId="77777777" w:rsidR="005B1F79" w:rsidRDefault="005B1F79">
      <w:bookmarkStart w:id="899" w:name="sub_32212"/>
      <w:bookmarkEnd w:id="898"/>
      <w:r>
        <w:t>б) установление карантина и (или) иных ограничений, направленных на предотвращение распространения и ликвидацию очагов заразных и иных болезней животных, подтвержденное правовым актом органа государственной власти субъекта Российской Федерации;</w:t>
      </w:r>
    </w:p>
    <w:p w14:paraId="1E02A775" w14:textId="77777777" w:rsidR="005B1F79" w:rsidRDefault="005B1F79">
      <w:bookmarkStart w:id="900" w:name="sub_32213"/>
      <w:bookmarkEnd w:id="899"/>
      <w:r>
        <w:t>в) аномальные погодные условия на территории субъектов Российской Федерации или на Черноморском побережье Краснодарского края, Республики Крым и г. Севастополя, на побережьях Азовского, Каспийского и Японского морей, а также в Республике Адыгея, курортах Кавказских Минеральных Вод, подтвержденные справкой территориального органа Федеральной службы по гидрометеорологии и мониторингу окружающей среды.</w:t>
      </w:r>
    </w:p>
    <w:p w14:paraId="66DEE601" w14:textId="77777777" w:rsidR="005B1F79" w:rsidRDefault="005B1F79">
      <w:bookmarkStart w:id="901" w:name="sub_32022"/>
      <w:bookmarkEnd w:id="900"/>
      <w:r>
        <w:t>22. Контроль за соблюдением субъектами Российской Федерации условий предоставления субсидий осуществляется Министерством Российской Федерации по развитию Дальнего Востока и Арктики и уполномоченными органами государственного финансового контроля.</w:t>
      </w:r>
    </w:p>
    <w:bookmarkEnd w:id="901"/>
    <w:p w14:paraId="102A9E8A" w14:textId="77777777" w:rsidR="005B1F79" w:rsidRDefault="005B1F79"/>
    <w:p w14:paraId="4E10D65E" w14:textId="77777777" w:rsidR="005B1F79" w:rsidRDefault="005B1F79">
      <w:pPr>
        <w:pStyle w:val="a6"/>
        <w:rPr>
          <w:color w:val="000000"/>
          <w:sz w:val="16"/>
          <w:szCs w:val="16"/>
          <w:shd w:val="clear" w:color="auto" w:fill="F0F0F0"/>
        </w:rPr>
      </w:pPr>
      <w:bookmarkStart w:id="902" w:name="sub_33000"/>
      <w:r>
        <w:rPr>
          <w:color w:val="000000"/>
          <w:sz w:val="16"/>
          <w:szCs w:val="16"/>
          <w:shd w:val="clear" w:color="auto" w:fill="F0F0F0"/>
        </w:rPr>
        <w:t>Информация об изменениях:</w:t>
      </w:r>
    </w:p>
    <w:bookmarkEnd w:id="902"/>
    <w:p w14:paraId="76FCC3DD" w14:textId="77777777" w:rsidR="005B1F79" w:rsidRDefault="005B1F79">
      <w:pPr>
        <w:pStyle w:val="a7"/>
        <w:rPr>
          <w:shd w:val="clear" w:color="auto" w:fill="F0F0F0"/>
        </w:rPr>
      </w:pPr>
      <w:r>
        <w:t xml:space="preserve"> </w:t>
      </w:r>
      <w:r>
        <w:rPr>
          <w:shd w:val="clear" w:color="auto" w:fill="F0F0F0"/>
        </w:rPr>
        <w:t xml:space="preserve">Государственная программа дополнена приложением 33 с 19 мая 2022 г. - </w:t>
      </w:r>
      <w:hyperlink r:id="rId1240" w:history="1">
        <w:r>
          <w:rPr>
            <w:rStyle w:val="a4"/>
            <w:rFonts w:cs="Times New Roman CYR"/>
            <w:shd w:val="clear" w:color="auto" w:fill="F0F0F0"/>
          </w:rPr>
          <w:t>Постановление</w:t>
        </w:r>
      </w:hyperlink>
      <w:r>
        <w:rPr>
          <w:shd w:val="clear" w:color="auto" w:fill="F0F0F0"/>
        </w:rPr>
        <w:t xml:space="preserve"> Правительства России от 9 мая 2022 г. N 840</w:t>
      </w:r>
    </w:p>
    <w:p w14:paraId="59F2EED1" w14:textId="77777777" w:rsidR="005B1F79" w:rsidRDefault="005B1F79">
      <w:pPr>
        <w:ind w:firstLine="698"/>
        <w:jc w:val="right"/>
      </w:pPr>
      <w:r>
        <w:rPr>
          <w:rStyle w:val="a3"/>
          <w:bCs/>
        </w:rPr>
        <w:t>Приложение N 33</w:t>
      </w:r>
      <w:r>
        <w:rPr>
          <w:rStyle w:val="a3"/>
          <w:bCs/>
        </w:rPr>
        <w:br/>
        <w:t xml:space="preserve">к </w:t>
      </w:r>
      <w:hyperlink w:anchor="sub_1000" w:history="1">
        <w:r>
          <w:rPr>
            <w:rStyle w:val="a4"/>
            <w:rFonts w:cs="Times New Roman CYR"/>
          </w:rPr>
          <w:t>государственной программе</w:t>
        </w:r>
      </w:hyperlink>
      <w:r>
        <w:rPr>
          <w:rStyle w:val="a3"/>
          <w:bCs/>
        </w:rPr>
        <w:br/>
        <w:t>Российской Федерации</w:t>
      </w:r>
      <w:r>
        <w:rPr>
          <w:rStyle w:val="a3"/>
          <w:bCs/>
        </w:rPr>
        <w:br/>
        <w:t>"Развитие образования"</w:t>
      </w:r>
    </w:p>
    <w:p w14:paraId="57C0B9BE" w14:textId="77777777" w:rsidR="005B1F79" w:rsidRDefault="005B1F79"/>
    <w:p w14:paraId="17A2847E" w14:textId="77777777" w:rsidR="005B1F79" w:rsidRDefault="005B1F79">
      <w:pPr>
        <w:pStyle w:val="1"/>
      </w:pPr>
      <w:r>
        <w:t>Правила</w:t>
      </w:r>
      <w:r>
        <w:br/>
        <w:t>предоставления и распределения субсидий из федерального бюджета бюджетам Республики Бурятия, Республики Ингушетия и Забайкальского края на софинансирование расходных обязательств субъектов Российской Федерации, возникающих при реализации государственных программ (региональных проектов) субъектов Российской Федерации, связанных с реализацией мероприятий по созданию дополнительных мест для детей в возрасте от 3 до 7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w:t>
      </w:r>
    </w:p>
    <w:p w14:paraId="50C1A0C7" w14:textId="77777777" w:rsidR="005B1F79" w:rsidRDefault="005B1F79"/>
    <w:p w14:paraId="2F41C551" w14:textId="77777777" w:rsidR="005B1F79" w:rsidRDefault="005B1F79">
      <w:bookmarkStart w:id="903" w:name="sub_33001"/>
      <w:r>
        <w:t xml:space="preserve">1. Настоящие Правила устанавливают цели, условия и порядок предоставления и распределения субсидий из федерального бюджета бюджетам Республики Бурятия, Республики Ингушетия и Забайкальского края (далее - субъекты Российской Федерации) в целях софинансирования расходных обязательств субъектов Российской Федерации, возникающих при реализации государственных программ (региональных проектов) субъектов Российской Федерации, связанных с реализацией мероприятий по созданию дополнительных мест для детей в возрасте от 3 до 7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w:t>
      </w:r>
      <w:hyperlink w:anchor="sub_1000" w:history="1">
        <w:r>
          <w:rPr>
            <w:rStyle w:val="a4"/>
            <w:rFonts w:cs="Times New Roman CYR"/>
          </w:rPr>
          <w:t>государственной программы</w:t>
        </w:r>
      </w:hyperlink>
      <w:r>
        <w:t xml:space="preserve"> Российской Федерации "Развитие образования" (далее соответственно - дошкольные организации, региональные проекты, субсидии).</w:t>
      </w:r>
    </w:p>
    <w:p w14:paraId="093B71CC" w14:textId="77777777" w:rsidR="005B1F79" w:rsidRDefault="005B1F79">
      <w:bookmarkStart w:id="904" w:name="sub_33002"/>
      <w:bookmarkEnd w:id="903"/>
      <w:r>
        <w:t>2. Субсидии предоставляются в целях софинансирования расходных обязательств субъектов Российской Федерации, возникающих при реализации следующих мероприятий по созданию дополнительных мест для детей в возрасте от 3 до 7 лет:</w:t>
      </w:r>
    </w:p>
    <w:p w14:paraId="48894985" w14:textId="77777777" w:rsidR="005B1F79" w:rsidRDefault="005B1F79">
      <w:bookmarkStart w:id="905" w:name="sub_330021"/>
      <w:bookmarkEnd w:id="904"/>
      <w:r>
        <w:t>а) строительство, приобретение (выкуп) зданий (пристроек к зданию) дошкольных организаций;</w:t>
      </w:r>
    </w:p>
    <w:p w14:paraId="55D645D0" w14:textId="77777777" w:rsidR="005B1F79" w:rsidRDefault="005B1F79">
      <w:bookmarkStart w:id="906" w:name="sub_330022"/>
      <w:bookmarkEnd w:id="905"/>
      <w:r>
        <w:t>б) приобретение и монтаж быстровозводимых модульных конструкций, а также создание некапитальных строений дошкольных организаций;</w:t>
      </w:r>
    </w:p>
    <w:p w14:paraId="184115E1" w14:textId="77777777" w:rsidR="005B1F79" w:rsidRDefault="005B1F79">
      <w:bookmarkStart w:id="907" w:name="sub_330023"/>
      <w:bookmarkEnd w:id="906"/>
      <w:r>
        <w:t>в) капитальный ремонт и реконструкция зданий дошкольных организаций.</w:t>
      </w:r>
    </w:p>
    <w:p w14:paraId="13F12000" w14:textId="77777777" w:rsidR="005B1F79" w:rsidRDefault="005B1F79">
      <w:bookmarkStart w:id="908" w:name="sub_33003"/>
      <w:bookmarkEnd w:id="907"/>
      <w:r>
        <w:t>3. В целях реализации регионального проекта может быть предусмотрено предоставление межбюджетных трансфертов из бюджета субъекта Российской Федерации местным бюджетам.</w:t>
      </w:r>
    </w:p>
    <w:p w14:paraId="24654983" w14:textId="77777777" w:rsidR="005B1F79" w:rsidRDefault="005B1F79">
      <w:bookmarkStart w:id="909" w:name="sub_33004"/>
      <w:bookmarkEnd w:id="908"/>
      <w:r>
        <w:t xml:space="preserve">4.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33002" w:history="1">
        <w:r>
          <w:rPr>
            <w:rStyle w:val="a4"/>
            <w:rFonts w:cs="Times New Roman CYR"/>
          </w:rPr>
          <w:t>пункте 2</w:t>
        </w:r>
      </w:hyperlink>
      <w:r>
        <w:t xml:space="preserve"> настоящих Правил.</w:t>
      </w:r>
    </w:p>
    <w:p w14:paraId="5CC1F231" w14:textId="77777777" w:rsidR="005B1F79" w:rsidRDefault="005B1F79">
      <w:bookmarkStart w:id="910" w:name="sub_33005"/>
      <w:bookmarkEnd w:id="909"/>
      <w:r>
        <w:t>5. Для определения потребности субъектов Российской Федерации в субсидиях и готовности создавать дополнительные места для детей в возрасте от 3 до 7 лет в дошкольных организациях Министерство просвещения Российской Федерации направляет запрос в субъекты Российской Федерации.</w:t>
      </w:r>
    </w:p>
    <w:bookmarkEnd w:id="910"/>
    <w:p w14:paraId="17752635" w14:textId="77777777" w:rsidR="005B1F79" w:rsidRDefault="005B1F79">
      <w:r>
        <w:t>Субъекты Российской Федерации формируют и направляют в Министерство просвещения Российской Федерации перечни предлагаемых к софинансированию из федерального бюджета объектов по созданию дополнительных мест для детей в возрасте от 3 до 7 лет в дошкольных организациях (далее - объекты). Указанные перечни объектов представляются по форме и в сроки, которые установлены Министерством.</w:t>
      </w:r>
    </w:p>
    <w:p w14:paraId="04478205" w14:textId="77777777" w:rsidR="005B1F79" w:rsidRDefault="005B1F79">
      <w:r>
        <w:t>На основании полученных сведений Министерство просвещения Российской Федерации осуществляет расчет размеров субсидий.</w:t>
      </w:r>
    </w:p>
    <w:p w14:paraId="4653A739" w14:textId="77777777" w:rsidR="005B1F79" w:rsidRDefault="005B1F79">
      <w:bookmarkStart w:id="911" w:name="sub_33006"/>
      <w:r>
        <w:t>6. Критерием отбора субъекта Российской Федерации для предоставления субсидий является наличие (с учетом демографического прогноза) потребности субъекта Российской Федерации в создании дополнительных мест для детей в возрасте от 3 до 7 лет в дошкольных организациях.</w:t>
      </w:r>
    </w:p>
    <w:p w14:paraId="12431265" w14:textId="77777777" w:rsidR="005B1F79" w:rsidRDefault="005B1F79">
      <w:bookmarkStart w:id="912" w:name="sub_33007"/>
      <w:bookmarkEnd w:id="911"/>
      <w:r>
        <w:t xml:space="preserve">7. Субсидии предоставляются на основании соглашения о предоставлении субсидий, заключаемого Министерством просвещения Российской Федерации с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w:t>
      </w:r>
      <w:hyperlink r:id="rId1241" w:history="1">
        <w:r>
          <w:rPr>
            <w:rStyle w:val="a4"/>
            <w:rFonts w:cs="Times New Roman CYR"/>
          </w:rPr>
          <w:t>типовой формой</w:t>
        </w:r>
      </w:hyperlink>
      <w:r>
        <w:t>, утвержденной Министерством финансов Российской Федерации (далее - соглашение).</w:t>
      </w:r>
    </w:p>
    <w:bookmarkEnd w:id="912"/>
    <w:p w14:paraId="32257A9E" w14:textId="77777777" w:rsidR="005B1F79" w:rsidRDefault="005B1F79">
      <w:r>
        <w:t xml:space="preserve">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указанным в </w:t>
      </w:r>
      <w:hyperlink w:anchor="sub_33002" w:history="1">
        <w:r>
          <w:rPr>
            <w:rStyle w:val="a4"/>
            <w:rFonts w:cs="Times New Roman CYR"/>
          </w:rPr>
          <w:t>пункте 2</w:t>
        </w:r>
      </w:hyperlink>
      <w:r>
        <w:t xml:space="preserve"> настоящих Правил, в случае предоставления субсидий в целях софинансирования расходного обязательства субъекта Российской Федерации, предусматривающего реализацию более одного мероприятия.</w:t>
      </w:r>
    </w:p>
    <w:p w14:paraId="62DDD5A4" w14:textId="77777777" w:rsidR="005B1F79" w:rsidRDefault="005B1F79">
      <w:bookmarkStart w:id="913" w:name="sub_33008"/>
      <w:r>
        <w:t>8. Условиями предоставления субсидий являются:</w:t>
      </w:r>
    </w:p>
    <w:p w14:paraId="7359D109" w14:textId="77777777" w:rsidR="005B1F79" w:rsidRDefault="005B1F79">
      <w:bookmarkStart w:id="914" w:name="sub_330081"/>
      <w:bookmarkEnd w:id="913"/>
      <w:r>
        <w:t xml:space="preserve">а) наличие в субъекте Российской Федерации утвержденного правовым актом субъекта Российской Федерации регионального проекта, включающего в себя одно или несколько мероприятий, предусмотренных </w:t>
      </w:r>
      <w:hyperlink w:anchor="sub_33002" w:history="1">
        <w:r>
          <w:rPr>
            <w:rStyle w:val="a4"/>
            <w:rFonts w:cs="Times New Roman CYR"/>
          </w:rPr>
          <w:t>пунктом 2</w:t>
        </w:r>
      </w:hyperlink>
      <w:r>
        <w:t xml:space="preserve"> настоящих Правил, при реализации которых возникают расходные обязательства субъекта Российской Федерации, в целях софинансирования которых предоставляются субсидии;</w:t>
      </w:r>
    </w:p>
    <w:p w14:paraId="57B54C04" w14:textId="77777777" w:rsidR="005B1F79" w:rsidRDefault="005B1F79">
      <w:bookmarkStart w:id="915" w:name="sub_330082"/>
      <w:bookmarkEnd w:id="914"/>
      <w:r>
        <w:t>б) наличие в бюджете субъекта Российской Федерации бюджетных ассигнований на исполнение расходного обязательства субъекта Российской Федерации, связанного с реализацией регионального проекта, софинансирование которого осуществляется из федерального бюджета, в объеме, необходимом для его исполнения;</w:t>
      </w:r>
    </w:p>
    <w:p w14:paraId="61321822" w14:textId="77777777" w:rsidR="005B1F79" w:rsidRDefault="005B1F79">
      <w:bookmarkStart w:id="916" w:name="sub_330083"/>
      <w:bookmarkEnd w:id="915"/>
      <w:r>
        <w:t xml:space="preserve">в) заключение соглашения в соответствии с </w:t>
      </w:r>
      <w:hyperlink r:id="rId1242" w:history="1">
        <w:r>
          <w:rPr>
            <w:rStyle w:val="a4"/>
            <w:rFonts w:cs="Times New Roman CYR"/>
          </w:rPr>
          <w:t>пунктом 10</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1243" w:history="1">
        <w:r>
          <w:rPr>
            <w:rStyle w:val="a4"/>
            <w:rFonts w:cs="Times New Roman CYR"/>
          </w:rPr>
          <w:t>постановлением</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59D4B2A8" w14:textId="77777777" w:rsidR="005B1F79" w:rsidRDefault="005B1F79">
      <w:bookmarkStart w:id="917" w:name="sub_33009"/>
      <w:bookmarkEnd w:id="916"/>
      <w:r>
        <w:t xml:space="preserve">9. В целях повышения эффективности реализации регионального проекта в соглашении в дополнение к положениям </w:t>
      </w:r>
      <w:hyperlink r:id="rId1244" w:history="1">
        <w:r>
          <w:rPr>
            <w:rStyle w:val="a4"/>
            <w:rFonts w:cs="Times New Roman CYR"/>
          </w:rPr>
          <w:t>пункта 10</w:t>
        </w:r>
      </w:hyperlink>
      <w: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14:paraId="4FD6BCDC" w14:textId="77777777" w:rsidR="005B1F79" w:rsidRDefault="005B1F79">
      <w:bookmarkStart w:id="918" w:name="sub_330091"/>
      <w:bookmarkEnd w:id="917"/>
      <w:r>
        <w:t xml:space="preserve">а) в случае создания дополнительных мест для детей в возрасте от 3 до 7 лет при реализации мероприятий по созданию дополнительных мест для детей в возрасте до 3 лет - обеспечение достижения значения результата предоставления субсидии путем реализации мероприятий, указанных в </w:t>
      </w:r>
      <w:hyperlink w:anchor="sub_33002" w:history="1">
        <w:r>
          <w:rPr>
            <w:rStyle w:val="a4"/>
            <w:rFonts w:cs="Times New Roman CYR"/>
          </w:rPr>
          <w:t>пункте 2</w:t>
        </w:r>
      </w:hyperlink>
      <w:r>
        <w:t xml:space="preserve"> настоящих Правил, а также путем создания дополнительных мест для детей в возрасте от 3 до 7 лет за счет капитального ремонта, реконструкции, перепрофилирования (изменения функциональной направленности) зданий и помещений функционирующих дошкольных организаций, оказания мер государственной поддержки для развития частных образовательных организаций и индивидуальных предпринимателей, имеющих лицензию на осуществление образовательной деятельности, семейных дошкольных групп в рамках исполнения обязательств по концессионным соглашениям в период действия соглашения за счет средств бюджета субъекта Российской Федерации (местного бюджета) без софинансирования из федерального бюджета;</w:t>
      </w:r>
    </w:p>
    <w:p w14:paraId="7C1817FD" w14:textId="77777777" w:rsidR="005B1F79" w:rsidRDefault="005B1F79">
      <w:bookmarkStart w:id="919" w:name="sub_330092"/>
      <w:bookmarkEnd w:id="918"/>
      <w:r>
        <w:t>б) обеспечение 24-часового онлайн-видеонаблюдения (с трансляцией в информационно-телекоммуникационной сети "Интернет") за строительством объектов, софинансируемых за счет субсидии;</w:t>
      </w:r>
    </w:p>
    <w:p w14:paraId="435D3D78" w14:textId="77777777" w:rsidR="005B1F79" w:rsidRDefault="005B1F79">
      <w:bookmarkStart w:id="920" w:name="sub_330093"/>
      <w:bookmarkEnd w:id="919"/>
      <w:r>
        <w:t xml:space="preserve">в) наличие в субъекте Российской Федерации утвержденного правовым актом субъекта Российской Федерации регионального проекта, включающего в себя мероприятия по созданию дополнительных мест для детей в возрасте от 3 до 7 лет путем реализации мероприятий, предусмотренных </w:t>
      </w:r>
      <w:hyperlink w:anchor="sub_330091" w:history="1">
        <w:r>
          <w:rPr>
            <w:rStyle w:val="a4"/>
            <w:rFonts w:cs="Times New Roman CYR"/>
          </w:rPr>
          <w:t>подпунктом "а"</w:t>
        </w:r>
      </w:hyperlink>
      <w:r>
        <w:t xml:space="preserve"> настоящего пункта, в случае создания дополнительных мест для детей в возрасте от 3 до 7 лет при реализации мероприятий по созданию дополнительных мест для детей в возрасте до 3 лет.</w:t>
      </w:r>
    </w:p>
    <w:p w14:paraId="6B0C0879" w14:textId="77777777" w:rsidR="005B1F79" w:rsidRDefault="005B1F79">
      <w:bookmarkStart w:id="921" w:name="sub_33010"/>
      <w:bookmarkEnd w:id="920"/>
      <w:r>
        <w:t>10. Перечисление субсидий осуществляется в установленном порядке на единые счета бюджетов, открытые финансовым органам субъектов Российской Федерации в территориальных органах Федерального казначейства.</w:t>
      </w:r>
    </w:p>
    <w:p w14:paraId="47ADE8AB" w14:textId="77777777" w:rsidR="005B1F79" w:rsidRDefault="005B1F79">
      <w:bookmarkStart w:id="922" w:name="sub_33011"/>
      <w:bookmarkEnd w:id="921"/>
      <w:r>
        <w:t>11. Расчет размера субсидии, предоставляемой бюджету i-го субъекта Российской Федерации, производится в 2 этапа.</w:t>
      </w:r>
    </w:p>
    <w:p w14:paraId="75C3B25F" w14:textId="77777777" w:rsidR="005B1F79" w:rsidRDefault="005B1F79">
      <w:bookmarkStart w:id="923" w:name="sub_33012"/>
      <w:bookmarkEnd w:id="922"/>
      <w:r>
        <w:t>12. На 1-м этапе расчета размера субсидии определяется предварительный размер субсидии. При этом предварительный размер субсидии, предоставляемой бюджету i-го субъекта Российской Федерации (S</w:t>
      </w:r>
      <w:r>
        <w:rPr>
          <w:vertAlign w:val="subscript"/>
        </w:rPr>
        <w:t> i</w:t>
      </w:r>
      <w:r>
        <w:t>), определяется по формуле:</w:t>
      </w:r>
    </w:p>
    <w:bookmarkEnd w:id="923"/>
    <w:p w14:paraId="6F9EE6F0" w14:textId="77777777" w:rsidR="005B1F79" w:rsidRDefault="005B1F79"/>
    <w:p w14:paraId="3E0E6BEA" w14:textId="3457C544" w:rsidR="005B1F79" w:rsidRDefault="000D32AB">
      <w:pPr>
        <w:ind w:firstLine="698"/>
        <w:jc w:val="center"/>
      </w:pPr>
      <w:r>
        <w:rPr>
          <w:noProof/>
        </w:rPr>
        <w:drawing>
          <wp:inline distT="0" distB="0" distL="0" distR="0" wp14:anchorId="3398E0A3" wp14:editId="52056746">
            <wp:extent cx="2867025" cy="88582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867025" cy="885825"/>
                    </a:xfrm>
                    <a:prstGeom prst="rect">
                      <a:avLst/>
                    </a:prstGeom>
                    <a:noFill/>
                    <a:ln>
                      <a:noFill/>
                    </a:ln>
                  </pic:spPr>
                </pic:pic>
              </a:graphicData>
            </a:graphic>
          </wp:inline>
        </w:drawing>
      </w:r>
    </w:p>
    <w:p w14:paraId="4A4ECB0C" w14:textId="77777777" w:rsidR="005B1F79" w:rsidRDefault="005B1F79"/>
    <w:p w14:paraId="4BD0596F" w14:textId="77777777" w:rsidR="005B1F79" w:rsidRDefault="005B1F79">
      <w:r>
        <w:t>где:</w:t>
      </w:r>
    </w:p>
    <w:p w14:paraId="1303DB82" w14:textId="77777777" w:rsidR="005B1F79" w:rsidRDefault="005B1F79">
      <w:r>
        <w:t>S - общий размер субсидии;</w:t>
      </w:r>
    </w:p>
    <w:p w14:paraId="1608B816" w14:textId="77777777" w:rsidR="005B1F79" w:rsidRDefault="005B1F79">
      <w:r>
        <w:t>D</w:t>
      </w:r>
      <w:r>
        <w:rPr>
          <w:vertAlign w:val="subscript"/>
        </w:rPr>
        <w:t> i</w:t>
      </w:r>
      <w:r>
        <w:t xml:space="preserve"> - численность детей в возрасте от 3 до 7 лет в i-м субъекте Российской Федерации по данным Федеральной службы государственной статистики о возрастно-половом составе населения за последний отчетный год;</w:t>
      </w:r>
    </w:p>
    <w:p w14:paraId="678ADDC3" w14:textId="77777777" w:rsidR="005B1F79" w:rsidRDefault="005B1F79">
      <w:r>
        <w:t>O</w:t>
      </w:r>
      <w:r>
        <w:rPr>
          <w:vertAlign w:val="subscript"/>
        </w:rPr>
        <w:t> i</w:t>
      </w:r>
      <w:r>
        <w:t xml:space="preserve"> - численность детей в возрасте от 3 до 7 лет, желающих получить место в государственной или муниципальной дошкольной организации, в i-м субъекте Российской Федерации (по данным федеральной информационной системы доступности дошкольного образования о численности детей, не обеспеченных местом на 1 января 2022 г.);</w:t>
      </w:r>
    </w:p>
    <w:p w14:paraId="556A5D67" w14:textId="77777777" w:rsidR="005B1F79" w:rsidRDefault="005B1F79">
      <w:r>
        <w:t>Y</w:t>
      </w:r>
      <w:r>
        <w:rPr>
          <w:vertAlign w:val="subscript"/>
        </w:rPr>
        <w:t> i</w:t>
      </w:r>
      <w:r>
        <w:t xml:space="preserve"> - предельный уровень софинансирования из федерального бюджета расходного обязательства i-го субъекта Российской Федерации, связанного с реализацией субъектом Российской Федерации регионального проекта в части мероприятий по созданию дополнительных мест для детей в возрасте от 3 до 7 лет в дошкольных организациях, утвержденный Правительством Российской Федерации;</w:t>
      </w:r>
    </w:p>
    <w:p w14:paraId="6C8E10E8" w14:textId="77777777" w:rsidR="005B1F79" w:rsidRDefault="005B1F79">
      <w:r>
        <w:t>n - число субъектов Российской Федерации - получателей субсидии.</w:t>
      </w:r>
    </w:p>
    <w:p w14:paraId="212B81FA" w14:textId="77777777" w:rsidR="005B1F79" w:rsidRDefault="005B1F79">
      <w:bookmarkStart w:id="924" w:name="sub_33013"/>
      <w:r>
        <w:t xml:space="preserve">13. На 2-м этапе расчета размера субсидии Министерством просвещения Российской Федерации осуществляется расчет размера субсидии, предоставляемой бюджету i-го субъекта Российской Федерации с наиболее высокой потребностью в создании дополнительных мест для детей в возрасте от 3 до 7 лет в дошкольных организациях, определенной с учетом коэффициента потребности, рассчитанного в соответствии с </w:t>
      </w:r>
      <w:hyperlink w:anchor="sub_33016" w:history="1">
        <w:r>
          <w:rPr>
            <w:rStyle w:val="a4"/>
            <w:rFonts w:cs="Times New Roman CYR"/>
          </w:rPr>
          <w:t>пунктом 16</w:t>
        </w:r>
      </w:hyperlink>
      <w:r>
        <w:t xml:space="preserve"> настоящих Правил, в пределах предварительного размера субсидии, рассчитанного на 1-м этапе. При этом размер субсидии в отношении каждого объекта, заявленного субъектами Российской Федерации к софинансированию из федерального бюджета (S</w:t>
      </w:r>
      <w:r>
        <w:rPr>
          <w:vertAlign w:val="subscript"/>
        </w:rPr>
        <w:t> i2</w:t>
      </w:r>
      <w:r>
        <w:t>), определяется по формуле:</w:t>
      </w:r>
    </w:p>
    <w:bookmarkEnd w:id="924"/>
    <w:p w14:paraId="1D262AAA" w14:textId="77777777" w:rsidR="005B1F79" w:rsidRDefault="005B1F79"/>
    <w:p w14:paraId="5C3F833D" w14:textId="45572C51" w:rsidR="005B1F79" w:rsidRDefault="000D32AB">
      <w:r>
        <w:rPr>
          <w:noProof/>
        </w:rPr>
        <w:drawing>
          <wp:inline distT="0" distB="0" distL="0" distR="0" wp14:anchorId="0AEE9A52" wp14:editId="035740A2">
            <wp:extent cx="3381375" cy="4953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3381375" cy="495300"/>
                    </a:xfrm>
                    <a:prstGeom prst="rect">
                      <a:avLst/>
                    </a:prstGeom>
                    <a:noFill/>
                    <a:ln>
                      <a:noFill/>
                    </a:ln>
                  </pic:spPr>
                </pic:pic>
              </a:graphicData>
            </a:graphic>
          </wp:inline>
        </w:drawing>
      </w:r>
    </w:p>
    <w:p w14:paraId="0B9A9FF1" w14:textId="77777777" w:rsidR="005B1F79" w:rsidRDefault="005B1F79"/>
    <w:p w14:paraId="45F69FCA" w14:textId="77777777" w:rsidR="005B1F79" w:rsidRDefault="005B1F79">
      <w:r>
        <w:t>где:</w:t>
      </w:r>
    </w:p>
    <w:p w14:paraId="215CEDEA" w14:textId="77777777" w:rsidR="005B1F79" w:rsidRDefault="005B1F79">
      <w:r>
        <w:t>М</w:t>
      </w:r>
      <w:r>
        <w:rPr>
          <w:vertAlign w:val="subscript"/>
        </w:rPr>
        <w:t> ij</w:t>
      </w:r>
      <w:r>
        <w:t xml:space="preserve"> - число мест в дошкольных организациях j-го объекта i-го субъекта Российской Федерации;</w:t>
      </w:r>
    </w:p>
    <w:p w14:paraId="051FE235" w14:textId="77777777" w:rsidR="005B1F79" w:rsidRDefault="005B1F79">
      <w:r>
        <w:t>НЦС</w:t>
      </w:r>
      <w:r>
        <w:rPr>
          <w:vertAlign w:val="subscript"/>
        </w:rPr>
        <w:t> ij</w:t>
      </w:r>
      <w:r>
        <w:t xml:space="preserve"> - укрупненный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14:paraId="3335C793" w14:textId="77777777" w:rsidR="005B1F79" w:rsidRDefault="005B1F79">
      <w:r>
        <w:t>НДС - налог на добавленную стоимость.</w:t>
      </w:r>
    </w:p>
    <w:p w14:paraId="31360E59" w14:textId="77777777" w:rsidR="005B1F79" w:rsidRDefault="005B1F79">
      <w:bookmarkStart w:id="925" w:name="sub_33014"/>
      <w:r>
        <w:t xml:space="preserve">14. В случае если по результатам расчета размера субсидии, произведенного на 2-м этапе расчета размера субсидии, образовался нераспределенный остаток субсидии, этот остаток перераспределяется (в порядке убывания) между субъектами Российской Федерации с наиболее высокой потребностью в создании дополнительных мест для детей в возрасте от 3 до 7 лет в дошкольных организациях, определенной с учетом коэффициента потребности, рассчитанного в соответствии с </w:t>
      </w:r>
      <w:hyperlink w:anchor="sub_33016" w:history="1">
        <w:r>
          <w:rPr>
            <w:rStyle w:val="a4"/>
            <w:rFonts w:cs="Times New Roman CYR"/>
          </w:rPr>
          <w:t>пунктом 16</w:t>
        </w:r>
      </w:hyperlink>
      <w:r>
        <w:t xml:space="preserve"> настоящих Правил, путем определения размера субсидии для одного объекта i-го субъекта Российской Федерации, в отношении которого определялся размер субсидии на 2-м этапе, предоставляемой бюджету i-го субъекта Российской Федерации, на основании данных о приоритетности объектов, представленной субъектами Российской Федерации в Министерство просвещения Российской Федерации.</w:t>
      </w:r>
    </w:p>
    <w:bookmarkEnd w:id="925"/>
    <w:p w14:paraId="01D12BCD" w14:textId="77777777" w:rsidR="005B1F79" w:rsidRDefault="005B1F79">
      <w:r>
        <w:t xml:space="preserve">При наличии нераспределенного остатка субсидии и отсутствии у субъектов Российской Федерации потребности в создании дополнительных мест для детей в возрасте от 3 до 7 лет в дошкольных организациях после указанного перераспределения этот остаток может быть перераспределен (в порядке убывания) между субъектами Российской Федерации на обеспечение рисков роста потребности в связи с наличием аварийных зданий дошкольных организаций на основании данных формы федерального статистического наблюдения </w:t>
      </w:r>
      <w:hyperlink r:id="rId1247" w:history="1">
        <w:r>
          <w:rPr>
            <w:rStyle w:val="a4"/>
            <w:rFonts w:cs="Times New Roman CYR"/>
          </w:rPr>
          <w:t>N 85-К</w:t>
        </w:r>
      </w:hyperlink>
      <w:r>
        <w:t xml:space="preserve">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(таблица N 43) на 1 января за последний отчетный год.</w:t>
      </w:r>
    </w:p>
    <w:p w14:paraId="508A052E" w14:textId="77777777" w:rsidR="005B1F79" w:rsidRDefault="005B1F79">
      <w:bookmarkStart w:id="926" w:name="sub_33015"/>
      <w:r>
        <w:t>15. Нераспределенный остаток субсидии (S</w:t>
      </w:r>
      <w:r>
        <w:rPr>
          <w:vertAlign w:val="subscript"/>
        </w:rPr>
        <w:t> opr</w:t>
      </w:r>
      <w:r>
        <w:t>) определяется по формуле:</w:t>
      </w:r>
    </w:p>
    <w:bookmarkEnd w:id="926"/>
    <w:p w14:paraId="59F587E9" w14:textId="77777777" w:rsidR="005B1F79" w:rsidRDefault="005B1F79"/>
    <w:p w14:paraId="3B6BCA17" w14:textId="4CE5993C" w:rsidR="005B1F79" w:rsidRDefault="000D32AB">
      <w:r>
        <w:rPr>
          <w:noProof/>
        </w:rPr>
        <w:drawing>
          <wp:inline distT="0" distB="0" distL="0" distR="0" wp14:anchorId="7EA2EBBD" wp14:editId="2641FF23">
            <wp:extent cx="1609725" cy="2571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14:paraId="3134A308" w14:textId="77777777" w:rsidR="005B1F79" w:rsidRDefault="005B1F79"/>
    <w:p w14:paraId="4B5F391B" w14:textId="77777777" w:rsidR="005B1F79" w:rsidRDefault="005B1F79">
      <w:bookmarkStart w:id="927" w:name="sub_33016"/>
      <w:r>
        <w:t>16. Коэффициент потребности в создании дополнительных мест для детей в возрасте от 3 до 7 лет в дошкольных организациях i-го субъекта Российской Федерации на плановый период (K</w:t>
      </w:r>
      <w:r>
        <w:rPr>
          <w:vertAlign w:val="subscript"/>
        </w:rPr>
        <w:t> i</w:t>
      </w:r>
      <w:r>
        <w:t>) применяется для рейтингования субъектов Российской Федерации в порядке убывания и рассчитывается по формуле:</w:t>
      </w:r>
    </w:p>
    <w:bookmarkEnd w:id="927"/>
    <w:p w14:paraId="1F1E9A6D" w14:textId="77777777" w:rsidR="005B1F79" w:rsidRDefault="005B1F79"/>
    <w:p w14:paraId="7417045D" w14:textId="37176EFD" w:rsidR="005B1F79" w:rsidRDefault="000D32AB">
      <w:r>
        <w:rPr>
          <w:noProof/>
        </w:rPr>
        <w:drawing>
          <wp:inline distT="0" distB="0" distL="0" distR="0" wp14:anchorId="4B3ABB74" wp14:editId="389B40F3">
            <wp:extent cx="1905000" cy="5619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p w14:paraId="320F498A" w14:textId="77777777" w:rsidR="005B1F79" w:rsidRDefault="005B1F79"/>
    <w:p w14:paraId="0F850063" w14:textId="12497D5F" w:rsidR="005B1F79" w:rsidRDefault="005B1F79">
      <w:bookmarkStart w:id="928" w:name="sub_33017"/>
      <w:r>
        <w:t xml:space="preserve">17. В случае если остаток нераспределенной субсидии, определенный в соответствии с </w:t>
      </w:r>
      <w:hyperlink w:anchor="sub_33015" w:history="1">
        <w:r>
          <w:rPr>
            <w:rStyle w:val="a4"/>
            <w:rFonts w:cs="Times New Roman CYR"/>
          </w:rPr>
          <w:t>пунктом 15</w:t>
        </w:r>
      </w:hyperlink>
      <w:r>
        <w:t xml:space="preserve"> настоящих Правил, меньше стоимости строительства зданий (пристроек к зданию), приобретения (выкупа) зданий (пристроек к зданию) и помещений объекта, отобранного после 2-го этапа расчета размера субсидии, размер субсидии, предоставляемой бюджету i-го субъекта Российской Федерации на создание объектов, рассчитанный в соответствии с </w:t>
      </w:r>
      <w:hyperlink w:anchor="sub_33013" w:history="1">
        <w:r>
          <w:rPr>
            <w:rStyle w:val="a4"/>
            <w:rFonts w:cs="Times New Roman CYR"/>
          </w:rPr>
          <w:t>пунктами 13</w:t>
        </w:r>
      </w:hyperlink>
      <w:r>
        <w:t xml:space="preserve"> и </w:t>
      </w:r>
      <w:hyperlink w:anchor="sub_33014" w:history="1">
        <w:r>
          <w:rPr>
            <w:rStyle w:val="a4"/>
            <w:rFonts w:cs="Times New Roman CYR"/>
          </w:rPr>
          <w:t>14</w:t>
        </w:r>
      </w:hyperlink>
      <w:r>
        <w:t xml:space="preserve"> настоящих Правил (за исключением субъектов Российской Федерации, для которых предварительный размер субсидии, рассчитанный на 1-м этапе, установлен в минимальном размере), уменьшается до скорректированного размера субсидии (S</w:t>
      </w:r>
      <w:r>
        <w:rPr>
          <w:vertAlign w:val="subscript"/>
        </w:rPr>
        <w:t>ij1</w:t>
      </w:r>
      <w:r w:rsidR="000D32AB">
        <w:rPr>
          <w:noProof/>
          <w:vertAlign w:val="subscript"/>
        </w:rPr>
        <w:drawing>
          <wp:inline distT="0" distB="0" distL="0" distR="0" wp14:anchorId="27362C7B" wp14:editId="340A82D2">
            <wp:extent cx="104775" cy="1809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t>), который определяется по формуле:</w:t>
      </w:r>
    </w:p>
    <w:bookmarkEnd w:id="928"/>
    <w:p w14:paraId="7C6C93DA" w14:textId="77777777" w:rsidR="005B1F79" w:rsidRDefault="005B1F79"/>
    <w:p w14:paraId="6C7113BE" w14:textId="11B4B508" w:rsidR="005B1F79" w:rsidRDefault="000D32AB">
      <w:r>
        <w:rPr>
          <w:noProof/>
        </w:rPr>
        <w:drawing>
          <wp:inline distT="0" distB="0" distL="0" distR="0" wp14:anchorId="64552E44" wp14:editId="642F9D5C">
            <wp:extent cx="1571625" cy="2952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p>
    <w:p w14:paraId="490F6279" w14:textId="77777777" w:rsidR="005B1F79" w:rsidRDefault="005B1F79"/>
    <w:p w14:paraId="6E419EEF" w14:textId="77777777" w:rsidR="005B1F79" w:rsidRDefault="005B1F79">
      <w:r>
        <w:t>где Kk - корректирующий коэффициент размера субсидии.</w:t>
      </w:r>
    </w:p>
    <w:p w14:paraId="667B3500" w14:textId="77777777" w:rsidR="005B1F79" w:rsidRDefault="005B1F79">
      <w:bookmarkStart w:id="929" w:name="sub_33018"/>
      <w:r>
        <w:t>18. Корректирующий коэффициент размера субсидии (Kk) определяется по формуле:</w:t>
      </w:r>
    </w:p>
    <w:bookmarkEnd w:id="929"/>
    <w:p w14:paraId="1FAD3CB5" w14:textId="77777777" w:rsidR="005B1F79" w:rsidRDefault="005B1F79"/>
    <w:p w14:paraId="53FEC152" w14:textId="75717C3C" w:rsidR="005B1F79" w:rsidRDefault="000D32AB">
      <w:r>
        <w:rPr>
          <w:noProof/>
        </w:rPr>
        <w:drawing>
          <wp:inline distT="0" distB="0" distL="0" distR="0" wp14:anchorId="32DCE0C3" wp14:editId="51F66AF1">
            <wp:extent cx="1485900" cy="54292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485900" cy="542925"/>
                    </a:xfrm>
                    <a:prstGeom prst="rect">
                      <a:avLst/>
                    </a:prstGeom>
                    <a:noFill/>
                    <a:ln>
                      <a:noFill/>
                    </a:ln>
                  </pic:spPr>
                </pic:pic>
              </a:graphicData>
            </a:graphic>
          </wp:inline>
        </w:drawing>
      </w:r>
    </w:p>
    <w:p w14:paraId="6F4B5142" w14:textId="77777777" w:rsidR="005B1F79" w:rsidRDefault="005B1F79"/>
    <w:p w14:paraId="37795573" w14:textId="453AFC4D" w:rsidR="005B1F79" w:rsidRDefault="005B1F79">
      <w:r>
        <w:t>где S</w:t>
      </w:r>
      <w:r w:rsidR="000D32AB">
        <w:rPr>
          <w:noProof/>
          <w:vertAlign w:val="subscript"/>
        </w:rPr>
        <w:drawing>
          <wp:inline distT="0" distB="0" distL="0" distR="0" wp14:anchorId="5EA76E8E" wp14:editId="0DE27F51">
            <wp:extent cx="104775" cy="1809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t xml:space="preserve"> - расчетный размер субсидии, превышающий общий размер субсидии, предусмотренной в федеральном бюджете, и образовавшийся при выполнении расчетов в соответствии с </w:t>
      </w:r>
      <w:hyperlink w:anchor="sub_33015" w:history="1">
        <w:r>
          <w:rPr>
            <w:rStyle w:val="a4"/>
            <w:rFonts w:cs="Times New Roman CYR"/>
          </w:rPr>
          <w:t>пунктом 15</w:t>
        </w:r>
      </w:hyperlink>
      <w:r>
        <w:t xml:space="preserve"> настоящих Правил.</w:t>
      </w:r>
    </w:p>
    <w:p w14:paraId="44CFFC03" w14:textId="77777777" w:rsidR="005B1F79" w:rsidRDefault="005B1F79">
      <w:bookmarkStart w:id="930" w:name="sub_33019"/>
      <w:r>
        <w:t>19. Субсидия, от которой субъект Российской Федерации отказался полностью или частично, подлежит перераспределению между субъектами Российской Федерации, которые выразили готовность к освоению нераспределенных средств на условиях, предусмотренных настоящими Правилами.</w:t>
      </w:r>
    </w:p>
    <w:p w14:paraId="7A03D3C1" w14:textId="77777777" w:rsidR="005B1F79" w:rsidRDefault="005B1F79">
      <w:bookmarkStart w:id="931" w:name="sub_33020"/>
      <w:bookmarkEnd w:id="930"/>
      <w:r>
        <w:t>20. Срок софинансирования мероприятий по созданию объекта за счет средств федерального бюджета не может превышать 2 года (с возможностью продления указанного срока в целях осуществления мероприятий, источником софинансирования которых являются остатки субсидии, не использованной на начало текущего финансового года), а объект должен быть введен в эксплуатацию не позднее 31 декабря года, следующего за годом начала софинансирования из федерального бюджета, либо не позднее 31 декабря года увеличения в текущем финансовом году субсидии в размере, не превышающем остатка субсидии, не использованной на начало текущего финансового года.</w:t>
      </w:r>
    </w:p>
    <w:p w14:paraId="7FDF9D0D" w14:textId="77777777" w:rsidR="005B1F79" w:rsidRDefault="005B1F79">
      <w:bookmarkStart w:id="932" w:name="sub_33021"/>
      <w:bookmarkEnd w:id="931"/>
      <w:r>
        <w:t xml:space="preserve">21.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1254" w:history="1">
        <w:r>
          <w:rPr>
            <w:rStyle w:val="a4"/>
            <w:rFonts w:cs="Times New Roman CYR"/>
          </w:rPr>
          <w:t>подпунктами "б</w:t>
        </w:r>
      </w:hyperlink>
      <w:hyperlink r:id="rId1255" w:history="1">
        <w:r>
          <w:rPr>
            <w:rStyle w:val="a4"/>
            <w:rFonts w:cs="Times New Roman CYR"/>
            <w:vertAlign w:val="superscript"/>
          </w:rPr>
          <w:t> 1</w:t>
        </w:r>
      </w:hyperlink>
      <w:hyperlink r:id="rId1256" w:history="1">
        <w:r>
          <w:rPr>
            <w:rStyle w:val="a4"/>
            <w:rFonts w:cs="Times New Roman CYR"/>
          </w:rPr>
          <w:t>"</w:t>
        </w:r>
      </w:hyperlink>
      <w:r>
        <w:t xml:space="preserve"> и </w:t>
      </w:r>
      <w:hyperlink r:id="rId1257" w:history="1">
        <w:r>
          <w:rPr>
            <w:rStyle w:val="a4"/>
            <w:rFonts w:cs="Times New Roman CYR"/>
          </w:rPr>
          <w:t>"в" пункта 10</w:t>
        </w:r>
      </w:hyperlink>
      <w:r>
        <w:t xml:space="preserve"> Правил формирования, предоставления и распределения субсидий, и в срок до 1-й даты представления отчетности о достижении результата предоставления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1258" w:history="1">
        <w:r>
          <w:rPr>
            <w:rStyle w:val="a4"/>
            <w:rFonts w:cs="Times New Roman CYR"/>
          </w:rPr>
          <w:t>пунктами 16 - 19</w:t>
        </w:r>
      </w:hyperlink>
      <w:r>
        <w:t xml:space="preserve"> Правил формирования, предоставления и распределения субсидий.</w:t>
      </w:r>
    </w:p>
    <w:bookmarkEnd w:id="932"/>
    <w:p w14:paraId="40990B5C" w14:textId="77777777" w:rsidR="005B1F79" w:rsidRDefault="005B1F79">
      <w:r>
        <w:t xml:space="preserve">Освобождение субъектов Российской Федерации от применения мер ответственности, предусмотренных </w:t>
      </w:r>
      <w:hyperlink r:id="rId1259" w:history="1">
        <w:r>
          <w:rPr>
            <w:rStyle w:val="a4"/>
            <w:rFonts w:cs="Times New Roman CYR"/>
          </w:rPr>
          <w:t>пунктами 16 - 19</w:t>
        </w:r>
      </w:hyperlink>
      <w: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1260" w:history="1">
        <w:r>
          <w:rPr>
            <w:rStyle w:val="a4"/>
            <w:rFonts w:cs="Times New Roman CYR"/>
          </w:rPr>
          <w:t>пунктом 20</w:t>
        </w:r>
      </w:hyperlink>
      <w:r>
        <w:t xml:space="preserve"> Правил формирования, предоставления и распределения субсидий.</w:t>
      </w:r>
    </w:p>
    <w:p w14:paraId="4A55AA34" w14:textId="77777777" w:rsidR="005B1F79" w:rsidRDefault="005B1F79">
      <w:bookmarkStart w:id="933" w:name="sub_33022"/>
      <w:r>
        <w:t xml:space="preserve">22. Результатом предоставления субсидии является количество созданных дополнительных мест для детей в возрасте от 3 до 7 лет в дошкольных организациях в ходе реализации мероприятий, предусмотренных </w:t>
      </w:r>
      <w:hyperlink w:anchor="sub_33002" w:history="1">
        <w:r>
          <w:rPr>
            <w:rStyle w:val="a4"/>
            <w:rFonts w:cs="Times New Roman CYR"/>
          </w:rPr>
          <w:t>пунктом 2</w:t>
        </w:r>
      </w:hyperlink>
      <w:r>
        <w:t xml:space="preserve"> настоящих Правил.</w:t>
      </w:r>
    </w:p>
    <w:bookmarkEnd w:id="933"/>
    <w:p w14:paraId="536F684D" w14:textId="77777777" w:rsidR="005B1F79" w:rsidRDefault="005B1F79">
      <w:r>
        <w:t>Оценка эффективности использования субсидии осуществляется Министерством просвещения Российской Федерации на основании сравнения значений результатов предоставления субсидии, установленных соглашением, и фактически достигнутых субъектом Российской Федерации по итогам финансового года значений результата предоставления субсидии.</w:t>
      </w:r>
    </w:p>
    <w:p w14:paraId="740142E3" w14:textId="77777777" w:rsidR="005B1F79" w:rsidRDefault="005B1F79">
      <w:bookmarkStart w:id="934" w:name="sub_33023"/>
      <w:r>
        <w:t>23.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отчет о расходах бюджета субъекта Российской Федерации и отчет о достижении значения результата предоставления субсидии в сроки, установленные соглашением.</w:t>
      </w:r>
    </w:p>
    <w:p w14:paraId="6F6FF466" w14:textId="77777777" w:rsidR="005B1F79" w:rsidRDefault="005B1F79">
      <w:bookmarkStart w:id="935" w:name="sub_33024"/>
      <w:bookmarkEnd w:id="934"/>
      <w:r>
        <w:t>24.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w:t>
      </w:r>
    </w:p>
    <w:p w14:paraId="34FFE9A9" w14:textId="77777777" w:rsidR="005B1F79" w:rsidRDefault="005B1F79">
      <w:bookmarkStart w:id="936" w:name="sub_33025"/>
      <w:bookmarkEnd w:id="935"/>
      <w:r>
        <w:t>25.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bookmarkEnd w:id="936"/>
    <w:p w14:paraId="58B3D4EE" w14:textId="77777777" w:rsidR="005B1F79" w:rsidRDefault="005B1F79"/>
    <w:sectPr w:rsidR="005B1F79">
      <w:headerReference w:type="default" r:id="rId1261"/>
      <w:footerReference w:type="default" r:id="rId1262"/>
      <w:pgSz w:w="11905" w:h="16837"/>
      <w:pgMar w:top="1440" w:right="800" w:bottom="1440"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4883D" w14:textId="77777777" w:rsidR="005B1F79" w:rsidRDefault="005B1F79">
      <w:r>
        <w:separator/>
      </w:r>
    </w:p>
  </w:endnote>
  <w:endnote w:type="continuationSeparator" w:id="0">
    <w:p w14:paraId="5EB220E8" w14:textId="77777777" w:rsidR="005B1F79" w:rsidRDefault="005B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5B1F79" w14:paraId="44E40FC0" w14:textId="77777777">
      <w:tblPrEx>
        <w:tblCellMar>
          <w:top w:w="0" w:type="dxa"/>
          <w:left w:w="0" w:type="dxa"/>
          <w:bottom w:w="0" w:type="dxa"/>
          <w:right w:w="0" w:type="dxa"/>
        </w:tblCellMar>
      </w:tblPrEx>
      <w:tc>
        <w:tcPr>
          <w:tcW w:w="3433" w:type="dxa"/>
          <w:tcBorders>
            <w:top w:val="nil"/>
            <w:left w:val="nil"/>
            <w:bottom w:val="nil"/>
            <w:right w:val="nil"/>
          </w:tcBorders>
        </w:tcPr>
        <w:p w14:paraId="416B17EC"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18.07.202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14:paraId="44818071" w14:textId="77777777" w:rsidR="005B1F79" w:rsidRDefault="005B1F7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3729425F" w14:textId="77777777" w:rsidR="005B1F79" w:rsidRDefault="005B1F7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2</w:t>
          </w:r>
          <w:r>
            <w:rPr>
              <w:rFonts w:ascii="Times New Roman" w:hAnsi="Times New Roman" w:cs="Times New Roman"/>
              <w:sz w:val="20"/>
              <w:szCs w:val="20"/>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5B1F79" w14:paraId="26D4BAC6" w14:textId="77777777">
      <w:tblPrEx>
        <w:tblCellMar>
          <w:top w:w="0" w:type="dxa"/>
          <w:left w:w="0" w:type="dxa"/>
          <w:bottom w:w="0" w:type="dxa"/>
          <w:right w:w="0" w:type="dxa"/>
        </w:tblCellMar>
      </w:tblPrEx>
      <w:tc>
        <w:tcPr>
          <w:tcW w:w="5079" w:type="dxa"/>
          <w:tcBorders>
            <w:top w:val="nil"/>
            <w:left w:val="nil"/>
            <w:bottom w:val="nil"/>
            <w:right w:val="nil"/>
          </w:tcBorders>
        </w:tcPr>
        <w:p w14:paraId="14560319"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18.07.202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14:paraId="42C182F7" w14:textId="77777777" w:rsidR="005B1F79" w:rsidRDefault="005B1F7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14CA1001" w14:textId="77777777" w:rsidR="005B1F79" w:rsidRDefault="005B1F7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14</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15</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5B1F79" w14:paraId="48221DBD" w14:textId="77777777">
      <w:tblPrEx>
        <w:tblCellMar>
          <w:top w:w="0" w:type="dxa"/>
          <w:left w:w="0" w:type="dxa"/>
          <w:bottom w:w="0" w:type="dxa"/>
          <w:right w:w="0" w:type="dxa"/>
        </w:tblCellMar>
      </w:tblPrEx>
      <w:tc>
        <w:tcPr>
          <w:tcW w:w="3008" w:type="dxa"/>
          <w:tcBorders>
            <w:top w:val="nil"/>
            <w:left w:val="nil"/>
            <w:bottom w:val="nil"/>
            <w:right w:val="nil"/>
          </w:tcBorders>
        </w:tcPr>
        <w:p w14:paraId="0CA6999F"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18.07.202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14:paraId="6E6025E7" w14:textId="77777777" w:rsidR="005B1F79" w:rsidRDefault="005B1F7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799AF125" w14:textId="77777777" w:rsidR="005B1F79" w:rsidRDefault="005B1F7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15</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16</w:t>
          </w:r>
          <w:r>
            <w:rPr>
              <w:rFonts w:ascii="Times New Roman" w:hAnsi="Times New Roman" w:cs="Times New Roman"/>
              <w:sz w:val="20"/>
              <w:szCs w:val="20"/>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5B1F79" w14:paraId="7515CCDD" w14:textId="77777777">
      <w:tblPrEx>
        <w:tblCellMar>
          <w:top w:w="0" w:type="dxa"/>
          <w:left w:w="0" w:type="dxa"/>
          <w:bottom w:w="0" w:type="dxa"/>
          <w:right w:w="0" w:type="dxa"/>
        </w:tblCellMar>
      </w:tblPrEx>
      <w:tc>
        <w:tcPr>
          <w:tcW w:w="5079" w:type="dxa"/>
          <w:tcBorders>
            <w:top w:val="nil"/>
            <w:left w:val="nil"/>
            <w:bottom w:val="nil"/>
            <w:right w:val="nil"/>
          </w:tcBorders>
        </w:tcPr>
        <w:p w14:paraId="613A55B3"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18.07.202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14:paraId="15F68EC5" w14:textId="77777777" w:rsidR="005B1F79" w:rsidRDefault="005B1F7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2ECFCDC5" w14:textId="77777777" w:rsidR="005B1F79" w:rsidRDefault="005B1F7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90</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91</w:t>
          </w:r>
          <w:r>
            <w:rPr>
              <w:rFonts w:ascii="Times New Roman" w:hAnsi="Times New Roman" w:cs="Times New Roman"/>
              <w:sz w:val="20"/>
              <w:szCs w:val="20"/>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5B1F79" w14:paraId="555B69AB" w14:textId="77777777">
      <w:tblPrEx>
        <w:tblCellMar>
          <w:top w:w="0" w:type="dxa"/>
          <w:left w:w="0" w:type="dxa"/>
          <w:bottom w:w="0" w:type="dxa"/>
          <w:right w:w="0" w:type="dxa"/>
        </w:tblCellMar>
      </w:tblPrEx>
      <w:tc>
        <w:tcPr>
          <w:tcW w:w="3008" w:type="dxa"/>
          <w:tcBorders>
            <w:top w:val="nil"/>
            <w:left w:val="nil"/>
            <w:bottom w:val="nil"/>
            <w:right w:val="nil"/>
          </w:tcBorders>
        </w:tcPr>
        <w:p w14:paraId="057A44C8"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18.07.202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14:paraId="3EAD6DC5" w14:textId="77777777" w:rsidR="005B1F79" w:rsidRDefault="005B1F7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1E58F27D" w14:textId="77777777" w:rsidR="005B1F79" w:rsidRDefault="005B1F7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92</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93</w:t>
          </w:r>
          <w:r>
            <w:rPr>
              <w:rFonts w:ascii="Times New Roman" w:hAnsi="Times New Roman" w:cs="Times New Roman"/>
              <w:sz w:val="20"/>
              <w:szCs w:val="20"/>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5B1F79" w14:paraId="0513D3CE" w14:textId="77777777">
      <w:tblPrEx>
        <w:tblCellMar>
          <w:top w:w="0" w:type="dxa"/>
          <w:left w:w="0" w:type="dxa"/>
          <w:bottom w:w="0" w:type="dxa"/>
          <w:right w:w="0" w:type="dxa"/>
        </w:tblCellMar>
      </w:tblPrEx>
      <w:tc>
        <w:tcPr>
          <w:tcW w:w="5079" w:type="dxa"/>
          <w:tcBorders>
            <w:top w:val="nil"/>
            <w:left w:val="nil"/>
            <w:bottom w:val="nil"/>
            <w:right w:val="nil"/>
          </w:tcBorders>
        </w:tcPr>
        <w:p w14:paraId="3347A7AE"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18.07.202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14:paraId="5EF87E33" w14:textId="77777777" w:rsidR="005B1F79" w:rsidRDefault="005B1F7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7E0E4902" w14:textId="77777777" w:rsidR="005B1F79" w:rsidRDefault="005B1F7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93</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94</w:t>
          </w:r>
          <w:r>
            <w:rPr>
              <w:rFonts w:ascii="Times New Roman" w:hAnsi="Times New Roman" w:cs="Times New Roman"/>
              <w:sz w:val="20"/>
              <w:szCs w:val="20"/>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5B1F79" w14:paraId="3D73751A" w14:textId="77777777">
      <w:tblPrEx>
        <w:tblCellMar>
          <w:top w:w="0" w:type="dxa"/>
          <w:left w:w="0" w:type="dxa"/>
          <w:bottom w:w="0" w:type="dxa"/>
          <w:right w:w="0" w:type="dxa"/>
        </w:tblCellMar>
      </w:tblPrEx>
      <w:tc>
        <w:tcPr>
          <w:tcW w:w="3008" w:type="dxa"/>
          <w:tcBorders>
            <w:top w:val="nil"/>
            <w:left w:val="nil"/>
            <w:bottom w:val="nil"/>
            <w:right w:val="nil"/>
          </w:tcBorders>
        </w:tcPr>
        <w:p w14:paraId="696E7C4D"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18.07.202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14:paraId="4EA37EF2" w14:textId="77777777" w:rsidR="005B1F79" w:rsidRDefault="005B1F7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14:paraId="7149F61C" w14:textId="77777777" w:rsidR="005B1F79" w:rsidRDefault="005B1F7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95</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F2144">
            <w:rPr>
              <w:rFonts w:ascii="Times New Roman" w:hAnsi="Times New Roman" w:cs="Times New Roman"/>
              <w:noProof/>
              <w:sz w:val="20"/>
              <w:szCs w:val="20"/>
            </w:rPr>
            <w:t>96</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935FF" w14:textId="77777777" w:rsidR="005B1F79" w:rsidRDefault="005B1F79">
      <w:r>
        <w:separator/>
      </w:r>
    </w:p>
  </w:footnote>
  <w:footnote w:type="continuationSeparator" w:id="0">
    <w:p w14:paraId="790F2DD8" w14:textId="77777777" w:rsidR="005B1F79" w:rsidRDefault="005B1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B57D"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26 декабря 2017 г. N 1642 "Об утверждении государственной программы…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8669"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26 декабря 2017 г. N 1642 "Об утверждении государственной программы Российской Федерации "Развитие образования" (с…</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1CFA"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26 декабря 2017 г. N 1642 "Об утверждении государственной…</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B7DD"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26 декабря 2017 г. N 1642 "Об утверждении государственной программы Российской Федерации "Развитие образования" (с…</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8B5F"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26 декабря 2017 г. N 1642 "Об утверждении государственной…</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959E"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26 декабря 2017 г. N 1642 "Об утверждении государственной программы Российской Федерации "Развитие образования" (с…</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6E01" w14:textId="77777777" w:rsidR="005B1F79" w:rsidRDefault="005B1F79">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26 декабря 2017 г. N 1642 "Об утверждении государственной…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44"/>
    <w:rsid w:val="000D32AB"/>
    <w:rsid w:val="005B1F79"/>
    <w:rsid w:val="006F2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5DE2F7"/>
  <w14:defaultImageDpi w14:val="0"/>
  <w15:docId w15:val="{8994A6D4-BAAC-4A9B-A2F9-9D6C9217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style>
  <w:style w:type="paragraph" w:customStyle="1" w:styleId="aa">
    <w:name w:val="Нормальный (таблица)"/>
    <w:basedOn w:val="a"/>
    <w:next w:val="a"/>
    <w:uiPriority w:val="99"/>
    <w:pPr>
      <w:ind w:firstLine="0"/>
    </w:pPr>
  </w:style>
  <w:style w:type="paragraph" w:customStyle="1" w:styleId="ab">
    <w:name w:val="Подзаголовок для информации об изменениях"/>
    <w:basedOn w:val="a8"/>
    <w:next w:val="a"/>
    <w:uiPriority w:val="99"/>
    <w:rPr>
      <w:b/>
      <w:bCs/>
    </w:rPr>
  </w:style>
  <w:style w:type="paragraph" w:customStyle="1" w:styleId="ac">
    <w:name w:val="Прижатый влево"/>
    <w:basedOn w:val="a"/>
    <w:next w:val="a"/>
    <w:uiPriority w:val="99"/>
    <w:pPr>
      <w:ind w:firstLine="0"/>
      <w:jc w:val="left"/>
    </w:pPr>
  </w:style>
  <w:style w:type="character" w:customStyle="1" w:styleId="ad">
    <w:name w:val="Цветовое выделение для Текст"/>
    <w:uiPriority w:val="99"/>
    <w:rPr>
      <w:rFonts w:ascii="Times New Roman CYR" w:hAnsi="Times New Roman CYR"/>
    </w:rPr>
  </w:style>
  <w:style w:type="paragraph" w:styleId="ae">
    <w:name w:val="header"/>
    <w:basedOn w:val="a"/>
    <w:link w:val="af"/>
    <w:uiPriority w:val="99"/>
    <w:semiHidden/>
    <w:unhideWhenUsed/>
    <w:pPr>
      <w:tabs>
        <w:tab w:val="center" w:pos="4677"/>
        <w:tab w:val="right" w:pos="9355"/>
      </w:tabs>
    </w:pPr>
  </w:style>
  <w:style w:type="character" w:customStyle="1" w:styleId="af">
    <w:name w:val="Верхний колонтитул Знак"/>
    <w:basedOn w:val="a0"/>
    <w:link w:val="ae"/>
    <w:uiPriority w:val="99"/>
    <w:semiHidden/>
    <w:locked/>
    <w:rPr>
      <w:rFonts w:ascii="Times New Roman CYR" w:hAnsi="Times New Roman CYR" w:cs="Times New Roman CYR"/>
      <w:sz w:val="24"/>
      <w:szCs w:val="24"/>
    </w:rPr>
  </w:style>
  <w:style w:type="paragraph" w:styleId="af0">
    <w:name w:val="footer"/>
    <w:basedOn w:val="a"/>
    <w:link w:val="af1"/>
    <w:uiPriority w:val="99"/>
    <w:semiHidden/>
    <w:unhideWhenUsed/>
    <w:pPr>
      <w:tabs>
        <w:tab w:val="center" w:pos="4677"/>
        <w:tab w:val="right" w:pos="9355"/>
      </w:tabs>
    </w:pPr>
  </w:style>
  <w:style w:type="character" w:customStyle="1" w:styleId="af1">
    <w:name w:val="Нижний колонтитул Знак"/>
    <w:basedOn w:val="a0"/>
    <w:link w:val="af0"/>
    <w:uiPriority w:val="99"/>
    <w:semiHidden/>
    <w:locked/>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21" Type="http://schemas.openxmlformats.org/officeDocument/2006/relationships/hyperlink" Target="http://internet.garant.ru/document/redirect/5632903/3" TargetMode="External"/><Relationship Id="rId170" Type="http://schemas.openxmlformats.org/officeDocument/2006/relationships/hyperlink" Target="http://internet.garant.ru/document/redirect/73360715/1028" TargetMode="External"/><Relationship Id="rId268" Type="http://schemas.openxmlformats.org/officeDocument/2006/relationships/image" Target="media/image114.emf"/><Relationship Id="rId475" Type="http://schemas.openxmlformats.org/officeDocument/2006/relationships/image" Target="media/image243.emf"/><Relationship Id="rId682" Type="http://schemas.openxmlformats.org/officeDocument/2006/relationships/hyperlink" Target="http://internet.garant.ru/document/redirect/77688630/142022" TargetMode="External"/><Relationship Id="rId128" Type="http://schemas.openxmlformats.org/officeDocument/2006/relationships/image" Target="media/image42.emf"/><Relationship Id="rId335" Type="http://schemas.openxmlformats.org/officeDocument/2006/relationships/image" Target="media/image180.emf"/><Relationship Id="rId542" Type="http://schemas.openxmlformats.org/officeDocument/2006/relationships/hyperlink" Target="http://internet.garant.ru/document/redirect/5759555/0" TargetMode="External"/><Relationship Id="rId987" Type="http://schemas.openxmlformats.org/officeDocument/2006/relationships/hyperlink" Target="http://internet.garant.ru/document/redirect/400382929/10000" TargetMode="External"/><Relationship Id="rId1172" Type="http://schemas.openxmlformats.org/officeDocument/2006/relationships/hyperlink" Target="http://internet.garant.ru/document/redirect/404734135/1081" TargetMode="External"/><Relationship Id="rId402" Type="http://schemas.openxmlformats.org/officeDocument/2006/relationships/image" Target="media/image209.emf"/><Relationship Id="rId847" Type="http://schemas.openxmlformats.org/officeDocument/2006/relationships/image" Target="media/image323.emf"/><Relationship Id="rId1032" Type="http://schemas.openxmlformats.org/officeDocument/2006/relationships/hyperlink" Target="http://internet.garant.ru/document/redirect/403327937/11153" TargetMode="External"/><Relationship Id="rId707" Type="http://schemas.openxmlformats.org/officeDocument/2006/relationships/hyperlink" Target="http://internet.garant.ru/document/redirect/77305021/190000" TargetMode="External"/><Relationship Id="rId914" Type="http://schemas.openxmlformats.org/officeDocument/2006/relationships/hyperlink" Target="http://internet.garant.ru/document/redirect/70756458/110" TargetMode="External"/><Relationship Id="rId43" Type="http://schemas.openxmlformats.org/officeDocument/2006/relationships/hyperlink" Target="http://internet.garant.ru/document/redirect/72133804/1001" TargetMode="External"/><Relationship Id="rId192" Type="http://schemas.openxmlformats.org/officeDocument/2006/relationships/image" Target="media/image74.emf"/><Relationship Id="rId497" Type="http://schemas.openxmlformats.org/officeDocument/2006/relationships/hyperlink" Target="http://internet.garant.ru/document/redirect/77316038/100020" TargetMode="External"/><Relationship Id="rId357" Type="http://schemas.openxmlformats.org/officeDocument/2006/relationships/hyperlink" Target="http://internet.garant.ru/document/redirect/404469652/1028" TargetMode="External"/><Relationship Id="rId1194" Type="http://schemas.openxmlformats.org/officeDocument/2006/relationships/image" Target="media/image401.emf"/><Relationship Id="rId217" Type="http://schemas.openxmlformats.org/officeDocument/2006/relationships/hyperlink" Target="http://internet.garant.ru/document/redirect/72192486/46" TargetMode="External"/><Relationship Id="rId564" Type="http://schemas.openxmlformats.org/officeDocument/2006/relationships/hyperlink" Target="http://internet.garant.ru/document/redirect/77708069/130000" TargetMode="External"/><Relationship Id="rId771" Type="http://schemas.openxmlformats.org/officeDocument/2006/relationships/image" Target="media/image314.emf"/><Relationship Id="rId869" Type="http://schemas.openxmlformats.org/officeDocument/2006/relationships/hyperlink" Target="http://internet.garant.ru/document/redirect/77686052/220025" TargetMode="External"/><Relationship Id="rId424" Type="http://schemas.openxmlformats.org/officeDocument/2006/relationships/image" Target="media/image226.emf"/><Relationship Id="rId631" Type="http://schemas.openxmlformats.org/officeDocument/2006/relationships/hyperlink" Target="http://internet.garant.ru/document/redirect/402907035/10003" TargetMode="External"/><Relationship Id="rId729" Type="http://schemas.openxmlformats.org/officeDocument/2006/relationships/hyperlink" Target="http://internet.garant.ru/document/redirect/400469989/1111" TargetMode="External"/><Relationship Id="rId1054" Type="http://schemas.openxmlformats.org/officeDocument/2006/relationships/image" Target="media/image369.png"/><Relationship Id="rId1261" Type="http://schemas.openxmlformats.org/officeDocument/2006/relationships/header" Target="header7.xml"/><Relationship Id="rId936" Type="http://schemas.openxmlformats.org/officeDocument/2006/relationships/hyperlink" Target="http://internet.garant.ru/document/redirect/75093644/1000" TargetMode="External"/><Relationship Id="rId1121" Type="http://schemas.openxmlformats.org/officeDocument/2006/relationships/hyperlink" Target="http://internet.garant.ru/document/redirect/77316038/28000" TargetMode="External"/><Relationship Id="rId1219" Type="http://schemas.openxmlformats.org/officeDocument/2006/relationships/image" Target="media/image425.emf"/><Relationship Id="rId65" Type="http://schemas.openxmlformats.org/officeDocument/2006/relationships/hyperlink" Target="http://internet.garant.ru/document/redirect/404734135/1111" TargetMode="External"/><Relationship Id="rId281" Type="http://schemas.openxmlformats.org/officeDocument/2006/relationships/image" Target="media/image127.emf"/><Relationship Id="rId141" Type="http://schemas.openxmlformats.org/officeDocument/2006/relationships/image" Target="media/image53.emf"/><Relationship Id="rId379" Type="http://schemas.openxmlformats.org/officeDocument/2006/relationships/hyperlink" Target="http://internet.garant.ru/document/redirect/77677270/19000" TargetMode="External"/><Relationship Id="rId586" Type="http://schemas.openxmlformats.org/officeDocument/2006/relationships/hyperlink" Target="http://internet.garant.ru/document/redirect/70373394/0" TargetMode="External"/><Relationship Id="rId793" Type="http://schemas.openxmlformats.org/officeDocument/2006/relationships/hyperlink" Target="http://internet.garant.ru/document/redirect/77305021/210000" TargetMode="External"/><Relationship Id="rId7" Type="http://schemas.openxmlformats.org/officeDocument/2006/relationships/hyperlink" Target="http://internet.garant.ru/document/redirect/71848426/0" TargetMode="External"/><Relationship Id="rId239" Type="http://schemas.openxmlformats.org/officeDocument/2006/relationships/image" Target="media/image88.emf"/><Relationship Id="rId446" Type="http://schemas.openxmlformats.org/officeDocument/2006/relationships/hyperlink" Target="http://internet.garant.ru/document/redirect/77305021/19033" TargetMode="External"/><Relationship Id="rId653" Type="http://schemas.openxmlformats.org/officeDocument/2006/relationships/image" Target="media/image271.emf"/><Relationship Id="rId1076" Type="http://schemas.openxmlformats.org/officeDocument/2006/relationships/hyperlink" Target="http://internet.garant.ru/document/redirect/12141176/10014" TargetMode="External"/><Relationship Id="rId306" Type="http://schemas.openxmlformats.org/officeDocument/2006/relationships/image" Target="media/image152.emf"/><Relationship Id="rId860" Type="http://schemas.openxmlformats.org/officeDocument/2006/relationships/hyperlink" Target="http://internet.garant.ru/document/redirect/70756458/116" TargetMode="External"/><Relationship Id="rId958" Type="http://schemas.openxmlformats.org/officeDocument/2006/relationships/image" Target="media/image341.png"/><Relationship Id="rId1143" Type="http://schemas.openxmlformats.org/officeDocument/2006/relationships/image" Target="media/image383.png"/><Relationship Id="rId87" Type="http://schemas.openxmlformats.org/officeDocument/2006/relationships/hyperlink" Target="http://internet.garant.ru/document/redirect/72133804/1002" TargetMode="External"/><Relationship Id="rId513" Type="http://schemas.openxmlformats.org/officeDocument/2006/relationships/hyperlink" Target="http://internet.garant.ru/document/redirect/5759555/0" TargetMode="External"/><Relationship Id="rId720" Type="http://schemas.openxmlformats.org/officeDocument/2006/relationships/hyperlink" Target="http://internet.garant.ru/document/redirect/70756458/110" TargetMode="External"/><Relationship Id="rId818" Type="http://schemas.openxmlformats.org/officeDocument/2006/relationships/hyperlink" Target="http://internet.garant.ru/document/redirect/77686052/220091" TargetMode="External"/><Relationship Id="rId1003" Type="http://schemas.openxmlformats.org/officeDocument/2006/relationships/hyperlink" Target="http://internet.garant.ru/document/redirect/12141176/1002" TargetMode="External"/><Relationship Id="rId1210" Type="http://schemas.openxmlformats.org/officeDocument/2006/relationships/image" Target="media/image417.emf"/><Relationship Id="rId14" Type="http://schemas.openxmlformats.org/officeDocument/2006/relationships/hyperlink" Target="http://internet.garant.ru/document/redirect/71937200/0" TargetMode="External"/><Relationship Id="rId163" Type="http://schemas.openxmlformats.org/officeDocument/2006/relationships/hyperlink" Target="http://internet.garant.ru/document/redirect/70756458/116" TargetMode="External"/><Relationship Id="rId370" Type="http://schemas.openxmlformats.org/officeDocument/2006/relationships/hyperlink" Target="http://internet.garant.ru/document/redirect/404469652/1212" TargetMode="External"/><Relationship Id="rId230" Type="http://schemas.openxmlformats.org/officeDocument/2006/relationships/hyperlink" Target="http://internet.garant.ru/document/redirect/70756458/0" TargetMode="External"/><Relationship Id="rId468" Type="http://schemas.openxmlformats.org/officeDocument/2006/relationships/hyperlink" Target="http://internet.garant.ru/document/redirect/73360715/1083" TargetMode="External"/><Relationship Id="rId675" Type="http://schemas.openxmlformats.org/officeDocument/2006/relationships/hyperlink" Target="http://internet.garant.ru/document/redirect/70756458/1103" TargetMode="External"/><Relationship Id="rId882" Type="http://schemas.openxmlformats.org/officeDocument/2006/relationships/hyperlink" Target="http://internet.garant.ru/document/redirect/401595862/1000" TargetMode="External"/><Relationship Id="rId1098" Type="http://schemas.openxmlformats.org/officeDocument/2006/relationships/hyperlink" Target="http://internet.garant.ru/document/redirect/12141176/152" TargetMode="External"/><Relationship Id="rId328" Type="http://schemas.openxmlformats.org/officeDocument/2006/relationships/image" Target="media/image173.emf"/><Relationship Id="rId535" Type="http://schemas.openxmlformats.org/officeDocument/2006/relationships/hyperlink" Target="http://internet.garant.ru/document/redirect/77671428/110013" TargetMode="External"/><Relationship Id="rId742" Type="http://schemas.openxmlformats.org/officeDocument/2006/relationships/hyperlink" Target="http://internet.garant.ru/document/redirect/73360715/10136" TargetMode="External"/><Relationship Id="rId1165" Type="http://schemas.openxmlformats.org/officeDocument/2006/relationships/hyperlink" Target="http://internet.garant.ru/document/redirect/77316038/30000" TargetMode="External"/><Relationship Id="rId602" Type="http://schemas.openxmlformats.org/officeDocument/2006/relationships/hyperlink" Target="http://internet.garant.ru/document/redirect/73360715/140014" TargetMode="External"/><Relationship Id="rId1025" Type="http://schemas.openxmlformats.org/officeDocument/2006/relationships/hyperlink" Target="http://internet.garant.ru/document/redirect/403327937/11152" TargetMode="External"/><Relationship Id="rId1232" Type="http://schemas.openxmlformats.org/officeDocument/2006/relationships/image" Target="media/image431.emf"/><Relationship Id="rId907" Type="http://schemas.openxmlformats.org/officeDocument/2006/relationships/hyperlink" Target="http://internet.garant.ru/document/redirect/402907035/10041" TargetMode="External"/><Relationship Id="rId36" Type="http://schemas.openxmlformats.org/officeDocument/2006/relationships/hyperlink" Target="http://internet.garant.ru/document/redirect/402907035/10003" TargetMode="External"/><Relationship Id="rId185" Type="http://schemas.openxmlformats.org/officeDocument/2006/relationships/hyperlink" Target="http://internet.garant.ru/document/redirect/70756458/11311" TargetMode="External"/><Relationship Id="rId392" Type="http://schemas.openxmlformats.org/officeDocument/2006/relationships/hyperlink" Target="http://internet.garant.ru/document/redirect/400469989/1041" TargetMode="External"/><Relationship Id="rId697" Type="http://schemas.openxmlformats.org/officeDocument/2006/relationships/hyperlink" Target="http://internet.garant.ru/document/redirect/404469652/1003" TargetMode="External"/><Relationship Id="rId252" Type="http://schemas.openxmlformats.org/officeDocument/2006/relationships/image" Target="media/image99.emf"/><Relationship Id="rId1187" Type="http://schemas.openxmlformats.org/officeDocument/2006/relationships/hyperlink" Target="http://internet.garant.ru/document/redirect/70756458/113" TargetMode="External"/><Relationship Id="rId112" Type="http://schemas.openxmlformats.org/officeDocument/2006/relationships/image" Target="media/image27.emf"/><Relationship Id="rId557" Type="http://schemas.openxmlformats.org/officeDocument/2006/relationships/hyperlink" Target="http://internet.garant.ru/document/redirect/70756458/120" TargetMode="External"/><Relationship Id="rId764" Type="http://schemas.openxmlformats.org/officeDocument/2006/relationships/image" Target="media/image311.emf"/><Relationship Id="rId971" Type="http://schemas.openxmlformats.org/officeDocument/2006/relationships/hyperlink" Target="http://internet.garant.ru/document/redirect/403049760/1000" TargetMode="External"/><Relationship Id="rId417" Type="http://schemas.openxmlformats.org/officeDocument/2006/relationships/hyperlink" Target="http://internet.garant.ru/document/redirect/72114348/7" TargetMode="External"/><Relationship Id="rId624" Type="http://schemas.openxmlformats.org/officeDocument/2006/relationships/hyperlink" Target="http://internet.garant.ru/document/redirect/73360715/10119" TargetMode="External"/><Relationship Id="rId831" Type="http://schemas.openxmlformats.org/officeDocument/2006/relationships/image" Target="media/image318.emf"/><Relationship Id="rId1047" Type="http://schemas.openxmlformats.org/officeDocument/2006/relationships/image" Target="media/image365.png"/><Relationship Id="rId1254" Type="http://schemas.openxmlformats.org/officeDocument/2006/relationships/hyperlink" Target="http://internet.garant.ru/document/redirect/70756458/11021" TargetMode="External"/><Relationship Id="rId929" Type="http://schemas.openxmlformats.org/officeDocument/2006/relationships/hyperlink" Target="http://internet.garant.ru/document/redirect/77316037/24010" TargetMode="External"/><Relationship Id="rId1114" Type="http://schemas.openxmlformats.org/officeDocument/2006/relationships/hyperlink" Target="http://internet.garant.ru/document/redirect/12141176/1002" TargetMode="External"/><Relationship Id="rId58" Type="http://schemas.openxmlformats.org/officeDocument/2006/relationships/hyperlink" Target="http://internet.garant.ru/document/redirect/77677270/130703" TargetMode="External"/><Relationship Id="rId274" Type="http://schemas.openxmlformats.org/officeDocument/2006/relationships/image" Target="media/image120.emf"/><Relationship Id="rId481" Type="http://schemas.openxmlformats.org/officeDocument/2006/relationships/hyperlink" Target="http://internet.garant.ru/document/redirect/77305021/1000142" TargetMode="External"/><Relationship Id="rId134" Type="http://schemas.openxmlformats.org/officeDocument/2006/relationships/image" Target="media/image48.emf"/><Relationship Id="rId579" Type="http://schemas.openxmlformats.org/officeDocument/2006/relationships/hyperlink" Target="http://internet.garant.ru/document/redirect/70756458/113" TargetMode="External"/><Relationship Id="rId786" Type="http://schemas.openxmlformats.org/officeDocument/2006/relationships/hyperlink" Target="http://internet.garant.ru/document/redirect/403327937/1077" TargetMode="External"/><Relationship Id="rId993" Type="http://schemas.openxmlformats.org/officeDocument/2006/relationships/hyperlink" Target="http://internet.garant.ru/document/redirect/402977920/2" TargetMode="External"/><Relationship Id="rId341" Type="http://schemas.openxmlformats.org/officeDocument/2006/relationships/image" Target="media/image186.emf"/><Relationship Id="rId439" Type="http://schemas.openxmlformats.org/officeDocument/2006/relationships/hyperlink" Target="http://internet.garant.ru/document/redirect/70756458/119" TargetMode="External"/><Relationship Id="rId646" Type="http://schemas.openxmlformats.org/officeDocument/2006/relationships/hyperlink" Target="http://internet.garant.ru/document/redirect/77305021/142010" TargetMode="External"/><Relationship Id="rId1069" Type="http://schemas.openxmlformats.org/officeDocument/2006/relationships/hyperlink" Target="http://internet.garant.ru/document/redirect/70756458/120" TargetMode="External"/><Relationship Id="rId201" Type="http://schemas.openxmlformats.org/officeDocument/2006/relationships/image" Target="media/image83.emf"/><Relationship Id="rId506" Type="http://schemas.openxmlformats.org/officeDocument/2006/relationships/hyperlink" Target="http://internet.garant.ru/document/redirect/70756458/120" TargetMode="External"/><Relationship Id="rId853" Type="http://schemas.openxmlformats.org/officeDocument/2006/relationships/hyperlink" Target="http://internet.garant.ru/document/redirect/77686052/220020" TargetMode="External"/><Relationship Id="rId1136" Type="http://schemas.openxmlformats.org/officeDocument/2006/relationships/image" Target="media/image376.png"/><Relationship Id="rId713" Type="http://schemas.openxmlformats.org/officeDocument/2006/relationships/hyperlink" Target="http://internet.garant.ru/document/redirect/77316038/200001" TargetMode="External"/><Relationship Id="rId920" Type="http://schemas.openxmlformats.org/officeDocument/2006/relationships/hyperlink" Target="http://internet.garant.ru/document/redirect/77316037/24007" TargetMode="External"/><Relationship Id="rId1203" Type="http://schemas.openxmlformats.org/officeDocument/2006/relationships/image" Target="media/image410.emf"/><Relationship Id="rId296" Type="http://schemas.openxmlformats.org/officeDocument/2006/relationships/image" Target="media/image142.emf"/><Relationship Id="rId156" Type="http://schemas.openxmlformats.org/officeDocument/2006/relationships/hyperlink" Target="http://internet.garant.ru/document/redirect/73360715/1024" TargetMode="External"/><Relationship Id="rId363" Type="http://schemas.openxmlformats.org/officeDocument/2006/relationships/hyperlink" Target="http://internet.garant.ru/document/redirect/404469652/12102" TargetMode="External"/><Relationship Id="rId570" Type="http://schemas.openxmlformats.org/officeDocument/2006/relationships/hyperlink" Target="http://internet.garant.ru/document/redirect/77316038/131000" TargetMode="External"/><Relationship Id="rId223" Type="http://schemas.openxmlformats.org/officeDocument/2006/relationships/hyperlink" Target="http://internet.garant.ru/document/redirect/72192486/46" TargetMode="External"/><Relationship Id="rId430" Type="http://schemas.openxmlformats.org/officeDocument/2006/relationships/image" Target="media/image232.emf"/><Relationship Id="rId668" Type="http://schemas.openxmlformats.org/officeDocument/2006/relationships/hyperlink" Target="http://internet.garant.ru/document/redirect/77316038/142019" TargetMode="External"/><Relationship Id="rId875" Type="http://schemas.openxmlformats.org/officeDocument/2006/relationships/hyperlink" Target="http://internet.garant.ru/document/redirect/72192486/0" TargetMode="External"/><Relationship Id="rId1060" Type="http://schemas.openxmlformats.org/officeDocument/2006/relationships/hyperlink" Target="http://internet.garant.ru/document/redirect/404734135/1072" TargetMode="External"/><Relationship Id="rId528" Type="http://schemas.openxmlformats.org/officeDocument/2006/relationships/image" Target="media/image255.emf"/><Relationship Id="rId735" Type="http://schemas.openxmlformats.org/officeDocument/2006/relationships/image" Target="media/image286.emf"/><Relationship Id="rId942" Type="http://schemas.openxmlformats.org/officeDocument/2006/relationships/hyperlink" Target="http://internet.garant.ru/document/redirect/400469989/1142" TargetMode="External"/><Relationship Id="rId1158" Type="http://schemas.openxmlformats.org/officeDocument/2006/relationships/hyperlink" Target="http://internet.garant.ru/document/redirect/70756458/11021" TargetMode="External"/><Relationship Id="rId1018" Type="http://schemas.openxmlformats.org/officeDocument/2006/relationships/hyperlink" Target="http://internet.garant.ru/document/redirect/77316038/27019" TargetMode="External"/><Relationship Id="rId1225" Type="http://schemas.openxmlformats.org/officeDocument/2006/relationships/hyperlink" Target="http://internet.garant.ru/document/redirect/403327937/1012" TargetMode="External"/><Relationship Id="rId71" Type="http://schemas.openxmlformats.org/officeDocument/2006/relationships/hyperlink" Target="http://internet.garant.ru/document/redirect/73360715/1022" TargetMode="External"/><Relationship Id="rId802" Type="http://schemas.openxmlformats.org/officeDocument/2006/relationships/hyperlink" Target="http://internet.garant.ru/document/redirect/77686052/220004" TargetMode="External"/><Relationship Id="rId29" Type="http://schemas.openxmlformats.org/officeDocument/2006/relationships/hyperlink" Target="http://internet.garant.ru/document/redirect/70644216/10000" TargetMode="External"/><Relationship Id="rId178" Type="http://schemas.openxmlformats.org/officeDocument/2006/relationships/hyperlink" Target="http://internet.garant.ru/document/redirect/77316038/14000" TargetMode="External"/><Relationship Id="rId385" Type="http://schemas.openxmlformats.org/officeDocument/2006/relationships/hyperlink" Target="http://internet.garant.ru/document/redirect/70756458/110" TargetMode="External"/><Relationship Id="rId592" Type="http://schemas.openxmlformats.org/officeDocument/2006/relationships/hyperlink" Target="http://internet.garant.ru/document/redirect/73360715/10113" TargetMode="External"/><Relationship Id="rId245" Type="http://schemas.openxmlformats.org/officeDocument/2006/relationships/image" Target="media/image92.emf"/><Relationship Id="rId452" Type="http://schemas.openxmlformats.org/officeDocument/2006/relationships/hyperlink" Target="http://internet.garant.ru/document/redirect/72212704/1003" TargetMode="External"/><Relationship Id="rId897" Type="http://schemas.openxmlformats.org/officeDocument/2006/relationships/hyperlink" Target="http://internet.garant.ru/document/redirect/400455003/1003" TargetMode="External"/><Relationship Id="rId1082" Type="http://schemas.openxmlformats.org/officeDocument/2006/relationships/hyperlink" Target="http://internet.garant.ru/document/redirect/12141176/10015" TargetMode="External"/><Relationship Id="rId105" Type="http://schemas.openxmlformats.org/officeDocument/2006/relationships/hyperlink" Target="http://internet.garant.ru/document/redirect/77677270/13020" TargetMode="External"/><Relationship Id="rId312" Type="http://schemas.openxmlformats.org/officeDocument/2006/relationships/image" Target="media/image157.png"/><Relationship Id="rId757" Type="http://schemas.openxmlformats.org/officeDocument/2006/relationships/image" Target="media/image304.emf"/><Relationship Id="rId964" Type="http://schemas.openxmlformats.org/officeDocument/2006/relationships/image" Target="media/image346.emf"/><Relationship Id="rId93" Type="http://schemas.openxmlformats.org/officeDocument/2006/relationships/image" Target="media/image14.emf"/><Relationship Id="rId617" Type="http://schemas.openxmlformats.org/officeDocument/2006/relationships/hyperlink" Target="http://internet.garant.ru/document/redirect/73360715/10117" TargetMode="External"/><Relationship Id="rId824" Type="http://schemas.openxmlformats.org/officeDocument/2006/relationships/hyperlink" Target="http://internet.garant.ru/document/redirect/73267619/1272" TargetMode="External"/><Relationship Id="rId1247" Type="http://schemas.openxmlformats.org/officeDocument/2006/relationships/hyperlink" Target="http://internet.garant.ru/document/redirect/402620472/1000" TargetMode="External"/><Relationship Id="rId1107" Type="http://schemas.openxmlformats.org/officeDocument/2006/relationships/hyperlink" Target="http://internet.garant.ru/document/redirect/10900200/271401" TargetMode="External"/><Relationship Id="rId20" Type="http://schemas.openxmlformats.org/officeDocument/2006/relationships/hyperlink" Target="http://internet.garant.ru/document/redirect/72192486/0" TargetMode="External"/><Relationship Id="rId267" Type="http://schemas.openxmlformats.org/officeDocument/2006/relationships/image" Target="media/image113.emf"/><Relationship Id="rId474" Type="http://schemas.openxmlformats.org/officeDocument/2006/relationships/image" Target="media/image242.emf"/><Relationship Id="rId1020" Type="http://schemas.openxmlformats.org/officeDocument/2006/relationships/hyperlink" Target="http://internet.garant.ru/document/redirect/77316038/27020" TargetMode="External"/><Relationship Id="rId1118" Type="http://schemas.openxmlformats.org/officeDocument/2006/relationships/hyperlink" Target="http://internet.garant.ru/document/redirect/403324248/1000" TargetMode="External"/><Relationship Id="rId127" Type="http://schemas.openxmlformats.org/officeDocument/2006/relationships/image" Target="media/image41.emf"/><Relationship Id="rId681" Type="http://schemas.openxmlformats.org/officeDocument/2006/relationships/hyperlink" Target="http://internet.garant.ru/document/redirect/73360715/10123" TargetMode="External"/><Relationship Id="rId779" Type="http://schemas.openxmlformats.org/officeDocument/2006/relationships/hyperlink" Target="http://internet.garant.ru/document/redirect/70756458/1102" TargetMode="External"/><Relationship Id="rId902" Type="http://schemas.openxmlformats.org/officeDocument/2006/relationships/hyperlink" Target="http://internet.garant.ru/document/redirect/70756458/116" TargetMode="External"/><Relationship Id="rId986" Type="http://schemas.openxmlformats.org/officeDocument/2006/relationships/hyperlink" Target="http://internet.garant.ru/document/redirect/77707946/27000" TargetMode="External"/><Relationship Id="rId31" Type="http://schemas.openxmlformats.org/officeDocument/2006/relationships/hyperlink" Target="http://internet.garant.ru/document/redirect/72260516/1000" TargetMode="External"/><Relationship Id="rId334" Type="http://schemas.openxmlformats.org/officeDocument/2006/relationships/image" Target="media/image179.emf"/><Relationship Id="rId541" Type="http://schemas.openxmlformats.org/officeDocument/2006/relationships/image" Target="media/image264.emf"/><Relationship Id="rId639" Type="http://schemas.openxmlformats.org/officeDocument/2006/relationships/hyperlink" Target="http://internet.garant.ru/document/redirect/77688630/142007" TargetMode="External"/><Relationship Id="rId1171" Type="http://schemas.openxmlformats.org/officeDocument/2006/relationships/hyperlink" Target="http://internet.garant.ru/document/redirect/403049760/1000" TargetMode="External"/><Relationship Id="rId180" Type="http://schemas.openxmlformats.org/officeDocument/2006/relationships/image" Target="media/image65.emf"/><Relationship Id="rId278" Type="http://schemas.openxmlformats.org/officeDocument/2006/relationships/image" Target="media/image124.emf"/><Relationship Id="rId401" Type="http://schemas.openxmlformats.org/officeDocument/2006/relationships/image" Target="media/image208.emf"/><Relationship Id="rId846" Type="http://schemas.openxmlformats.org/officeDocument/2006/relationships/image" Target="media/image322.emf"/><Relationship Id="rId1031" Type="http://schemas.openxmlformats.org/officeDocument/2006/relationships/hyperlink" Target="http://internet.garant.ru/document/redirect/77316038/27225" TargetMode="External"/><Relationship Id="rId1129" Type="http://schemas.openxmlformats.org/officeDocument/2006/relationships/image" Target="media/image372.png"/><Relationship Id="rId485" Type="http://schemas.openxmlformats.org/officeDocument/2006/relationships/image" Target="media/image247.emf"/><Relationship Id="rId692" Type="http://schemas.openxmlformats.org/officeDocument/2006/relationships/hyperlink" Target="http://internet.garant.ru/document/redirect/76801846/150000" TargetMode="External"/><Relationship Id="rId706" Type="http://schemas.openxmlformats.org/officeDocument/2006/relationships/hyperlink" Target="http://internet.garant.ru/document/redirect/400469989/1010" TargetMode="External"/><Relationship Id="rId913" Type="http://schemas.openxmlformats.org/officeDocument/2006/relationships/hyperlink" Target="http://internet.garant.ru/document/redirect/77316037/24031" TargetMode="External"/><Relationship Id="rId42" Type="http://schemas.openxmlformats.org/officeDocument/2006/relationships/footer" Target="footer2.xml"/><Relationship Id="rId138" Type="http://schemas.openxmlformats.org/officeDocument/2006/relationships/hyperlink" Target="http://internet.garant.ru/document/redirect/77673412/13033" TargetMode="External"/><Relationship Id="rId345" Type="http://schemas.openxmlformats.org/officeDocument/2006/relationships/image" Target="media/image190.emf"/><Relationship Id="rId552" Type="http://schemas.openxmlformats.org/officeDocument/2006/relationships/hyperlink" Target="http://internet.garant.ru/document/redirect/70756458/116" TargetMode="External"/><Relationship Id="rId997" Type="http://schemas.openxmlformats.org/officeDocument/2006/relationships/hyperlink" Target="http://internet.garant.ru/document/redirect/400382929/20000" TargetMode="External"/><Relationship Id="rId1182" Type="http://schemas.openxmlformats.org/officeDocument/2006/relationships/hyperlink" Target="http://internet.garant.ru/document/redirect/403049760/1000" TargetMode="External"/><Relationship Id="rId191" Type="http://schemas.openxmlformats.org/officeDocument/2006/relationships/image" Target="media/image73.emf"/><Relationship Id="rId205" Type="http://schemas.openxmlformats.org/officeDocument/2006/relationships/hyperlink" Target="http://internet.garant.ru/document/redirect/72114348/7" TargetMode="External"/><Relationship Id="rId412" Type="http://schemas.openxmlformats.org/officeDocument/2006/relationships/image" Target="media/image219.emf"/><Relationship Id="rId857" Type="http://schemas.openxmlformats.org/officeDocument/2006/relationships/hyperlink" Target="http://internet.garant.ru/document/redirect/72114348/7" TargetMode="External"/><Relationship Id="rId1042" Type="http://schemas.openxmlformats.org/officeDocument/2006/relationships/image" Target="media/image360.png"/><Relationship Id="rId289" Type="http://schemas.openxmlformats.org/officeDocument/2006/relationships/image" Target="media/image135.emf"/><Relationship Id="rId496" Type="http://schemas.openxmlformats.org/officeDocument/2006/relationships/hyperlink" Target="http://internet.garant.ru/document/redirect/403327937/1053" TargetMode="External"/><Relationship Id="rId717" Type="http://schemas.openxmlformats.org/officeDocument/2006/relationships/hyperlink" Target="http://internet.garant.ru/document/redirect/77688630/200003" TargetMode="External"/><Relationship Id="rId924" Type="http://schemas.openxmlformats.org/officeDocument/2006/relationships/hyperlink" Target="http://internet.garant.ru/document/redirect/70756458/1103" TargetMode="External"/><Relationship Id="rId53" Type="http://schemas.openxmlformats.org/officeDocument/2006/relationships/hyperlink" Target="http://internet.garant.ru/document/redirect/402977920/2" TargetMode="External"/><Relationship Id="rId149" Type="http://schemas.openxmlformats.org/officeDocument/2006/relationships/image" Target="media/image59.emf"/><Relationship Id="rId356" Type="http://schemas.openxmlformats.org/officeDocument/2006/relationships/image" Target="media/image201.emf"/><Relationship Id="rId563" Type="http://schemas.openxmlformats.org/officeDocument/2006/relationships/hyperlink" Target="http://internet.garant.ru/document/redirect/400310376/3001" TargetMode="External"/><Relationship Id="rId770" Type="http://schemas.openxmlformats.org/officeDocument/2006/relationships/hyperlink" Target="http://internet.garant.ru/document/redirect/72114348/7" TargetMode="External"/><Relationship Id="rId1193" Type="http://schemas.openxmlformats.org/officeDocument/2006/relationships/image" Target="media/image400.emf"/><Relationship Id="rId1207" Type="http://schemas.openxmlformats.org/officeDocument/2006/relationships/image" Target="media/image414.emf"/><Relationship Id="rId216" Type="http://schemas.openxmlformats.org/officeDocument/2006/relationships/hyperlink" Target="http://internet.garant.ru/document/redirect/72192486/45" TargetMode="External"/><Relationship Id="rId423" Type="http://schemas.openxmlformats.org/officeDocument/2006/relationships/image" Target="media/image225.emf"/><Relationship Id="rId868" Type="http://schemas.openxmlformats.org/officeDocument/2006/relationships/hyperlink" Target="http://internet.garant.ru/document/redirect/73267619/1213" TargetMode="External"/><Relationship Id="rId1053" Type="http://schemas.openxmlformats.org/officeDocument/2006/relationships/image" Target="media/image368.png"/><Relationship Id="rId1260" Type="http://schemas.openxmlformats.org/officeDocument/2006/relationships/hyperlink" Target="http://internet.garant.ru/document/redirect/70756458/120" TargetMode="External"/><Relationship Id="rId630" Type="http://schemas.openxmlformats.org/officeDocument/2006/relationships/hyperlink" Target="http://internet.garant.ru/document/redirect/77707859/140020" TargetMode="External"/><Relationship Id="rId728" Type="http://schemas.openxmlformats.org/officeDocument/2006/relationships/hyperlink" Target="http://internet.garant.ru/document/redirect/76803536/200101" TargetMode="External"/><Relationship Id="rId935" Type="http://schemas.openxmlformats.org/officeDocument/2006/relationships/hyperlink" Target="http://internet.garant.ru/document/redirect/77305021/250022" TargetMode="External"/><Relationship Id="rId64" Type="http://schemas.openxmlformats.org/officeDocument/2006/relationships/hyperlink" Target="http://internet.garant.ru/document/redirect/77688630/13010" TargetMode="External"/><Relationship Id="rId367" Type="http://schemas.openxmlformats.org/officeDocument/2006/relationships/hyperlink" Target="http://internet.garant.ru/document/redirect/70756458/116" TargetMode="External"/><Relationship Id="rId574" Type="http://schemas.openxmlformats.org/officeDocument/2006/relationships/hyperlink" Target="http://internet.garant.ru/document/redirect/72116610/0" TargetMode="External"/><Relationship Id="rId1120" Type="http://schemas.openxmlformats.org/officeDocument/2006/relationships/hyperlink" Target="http://internet.garant.ru/document/redirect/402907035/10005" TargetMode="External"/><Relationship Id="rId1218" Type="http://schemas.openxmlformats.org/officeDocument/2006/relationships/image" Target="media/image424.emf"/><Relationship Id="rId227" Type="http://schemas.openxmlformats.org/officeDocument/2006/relationships/hyperlink" Target="http://internet.garant.ru/document/redirect/403444052/0" TargetMode="External"/><Relationship Id="rId781" Type="http://schemas.openxmlformats.org/officeDocument/2006/relationships/hyperlink" Target="http://internet.garant.ru/document/redirect/70756458/116" TargetMode="External"/><Relationship Id="rId879" Type="http://schemas.openxmlformats.org/officeDocument/2006/relationships/hyperlink" Target="http://internet.garant.ru/document/redirect/70756458/110" TargetMode="External"/><Relationship Id="rId434" Type="http://schemas.openxmlformats.org/officeDocument/2006/relationships/hyperlink" Target="http://internet.garant.ru/document/redirect/70756458/1102" TargetMode="External"/><Relationship Id="rId641" Type="http://schemas.openxmlformats.org/officeDocument/2006/relationships/hyperlink" Target="http://internet.garant.ru/document/redirect/73360715/10122" TargetMode="External"/><Relationship Id="rId739" Type="http://schemas.openxmlformats.org/officeDocument/2006/relationships/image" Target="media/image290.emf"/><Relationship Id="rId1064" Type="http://schemas.openxmlformats.org/officeDocument/2006/relationships/hyperlink" Target="http://internet.garant.ru/document/redirect/70756458/11021" TargetMode="External"/><Relationship Id="rId280" Type="http://schemas.openxmlformats.org/officeDocument/2006/relationships/image" Target="media/image126.emf"/><Relationship Id="rId501" Type="http://schemas.openxmlformats.org/officeDocument/2006/relationships/hyperlink" Target="http://internet.garant.ru/document/redirect/77688630/100022" TargetMode="External"/><Relationship Id="rId946" Type="http://schemas.openxmlformats.org/officeDocument/2006/relationships/image" Target="media/image331.emf"/><Relationship Id="rId1131" Type="http://schemas.openxmlformats.org/officeDocument/2006/relationships/image" Target="media/image374.png"/><Relationship Id="rId1229" Type="http://schemas.openxmlformats.org/officeDocument/2006/relationships/image" Target="media/image428.emf"/><Relationship Id="rId75" Type="http://schemas.openxmlformats.org/officeDocument/2006/relationships/image" Target="media/image3.emf"/><Relationship Id="rId140" Type="http://schemas.openxmlformats.org/officeDocument/2006/relationships/image" Target="media/image52.emf"/><Relationship Id="rId378" Type="http://schemas.openxmlformats.org/officeDocument/2006/relationships/hyperlink" Target="http://internet.garant.ru/document/redirect/72159966/19000" TargetMode="External"/><Relationship Id="rId585" Type="http://schemas.openxmlformats.org/officeDocument/2006/relationships/hyperlink" Target="http://internet.garant.ru/document/redirect/70639268/1000" TargetMode="External"/><Relationship Id="rId792" Type="http://schemas.openxmlformats.org/officeDocument/2006/relationships/hyperlink" Target="http://internet.garant.ru/document/redirect/400469989/1012" TargetMode="External"/><Relationship Id="rId806" Type="http://schemas.openxmlformats.org/officeDocument/2006/relationships/hyperlink" Target="http://internet.garant.ru/document/redirect/73364765/2000" TargetMode="External"/><Relationship Id="rId6" Type="http://schemas.openxmlformats.org/officeDocument/2006/relationships/endnotes" Target="endnotes.xml"/><Relationship Id="rId238" Type="http://schemas.openxmlformats.org/officeDocument/2006/relationships/image" Target="media/image87.emf"/><Relationship Id="rId445" Type="http://schemas.openxmlformats.org/officeDocument/2006/relationships/hyperlink" Target="http://internet.garant.ru/document/redirect/400469989/1042" TargetMode="External"/><Relationship Id="rId652" Type="http://schemas.openxmlformats.org/officeDocument/2006/relationships/image" Target="media/image270.emf"/><Relationship Id="rId1075" Type="http://schemas.openxmlformats.org/officeDocument/2006/relationships/hyperlink" Target="http://internet.garant.ru/document/redirect/12141176/0" TargetMode="External"/><Relationship Id="rId291" Type="http://schemas.openxmlformats.org/officeDocument/2006/relationships/image" Target="media/image137.emf"/><Relationship Id="rId305" Type="http://schemas.openxmlformats.org/officeDocument/2006/relationships/image" Target="media/image151.emf"/><Relationship Id="rId512" Type="http://schemas.openxmlformats.org/officeDocument/2006/relationships/hyperlink" Target="http://internet.garant.ru/document/redirect/77664652/110000" TargetMode="External"/><Relationship Id="rId957" Type="http://schemas.openxmlformats.org/officeDocument/2006/relationships/image" Target="media/image340.png"/><Relationship Id="rId1142" Type="http://schemas.openxmlformats.org/officeDocument/2006/relationships/image" Target="media/image382.png"/><Relationship Id="rId86" Type="http://schemas.openxmlformats.org/officeDocument/2006/relationships/hyperlink" Target="http://internet.garant.ru/document/redirect/72114348/7" TargetMode="External"/><Relationship Id="rId151" Type="http://schemas.openxmlformats.org/officeDocument/2006/relationships/image" Target="media/image61.emf"/><Relationship Id="rId389" Type="http://schemas.openxmlformats.org/officeDocument/2006/relationships/hyperlink" Target="http://internet.garant.ru/document/redirect/70756458/110" TargetMode="External"/><Relationship Id="rId596" Type="http://schemas.openxmlformats.org/officeDocument/2006/relationships/hyperlink" Target="http://internet.garant.ru/document/redirect/76803536/140012" TargetMode="External"/><Relationship Id="rId817" Type="http://schemas.openxmlformats.org/officeDocument/2006/relationships/hyperlink" Target="http://internet.garant.ru/document/redirect/73267619/1271" TargetMode="External"/><Relationship Id="rId1002" Type="http://schemas.openxmlformats.org/officeDocument/2006/relationships/hyperlink" Target="http://internet.garant.ru/document/redirect/400561588/1000" TargetMode="External"/><Relationship Id="rId249" Type="http://schemas.openxmlformats.org/officeDocument/2006/relationships/image" Target="media/image96.emf"/><Relationship Id="rId456" Type="http://schemas.openxmlformats.org/officeDocument/2006/relationships/hyperlink" Target="http://internet.garant.ru/document/redirect/70756458/110" TargetMode="External"/><Relationship Id="rId663" Type="http://schemas.openxmlformats.org/officeDocument/2006/relationships/image" Target="media/image281.emf"/><Relationship Id="rId870" Type="http://schemas.openxmlformats.org/officeDocument/2006/relationships/hyperlink" Target="http://internet.garant.ru/document/redirect/400469989/1134" TargetMode="External"/><Relationship Id="rId1086" Type="http://schemas.openxmlformats.org/officeDocument/2006/relationships/hyperlink" Target="http://internet.garant.ru/document/redirect/402977920/1000" TargetMode="External"/><Relationship Id="rId13" Type="http://schemas.openxmlformats.org/officeDocument/2006/relationships/hyperlink" Target="http://internet.garant.ru/document/redirect/70188902/108" TargetMode="External"/><Relationship Id="rId109" Type="http://schemas.openxmlformats.org/officeDocument/2006/relationships/hyperlink" Target="http://internet.garant.ru/document/redirect/77702929/13021" TargetMode="External"/><Relationship Id="rId316" Type="http://schemas.openxmlformats.org/officeDocument/2006/relationships/image" Target="media/image161.emf"/><Relationship Id="rId523" Type="http://schemas.openxmlformats.org/officeDocument/2006/relationships/image" Target="media/image253.emf"/><Relationship Id="rId968" Type="http://schemas.openxmlformats.org/officeDocument/2006/relationships/image" Target="media/image350.emf"/><Relationship Id="rId1153" Type="http://schemas.openxmlformats.org/officeDocument/2006/relationships/hyperlink" Target="http://internet.garant.ru/document/redirect/72148220/1000" TargetMode="External"/><Relationship Id="rId97" Type="http://schemas.openxmlformats.org/officeDocument/2006/relationships/image" Target="media/image18.emf"/><Relationship Id="rId730" Type="http://schemas.openxmlformats.org/officeDocument/2006/relationships/hyperlink" Target="http://internet.garant.ru/document/redirect/77305021/200011" TargetMode="External"/><Relationship Id="rId828" Type="http://schemas.openxmlformats.org/officeDocument/2006/relationships/hyperlink" Target="http://internet.garant.ru/document/redirect/73267619/1028" TargetMode="External"/><Relationship Id="rId1013" Type="http://schemas.openxmlformats.org/officeDocument/2006/relationships/image" Target="media/image352.emf"/><Relationship Id="rId162" Type="http://schemas.openxmlformats.org/officeDocument/2006/relationships/hyperlink" Target="http://internet.garant.ru/document/redirect/70756458/1102" TargetMode="External"/><Relationship Id="rId467" Type="http://schemas.openxmlformats.org/officeDocument/2006/relationships/hyperlink" Target="http://internet.garant.ru/document/redirect/77680592/100011" TargetMode="External"/><Relationship Id="rId1097" Type="http://schemas.openxmlformats.org/officeDocument/2006/relationships/hyperlink" Target="http://internet.garant.ru/document/redirect/12141176/153" TargetMode="External"/><Relationship Id="rId1220" Type="http://schemas.openxmlformats.org/officeDocument/2006/relationships/hyperlink" Target="http://internet.garant.ru/document/redirect/403049760/1000" TargetMode="External"/><Relationship Id="rId674" Type="http://schemas.openxmlformats.org/officeDocument/2006/relationships/hyperlink" Target="http://internet.garant.ru/document/redirect/70756458/1102" TargetMode="External"/><Relationship Id="rId881" Type="http://schemas.openxmlformats.org/officeDocument/2006/relationships/hyperlink" Target="http://internet.garant.ru/document/redirect/77703868/23006" TargetMode="External"/><Relationship Id="rId979" Type="http://schemas.openxmlformats.org/officeDocument/2006/relationships/hyperlink" Target="http://internet.garant.ru/document/redirect/70756458/116" TargetMode="External"/><Relationship Id="rId24" Type="http://schemas.openxmlformats.org/officeDocument/2006/relationships/hyperlink" Target="http://internet.garant.ru/document/redirect/404589648/1001" TargetMode="External"/><Relationship Id="rId327" Type="http://schemas.openxmlformats.org/officeDocument/2006/relationships/image" Target="media/image172.emf"/><Relationship Id="rId534" Type="http://schemas.openxmlformats.org/officeDocument/2006/relationships/hyperlink" Target="http://internet.garant.ru/document/redirect/72045522/12" TargetMode="External"/><Relationship Id="rId741" Type="http://schemas.openxmlformats.org/officeDocument/2006/relationships/image" Target="media/image292.emf"/><Relationship Id="rId839" Type="http://schemas.openxmlformats.org/officeDocument/2006/relationships/hyperlink" Target="http://internet.garant.ru/document/redirect/73267619/1210" TargetMode="External"/><Relationship Id="rId1164" Type="http://schemas.openxmlformats.org/officeDocument/2006/relationships/hyperlink" Target="http://internet.garant.ru/document/redirect/402907035/10005" TargetMode="External"/><Relationship Id="rId173" Type="http://schemas.openxmlformats.org/officeDocument/2006/relationships/hyperlink" Target="http://internet.garant.ru/document/redirect/72159966/1002" TargetMode="External"/><Relationship Id="rId380" Type="http://schemas.openxmlformats.org/officeDocument/2006/relationships/hyperlink" Target="http://internet.garant.ru/document/redirect/73360715/1071" TargetMode="External"/><Relationship Id="rId601" Type="http://schemas.openxmlformats.org/officeDocument/2006/relationships/hyperlink" Target="http://internet.garant.ru/document/redirect/77688630/140014" TargetMode="External"/><Relationship Id="rId1024" Type="http://schemas.openxmlformats.org/officeDocument/2006/relationships/hyperlink" Target="http://internet.garant.ru/document/redirect/77316038/27223" TargetMode="External"/><Relationship Id="rId1231" Type="http://schemas.openxmlformats.org/officeDocument/2006/relationships/image" Target="media/image430.emf"/><Relationship Id="rId240" Type="http://schemas.openxmlformats.org/officeDocument/2006/relationships/image" Target="media/image89.emf"/><Relationship Id="rId478" Type="http://schemas.openxmlformats.org/officeDocument/2006/relationships/hyperlink" Target="http://internet.garant.ru/document/redirect/74399753/1003" TargetMode="External"/><Relationship Id="rId685" Type="http://schemas.openxmlformats.org/officeDocument/2006/relationships/hyperlink" Target="http://internet.garant.ru/document/redirect/73360715/142022" TargetMode="External"/><Relationship Id="rId892" Type="http://schemas.openxmlformats.org/officeDocument/2006/relationships/hyperlink" Target="http://internet.garant.ru/document/redirect/12125268/835" TargetMode="External"/><Relationship Id="rId906" Type="http://schemas.openxmlformats.org/officeDocument/2006/relationships/hyperlink" Target="http://internet.garant.ru/document/redirect/77316037/24000" TargetMode="External"/><Relationship Id="rId35" Type="http://schemas.openxmlformats.org/officeDocument/2006/relationships/footer" Target="footer1.xml"/><Relationship Id="rId100" Type="http://schemas.openxmlformats.org/officeDocument/2006/relationships/image" Target="media/image21.emf"/><Relationship Id="rId338" Type="http://schemas.openxmlformats.org/officeDocument/2006/relationships/image" Target="media/image183.emf"/><Relationship Id="rId545" Type="http://schemas.openxmlformats.org/officeDocument/2006/relationships/hyperlink" Target="http://internet.garant.ru/document/redirect/72045522/131" TargetMode="External"/><Relationship Id="rId752" Type="http://schemas.openxmlformats.org/officeDocument/2006/relationships/image" Target="media/image299.emf"/><Relationship Id="rId1175" Type="http://schemas.openxmlformats.org/officeDocument/2006/relationships/hyperlink" Target="http://internet.garant.ru/document/redirect/72585152/0" TargetMode="External"/><Relationship Id="rId184" Type="http://schemas.openxmlformats.org/officeDocument/2006/relationships/hyperlink" Target="http://internet.garant.ru/document/redirect/70756458/11311" TargetMode="External"/><Relationship Id="rId391" Type="http://schemas.openxmlformats.org/officeDocument/2006/relationships/hyperlink" Target="http://internet.garant.ru/document/redirect/76803536/19091" TargetMode="External"/><Relationship Id="rId405" Type="http://schemas.openxmlformats.org/officeDocument/2006/relationships/image" Target="media/image212.emf"/><Relationship Id="rId612" Type="http://schemas.openxmlformats.org/officeDocument/2006/relationships/hyperlink" Target="http://internet.garant.ru/document/redirect/70756458/1103" TargetMode="External"/><Relationship Id="rId1035" Type="http://schemas.openxmlformats.org/officeDocument/2006/relationships/hyperlink" Target="http://internet.garant.ru/document/redirect/400382929/27092" TargetMode="External"/><Relationship Id="rId1242" Type="http://schemas.openxmlformats.org/officeDocument/2006/relationships/hyperlink" Target="http://internet.garant.ru/document/redirect/70756458/110" TargetMode="External"/><Relationship Id="rId251" Type="http://schemas.openxmlformats.org/officeDocument/2006/relationships/image" Target="media/image98.emf"/><Relationship Id="rId489" Type="http://schemas.openxmlformats.org/officeDocument/2006/relationships/hyperlink" Target="http://internet.garant.ru/document/redirect/404734135/1003" TargetMode="External"/><Relationship Id="rId696" Type="http://schemas.openxmlformats.org/officeDocument/2006/relationships/footer" Target="footer4.xml"/><Relationship Id="rId917" Type="http://schemas.openxmlformats.org/officeDocument/2006/relationships/hyperlink" Target="http://internet.garant.ru/document/redirect/77316037/24006" TargetMode="External"/><Relationship Id="rId1102" Type="http://schemas.openxmlformats.org/officeDocument/2006/relationships/hyperlink" Target="http://internet.garant.ru/document/redirect/12141176/1002" TargetMode="External"/><Relationship Id="rId46" Type="http://schemas.openxmlformats.org/officeDocument/2006/relationships/hyperlink" Target="http://internet.garant.ru/document/redirect/72159966/1002" TargetMode="External"/><Relationship Id="rId349" Type="http://schemas.openxmlformats.org/officeDocument/2006/relationships/image" Target="media/image194.emf"/><Relationship Id="rId556" Type="http://schemas.openxmlformats.org/officeDocument/2006/relationships/hyperlink" Target="http://internet.garant.ru/document/redirect/70756458/221" TargetMode="External"/><Relationship Id="rId763" Type="http://schemas.openxmlformats.org/officeDocument/2006/relationships/image" Target="media/image310.emf"/><Relationship Id="rId1186" Type="http://schemas.openxmlformats.org/officeDocument/2006/relationships/image" Target="media/image394.emf"/><Relationship Id="rId111" Type="http://schemas.openxmlformats.org/officeDocument/2006/relationships/image" Target="media/image26.emf"/><Relationship Id="rId195" Type="http://schemas.openxmlformats.org/officeDocument/2006/relationships/image" Target="media/image77.emf"/><Relationship Id="rId209" Type="http://schemas.openxmlformats.org/officeDocument/2006/relationships/hyperlink" Target="http://internet.garant.ru/document/redirect/403327937/1003" TargetMode="External"/><Relationship Id="rId416" Type="http://schemas.openxmlformats.org/officeDocument/2006/relationships/hyperlink" Target="http://internet.garant.ru/document/redirect/77316038/19021" TargetMode="External"/><Relationship Id="rId970" Type="http://schemas.openxmlformats.org/officeDocument/2006/relationships/hyperlink" Target="http://internet.garant.ru/document/redirect/77316038/25015" TargetMode="External"/><Relationship Id="rId1046" Type="http://schemas.openxmlformats.org/officeDocument/2006/relationships/image" Target="media/image364.png"/><Relationship Id="rId1253" Type="http://schemas.openxmlformats.org/officeDocument/2006/relationships/image" Target="media/image439.emf"/><Relationship Id="rId623" Type="http://schemas.openxmlformats.org/officeDocument/2006/relationships/hyperlink" Target="http://internet.garant.ru/document/redirect/70756458/120" TargetMode="External"/><Relationship Id="rId830" Type="http://schemas.openxmlformats.org/officeDocument/2006/relationships/image" Target="media/image317.emf"/><Relationship Id="rId928" Type="http://schemas.openxmlformats.org/officeDocument/2006/relationships/hyperlink" Target="http://internet.garant.ru/document/redirect/402907035/10047" TargetMode="External"/><Relationship Id="rId57" Type="http://schemas.openxmlformats.org/officeDocument/2006/relationships/hyperlink" Target="http://internet.garant.ru/document/redirect/72159966/1002" TargetMode="External"/><Relationship Id="rId262" Type="http://schemas.openxmlformats.org/officeDocument/2006/relationships/image" Target="media/image109.emf"/><Relationship Id="rId567" Type="http://schemas.openxmlformats.org/officeDocument/2006/relationships/hyperlink" Target="http://internet.garant.ru/document/redirect/403365345/1000" TargetMode="External"/><Relationship Id="rId1113" Type="http://schemas.openxmlformats.org/officeDocument/2006/relationships/hyperlink" Target="http://internet.garant.ru/document/redirect/400382929/23131" TargetMode="External"/><Relationship Id="rId1197" Type="http://schemas.openxmlformats.org/officeDocument/2006/relationships/image" Target="media/image404.emf"/><Relationship Id="rId122" Type="http://schemas.openxmlformats.org/officeDocument/2006/relationships/image" Target="media/image36.emf"/><Relationship Id="rId774" Type="http://schemas.openxmlformats.org/officeDocument/2006/relationships/hyperlink" Target="http://internet.garant.ru/document/redirect/404734135/1062" TargetMode="External"/><Relationship Id="rId981" Type="http://schemas.openxmlformats.org/officeDocument/2006/relationships/hyperlink" Target="http://internet.garant.ru/document/redirect/400469989/1145" TargetMode="External"/><Relationship Id="rId1057" Type="http://schemas.openxmlformats.org/officeDocument/2006/relationships/hyperlink" Target="http://internet.garant.ru/document/redirect/70756458/100" TargetMode="External"/><Relationship Id="rId427" Type="http://schemas.openxmlformats.org/officeDocument/2006/relationships/image" Target="media/image229.emf"/><Relationship Id="rId634" Type="http://schemas.openxmlformats.org/officeDocument/2006/relationships/hyperlink" Target="http://internet.garant.ru/document/redirect/404734135/1051" TargetMode="External"/><Relationship Id="rId841" Type="http://schemas.openxmlformats.org/officeDocument/2006/relationships/hyperlink" Target="http://internet.garant.ru/document/redirect/73267619/1210" TargetMode="External"/><Relationship Id="rId1264" Type="http://schemas.openxmlformats.org/officeDocument/2006/relationships/theme" Target="theme/theme1.xml"/><Relationship Id="rId273" Type="http://schemas.openxmlformats.org/officeDocument/2006/relationships/image" Target="media/image119.emf"/><Relationship Id="rId480" Type="http://schemas.openxmlformats.org/officeDocument/2006/relationships/hyperlink" Target="http://internet.garant.ru/document/redirect/400469989/10051" TargetMode="External"/><Relationship Id="rId701" Type="http://schemas.openxmlformats.org/officeDocument/2006/relationships/hyperlink" Target="http://internet.garant.ru/document/redirect/72216580/10" TargetMode="External"/><Relationship Id="rId939" Type="http://schemas.openxmlformats.org/officeDocument/2006/relationships/hyperlink" Target="http://internet.garant.ru/document/redirect/75093644/1000" TargetMode="External"/><Relationship Id="rId1124" Type="http://schemas.openxmlformats.org/officeDocument/2006/relationships/hyperlink" Target="http://internet.garant.ru/document/redirect/70756458/0" TargetMode="External"/><Relationship Id="rId68" Type="http://schemas.openxmlformats.org/officeDocument/2006/relationships/hyperlink" Target="http://internet.garant.ru/document/redirect/76803536/1301120" TargetMode="External"/><Relationship Id="rId133" Type="http://schemas.openxmlformats.org/officeDocument/2006/relationships/image" Target="media/image47.emf"/><Relationship Id="rId340" Type="http://schemas.openxmlformats.org/officeDocument/2006/relationships/image" Target="media/image185.emf"/><Relationship Id="rId578" Type="http://schemas.openxmlformats.org/officeDocument/2006/relationships/hyperlink" Target="http://internet.garant.ru/document/redirect/77707859/140003" TargetMode="External"/><Relationship Id="rId785" Type="http://schemas.openxmlformats.org/officeDocument/2006/relationships/hyperlink" Target="http://internet.garant.ru/document/redirect/70756458/120" TargetMode="External"/><Relationship Id="rId992" Type="http://schemas.openxmlformats.org/officeDocument/2006/relationships/hyperlink" Target="http://internet.garant.ru/document/redirect/402977920/2000" TargetMode="External"/><Relationship Id="rId200" Type="http://schemas.openxmlformats.org/officeDocument/2006/relationships/image" Target="media/image82.emf"/><Relationship Id="rId438" Type="http://schemas.openxmlformats.org/officeDocument/2006/relationships/hyperlink" Target="http://internet.garant.ru/document/redirect/70756458/116" TargetMode="External"/><Relationship Id="rId645" Type="http://schemas.openxmlformats.org/officeDocument/2006/relationships/hyperlink" Target="http://internet.garant.ru/document/redirect/400469989/1071" TargetMode="External"/><Relationship Id="rId852" Type="http://schemas.openxmlformats.org/officeDocument/2006/relationships/hyperlink" Target="http://internet.garant.ru/document/redirect/73267619/1211" TargetMode="External"/><Relationship Id="rId1068" Type="http://schemas.openxmlformats.org/officeDocument/2006/relationships/hyperlink" Target="http://internet.garant.ru/document/redirect/70756458/116" TargetMode="External"/><Relationship Id="rId284" Type="http://schemas.openxmlformats.org/officeDocument/2006/relationships/image" Target="media/image130.emf"/><Relationship Id="rId491" Type="http://schemas.openxmlformats.org/officeDocument/2006/relationships/hyperlink" Target="http://internet.garant.ru/document/redirect/77316038/100019" TargetMode="External"/><Relationship Id="rId505" Type="http://schemas.openxmlformats.org/officeDocument/2006/relationships/hyperlink" Target="http://internet.garant.ru/document/redirect/77680592/100023" TargetMode="External"/><Relationship Id="rId712" Type="http://schemas.openxmlformats.org/officeDocument/2006/relationships/hyperlink" Target="http://internet.garant.ru/document/redirect/403327937/1072" TargetMode="External"/><Relationship Id="rId1135" Type="http://schemas.openxmlformats.org/officeDocument/2006/relationships/image" Target="media/image375.png"/><Relationship Id="rId79" Type="http://schemas.openxmlformats.org/officeDocument/2006/relationships/image" Target="media/image7.emf"/><Relationship Id="rId144" Type="http://schemas.openxmlformats.org/officeDocument/2006/relationships/image" Target="media/image56.emf"/><Relationship Id="rId589" Type="http://schemas.openxmlformats.org/officeDocument/2006/relationships/hyperlink" Target="http://internet.garant.ru/document/redirect/70756458/110" TargetMode="External"/><Relationship Id="rId796" Type="http://schemas.openxmlformats.org/officeDocument/2006/relationships/hyperlink" Target="http://internet.garant.ru/document/redirect/73267619/1022" TargetMode="External"/><Relationship Id="rId1202" Type="http://schemas.openxmlformats.org/officeDocument/2006/relationships/image" Target="media/image409.emf"/><Relationship Id="rId351" Type="http://schemas.openxmlformats.org/officeDocument/2006/relationships/image" Target="media/image196.emf"/><Relationship Id="rId449" Type="http://schemas.openxmlformats.org/officeDocument/2006/relationships/hyperlink" Target="http://internet.garant.ru/document/redirect/72192486/41" TargetMode="External"/><Relationship Id="rId656" Type="http://schemas.openxmlformats.org/officeDocument/2006/relationships/image" Target="media/image274.emf"/><Relationship Id="rId863" Type="http://schemas.openxmlformats.org/officeDocument/2006/relationships/hyperlink" Target="http://internet.garant.ru/document/redirect/77305021/220223" TargetMode="External"/><Relationship Id="rId1079" Type="http://schemas.openxmlformats.org/officeDocument/2006/relationships/hyperlink" Target="http://internet.garant.ru/document/redirect/10900200/1" TargetMode="External"/><Relationship Id="rId211" Type="http://schemas.openxmlformats.org/officeDocument/2006/relationships/hyperlink" Target="http://internet.garant.ru/document/redirect/404469652/1021" TargetMode="External"/><Relationship Id="rId295" Type="http://schemas.openxmlformats.org/officeDocument/2006/relationships/image" Target="media/image141.emf"/><Relationship Id="rId309" Type="http://schemas.openxmlformats.org/officeDocument/2006/relationships/image" Target="media/image155.emf"/><Relationship Id="rId516" Type="http://schemas.openxmlformats.org/officeDocument/2006/relationships/hyperlink" Target="http://internet.garant.ru/document/redirect/77671428/110063" TargetMode="External"/><Relationship Id="rId1146" Type="http://schemas.openxmlformats.org/officeDocument/2006/relationships/image" Target="media/image386.png"/><Relationship Id="rId723" Type="http://schemas.openxmlformats.org/officeDocument/2006/relationships/hyperlink" Target="http://internet.garant.ru/document/redirect/77688630/200008" TargetMode="External"/><Relationship Id="rId930" Type="http://schemas.openxmlformats.org/officeDocument/2006/relationships/hyperlink" Target="http://internet.garant.ru/document/redirect/73193458/1002" TargetMode="External"/><Relationship Id="rId1006" Type="http://schemas.openxmlformats.org/officeDocument/2006/relationships/hyperlink" Target="http://internet.garant.ru/document/redirect/10900200/271401" TargetMode="External"/><Relationship Id="rId155" Type="http://schemas.openxmlformats.org/officeDocument/2006/relationships/hyperlink" Target="http://internet.garant.ru/document/redirect/404734135/1012" TargetMode="External"/><Relationship Id="rId362" Type="http://schemas.openxmlformats.org/officeDocument/2006/relationships/hyperlink" Target="http://internet.garant.ru/document/redirect/76801846/15015" TargetMode="External"/><Relationship Id="rId1213" Type="http://schemas.openxmlformats.org/officeDocument/2006/relationships/image" Target="media/image420.emf"/><Relationship Id="rId222" Type="http://schemas.openxmlformats.org/officeDocument/2006/relationships/hyperlink" Target="http://internet.garant.ru/document/redirect/72192486/44" TargetMode="External"/><Relationship Id="rId667" Type="http://schemas.openxmlformats.org/officeDocument/2006/relationships/hyperlink" Target="http://internet.garant.ru/document/redirect/403327937/1006" TargetMode="External"/><Relationship Id="rId874" Type="http://schemas.openxmlformats.org/officeDocument/2006/relationships/hyperlink" Target="http://internet.garant.ru/document/redirect/77316038/23001" TargetMode="External"/><Relationship Id="rId17" Type="http://schemas.openxmlformats.org/officeDocument/2006/relationships/hyperlink" Target="http://internet.garant.ru/document/redirect/73405165/0" TargetMode="External"/><Relationship Id="rId527" Type="http://schemas.openxmlformats.org/officeDocument/2006/relationships/hyperlink" Target="http://internet.garant.ru/document/redirect/77671428/110012" TargetMode="External"/><Relationship Id="rId734" Type="http://schemas.openxmlformats.org/officeDocument/2006/relationships/image" Target="media/image285.emf"/><Relationship Id="rId941" Type="http://schemas.openxmlformats.org/officeDocument/2006/relationships/hyperlink" Target="http://internet.garant.ru/document/redirect/70756458/0" TargetMode="External"/><Relationship Id="rId1157" Type="http://schemas.openxmlformats.org/officeDocument/2006/relationships/hyperlink" Target="http://internet.garant.ru/document/redirect/70756458/11021" TargetMode="External"/><Relationship Id="rId70" Type="http://schemas.openxmlformats.org/officeDocument/2006/relationships/hyperlink" Target="http://internet.garant.ru/document/redirect/77677270/1301150" TargetMode="External"/><Relationship Id="rId166" Type="http://schemas.openxmlformats.org/officeDocument/2006/relationships/hyperlink" Target="http://internet.garant.ru/document/redirect/73360715/1026" TargetMode="External"/><Relationship Id="rId373" Type="http://schemas.openxmlformats.org/officeDocument/2006/relationships/hyperlink" Target="http://internet.garant.ru/document/redirect/77691069/16000" TargetMode="External"/><Relationship Id="rId580" Type="http://schemas.openxmlformats.org/officeDocument/2006/relationships/hyperlink" Target="http://internet.garant.ru/document/redirect/70756458/0" TargetMode="External"/><Relationship Id="rId801" Type="http://schemas.openxmlformats.org/officeDocument/2006/relationships/hyperlink" Target="http://internet.garant.ru/document/redirect/73267619/1024" TargetMode="External"/><Relationship Id="rId1017" Type="http://schemas.openxmlformats.org/officeDocument/2006/relationships/hyperlink" Target="http://internet.garant.ru/document/redirect/403327937/1113" TargetMode="External"/><Relationship Id="rId1224" Type="http://schemas.openxmlformats.org/officeDocument/2006/relationships/hyperlink" Target="http://internet.garant.ru/document/redirect/70756458/120" TargetMode="External"/><Relationship Id="rId1" Type="http://schemas.openxmlformats.org/officeDocument/2006/relationships/numbering" Target="numbering.xml"/><Relationship Id="rId233" Type="http://schemas.openxmlformats.org/officeDocument/2006/relationships/hyperlink" Target="http://internet.garant.ru/document/redirect/70756458/1043" TargetMode="External"/><Relationship Id="rId440" Type="http://schemas.openxmlformats.org/officeDocument/2006/relationships/hyperlink" Target="http://internet.garant.ru/document/redirect/70756458/120" TargetMode="External"/><Relationship Id="rId678" Type="http://schemas.openxmlformats.org/officeDocument/2006/relationships/hyperlink" Target="http://internet.garant.ru/document/redirect/70756458/116" TargetMode="External"/><Relationship Id="rId885" Type="http://schemas.openxmlformats.org/officeDocument/2006/relationships/hyperlink" Target="http://internet.garant.ru/document/redirect/77703868/23008" TargetMode="External"/><Relationship Id="rId1070" Type="http://schemas.openxmlformats.org/officeDocument/2006/relationships/hyperlink" Target="http://internet.garant.ru/document/redirect/70756458/1201" TargetMode="External"/><Relationship Id="rId28" Type="http://schemas.openxmlformats.org/officeDocument/2006/relationships/hyperlink" Target="http://internet.garant.ru/document/redirect/400534977/1000" TargetMode="External"/><Relationship Id="rId300" Type="http://schemas.openxmlformats.org/officeDocument/2006/relationships/image" Target="media/image146.emf"/><Relationship Id="rId538" Type="http://schemas.openxmlformats.org/officeDocument/2006/relationships/hyperlink" Target="http://internet.garant.ru/document/redirect/72045522/12" TargetMode="External"/><Relationship Id="rId745" Type="http://schemas.openxmlformats.org/officeDocument/2006/relationships/image" Target="media/image294.emf"/><Relationship Id="rId952" Type="http://schemas.openxmlformats.org/officeDocument/2006/relationships/image" Target="media/image336.emf"/><Relationship Id="rId1168" Type="http://schemas.openxmlformats.org/officeDocument/2006/relationships/hyperlink" Target="http://internet.garant.ru/document/redirect/70756458/0" TargetMode="External"/><Relationship Id="rId81" Type="http://schemas.openxmlformats.org/officeDocument/2006/relationships/image" Target="media/image8.emf"/><Relationship Id="rId177" Type="http://schemas.openxmlformats.org/officeDocument/2006/relationships/hyperlink" Target="http://internet.garant.ru/document/redirect/403327937/1003" TargetMode="External"/><Relationship Id="rId384" Type="http://schemas.openxmlformats.org/officeDocument/2006/relationships/hyperlink" Target="http://internet.garant.ru/document/redirect/77316038/1401530" TargetMode="External"/><Relationship Id="rId591" Type="http://schemas.openxmlformats.org/officeDocument/2006/relationships/hyperlink" Target="http://internet.garant.ru/document/redirect/77688630/140010" TargetMode="External"/><Relationship Id="rId605" Type="http://schemas.openxmlformats.org/officeDocument/2006/relationships/hyperlink" Target="http://internet.garant.ru/document/redirect/77707859/140015" TargetMode="External"/><Relationship Id="rId812" Type="http://schemas.openxmlformats.org/officeDocument/2006/relationships/hyperlink" Target="http://internet.garant.ru/document/redirect/400469989/1131" TargetMode="External"/><Relationship Id="rId1028" Type="http://schemas.openxmlformats.org/officeDocument/2006/relationships/hyperlink" Target="http://internet.garant.ru/document/redirect/12141176/37" TargetMode="External"/><Relationship Id="rId1235" Type="http://schemas.openxmlformats.org/officeDocument/2006/relationships/hyperlink" Target="http://internet.garant.ru/document/redirect/70756458/11311" TargetMode="External"/><Relationship Id="rId244" Type="http://schemas.openxmlformats.org/officeDocument/2006/relationships/image" Target="media/image91.emf"/><Relationship Id="rId689" Type="http://schemas.openxmlformats.org/officeDocument/2006/relationships/header" Target="header3.xml"/><Relationship Id="rId896" Type="http://schemas.openxmlformats.org/officeDocument/2006/relationships/image" Target="media/image328.emf"/><Relationship Id="rId1081" Type="http://schemas.openxmlformats.org/officeDocument/2006/relationships/hyperlink" Target="http://internet.garant.ru/document/redirect/12188083/5" TargetMode="External"/><Relationship Id="rId39" Type="http://schemas.openxmlformats.org/officeDocument/2006/relationships/hyperlink" Target="http://internet.garant.ru/document/redirect/402907035/10003" TargetMode="External"/><Relationship Id="rId451" Type="http://schemas.openxmlformats.org/officeDocument/2006/relationships/hyperlink" Target="http://internet.garant.ru/document/redirect/77688630/100003" TargetMode="External"/><Relationship Id="rId549" Type="http://schemas.openxmlformats.org/officeDocument/2006/relationships/hyperlink" Target="http://internet.garant.ru/document/redirect/72045522/132" TargetMode="External"/><Relationship Id="rId756" Type="http://schemas.openxmlformats.org/officeDocument/2006/relationships/image" Target="media/image303.emf"/><Relationship Id="rId1179" Type="http://schemas.openxmlformats.org/officeDocument/2006/relationships/image" Target="media/image390.emf"/><Relationship Id="rId104" Type="http://schemas.openxmlformats.org/officeDocument/2006/relationships/hyperlink" Target="http://internet.garant.ru/document/redirect/72159966/1002" TargetMode="External"/><Relationship Id="rId188" Type="http://schemas.openxmlformats.org/officeDocument/2006/relationships/image" Target="media/image70.emf"/><Relationship Id="rId311" Type="http://schemas.openxmlformats.org/officeDocument/2006/relationships/hyperlink" Target="http://internet.garant.ru/document/redirect/404469652/1027" TargetMode="External"/><Relationship Id="rId395" Type="http://schemas.openxmlformats.org/officeDocument/2006/relationships/image" Target="media/image204.emf"/><Relationship Id="rId409" Type="http://schemas.openxmlformats.org/officeDocument/2006/relationships/image" Target="media/image216.emf"/><Relationship Id="rId963" Type="http://schemas.openxmlformats.org/officeDocument/2006/relationships/image" Target="media/image345.png"/><Relationship Id="rId1039" Type="http://schemas.openxmlformats.org/officeDocument/2006/relationships/hyperlink" Target="http://internet.garant.ru/document/redirect/70756458/100" TargetMode="External"/><Relationship Id="rId1246" Type="http://schemas.openxmlformats.org/officeDocument/2006/relationships/image" Target="media/image433.png"/><Relationship Id="rId92" Type="http://schemas.openxmlformats.org/officeDocument/2006/relationships/image" Target="media/image13.emf"/><Relationship Id="rId616" Type="http://schemas.openxmlformats.org/officeDocument/2006/relationships/hyperlink" Target="http://internet.garant.ru/document/redirect/70756458/119" TargetMode="External"/><Relationship Id="rId823" Type="http://schemas.openxmlformats.org/officeDocument/2006/relationships/hyperlink" Target="http://internet.garant.ru/document/redirect/77686052/220094" TargetMode="External"/><Relationship Id="rId255" Type="http://schemas.openxmlformats.org/officeDocument/2006/relationships/image" Target="media/image102.emf"/><Relationship Id="rId462" Type="http://schemas.openxmlformats.org/officeDocument/2006/relationships/hyperlink" Target="http://internet.garant.ru/document/redirect/77680592/10092" TargetMode="External"/><Relationship Id="rId1092" Type="http://schemas.openxmlformats.org/officeDocument/2006/relationships/hyperlink" Target="http://internet.garant.ru/document/redirect/400382929/20036" TargetMode="External"/><Relationship Id="rId1106" Type="http://schemas.openxmlformats.org/officeDocument/2006/relationships/hyperlink" Target="http://internet.garant.ru/document/redirect/10900200/271401" TargetMode="External"/><Relationship Id="rId115" Type="http://schemas.openxmlformats.org/officeDocument/2006/relationships/image" Target="media/image30.emf"/><Relationship Id="rId322" Type="http://schemas.openxmlformats.org/officeDocument/2006/relationships/image" Target="media/image167.emf"/><Relationship Id="rId767" Type="http://schemas.openxmlformats.org/officeDocument/2006/relationships/hyperlink" Target="http://internet.garant.ru/document/redirect/403327937/1075" TargetMode="External"/><Relationship Id="rId974" Type="http://schemas.openxmlformats.org/officeDocument/2006/relationships/hyperlink" Target="http://internet.garant.ru/document/redirect/72114348/7" TargetMode="External"/><Relationship Id="rId199" Type="http://schemas.openxmlformats.org/officeDocument/2006/relationships/image" Target="media/image81.emf"/><Relationship Id="rId627" Type="http://schemas.openxmlformats.org/officeDocument/2006/relationships/hyperlink" Target="http://internet.garant.ru/document/redirect/73360715/10119" TargetMode="External"/><Relationship Id="rId834" Type="http://schemas.openxmlformats.org/officeDocument/2006/relationships/hyperlink" Target="http://internet.garant.ru/document/redirect/70756458/11311" TargetMode="External"/><Relationship Id="rId1257" Type="http://schemas.openxmlformats.org/officeDocument/2006/relationships/hyperlink" Target="http://internet.garant.ru/document/redirect/70756458/1103" TargetMode="External"/><Relationship Id="rId266" Type="http://schemas.openxmlformats.org/officeDocument/2006/relationships/image" Target="media/image112.emf"/><Relationship Id="rId473" Type="http://schemas.openxmlformats.org/officeDocument/2006/relationships/image" Target="media/image241.emf"/><Relationship Id="rId680" Type="http://schemas.openxmlformats.org/officeDocument/2006/relationships/hyperlink" Target="http://internet.garant.ru/document/redirect/70756458/120" TargetMode="External"/><Relationship Id="rId901" Type="http://schemas.openxmlformats.org/officeDocument/2006/relationships/hyperlink" Target="http://internet.garant.ru/document/redirect/70756458/1102" TargetMode="External"/><Relationship Id="rId1117" Type="http://schemas.openxmlformats.org/officeDocument/2006/relationships/hyperlink" Target="http://internet.garant.ru/document/redirect/12141176/1002" TargetMode="External"/><Relationship Id="rId30" Type="http://schemas.openxmlformats.org/officeDocument/2006/relationships/hyperlink" Target="http://internet.garant.ru/document/redirect/72164794/1000" TargetMode="External"/><Relationship Id="rId126" Type="http://schemas.openxmlformats.org/officeDocument/2006/relationships/image" Target="media/image40.emf"/><Relationship Id="rId333" Type="http://schemas.openxmlformats.org/officeDocument/2006/relationships/image" Target="media/image178.emf"/><Relationship Id="rId540" Type="http://schemas.openxmlformats.org/officeDocument/2006/relationships/image" Target="media/image263.emf"/><Relationship Id="rId778" Type="http://schemas.openxmlformats.org/officeDocument/2006/relationships/hyperlink" Target="http://internet.garant.ru/document/redirect/77688630/200027" TargetMode="External"/><Relationship Id="rId985" Type="http://schemas.openxmlformats.org/officeDocument/2006/relationships/hyperlink" Target="http://internet.garant.ru/document/redirect/400382929/1000" TargetMode="External"/><Relationship Id="rId1170" Type="http://schemas.openxmlformats.org/officeDocument/2006/relationships/hyperlink" Target="http://internet.garant.ru/document/redirect/72192486/42" TargetMode="External"/><Relationship Id="rId638" Type="http://schemas.openxmlformats.org/officeDocument/2006/relationships/hyperlink" Target="http://internet.garant.ru/document/redirect/73360715/10121" TargetMode="External"/><Relationship Id="rId845" Type="http://schemas.openxmlformats.org/officeDocument/2006/relationships/image" Target="media/image321.emf"/><Relationship Id="rId1030" Type="http://schemas.openxmlformats.org/officeDocument/2006/relationships/hyperlink" Target="http://internet.garant.ru/document/redirect/403327937/11153" TargetMode="External"/><Relationship Id="rId277" Type="http://schemas.openxmlformats.org/officeDocument/2006/relationships/image" Target="media/image123.emf"/><Relationship Id="rId400" Type="http://schemas.openxmlformats.org/officeDocument/2006/relationships/image" Target="media/image207.emf"/><Relationship Id="rId484" Type="http://schemas.openxmlformats.org/officeDocument/2006/relationships/image" Target="media/image246.emf"/><Relationship Id="rId705" Type="http://schemas.openxmlformats.org/officeDocument/2006/relationships/hyperlink" Target="http://internet.garant.ru/document/redirect/403324408/1002" TargetMode="External"/><Relationship Id="rId1128" Type="http://schemas.openxmlformats.org/officeDocument/2006/relationships/image" Target="media/image371.png"/><Relationship Id="rId137" Type="http://schemas.openxmlformats.org/officeDocument/2006/relationships/hyperlink" Target="http://internet.garant.ru/document/redirect/72133804/1003" TargetMode="External"/><Relationship Id="rId344" Type="http://schemas.openxmlformats.org/officeDocument/2006/relationships/image" Target="media/image189.emf"/><Relationship Id="rId691" Type="http://schemas.openxmlformats.org/officeDocument/2006/relationships/hyperlink" Target="http://internet.garant.ru/document/redirect/404469652/1003" TargetMode="External"/><Relationship Id="rId789" Type="http://schemas.openxmlformats.org/officeDocument/2006/relationships/hyperlink" Target="http://internet.garant.ru/document/redirect/77688630/200031" TargetMode="External"/><Relationship Id="rId912" Type="http://schemas.openxmlformats.org/officeDocument/2006/relationships/hyperlink" Target="http://internet.garant.ru/document/redirect/402907035/10043" TargetMode="External"/><Relationship Id="rId996" Type="http://schemas.openxmlformats.org/officeDocument/2006/relationships/hyperlink" Target="http://internet.garant.ru/document/redirect/73384005/0" TargetMode="External"/><Relationship Id="rId41" Type="http://schemas.openxmlformats.org/officeDocument/2006/relationships/header" Target="header2.xml"/><Relationship Id="rId551" Type="http://schemas.openxmlformats.org/officeDocument/2006/relationships/hyperlink" Target="http://internet.garant.ru/document/redirect/70756458/1102" TargetMode="External"/><Relationship Id="rId649" Type="http://schemas.openxmlformats.org/officeDocument/2006/relationships/image" Target="media/image267.emf"/><Relationship Id="rId856" Type="http://schemas.openxmlformats.org/officeDocument/2006/relationships/hyperlink" Target="http://internet.garant.ru/document/redirect/77316038/220021" TargetMode="External"/><Relationship Id="rId1181" Type="http://schemas.openxmlformats.org/officeDocument/2006/relationships/hyperlink" Target="http://internet.garant.ru/document/redirect/76803536/31014" TargetMode="External"/><Relationship Id="rId190" Type="http://schemas.openxmlformats.org/officeDocument/2006/relationships/image" Target="media/image72.emf"/><Relationship Id="rId204" Type="http://schemas.openxmlformats.org/officeDocument/2006/relationships/hyperlink" Target="http://internet.garant.ru/document/redirect/70756458/108" TargetMode="External"/><Relationship Id="rId288" Type="http://schemas.openxmlformats.org/officeDocument/2006/relationships/image" Target="media/image134.emf"/><Relationship Id="rId411" Type="http://schemas.openxmlformats.org/officeDocument/2006/relationships/image" Target="media/image218.emf"/><Relationship Id="rId509" Type="http://schemas.openxmlformats.org/officeDocument/2006/relationships/hyperlink" Target="http://internet.garant.ru/document/redirect/400469989/10054" TargetMode="External"/><Relationship Id="rId1041" Type="http://schemas.openxmlformats.org/officeDocument/2006/relationships/image" Target="media/image359.png"/><Relationship Id="rId1139" Type="http://schemas.openxmlformats.org/officeDocument/2006/relationships/image" Target="media/image379.png"/><Relationship Id="rId495" Type="http://schemas.openxmlformats.org/officeDocument/2006/relationships/hyperlink" Target="http://internet.garant.ru/document/redirect/77688630/1000191" TargetMode="External"/><Relationship Id="rId716" Type="http://schemas.openxmlformats.org/officeDocument/2006/relationships/hyperlink" Target="http://internet.garant.ru/document/redirect/73360715/10132" TargetMode="External"/><Relationship Id="rId923" Type="http://schemas.openxmlformats.org/officeDocument/2006/relationships/hyperlink" Target="http://internet.garant.ru/document/redirect/70756458/1102" TargetMode="External"/><Relationship Id="rId52" Type="http://schemas.openxmlformats.org/officeDocument/2006/relationships/hyperlink" Target="http://internet.garant.ru/document/redirect/402977920/2000" TargetMode="External"/><Relationship Id="rId148" Type="http://schemas.openxmlformats.org/officeDocument/2006/relationships/image" Target="media/image58.emf"/><Relationship Id="rId355" Type="http://schemas.openxmlformats.org/officeDocument/2006/relationships/image" Target="media/image200.emf"/><Relationship Id="rId562" Type="http://schemas.openxmlformats.org/officeDocument/2006/relationships/hyperlink" Target="http://internet.garant.ru/document/redirect/77691069/120000" TargetMode="External"/><Relationship Id="rId1192" Type="http://schemas.openxmlformats.org/officeDocument/2006/relationships/image" Target="media/image399.emf"/><Relationship Id="rId1206" Type="http://schemas.openxmlformats.org/officeDocument/2006/relationships/image" Target="media/image413.emf"/><Relationship Id="rId215" Type="http://schemas.openxmlformats.org/officeDocument/2006/relationships/hyperlink" Target="http://internet.garant.ru/document/redirect/72192486/44" TargetMode="External"/><Relationship Id="rId422" Type="http://schemas.openxmlformats.org/officeDocument/2006/relationships/image" Target="media/image224.emf"/><Relationship Id="rId867" Type="http://schemas.openxmlformats.org/officeDocument/2006/relationships/hyperlink" Target="http://internet.garant.ru/document/redirect/77686052/220024" TargetMode="External"/><Relationship Id="rId1052" Type="http://schemas.openxmlformats.org/officeDocument/2006/relationships/image" Target="media/image367.png"/><Relationship Id="rId299" Type="http://schemas.openxmlformats.org/officeDocument/2006/relationships/image" Target="media/image145.emf"/><Relationship Id="rId727" Type="http://schemas.openxmlformats.org/officeDocument/2006/relationships/hyperlink" Target="http://internet.garant.ru/document/redirect/404734135/1061" TargetMode="External"/><Relationship Id="rId934" Type="http://schemas.openxmlformats.org/officeDocument/2006/relationships/hyperlink" Target="http://internet.garant.ru/document/redirect/400469989/1141" TargetMode="External"/><Relationship Id="rId63" Type="http://schemas.openxmlformats.org/officeDocument/2006/relationships/hyperlink" Target="http://internet.garant.ru/document/redirect/73360715/1022" TargetMode="External"/><Relationship Id="rId159" Type="http://schemas.openxmlformats.org/officeDocument/2006/relationships/hyperlink" Target="http://internet.garant.ru/document/redirect/77305021/13040" TargetMode="External"/><Relationship Id="rId366" Type="http://schemas.openxmlformats.org/officeDocument/2006/relationships/hyperlink" Target="http://internet.garant.ru/document/redirect/72114348/7" TargetMode="External"/><Relationship Id="rId573" Type="http://schemas.openxmlformats.org/officeDocument/2006/relationships/hyperlink" Target="http://internet.garant.ru/document/redirect/72116610/1000" TargetMode="External"/><Relationship Id="rId780" Type="http://schemas.openxmlformats.org/officeDocument/2006/relationships/hyperlink" Target="http://internet.garant.ru/document/redirect/70756458/1103" TargetMode="External"/><Relationship Id="rId1217" Type="http://schemas.openxmlformats.org/officeDocument/2006/relationships/image" Target="media/image423.emf"/><Relationship Id="rId226" Type="http://schemas.openxmlformats.org/officeDocument/2006/relationships/hyperlink" Target="http://internet.garant.ru/document/redirect/990941/547491" TargetMode="External"/><Relationship Id="rId433" Type="http://schemas.openxmlformats.org/officeDocument/2006/relationships/hyperlink" Target="http://internet.garant.ru/document/redirect/404734135/1022" TargetMode="External"/><Relationship Id="rId878" Type="http://schemas.openxmlformats.org/officeDocument/2006/relationships/hyperlink" Target="http://internet.garant.ru/document/redirect/5759555/0" TargetMode="External"/><Relationship Id="rId1063" Type="http://schemas.openxmlformats.org/officeDocument/2006/relationships/hyperlink" Target="http://internet.garant.ru/document/redirect/70756458/11021" TargetMode="External"/><Relationship Id="rId640" Type="http://schemas.openxmlformats.org/officeDocument/2006/relationships/hyperlink" Target="http://internet.garant.ru/document/redirect/70756458/110" TargetMode="External"/><Relationship Id="rId738" Type="http://schemas.openxmlformats.org/officeDocument/2006/relationships/image" Target="media/image289.emf"/><Relationship Id="rId945" Type="http://schemas.openxmlformats.org/officeDocument/2006/relationships/image" Target="media/image330.emf"/><Relationship Id="rId74" Type="http://schemas.openxmlformats.org/officeDocument/2006/relationships/image" Target="media/image2.emf"/><Relationship Id="rId377" Type="http://schemas.openxmlformats.org/officeDocument/2006/relationships/hyperlink" Target="http://internet.garant.ru/document/redirect/77691069/18000" TargetMode="External"/><Relationship Id="rId500" Type="http://schemas.openxmlformats.org/officeDocument/2006/relationships/hyperlink" Target="http://internet.garant.ru/document/redirect/73360715/1086" TargetMode="External"/><Relationship Id="rId584" Type="http://schemas.openxmlformats.org/officeDocument/2006/relationships/hyperlink" Target="http://internet.garant.ru/document/redirect/12161960/0" TargetMode="External"/><Relationship Id="rId805" Type="http://schemas.openxmlformats.org/officeDocument/2006/relationships/hyperlink" Target="http://internet.garant.ru/document/redirect/73364765/1000" TargetMode="External"/><Relationship Id="rId1130" Type="http://schemas.openxmlformats.org/officeDocument/2006/relationships/image" Target="media/image373.png"/><Relationship Id="rId1228" Type="http://schemas.openxmlformats.org/officeDocument/2006/relationships/image" Target="media/image427.emf"/><Relationship Id="rId5" Type="http://schemas.openxmlformats.org/officeDocument/2006/relationships/footnotes" Target="footnotes.xml"/><Relationship Id="rId237" Type="http://schemas.openxmlformats.org/officeDocument/2006/relationships/image" Target="media/image86.emf"/><Relationship Id="rId791" Type="http://schemas.openxmlformats.org/officeDocument/2006/relationships/hyperlink" Target="http://internet.garant.ru/document/redirect/77305021/200033" TargetMode="External"/><Relationship Id="rId889" Type="http://schemas.openxmlformats.org/officeDocument/2006/relationships/hyperlink" Target="http://internet.garant.ru/document/redirect/12125268/256" TargetMode="External"/><Relationship Id="rId1074" Type="http://schemas.openxmlformats.org/officeDocument/2006/relationships/hyperlink" Target="http://internet.garant.ru/document/redirect/12141176/54" TargetMode="External"/><Relationship Id="rId444" Type="http://schemas.openxmlformats.org/officeDocument/2006/relationships/hyperlink" Target="http://internet.garant.ru/document/redirect/77688630/19031" TargetMode="External"/><Relationship Id="rId651" Type="http://schemas.openxmlformats.org/officeDocument/2006/relationships/image" Target="media/image269.emf"/><Relationship Id="rId749" Type="http://schemas.openxmlformats.org/officeDocument/2006/relationships/image" Target="media/image298.emf"/><Relationship Id="rId290" Type="http://schemas.openxmlformats.org/officeDocument/2006/relationships/image" Target="media/image136.emf"/><Relationship Id="rId304" Type="http://schemas.openxmlformats.org/officeDocument/2006/relationships/image" Target="media/image150.emf"/><Relationship Id="rId388" Type="http://schemas.openxmlformats.org/officeDocument/2006/relationships/hyperlink" Target="http://internet.garant.ru/document/redirect/77688630/19007" TargetMode="External"/><Relationship Id="rId511" Type="http://schemas.openxmlformats.org/officeDocument/2006/relationships/hyperlink" Target="http://internet.garant.ru/document/redirect/71890602/1002" TargetMode="External"/><Relationship Id="rId609" Type="http://schemas.openxmlformats.org/officeDocument/2006/relationships/hyperlink" Target="http://internet.garant.ru/document/redirect/77688630/140017" TargetMode="External"/><Relationship Id="rId956" Type="http://schemas.openxmlformats.org/officeDocument/2006/relationships/hyperlink" Target="http://internet.garant.ru/document/redirect/70756458/113" TargetMode="External"/><Relationship Id="rId1141" Type="http://schemas.openxmlformats.org/officeDocument/2006/relationships/image" Target="media/image381.png"/><Relationship Id="rId1239" Type="http://schemas.openxmlformats.org/officeDocument/2006/relationships/hyperlink" Target="http://internet.garant.ru/document/redirect/70756458/116" TargetMode="External"/><Relationship Id="rId85" Type="http://schemas.openxmlformats.org/officeDocument/2006/relationships/hyperlink" Target="http://internet.garant.ru/document/redirect/77316038/13015" TargetMode="External"/><Relationship Id="rId150" Type="http://schemas.openxmlformats.org/officeDocument/2006/relationships/image" Target="media/image60.emf"/><Relationship Id="rId595" Type="http://schemas.openxmlformats.org/officeDocument/2006/relationships/hyperlink" Target="http://internet.garant.ru/document/redirect/404734135/1042" TargetMode="External"/><Relationship Id="rId816" Type="http://schemas.openxmlformats.org/officeDocument/2006/relationships/hyperlink" Target="http://internet.garant.ru/document/redirect/77686052/220072" TargetMode="External"/><Relationship Id="rId1001" Type="http://schemas.openxmlformats.org/officeDocument/2006/relationships/hyperlink" Target="http://internet.garant.ru/document/redirect/77316038/270923" TargetMode="External"/><Relationship Id="rId248" Type="http://schemas.openxmlformats.org/officeDocument/2006/relationships/image" Target="media/image95.emf"/><Relationship Id="rId455" Type="http://schemas.openxmlformats.org/officeDocument/2006/relationships/hyperlink" Target="http://internet.garant.ru/document/redirect/77316038/100006" TargetMode="External"/><Relationship Id="rId662" Type="http://schemas.openxmlformats.org/officeDocument/2006/relationships/image" Target="media/image280.emf"/><Relationship Id="rId1085" Type="http://schemas.openxmlformats.org/officeDocument/2006/relationships/hyperlink" Target="http://internet.garant.ru/document/redirect/12141176/1002" TargetMode="External"/><Relationship Id="rId12" Type="http://schemas.openxmlformats.org/officeDocument/2006/relationships/hyperlink" Target="http://internet.garant.ru/document/redirect/5632903/0" TargetMode="External"/><Relationship Id="rId108" Type="http://schemas.openxmlformats.org/officeDocument/2006/relationships/hyperlink" Target="http://internet.garant.ru/document/redirect/74399753/1001" TargetMode="External"/><Relationship Id="rId315" Type="http://schemas.openxmlformats.org/officeDocument/2006/relationships/image" Target="media/image160.emf"/><Relationship Id="rId522" Type="http://schemas.openxmlformats.org/officeDocument/2006/relationships/image" Target="media/image252.emf"/><Relationship Id="rId967" Type="http://schemas.openxmlformats.org/officeDocument/2006/relationships/image" Target="media/image349.emf"/><Relationship Id="rId1152" Type="http://schemas.openxmlformats.org/officeDocument/2006/relationships/hyperlink" Target="http://internet.garant.ru/document/redirect/77700072/29012" TargetMode="External"/><Relationship Id="rId96" Type="http://schemas.openxmlformats.org/officeDocument/2006/relationships/image" Target="media/image17.emf"/><Relationship Id="rId161" Type="http://schemas.openxmlformats.org/officeDocument/2006/relationships/hyperlink" Target="http://internet.garant.ru/document/redirect/77688630/13041" TargetMode="External"/><Relationship Id="rId399" Type="http://schemas.openxmlformats.org/officeDocument/2006/relationships/image" Target="media/image206.emf"/><Relationship Id="rId827" Type="http://schemas.openxmlformats.org/officeDocument/2006/relationships/hyperlink" Target="http://internet.garant.ru/document/redirect/77305021/220010" TargetMode="External"/><Relationship Id="rId1012" Type="http://schemas.openxmlformats.org/officeDocument/2006/relationships/image" Target="media/image351.emf"/><Relationship Id="rId259" Type="http://schemas.openxmlformats.org/officeDocument/2006/relationships/image" Target="media/image106.emf"/><Relationship Id="rId466" Type="http://schemas.openxmlformats.org/officeDocument/2006/relationships/hyperlink" Target="http://internet.garant.ru/document/redirect/72212704/1006" TargetMode="External"/><Relationship Id="rId673" Type="http://schemas.openxmlformats.org/officeDocument/2006/relationships/hyperlink" Target="http://internet.garant.ru/document/redirect/12112604/158" TargetMode="External"/><Relationship Id="rId880" Type="http://schemas.openxmlformats.org/officeDocument/2006/relationships/hyperlink" Target="http://internet.garant.ru/document/redirect/400455003/1001" TargetMode="External"/><Relationship Id="rId1096" Type="http://schemas.openxmlformats.org/officeDocument/2006/relationships/hyperlink" Target="http://internet.garant.ru/document/redirect/12141176/15201" TargetMode="External"/><Relationship Id="rId23" Type="http://schemas.openxmlformats.org/officeDocument/2006/relationships/hyperlink" Target="http://internet.garant.ru/document/redirect/990941/2770" TargetMode="External"/><Relationship Id="rId119" Type="http://schemas.openxmlformats.org/officeDocument/2006/relationships/image" Target="media/image33.emf"/><Relationship Id="rId326" Type="http://schemas.openxmlformats.org/officeDocument/2006/relationships/image" Target="media/image171.emf"/><Relationship Id="rId533" Type="http://schemas.openxmlformats.org/officeDocument/2006/relationships/image" Target="media/image260.emf"/><Relationship Id="rId978" Type="http://schemas.openxmlformats.org/officeDocument/2006/relationships/hyperlink" Target="http://internet.garant.ru/document/redirect/70756458/116" TargetMode="External"/><Relationship Id="rId1163" Type="http://schemas.openxmlformats.org/officeDocument/2006/relationships/hyperlink" Target="http://internet.garant.ru/document/redirect/77305021/29018" TargetMode="External"/><Relationship Id="rId740" Type="http://schemas.openxmlformats.org/officeDocument/2006/relationships/image" Target="media/image291.emf"/><Relationship Id="rId838" Type="http://schemas.openxmlformats.org/officeDocument/2006/relationships/hyperlink" Target="http://internet.garant.ru/document/redirect/77686052/220014" TargetMode="External"/><Relationship Id="rId1023" Type="http://schemas.openxmlformats.org/officeDocument/2006/relationships/hyperlink" Target="http://internet.garant.ru/document/redirect/403327937/11151" TargetMode="External"/><Relationship Id="rId172" Type="http://schemas.openxmlformats.org/officeDocument/2006/relationships/hyperlink" Target="http://internet.garant.ru/document/redirect/12112604/3062" TargetMode="External"/><Relationship Id="rId477" Type="http://schemas.openxmlformats.org/officeDocument/2006/relationships/image" Target="media/image245.emf"/><Relationship Id="rId600" Type="http://schemas.openxmlformats.org/officeDocument/2006/relationships/hyperlink" Target="http://internet.garant.ru/document/redirect/73360715/10115" TargetMode="External"/><Relationship Id="rId684" Type="http://schemas.openxmlformats.org/officeDocument/2006/relationships/hyperlink" Target="http://internet.garant.ru/document/redirect/77688630/142023" TargetMode="External"/><Relationship Id="rId1230" Type="http://schemas.openxmlformats.org/officeDocument/2006/relationships/image" Target="media/image429.emf"/><Relationship Id="rId337" Type="http://schemas.openxmlformats.org/officeDocument/2006/relationships/image" Target="media/image182.emf"/><Relationship Id="rId891" Type="http://schemas.openxmlformats.org/officeDocument/2006/relationships/hyperlink" Target="http://internet.garant.ru/document/redirect/12125268/778" TargetMode="External"/><Relationship Id="rId905" Type="http://schemas.openxmlformats.org/officeDocument/2006/relationships/hyperlink" Target="http://internet.garant.ru/document/redirect/402907035/10041" TargetMode="External"/><Relationship Id="rId989" Type="http://schemas.openxmlformats.org/officeDocument/2006/relationships/hyperlink" Target="http://internet.garant.ru/document/redirect/400561588/1500" TargetMode="External"/><Relationship Id="rId34" Type="http://schemas.openxmlformats.org/officeDocument/2006/relationships/header" Target="header1.xml"/><Relationship Id="rId544" Type="http://schemas.openxmlformats.org/officeDocument/2006/relationships/hyperlink" Target="http://internet.garant.ru/document/redirect/77671428/110201" TargetMode="External"/><Relationship Id="rId751" Type="http://schemas.openxmlformats.org/officeDocument/2006/relationships/hyperlink" Target="http://internet.garant.ru/document/redirect/77316038/200017" TargetMode="External"/><Relationship Id="rId849" Type="http://schemas.openxmlformats.org/officeDocument/2006/relationships/hyperlink" Target="http://internet.garant.ru/document/redirect/77686052/220019" TargetMode="External"/><Relationship Id="rId1174" Type="http://schemas.openxmlformats.org/officeDocument/2006/relationships/hyperlink" Target="http://internet.garant.ru/document/redirect/72585152/1000" TargetMode="External"/><Relationship Id="rId183" Type="http://schemas.openxmlformats.org/officeDocument/2006/relationships/image" Target="media/image68.emf"/><Relationship Id="rId390" Type="http://schemas.openxmlformats.org/officeDocument/2006/relationships/hyperlink" Target="http://internet.garant.ru/document/redirect/404734135/1021" TargetMode="External"/><Relationship Id="rId404" Type="http://schemas.openxmlformats.org/officeDocument/2006/relationships/image" Target="media/image211.emf"/><Relationship Id="rId611" Type="http://schemas.openxmlformats.org/officeDocument/2006/relationships/hyperlink" Target="http://internet.garant.ru/document/redirect/70756458/116" TargetMode="External"/><Relationship Id="rId1034" Type="http://schemas.openxmlformats.org/officeDocument/2006/relationships/hyperlink" Target="http://internet.garant.ru/document/redirect/400561588/1000" TargetMode="External"/><Relationship Id="rId1241" Type="http://schemas.openxmlformats.org/officeDocument/2006/relationships/hyperlink" Target="http://internet.garant.ru/document/redirect/72148220/1000" TargetMode="External"/><Relationship Id="rId250" Type="http://schemas.openxmlformats.org/officeDocument/2006/relationships/image" Target="media/image97.emf"/><Relationship Id="rId488" Type="http://schemas.openxmlformats.org/officeDocument/2006/relationships/image" Target="media/image250.emf"/><Relationship Id="rId695" Type="http://schemas.openxmlformats.org/officeDocument/2006/relationships/header" Target="header4.xml"/><Relationship Id="rId709" Type="http://schemas.openxmlformats.org/officeDocument/2006/relationships/footer" Target="footer6.xml"/><Relationship Id="rId916" Type="http://schemas.openxmlformats.org/officeDocument/2006/relationships/hyperlink" Target="http://internet.garant.ru/document/redirect/402907035/10044" TargetMode="External"/><Relationship Id="rId1101" Type="http://schemas.openxmlformats.org/officeDocument/2006/relationships/hyperlink" Target="http://internet.garant.ru/document/redirect/12141176/313" TargetMode="External"/><Relationship Id="rId45" Type="http://schemas.openxmlformats.org/officeDocument/2006/relationships/hyperlink" Target="http://internet.garant.ru/document/redirect/5759555/0" TargetMode="External"/><Relationship Id="rId110" Type="http://schemas.openxmlformats.org/officeDocument/2006/relationships/image" Target="media/image25.emf"/><Relationship Id="rId348" Type="http://schemas.openxmlformats.org/officeDocument/2006/relationships/image" Target="media/image193.emf"/><Relationship Id="rId555" Type="http://schemas.openxmlformats.org/officeDocument/2006/relationships/hyperlink" Target="http://internet.garant.ru/document/redirect/70756458/116" TargetMode="External"/><Relationship Id="rId762" Type="http://schemas.openxmlformats.org/officeDocument/2006/relationships/image" Target="media/image309.emf"/><Relationship Id="rId1185" Type="http://schemas.openxmlformats.org/officeDocument/2006/relationships/image" Target="media/image393.emf"/><Relationship Id="rId194" Type="http://schemas.openxmlformats.org/officeDocument/2006/relationships/image" Target="media/image76.emf"/><Relationship Id="rId208" Type="http://schemas.openxmlformats.org/officeDocument/2006/relationships/hyperlink" Target="http://internet.garant.ru/document/redirect/70756458/120" TargetMode="External"/><Relationship Id="rId415" Type="http://schemas.openxmlformats.org/officeDocument/2006/relationships/hyperlink" Target="http://internet.garant.ru/document/redirect/403327937/1042" TargetMode="External"/><Relationship Id="rId622" Type="http://schemas.openxmlformats.org/officeDocument/2006/relationships/hyperlink" Target="http://internet.garant.ru/document/redirect/70756458/119" TargetMode="External"/><Relationship Id="rId1045" Type="http://schemas.openxmlformats.org/officeDocument/2006/relationships/image" Target="media/image363.png"/><Relationship Id="rId1252" Type="http://schemas.openxmlformats.org/officeDocument/2006/relationships/image" Target="media/image438.png"/><Relationship Id="rId261" Type="http://schemas.openxmlformats.org/officeDocument/2006/relationships/image" Target="media/image108.emf"/><Relationship Id="rId499" Type="http://schemas.openxmlformats.org/officeDocument/2006/relationships/hyperlink" Target="http://internet.garant.ru/document/redirect/77688630/100021" TargetMode="External"/><Relationship Id="rId927" Type="http://schemas.openxmlformats.org/officeDocument/2006/relationships/hyperlink" Target="http://internet.garant.ru/document/redirect/70756458/221" TargetMode="External"/><Relationship Id="rId1112" Type="http://schemas.openxmlformats.org/officeDocument/2006/relationships/hyperlink" Target="http://internet.garant.ru/document/redirect/400382929/23131" TargetMode="External"/><Relationship Id="rId56" Type="http://schemas.openxmlformats.org/officeDocument/2006/relationships/hyperlink" Target="http://internet.garant.ru/document/redirect/72661988/2000" TargetMode="External"/><Relationship Id="rId359" Type="http://schemas.openxmlformats.org/officeDocument/2006/relationships/hyperlink" Target="http://internet.garant.ru/document/redirect/404469652/1029" TargetMode="External"/><Relationship Id="rId566" Type="http://schemas.openxmlformats.org/officeDocument/2006/relationships/hyperlink" Target="http://internet.garant.ru/document/redirect/400310376/0" TargetMode="External"/><Relationship Id="rId773" Type="http://schemas.openxmlformats.org/officeDocument/2006/relationships/image" Target="media/image316.emf"/><Relationship Id="rId1196" Type="http://schemas.openxmlformats.org/officeDocument/2006/relationships/image" Target="media/image403.emf"/><Relationship Id="rId121" Type="http://schemas.openxmlformats.org/officeDocument/2006/relationships/image" Target="media/image35.emf"/><Relationship Id="rId219" Type="http://schemas.openxmlformats.org/officeDocument/2006/relationships/hyperlink" Target="http://internet.garant.ru/document/redirect/404469652/1022" TargetMode="External"/><Relationship Id="rId426" Type="http://schemas.openxmlformats.org/officeDocument/2006/relationships/image" Target="media/image228.emf"/><Relationship Id="rId633" Type="http://schemas.openxmlformats.org/officeDocument/2006/relationships/hyperlink" Target="http://internet.garant.ru/document/redirect/72159966/1014" TargetMode="External"/><Relationship Id="rId980" Type="http://schemas.openxmlformats.org/officeDocument/2006/relationships/hyperlink" Target="http://internet.garant.ru/document/redirect/70756458/120" TargetMode="External"/><Relationship Id="rId1056" Type="http://schemas.openxmlformats.org/officeDocument/2006/relationships/image" Target="media/image370.png"/><Relationship Id="rId1263" Type="http://schemas.openxmlformats.org/officeDocument/2006/relationships/fontTable" Target="fontTable.xml"/><Relationship Id="rId840" Type="http://schemas.openxmlformats.org/officeDocument/2006/relationships/hyperlink" Target="http://internet.garant.ru/document/redirect/77686052/220015" TargetMode="External"/><Relationship Id="rId938" Type="http://schemas.openxmlformats.org/officeDocument/2006/relationships/hyperlink" Target="http://internet.garant.ru/document/redirect/77305021/250023" TargetMode="External"/><Relationship Id="rId67" Type="http://schemas.openxmlformats.org/officeDocument/2006/relationships/hyperlink" Target="http://internet.garant.ru/document/redirect/404734135/1112" TargetMode="External"/><Relationship Id="rId272" Type="http://schemas.openxmlformats.org/officeDocument/2006/relationships/image" Target="media/image118.emf"/><Relationship Id="rId577" Type="http://schemas.openxmlformats.org/officeDocument/2006/relationships/hyperlink" Target="http://internet.garant.ru/document/redirect/400258621/1001" TargetMode="External"/><Relationship Id="rId700" Type="http://schemas.openxmlformats.org/officeDocument/2006/relationships/footer" Target="footer5.xml"/><Relationship Id="rId1123" Type="http://schemas.openxmlformats.org/officeDocument/2006/relationships/hyperlink" Target="http://internet.garant.ru/document/redirect/70756458/110" TargetMode="External"/><Relationship Id="rId132" Type="http://schemas.openxmlformats.org/officeDocument/2006/relationships/image" Target="media/image46.emf"/><Relationship Id="rId784" Type="http://schemas.openxmlformats.org/officeDocument/2006/relationships/hyperlink" Target="http://internet.garant.ru/document/redirect/70756458/119" TargetMode="External"/><Relationship Id="rId991" Type="http://schemas.openxmlformats.org/officeDocument/2006/relationships/hyperlink" Target="http://internet.garant.ru/document/redirect/402977920/1000" TargetMode="External"/><Relationship Id="rId1067" Type="http://schemas.openxmlformats.org/officeDocument/2006/relationships/hyperlink" Target="http://internet.garant.ru/document/redirect/70756458/116" TargetMode="External"/><Relationship Id="rId437" Type="http://schemas.openxmlformats.org/officeDocument/2006/relationships/hyperlink" Target="http://internet.garant.ru/document/redirect/70756458/119" TargetMode="External"/><Relationship Id="rId644" Type="http://schemas.openxmlformats.org/officeDocument/2006/relationships/hyperlink" Target="http://internet.garant.ru/document/redirect/76803536/142093" TargetMode="External"/><Relationship Id="rId851" Type="http://schemas.openxmlformats.org/officeDocument/2006/relationships/image" Target="media/image325.png"/><Relationship Id="rId283" Type="http://schemas.openxmlformats.org/officeDocument/2006/relationships/image" Target="media/image129.emf"/><Relationship Id="rId490" Type="http://schemas.openxmlformats.org/officeDocument/2006/relationships/hyperlink" Target="http://internet.garant.ru/document/redirect/403327937/1052" TargetMode="External"/><Relationship Id="rId504" Type="http://schemas.openxmlformats.org/officeDocument/2006/relationships/hyperlink" Target="http://internet.garant.ru/document/redirect/72212704/1011" TargetMode="External"/><Relationship Id="rId711" Type="http://schemas.openxmlformats.org/officeDocument/2006/relationships/hyperlink" Target="http://internet.garant.ru/document/redirect/77316038/200000" TargetMode="External"/><Relationship Id="rId949" Type="http://schemas.openxmlformats.org/officeDocument/2006/relationships/image" Target="media/image334.emf"/><Relationship Id="rId1134" Type="http://schemas.openxmlformats.org/officeDocument/2006/relationships/hyperlink" Target="http://internet.garant.ru/document/redirect/77703061/29008" TargetMode="External"/><Relationship Id="rId78" Type="http://schemas.openxmlformats.org/officeDocument/2006/relationships/image" Target="media/image6.emf"/><Relationship Id="rId143" Type="http://schemas.openxmlformats.org/officeDocument/2006/relationships/image" Target="media/image55.emf"/><Relationship Id="rId350" Type="http://schemas.openxmlformats.org/officeDocument/2006/relationships/image" Target="media/image195.emf"/><Relationship Id="rId588" Type="http://schemas.openxmlformats.org/officeDocument/2006/relationships/hyperlink" Target="http://internet.garant.ru/document/redirect/77707859/140073" TargetMode="External"/><Relationship Id="rId795" Type="http://schemas.openxmlformats.org/officeDocument/2006/relationships/hyperlink" Target="http://internet.garant.ru/document/redirect/77686052/220000" TargetMode="External"/><Relationship Id="rId809" Type="http://schemas.openxmlformats.org/officeDocument/2006/relationships/hyperlink" Target="http://internet.garant.ru/document/redirect/77686052/220006" TargetMode="External"/><Relationship Id="rId1201" Type="http://schemas.openxmlformats.org/officeDocument/2006/relationships/image" Target="media/image408.emf"/><Relationship Id="rId9" Type="http://schemas.openxmlformats.org/officeDocument/2006/relationships/hyperlink" Target="http://internet.garant.ru/document/redirect/402907035/10001" TargetMode="External"/><Relationship Id="rId210" Type="http://schemas.openxmlformats.org/officeDocument/2006/relationships/hyperlink" Target="http://internet.garant.ru/document/redirect/77316038/15000" TargetMode="External"/><Relationship Id="rId448" Type="http://schemas.openxmlformats.org/officeDocument/2006/relationships/hyperlink" Target="http://internet.garant.ru/document/redirect/77688630/100002" TargetMode="External"/><Relationship Id="rId655" Type="http://schemas.openxmlformats.org/officeDocument/2006/relationships/image" Target="media/image273.emf"/><Relationship Id="rId862" Type="http://schemas.openxmlformats.org/officeDocument/2006/relationships/hyperlink" Target="http://internet.garant.ru/document/redirect/400469989/1133" TargetMode="External"/><Relationship Id="rId1078" Type="http://schemas.openxmlformats.org/officeDocument/2006/relationships/hyperlink" Target="http://internet.garant.ru/document/redirect/10164072/4312" TargetMode="External"/><Relationship Id="rId294" Type="http://schemas.openxmlformats.org/officeDocument/2006/relationships/image" Target="media/image140.emf"/><Relationship Id="rId308" Type="http://schemas.openxmlformats.org/officeDocument/2006/relationships/image" Target="media/image154.emf"/><Relationship Id="rId515" Type="http://schemas.openxmlformats.org/officeDocument/2006/relationships/hyperlink" Target="http://internet.garant.ru/document/redirect/72045522/11" TargetMode="External"/><Relationship Id="rId722" Type="http://schemas.openxmlformats.org/officeDocument/2006/relationships/hyperlink" Target="http://internet.garant.ru/document/redirect/73360715/10133" TargetMode="External"/><Relationship Id="rId1145" Type="http://schemas.openxmlformats.org/officeDocument/2006/relationships/image" Target="media/image385.png"/><Relationship Id="rId89" Type="http://schemas.openxmlformats.org/officeDocument/2006/relationships/hyperlink" Target="http://internet.garant.ru/document/redirect/77677270/13016" TargetMode="External"/><Relationship Id="rId154" Type="http://schemas.openxmlformats.org/officeDocument/2006/relationships/image" Target="media/image64.emf"/><Relationship Id="rId361" Type="http://schemas.openxmlformats.org/officeDocument/2006/relationships/hyperlink" Target="http://internet.garant.ru/document/redirect/404469652/1210" TargetMode="External"/><Relationship Id="rId599" Type="http://schemas.openxmlformats.org/officeDocument/2006/relationships/hyperlink" Target="http://internet.garant.ru/document/redirect/77688630/140013" TargetMode="External"/><Relationship Id="rId1005" Type="http://schemas.openxmlformats.org/officeDocument/2006/relationships/hyperlink" Target="http://internet.garant.ru/document/redirect/10900200/271401" TargetMode="External"/><Relationship Id="rId1212" Type="http://schemas.openxmlformats.org/officeDocument/2006/relationships/image" Target="media/image419.emf"/><Relationship Id="rId459" Type="http://schemas.openxmlformats.org/officeDocument/2006/relationships/hyperlink" Target="http://internet.garant.ru/document/redirect/77688630/100008" TargetMode="External"/><Relationship Id="rId666" Type="http://schemas.openxmlformats.org/officeDocument/2006/relationships/hyperlink" Target="http://internet.garant.ru/document/redirect/404734135/1053" TargetMode="External"/><Relationship Id="rId873" Type="http://schemas.openxmlformats.org/officeDocument/2006/relationships/hyperlink" Target="http://internet.garant.ru/document/redirect/403327937/1009" TargetMode="External"/><Relationship Id="rId1089" Type="http://schemas.openxmlformats.org/officeDocument/2006/relationships/hyperlink" Target="http://internet.garant.ru/document/redirect/10180094/100" TargetMode="External"/><Relationship Id="rId16" Type="http://schemas.openxmlformats.org/officeDocument/2006/relationships/hyperlink" Target="http://internet.garant.ru/document/redirect/401425792/1000" TargetMode="External"/><Relationship Id="rId221" Type="http://schemas.openxmlformats.org/officeDocument/2006/relationships/hyperlink" Target="http://internet.garant.ru/document/redirect/72192486/42" TargetMode="External"/><Relationship Id="rId319" Type="http://schemas.openxmlformats.org/officeDocument/2006/relationships/image" Target="media/image164.emf"/><Relationship Id="rId526" Type="http://schemas.openxmlformats.org/officeDocument/2006/relationships/hyperlink" Target="http://internet.garant.ru/document/redirect/72045522/12" TargetMode="External"/><Relationship Id="rId1156" Type="http://schemas.openxmlformats.org/officeDocument/2006/relationships/hyperlink" Target="http://internet.garant.ru/document/redirect/70756458/11021" TargetMode="External"/><Relationship Id="rId733" Type="http://schemas.openxmlformats.org/officeDocument/2006/relationships/image" Target="media/image284.emf"/><Relationship Id="rId940" Type="http://schemas.openxmlformats.org/officeDocument/2006/relationships/hyperlink" Target="http://internet.garant.ru/document/redirect/70756458/110" TargetMode="External"/><Relationship Id="rId1016" Type="http://schemas.openxmlformats.org/officeDocument/2006/relationships/image" Target="media/image355.emf"/><Relationship Id="rId165" Type="http://schemas.openxmlformats.org/officeDocument/2006/relationships/hyperlink" Target="http://internet.garant.ru/document/redirect/70756458/120" TargetMode="External"/><Relationship Id="rId372" Type="http://schemas.openxmlformats.org/officeDocument/2006/relationships/hyperlink" Target="http://internet.garant.ru/document/redirect/73360715/3001" TargetMode="External"/><Relationship Id="rId677" Type="http://schemas.openxmlformats.org/officeDocument/2006/relationships/hyperlink" Target="http://internet.garant.ru/document/redirect/70756458/119" TargetMode="External"/><Relationship Id="rId800" Type="http://schemas.openxmlformats.org/officeDocument/2006/relationships/hyperlink" Target="http://internet.garant.ru/document/redirect/77686052/220002" TargetMode="External"/><Relationship Id="rId1223" Type="http://schemas.openxmlformats.org/officeDocument/2006/relationships/hyperlink" Target="http://internet.garant.ru/document/redirect/70756458/116" TargetMode="External"/><Relationship Id="rId232" Type="http://schemas.openxmlformats.org/officeDocument/2006/relationships/hyperlink" Target="http://internet.garant.ru/document/redirect/76801846/15006" TargetMode="External"/><Relationship Id="rId884" Type="http://schemas.openxmlformats.org/officeDocument/2006/relationships/hyperlink" Target="http://internet.garant.ru/document/redirect/400455003/1002" TargetMode="External"/><Relationship Id="rId27" Type="http://schemas.openxmlformats.org/officeDocument/2006/relationships/hyperlink" Target="http://internet.garant.ru/document/redirect/70644078/10" TargetMode="External"/><Relationship Id="rId537" Type="http://schemas.openxmlformats.org/officeDocument/2006/relationships/image" Target="media/image262.emf"/><Relationship Id="rId744" Type="http://schemas.openxmlformats.org/officeDocument/2006/relationships/image" Target="media/image293.emf"/><Relationship Id="rId951" Type="http://schemas.openxmlformats.org/officeDocument/2006/relationships/image" Target="media/image335.png"/><Relationship Id="rId1167" Type="http://schemas.openxmlformats.org/officeDocument/2006/relationships/hyperlink" Target="http://internet.garant.ru/document/redirect/70756458/110" TargetMode="External"/><Relationship Id="rId80" Type="http://schemas.openxmlformats.org/officeDocument/2006/relationships/hyperlink" Target="http://internet.garant.ru/document/redirect/70756458/113" TargetMode="External"/><Relationship Id="rId176" Type="http://schemas.openxmlformats.org/officeDocument/2006/relationships/hyperlink" Target="http://internet.garant.ru/document/redirect/77305021/13046" TargetMode="External"/><Relationship Id="rId383" Type="http://schemas.openxmlformats.org/officeDocument/2006/relationships/hyperlink" Target="http://internet.garant.ru/document/redirect/403327937/1041" TargetMode="External"/><Relationship Id="rId590" Type="http://schemas.openxmlformats.org/officeDocument/2006/relationships/hyperlink" Target="http://internet.garant.ru/document/redirect/73360715/10112" TargetMode="External"/><Relationship Id="rId604" Type="http://schemas.openxmlformats.org/officeDocument/2006/relationships/hyperlink" Target="http://internet.garant.ru/document/redirect/400258621/1003" TargetMode="External"/><Relationship Id="rId811" Type="http://schemas.openxmlformats.org/officeDocument/2006/relationships/hyperlink" Target="http://internet.garant.ru/document/redirect/70756458/0" TargetMode="External"/><Relationship Id="rId1027" Type="http://schemas.openxmlformats.org/officeDocument/2006/relationships/hyperlink" Target="http://internet.garant.ru/document/redirect/12141176/22" TargetMode="External"/><Relationship Id="rId1234" Type="http://schemas.openxmlformats.org/officeDocument/2006/relationships/hyperlink" Target="http://internet.garant.ru/document/redirect/70756458/11311" TargetMode="External"/><Relationship Id="rId243" Type="http://schemas.openxmlformats.org/officeDocument/2006/relationships/hyperlink" Target="http://internet.garant.ru/document/redirect/70756458/11311" TargetMode="External"/><Relationship Id="rId450" Type="http://schemas.openxmlformats.org/officeDocument/2006/relationships/hyperlink" Target="http://internet.garant.ru/document/redirect/73360715/1081" TargetMode="External"/><Relationship Id="rId688" Type="http://schemas.openxmlformats.org/officeDocument/2006/relationships/hyperlink" Target="http://internet.garant.ru/document/redirect/77305021/142026" TargetMode="External"/><Relationship Id="rId895" Type="http://schemas.openxmlformats.org/officeDocument/2006/relationships/image" Target="media/image327.png"/><Relationship Id="rId909" Type="http://schemas.openxmlformats.org/officeDocument/2006/relationships/hyperlink" Target="http://internet.garant.ru/document/redirect/72192486/48" TargetMode="External"/><Relationship Id="rId1080" Type="http://schemas.openxmlformats.org/officeDocument/2006/relationships/hyperlink" Target="http://internet.garant.ru/document/redirect/70353464/104" TargetMode="External"/><Relationship Id="rId38" Type="http://schemas.openxmlformats.org/officeDocument/2006/relationships/hyperlink" Target="http://internet.garant.ru/document/redirect/403324408/1002" TargetMode="External"/><Relationship Id="rId103" Type="http://schemas.openxmlformats.org/officeDocument/2006/relationships/hyperlink" Target="http://internet.garant.ru/document/redirect/77688630/13019" TargetMode="External"/><Relationship Id="rId310" Type="http://schemas.openxmlformats.org/officeDocument/2006/relationships/image" Target="media/image156.emf"/><Relationship Id="rId548" Type="http://schemas.openxmlformats.org/officeDocument/2006/relationships/hyperlink" Target="http://internet.garant.ru/document/redirect/77671428/110203" TargetMode="External"/><Relationship Id="rId755" Type="http://schemas.openxmlformats.org/officeDocument/2006/relationships/image" Target="media/image302.emf"/><Relationship Id="rId962" Type="http://schemas.openxmlformats.org/officeDocument/2006/relationships/image" Target="media/image344.png"/><Relationship Id="rId1178" Type="http://schemas.openxmlformats.org/officeDocument/2006/relationships/image" Target="media/image389.emf"/><Relationship Id="rId91" Type="http://schemas.openxmlformats.org/officeDocument/2006/relationships/image" Target="media/image12.emf"/><Relationship Id="rId187" Type="http://schemas.openxmlformats.org/officeDocument/2006/relationships/image" Target="media/image69.emf"/><Relationship Id="rId394" Type="http://schemas.openxmlformats.org/officeDocument/2006/relationships/image" Target="media/image203.emf"/><Relationship Id="rId408" Type="http://schemas.openxmlformats.org/officeDocument/2006/relationships/image" Target="media/image215.emf"/><Relationship Id="rId615" Type="http://schemas.openxmlformats.org/officeDocument/2006/relationships/hyperlink" Target="http://internet.garant.ru/document/redirect/70756458/1103" TargetMode="External"/><Relationship Id="rId822" Type="http://schemas.openxmlformats.org/officeDocument/2006/relationships/hyperlink" Target="http://internet.garant.ru/document/redirect/73267619/1272" TargetMode="External"/><Relationship Id="rId1038" Type="http://schemas.openxmlformats.org/officeDocument/2006/relationships/hyperlink" Target="http://internet.garant.ru/document/redirect/12112604/131" TargetMode="External"/><Relationship Id="rId1245" Type="http://schemas.openxmlformats.org/officeDocument/2006/relationships/image" Target="media/image432.png"/><Relationship Id="rId254" Type="http://schemas.openxmlformats.org/officeDocument/2006/relationships/image" Target="media/image101.emf"/><Relationship Id="rId699" Type="http://schemas.openxmlformats.org/officeDocument/2006/relationships/header" Target="header5.xml"/><Relationship Id="rId1091" Type="http://schemas.openxmlformats.org/officeDocument/2006/relationships/hyperlink" Target="http://internet.garant.ru/document/redirect/400382929/20036" TargetMode="External"/><Relationship Id="rId1105" Type="http://schemas.openxmlformats.org/officeDocument/2006/relationships/hyperlink" Target="http://internet.garant.ru/document/redirect/10900200/271401" TargetMode="External"/><Relationship Id="rId49" Type="http://schemas.openxmlformats.org/officeDocument/2006/relationships/hyperlink" Target="http://internet.garant.ru/document/redirect/72159966/1002" TargetMode="External"/><Relationship Id="rId114" Type="http://schemas.openxmlformats.org/officeDocument/2006/relationships/image" Target="media/image29.emf"/><Relationship Id="rId461" Type="http://schemas.openxmlformats.org/officeDocument/2006/relationships/hyperlink" Target="http://internet.garant.ru/document/redirect/72212704/1005" TargetMode="External"/><Relationship Id="rId559" Type="http://schemas.openxmlformats.org/officeDocument/2006/relationships/hyperlink" Target="http://internet.garant.ru/document/redirect/70756458/221" TargetMode="External"/><Relationship Id="rId766" Type="http://schemas.openxmlformats.org/officeDocument/2006/relationships/image" Target="media/image313.emf"/><Relationship Id="rId1189" Type="http://schemas.openxmlformats.org/officeDocument/2006/relationships/image" Target="media/image396.emf"/><Relationship Id="rId198" Type="http://schemas.openxmlformats.org/officeDocument/2006/relationships/image" Target="media/image80.emf"/><Relationship Id="rId321" Type="http://schemas.openxmlformats.org/officeDocument/2006/relationships/image" Target="media/image166.emf"/><Relationship Id="rId419" Type="http://schemas.openxmlformats.org/officeDocument/2006/relationships/image" Target="media/image221.emf"/><Relationship Id="rId626" Type="http://schemas.openxmlformats.org/officeDocument/2006/relationships/hyperlink" Target="http://internet.garant.ru/document/redirect/12112604/3062" TargetMode="External"/><Relationship Id="rId973" Type="http://schemas.openxmlformats.org/officeDocument/2006/relationships/hyperlink" Target="http://internet.garant.ru/document/redirect/75093644/1000" TargetMode="External"/><Relationship Id="rId1049" Type="http://schemas.openxmlformats.org/officeDocument/2006/relationships/image" Target="media/image366.png"/><Relationship Id="rId1256" Type="http://schemas.openxmlformats.org/officeDocument/2006/relationships/hyperlink" Target="http://internet.garant.ru/document/redirect/70756458/11021" TargetMode="External"/><Relationship Id="rId833" Type="http://schemas.openxmlformats.org/officeDocument/2006/relationships/image" Target="media/image320.emf"/><Relationship Id="rId1116" Type="http://schemas.openxmlformats.org/officeDocument/2006/relationships/hyperlink" Target="http://internet.garant.ru/document/redirect/12141176/10023" TargetMode="External"/><Relationship Id="rId265" Type="http://schemas.openxmlformats.org/officeDocument/2006/relationships/hyperlink" Target="http://internet.garant.ru/document/redirect/72192486/0" TargetMode="External"/><Relationship Id="rId472" Type="http://schemas.openxmlformats.org/officeDocument/2006/relationships/image" Target="media/image240.emf"/><Relationship Id="rId900" Type="http://schemas.openxmlformats.org/officeDocument/2006/relationships/hyperlink" Target="http://internet.garant.ru/document/redirect/77703868/23014" TargetMode="External"/><Relationship Id="rId125" Type="http://schemas.openxmlformats.org/officeDocument/2006/relationships/image" Target="media/image39.emf"/><Relationship Id="rId332" Type="http://schemas.openxmlformats.org/officeDocument/2006/relationships/image" Target="media/image177.emf"/><Relationship Id="rId777" Type="http://schemas.openxmlformats.org/officeDocument/2006/relationships/hyperlink" Target="http://internet.garant.ru/document/redirect/73360715/10137" TargetMode="External"/><Relationship Id="rId984" Type="http://schemas.openxmlformats.org/officeDocument/2006/relationships/hyperlink" Target="http://internet.garant.ru/document/redirect/77305021/26000" TargetMode="External"/><Relationship Id="rId637" Type="http://schemas.openxmlformats.org/officeDocument/2006/relationships/hyperlink" Target="http://internet.garant.ru/document/redirect/70756458/0" TargetMode="External"/><Relationship Id="rId844" Type="http://schemas.openxmlformats.org/officeDocument/2006/relationships/hyperlink" Target="http://internet.garant.ru/document/redirect/77686052/220017" TargetMode="External"/><Relationship Id="rId276" Type="http://schemas.openxmlformats.org/officeDocument/2006/relationships/image" Target="media/image122.emf"/><Relationship Id="rId483" Type="http://schemas.openxmlformats.org/officeDocument/2006/relationships/hyperlink" Target="http://internet.garant.ru/document/redirect/5759555/0" TargetMode="External"/><Relationship Id="rId690" Type="http://schemas.openxmlformats.org/officeDocument/2006/relationships/footer" Target="footer3.xml"/><Relationship Id="rId704" Type="http://schemas.openxmlformats.org/officeDocument/2006/relationships/hyperlink" Target="http://internet.garant.ru/document/redirect/77316038/180000" TargetMode="External"/><Relationship Id="rId911" Type="http://schemas.openxmlformats.org/officeDocument/2006/relationships/hyperlink" Target="http://internet.garant.ru/document/redirect/77316037/24002" TargetMode="External"/><Relationship Id="rId1127" Type="http://schemas.openxmlformats.org/officeDocument/2006/relationships/hyperlink" Target="http://internet.garant.ru/document/redirect/74508336/10112" TargetMode="External"/><Relationship Id="rId40" Type="http://schemas.openxmlformats.org/officeDocument/2006/relationships/hyperlink" Target="http://internet.garant.ru/document/redirect/77316038/12000" TargetMode="External"/><Relationship Id="rId136" Type="http://schemas.openxmlformats.org/officeDocument/2006/relationships/image" Target="media/image50.emf"/><Relationship Id="rId343" Type="http://schemas.openxmlformats.org/officeDocument/2006/relationships/image" Target="media/image188.emf"/><Relationship Id="rId550" Type="http://schemas.openxmlformats.org/officeDocument/2006/relationships/hyperlink" Target="http://internet.garant.ru/document/redirect/77671428/110204" TargetMode="External"/><Relationship Id="rId788" Type="http://schemas.openxmlformats.org/officeDocument/2006/relationships/hyperlink" Target="http://internet.garant.ru/document/redirect/73360715/10139" TargetMode="External"/><Relationship Id="rId995" Type="http://schemas.openxmlformats.org/officeDocument/2006/relationships/hyperlink" Target="http://internet.garant.ru/document/redirect/73384005/1000" TargetMode="External"/><Relationship Id="rId1180" Type="http://schemas.openxmlformats.org/officeDocument/2006/relationships/hyperlink" Target="http://internet.garant.ru/document/redirect/404734135/1082" TargetMode="External"/><Relationship Id="rId203" Type="http://schemas.openxmlformats.org/officeDocument/2006/relationships/image" Target="media/image85.emf"/><Relationship Id="rId648" Type="http://schemas.openxmlformats.org/officeDocument/2006/relationships/image" Target="media/image266.emf"/><Relationship Id="rId855" Type="http://schemas.openxmlformats.org/officeDocument/2006/relationships/hyperlink" Target="http://internet.garant.ru/document/redirect/403327937/1008" TargetMode="External"/><Relationship Id="rId1040" Type="http://schemas.openxmlformats.org/officeDocument/2006/relationships/image" Target="media/image358.png"/><Relationship Id="rId287" Type="http://schemas.openxmlformats.org/officeDocument/2006/relationships/image" Target="media/image133.emf"/><Relationship Id="rId410" Type="http://schemas.openxmlformats.org/officeDocument/2006/relationships/image" Target="media/image217.emf"/><Relationship Id="rId494" Type="http://schemas.openxmlformats.org/officeDocument/2006/relationships/hyperlink" Target="http://internet.garant.ru/document/redirect/77305021/1000191" TargetMode="External"/><Relationship Id="rId508" Type="http://schemas.openxmlformats.org/officeDocument/2006/relationships/hyperlink" Target="http://internet.garant.ru/document/redirect/77305021/100024" TargetMode="External"/><Relationship Id="rId715" Type="http://schemas.openxmlformats.org/officeDocument/2006/relationships/hyperlink" Target="http://internet.garant.ru/document/redirect/77688630/200002" TargetMode="External"/><Relationship Id="rId922" Type="http://schemas.openxmlformats.org/officeDocument/2006/relationships/hyperlink" Target="http://internet.garant.ru/document/redirect/77316037/24008" TargetMode="External"/><Relationship Id="rId1138" Type="http://schemas.openxmlformats.org/officeDocument/2006/relationships/image" Target="media/image378.emf"/><Relationship Id="rId147" Type="http://schemas.openxmlformats.org/officeDocument/2006/relationships/hyperlink" Target="http://internet.garant.ru/document/redirect/77673412/13036" TargetMode="External"/><Relationship Id="rId354" Type="http://schemas.openxmlformats.org/officeDocument/2006/relationships/image" Target="media/image199.emf"/><Relationship Id="rId799" Type="http://schemas.openxmlformats.org/officeDocument/2006/relationships/hyperlink" Target="http://internet.garant.ru/document/redirect/73267619/1023" TargetMode="External"/><Relationship Id="rId1191" Type="http://schemas.openxmlformats.org/officeDocument/2006/relationships/image" Target="media/image398.emf"/><Relationship Id="rId1205" Type="http://schemas.openxmlformats.org/officeDocument/2006/relationships/image" Target="media/image412.emf"/><Relationship Id="rId51" Type="http://schemas.openxmlformats.org/officeDocument/2006/relationships/hyperlink" Target="http://internet.garant.ru/document/redirect/402977920/1000" TargetMode="External"/><Relationship Id="rId561" Type="http://schemas.openxmlformats.org/officeDocument/2006/relationships/hyperlink" Target="http://internet.garant.ru/document/redirect/73360715/3001" TargetMode="External"/><Relationship Id="rId659" Type="http://schemas.openxmlformats.org/officeDocument/2006/relationships/image" Target="media/image277.emf"/><Relationship Id="rId866" Type="http://schemas.openxmlformats.org/officeDocument/2006/relationships/hyperlink" Target="http://internet.garant.ru/document/redirect/73267619/1212" TargetMode="External"/><Relationship Id="rId214" Type="http://schemas.openxmlformats.org/officeDocument/2006/relationships/hyperlink" Target="http://internet.garant.ru/document/redirect/72192486/42" TargetMode="External"/><Relationship Id="rId298" Type="http://schemas.openxmlformats.org/officeDocument/2006/relationships/image" Target="media/image144.emf"/><Relationship Id="rId421" Type="http://schemas.openxmlformats.org/officeDocument/2006/relationships/image" Target="media/image223.emf"/><Relationship Id="rId519" Type="http://schemas.openxmlformats.org/officeDocument/2006/relationships/hyperlink" Target="http://internet.garant.ru/document/redirect/70756458/110" TargetMode="External"/><Relationship Id="rId1051" Type="http://schemas.openxmlformats.org/officeDocument/2006/relationships/hyperlink" Target="http://internet.garant.ru/document/redirect/400382929/27092" TargetMode="External"/><Relationship Id="rId1149" Type="http://schemas.openxmlformats.org/officeDocument/2006/relationships/hyperlink" Target="http://internet.garant.ru/document/redirect/77700072/29101" TargetMode="External"/><Relationship Id="rId158" Type="http://schemas.openxmlformats.org/officeDocument/2006/relationships/hyperlink" Target="http://internet.garant.ru/document/redirect/400469989/1031" TargetMode="External"/><Relationship Id="rId726" Type="http://schemas.openxmlformats.org/officeDocument/2006/relationships/hyperlink" Target="http://internet.garant.ru/document/redirect/70756458/110" TargetMode="External"/><Relationship Id="rId933" Type="http://schemas.openxmlformats.org/officeDocument/2006/relationships/hyperlink" Target="http://internet.garant.ru/document/redirect/75093644/1000" TargetMode="External"/><Relationship Id="rId1009" Type="http://schemas.openxmlformats.org/officeDocument/2006/relationships/hyperlink" Target="http://internet.garant.ru/document/redirect/70756458/0" TargetMode="External"/><Relationship Id="rId62" Type="http://schemas.openxmlformats.org/officeDocument/2006/relationships/hyperlink" Target="http://internet.garant.ru/document/redirect/77688630/13009" TargetMode="External"/><Relationship Id="rId365" Type="http://schemas.openxmlformats.org/officeDocument/2006/relationships/hyperlink" Target="http://internet.garant.ru/document/redirect/404469652/1211" TargetMode="External"/><Relationship Id="rId572" Type="http://schemas.openxmlformats.org/officeDocument/2006/relationships/hyperlink" Target="http://internet.garant.ru/document/redirect/77664652/140000" TargetMode="External"/><Relationship Id="rId1216" Type="http://schemas.openxmlformats.org/officeDocument/2006/relationships/image" Target="media/image422.emf"/><Relationship Id="rId225" Type="http://schemas.openxmlformats.org/officeDocument/2006/relationships/hyperlink" Target="http://internet.garant.ru/document/redirect/404469652/1023" TargetMode="External"/><Relationship Id="rId432" Type="http://schemas.openxmlformats.org/officeDocument/2006/relationships/image" Target="media/image234.emf"/><Relationship Id="rId877" Type="http://schemas.openxmlformats.org/officeDocument/2006/relationships/hyperlink" Target="http://internet.garant.ru/document/redirect/70756458/0" TargetMode="External"/><Relationship Id="rId1062" Type="http://schemas.openxmlformats.org/officeDocument/2006/relationships/hyperlink" Target="http://internet.garant.ru/document/redirect/12112604/3062" TargetMode="External"/><Relationship Id="rId737" Type="http://schemas.openxmlformats.org/officeDocument/2006/relationships/image" Target="media/image288.emf"/><Relationship Id="rId944" Type="http://schemas.openxmlformats.org/officeDocument/2006/relationships/image" Target="media/image329.png"/><Relationship Id="rId73" Type="http://schemas.openxmlformats.org/officeDocument/2006/relationships/image" Target="media/image1.emf"/><Relationship Id="rId169" Type="http://schemas.openxmlformats.org/officeDocument/2006/relationships/hyperlink" Target="http://internet.garant.ru/document/redirect/77688630/13043" TargetMode="External"/><Relationship Id="rId376" Type="http://schemas.openxmlformats.org/officeDocument/2006/relationships/hyperlink" Target="http://internet.garant.ru/document/redirect/73360715/3001" TargetMode="External"/><Relationship Id="rId583" Type="http://schemas.openxmlformats.org/officeDocument/2006/relationships/hyperlink" Target="http://internet.garant.ru/document/redirect/12161960/1000" TargetMode="External"/><Relationship Id="rId790" Type="http://schemas.openxmlformats.org/officeDocument/2006/relationships/hyperlink" Target="http://internet.garant.ru/document/redirect/400469989/1112" TargetMode="External"/><Relationship Id="rId804" Type="http://schemas.openxmlformats.org/officeDocument/2006/relationships/hyperlink" Target="http://internet.garant.ru/document/redirect/77686052/220005" TargetMode="External"/><Relationship Id="rId1227" Type="http://schemas.openxmlformats.org/officeDocument/2006/relationships/hyperlink" Target="http://internet.garant.ru/document/redirect/70756458/0" TargetMode="External"/><Relationship Id="rId4" Type="http://schemas.openxmlformats.org/officeDocument/2006/relationships/webSettings" Target="webSettings.xml"/><Relationship Id="rId236" Type="http://schemas.openxmlformats.org/officeDocument/2006/relationships/hyperlink" Target="http://internet.garant.ru/document/redirect/76801846/15091" TargetMode="External"/><Relationship Id="rId443" Type="http://schemas.openxmlformats.org/officeDocument/2006/relationships/hyperlink" Target="http://internet.garant.ru/document/redirect/73360715/19030" TargetMode="External"/><Relationship Id="rId650" Type="http://schemas.openxmlformats.org/officeDocument/2006/relationships/image" Target="media/image268.emf"/><Relationship Id="rId888" Type="http://schemas.openxmlformats.org/officeDocument/2006/relationships/hyperlink" Target="http://internet.garant.ru/document/redirect/12125268/255" TargetMode="External"/><Relationship Id="rId1073" Type="http://schemas.openxmlformats.org/officeDocument/2006/relationships/hyperlink" Target="http://internet.garant.ru/document/redirect/76803536/10000" TargetMode="External"/><Relationship Id="rId303" Type="http://schemas.openxmlformats.org/officeDocument/2006/relationships/image" Target="media/image149.emf"/><Relationship Id="rId748" Type="http://schemas.openxmlformats.org/officeDocument/2006/relationships/image" Target="media/image297.emf"/><Relationship Id="rId955" Type="http://schemas.openxmlformats.org/officeDocument/2006/relationships/image" Target="media/image339.png"/><Relationship Id="rId1140" Type="http://schemas.openxmlformats.org/officeDocument/2006/relationships/image" Target="media/image380.emf"/><Relationship Id="rId84" Type="http://schemas.openxmlformats.org/officeDocument/2006/relationships/hyperlink" Target="http://internet.garant.ru/document/redirect/403327937/1002" TargetMode="External"/><Relationship Id="rId387" Type="http://schemas.openxmlformats.org/officeDocument/2006/relationships/hyperlink" Target="http://internet.garant.ru/document/redirect/73360715/1072" TargetMode="External"/><Relationship Id="rId510" Type="http://schemas.openxmlformats.org/officeDocument/2006/relationships/hyperlink" Target="http://internet.garant.ru/document/redirect/77305021/100026" TargetMode="External"/><Relationship Id="rId594" Type="http://schemas.openxmlformats.org/officeDocument/2006/relationships/hyperlink" Target="http://internet.garant.ru/document/redirect/70756458/107" TargetMode="External"/><Relationship Id="rId608" Type="http://schemas.openxmlformats.org/officeDocument/2006/relationships/hyperlink" Target="http://internet.garant.ru/document/redirect/73360715/10117" TargetMode="External"/><Relationship Id="rId815" Type="http://schemas.openxmlformats.org/officeDocument/2006/relationships/hyperlink" Target="http://internet.garant.ru/document/redirect/73267619/1026" TargetMode="External"/><Relationship Id="rId1238" Type="http://schemas.openxmlformats.org/officeDocument/2006/relationships/hyperlink" Target="http://internet.garant.ru/document/redirect/70756458/11021" TargetMode="External"/><Relationship Id="rId247" Type="http://schemas.openxmlformats.org/officeDocument/2006/relationships/image" Target="media/image94.emf"/><Relationship Id="rId899" Type="http://schemas.openxmlformats.org/officeDocument/2006/relationships/hyperlink" Target="http://internet.garant.ru/document/redirect/400455003/1004" TargetMode="External"/><Relationship Id="rId1000" Type="http://schemas.openxmlformats.org/officeDocument/2006/relationships/hyperlink" Target="http://internet.garant.ru/document/redirect/403327937/1111" TargetMode="External"/><Relationship Id="rId1084" Type="http://schemas.openxmlformats.org/officeDocument/2006/relationships/hyperlink" Target="http://internet.garant.ru/document/redirect/12112604/2" TargetMode="External"/><Relationship Id="rId107" Type="http://schemas.openxmlformats.org/officeDocument/2006/relationships/image" Target="media/image24.emf"/><Relationship Id="rId454" Type="http://schemas.openxmlformats.org/officeDocument/2006/relationships/hyperlink" Target="http://internet.garant.ru/document/redirect/403327937/1051" TargetMode="External"/><Relationship Id="rId661" Type="http://schemas.openxmlformats.org/officeDocument/2006/relationships/image" Target="media/image279.emf"/><Relationship Id="rId759" Type="http://schemas.openxmlformats.org/officeDocument/2006/relationships/image" Target="media/image306.emf"/><Relationship Id="rId966" Type="http://schemas.openxmlformats.org/officeDocument/2006/relationships/image" Target="media/image348.png"/><Relationship Id="rId11" Type="http://schemas.openxmlformats.org/officeDocument/2006/relationships/hyperlink" Target="http://internet.garant.ru/document/redirect/70512244/1000" TargetMode="External"/><Relationship Id="rId314" Type="http://schemas.openxmlformats.org/officeDocument/2006/relationships/image" Target="media/image159.emf"/><Relationship Id="rId398" Type="http://schemas.openxmlformats.org/officeDocument/2006/relationships/hyperlink" Target="http://internet.garant.ru/document/redirect/77688630/19015" TargetMode="External"/><Relationship Id="rId521" Type="http://schemas.openxmlformats.org/officeDocument/2006/relationships/image" Target="media/image251.emf"/><Relationship Id="rId619" Type="http://schemas.openxmlformats.org/officeDocument/2006/relationships/hyperlink" Target="http://internet.garant.ru/document/redirect/73360715/10118" TargetMode="External"/><Relationship Id="rId1151" Type="http://schemas.openxmlformats.org/officeDocument/2006/relationships/hyperlink" Target="http://internet.garant.ru/document/redirect/75036422/1003" TargetMode="External"/><Relationship Id="rId1249" Type="http://schemas.openxmlformats.org/officeDocument/2006/relationships/image" Target="media/image435.png"/><Relationship Id="rId95" Type="http://schemas.openxmlformats.org/officeDocument/2006/relationships/image" Target="media/image16.emf"/><Relationship Id="rId160" Type="http://schemas.openxmlformats.org/officeDocument/2006/relationships/hyperlink" Target="http://internet.garant.ru/document/redirect/73360715/1025" TargetMode="External"/><Relationship Id="rId826" Type="http://schemas.openxmlformats.org/officeDocument/2006/relationships/hyperlink" Target="http://internet.garant.ru/document/redirect/400469989/1132" TargetMode="External"/><Relationship Id="rId1011" Type="http://schemas.openxmlformats.org/officeDocument/2006/relationships/hyperlink" Target="http://internet.garant.ru/document/redirect/77316038/27012" TargetMode="External"/><Relationship Id="rId1109" Type="http://schemas.openxmlformats.org/officeDocument/2006/relationships/hyperlink" Target="http://internet.garant.ru/document/redirect/12141176/10163" TargetMode="External"/><Relationship Id="rId258" Type="http://schemas.openxmlformats.org/officeDocument/2006/relationships/image" Target="media/image105.emf"/><Relationship Id="rId465" Type="http://schemas.openxmlformats.org/officeDocument/2006/relationships/image" Target="media/image237.emf"/><Relationship Id="rId672" Type="http://schemas.openxmlformats.org/officeDocument/2006/relationships/hyperlink" Target="http://internet.garant.ru/document/redirect/12112604/20005" TargetMode="External"/><Relationship Id="rId1095" Type="http://schemas.openxmlformats.org/officeDocument/2006/relationships/hyperlink" Target="http://internet.garant.ru/document/redirect/12141176/15201" TargetMode="External"/><Relationship Id="rId22" Type="http://schemas.openxmlformats.org/officeDocument/2006/relationships/hyperlink" Target="http://internet.garant.ru/document/redirect/5632903/101" TargetMode="External"/><Relationship Id="rId118" Type="http://schemas.openxmlformats.org/officeDocument/2006/relationships/image" Target="media/image32.emf"/><Relationship Id="rId325" Type="http://schemas.openxmlformats.org/officeDocument/2006/relationships/image" Target="media/image170.emf"/><Relationship Id="rId532" Type="http://schemas.openxmlformats.org/officeDocument/2006/relationships/image" Target="media/image259.emf"/><Relationship Id="rId977" Type="http://schemas.openxmlformats.org/officeDocument/2006/relationships/hyperlink" Target="http://internet.garant.ru/document/redirect/70756458/1102" TargetMode="External"/><Relationship Id="rId1162" Type="http://schemas.openxmlformats.org/officeDocument/2006/relationships/hyperlink" Target="http://internet.garant.ru/document/redirect/400469989/1172" TargetMode="External"/><Relationship Id="rId171" Type="http://schemas.openxmlformats.org/officeDocument/2006/relationships/hyperlink" Target="http://internet.garant.ru/document/redirect/77688630/13044" TargetMode="External"/><Relationship Id="rId837" Type="http://schemas.openxmlformats.org/officeDocument/2006/relationships/hyperlink" Target="http://internet.garant.ru/document/redirect/73267619/1210" TargetMode="External"/><Relationship Id="rId1022" Type="http://schemas.openxmlformats.org/officeDocument/2006/relationships/hyperlink" Target="http://internet.garant.ru/document/redirect/77316038/27021" TargetMode="External"/><Relationship Id="rId269" Type="http://schemas.openxmlformats.org/officeDocument/2006/relationships/image" Target="media/image115.emf"/><Relationship Id="rId476" Type="http://schemas.openxmlformats.org/officeDocument/2006/relationships/image" Target="media/image244.emf"/><Relationship Id="rId683" Type="http://schemas.openxmlformats.org/officeDocument/2006/relationships/hyperlink" Target="http://internet.garant.ru/document/redirect/73360715/10123" TargetMode="External"/><Relationship Id="rId890" Type="http://schemas.openxmlformats.org/officeDocument/2006/relationships/hyperlink" Target="http://internet.garant.ru/document/redirect/12125268/257" TargetMode="External"/><Relationship Id="rId904" Type="http://schemas.openxmlformats.org/officeDocument/2006/relationships/hyperlink" Target="http://internet.garant.ru/document/redirect/70756458/120" TargetMode="External"/><Relationship Id="rId33" Type="http://schemas.openxmlformats.org/officeDocument/2006/relationships/hyperlink" Target="http://internet.garant.ru/document/redirect/76801846/105716" TargetMode="External"/><Relationship Id="rId129" Type="http://schemas.openxmlformats.org/officeDocument/2006/relationships/image" Target="media/image43.emf"/><Relationship Id="rId336" Type="http://schemas.openxmlformats.org/officeDocument/2006/relationships/image" Target="media/image181.emf"/><Relationship Id="rId543" Type="http://schemas.openxmlformats.org/officeDocument/2006/relationships/hyperlink" Target="http://internet.garant.ru/document/redirect/72045522/131" TargetMode="External"/><Relationship Id="rId988" Type="http://schemas.openxmlformats.org/officeDocument/2006/relationships/hyperlink" Target="http://internet.garant.ru/document/redirect/400561588/1000" TargetMode="External"/><Relationship Id="rId1173" Type="http://schemas.openxmlformats.org/officeDocument/2006/relationships/hyperlink" Target="http://internet.garant.ru/document/redirect/76803536/31009" TargetMode="External"/><Relationship Id="rId182" Type="http://schemas.openxmlformats.org/officeDocument/2006/relationships/image" Target="media/image67.emf"/><Relationship Id="rId403" Type="http://schemas.openxmlformats.org/officeDocument/2006/relationships/image" Target="media/image210.emf"/><Relationship Id="rId750" Type="http://schemas.openxmlformats.org/officeDocument/2006/relationships/hyperlink" Target="http://internet.garant.ru/document/redirect/403327937/1074" TargetMode="External"/><Relationship Id="rId848" Type="http://schemas.openxmlformats.org/officeDocument/2006/relationships/hyperlink" Target="http://internet.garant.ru/document/redirect/73267619/1211" TargetMode="External"/><Relationship Id="rId1033" Type="http://schemas.openxmlformats.org/officeDocument/2006/relationships/hyperlink" Target="http://internet.garant.ru/document/redirect/77316038/27226" TargetMode="External"/><Relationship Id="rId487" Type="http://schemas.openxmlformats.org/officeDocument/2006/relationships/image" Target="media/image249.emf"/><Relationship Id="rId610" Type="http://schemas.openxmlformats.org/officeDocument/2006/relationships/hyperlink" Target="http://internet.garant.ru/document/redirect/70756458/1102" TargetMode="External"/><Relationship Id="rId694" Type="http://schemas.openxmlformats.org/officeDocument/2006/relationships/hyperlink" Target="http://internet.garant.ru/document/redirect/77678794/151000" TargetMode="External"/><Relationship Id="rId708" Type="http://schemas.openxmlformats.org/officeDocument/2006/relationships/header" Target="header6.xml"/><Relationship Id="rId915" Type="http://schemas.openxmlformats.org/officeDocument/2006/relationships/hyperlink" Target="http://internet.garant.ru/document/redirect/70756458/0" TargetMode="External"/><Relationship Id="rId1240" Type="http://schemas.openxmlformats.org/officeDocument/2006/relationships/hyperlink" Target="http://internet.garant.ru/document/redirect/404589648/1002" TargetMode="External"/><Relationship Id="rId347" Type="http://schemas.openxmlformats.org/officeDocument/2006/relationships/image" Target="media/image192.emf"/><Relationship Id="rId999" Type="http://schemas.openxmlformats.org/officeDocument/2006/relationships/hyperlink" Target="http://internet.garant.ru/document/redirect/76803536/27922" TargetMode="External"/><Relationship Id="rId1100" Type="http://schemas.openxmlformats.org/officeDocument/2006/relationships/hyperlink" Target="http://internet.garant.ru/document/redirect/12141176/151" TargetMode="External"/><Relationship Id="rId1184" Type="http://schemas.openxmlformats.org/officeDocument/2006/relationships/image" Target="media/image392.emf"/><Relationship Id="rId44" Type="http://schemas.openxmlformats.org/officeDocument/2006/relationships/hyperlink" Target="http://internet.garant.ru/document/redirect/77673412/13001" TargetMode="External"/><Relationship Id="rId554" Type="http://schemas.openxmlformats.org/officeDocument/2006/relationships/hyperlink" Target="http://internet.garant.ru/document/redirect/70756458/221" TargetMode="External"/><Relationship Id="rId761" Type="http://schemas.openxmlformats.org/officeDocument/2006/relationships/image" Target="media/image308.emf"/><Relationship Id="rId859" Type="http://schemas.openxmlformats.org/officeDocument/2006/relationships/hyperlink" Target="http://internet.garant.ru/document/redirect/70756458/116" TargetMode="External"/><Relationship Id="rId193" Type="http://schemas.openxmlformats.org/officeDocument/2006/relationships/image" Target="media/image75.emf"/><Relationship Id="rId207" Type="http://schemas.openxmlformats.org/officeDocument/2006/relationships/hyperlink" Target="http://internet.garant.ru/document/redirect/70756458/116" TargetMode="External"/><Relationship Id="rId414" Type="http://schemas.openxmlformats.org/officeDocument/2006/relationships/hyperlink" Target="http://internet.garant.ru/document/redirect/77702929/19019" TargetMode="External"/><Relationship Id="rId498" Type="http://schemas.openxmlformats.org/officeDocument/2006/relationships/hyperlink" Target="http://internet.garant.ru/document/redirect/73360715/1085" TargetMode="External"/><Relationship Id="rId621" Type="http://schemas.openxmlformats.org/officeDocument/2006/relationships/hyperlink" Target="http://internet.garant.ru/document/redirect/70756458/116" TargetMode="External"/><Relationship Id="rId1044" Type="http://schemas.openxmlformats.org/officeDocument/2006/relationships/image" Target="media/image362.png"/><Relationship Id="rId1251" Type="http://schemas.openxmlformats.org/officeDocument/2006/relationships/image" Target="media/image437.png"/><Relationship Id="rId260" Type="http://schemas.openxmlformats.org/officeDocument/2006/relationships/image" Target="media/image107.emf"/><Relationship Id="rId719" Type="http://schemas.openxmlformats.org/officeDocument/2006/relationships/hyperlink" Target="http://internet.garant.ru/document/redirect/77316038/200062" TargetMode="External"/><Relationship Id="rId926" Type="http://schemas.openxmlformats.org/officeDocument/2006/relationships/hyperlink" Target="http://internet.garant.ru/document/redirect/70756458/11011" TargetMode="External"/><Relationship Id="rId1111" Type="http://schemas.openxmlformats.org/officeDocument/2006/relationships/hyperlink" Target="http://internet.garant.ru/document/redirect/12112604/2" TargetMode="External"/><Relationship Id="rId55" Type="http://schemas.openxmlformats.org/officeDocument/2006/relationships/hyperlink" Target="http://internet.garant.ru/document/redirect/77677270/13006" TargetMode="External"/><Relationship Id="rId120" Type="http://schemas.openxmlformats.org/officeDocument/2006/relationships/image" Target="media/image34.emf"/><Relationship Id="rId358" Type="http://schemas.openxmlformats.org/officeDocument/2006/relationships/image" Target="media/image202.png"/><Relationship Id="rId565" Type="http://schemas.openxmlformats.org/officeDocument/2006/relationships/hyperlink" Target="http://internet.garant.ru/document/redirect/400310376/1000" TargetMode="External"/><Relationship Id="rId772" Type="http://schemas.openxmlformats.org/officeDocument/2006/relationships/image" Target="media/image315.emf"/><Relationship Id="rId1195" Type="http://schemas.openxmlformats.org/officeDocument/2006/relationships/image" Target="media/image402.emf"/><Relationship Id="rId1209" Type="http://schemas.openxmlformats.org/officeDocument/2006/relationships/image" Target="media/image416.emf"/><Relationship Id="rId218" Type="http://schemas.openxmlformats.org/officeDocument/2006/relationships/hyperlink" Target="http://internet.garant.ru/document/redirect/72192486/48" TargetMode="External"/><Relationship Id="rId425" Type="http://schemas.openxmlformats.org/officeDocument/2006/relationships/image" Target="media/image227.emf"/><Relationship Id="rId632" Type="http://schemas.openxmlformats.org/officeDocument/2006/relationships/hyperlink" Target="http://internet.garant.ru/document/redirect/77316038/141000" TargetMode="External"/><Relationship Id="rId1055" Type="http://schemas.openxmlformats.org/officeDocument/2006/relationships/hyperlink" Target="http://internet.garant.ru/document/redirect/12112604/131" TargetMode="External"/><Relationship Id="rId1262" Type="http://schemas.openxmlformats.org/officeDocument/2006/relationships/footer" Target="footer7.xml"/><Relationship Id="rId271" Type="http://schemas.openxmlformats.org/officeDocument/2006/relationships/image" Target="media/image117.emf"/><Relationship Id="rId937" Type="http://schemas.openxmlformats.org/officeDocument/2006/relationships/hyperlink" Target="http://internet.garant.ru/document/redirect/400469989/1141" TargetMode="External"/><Relationship Id="rId1122" Type="http://schemas.openxmlformats.org/officeDocument/2006/relationships/hyperlink" Target="http://internet.garant.ru/document/redirect/74292718/1001" TargetMode="External"/><Relationship Id="rId66" Type="http://schemas.openxmlformats.org/officeDocument/2006/relationships/hyperlink" Target="http://internet.garant.ru/document/redirect/76803536/1301110" TargetMode="External"/><Relationship Id="rId131" Type="http://schemas.openxmlformats.org/officeDocument/2006/relationships/image" Target="media/image45.emf"/><Relationship Id="rId369" Type="http://schemas.openxmlformats.org/officeDocument/2006/relationships/hyperlink" Target="http://internet.garant.ru/document/redirect/70756458/120" TargetMode="External"/><Relationship Id="rId576" Type="http://schemas.openxmlformats.org/officeDocument/2006/relationships/hyperlink" Target="http://internet.garant.ru/document/redirect/72108844/1000" TargetMode="External"/><Relationship Id="rId783" Type="http://schemas.openxmlformats.org/officeDocument/2006/relationships/hyperlink" Target="http://internet.garant.ru/document/redirect/70756458/116" TargetMode="External"/><Relationship Id="rId990" Type="http://schemas.openxmlformats.org/officeDocument/2006/relationships/hyperlink" Target="http://internet.garant.ru/document/redirect/5632903/101" TargetMode="External"/><Relationship Id="rId229" Type="http://schemas.openxmlformats.org/officeDocument/2006/relationships/hyperlink" Target="http://internet.garant.ru/document/redirect/70756458/110" TargetMode="External"/><Relationship Id="rId436" Type="http://schemas.openxmlformats.org/officeDocument/2006/relationships/hyperlink" Target="http://internet.garant.ru/document/redirect/70756458/116" TargetMode="External"/><Relationship Id="rId643" Type="http://schemas.openxmlformats.org/officeDocument/2006/relationships/hyperlink" Target="http://internet.garant.ru/document/redirect/404734135/1052" TargetMode="External"/><Relationship Id="rId1066" Type="http://schemas.openxmlformats.org/officeDocument/2006/relationships/hyperlink" Target="http://internet.garant.ru/document/redirect/70756458/116" TargetMode="External"/><Relationship Id="rId850" Type="http://schemas.openxmlformats.org/officeDocument/2006/relationships/image" Target="media/image324.emf"/><Relationship Id="rId948" Type="http://schemas.openxmlformats.org/officeDocument/2006/relationships/image" Target="media/image333.emf"/><Relationship Id="rId1133" Type="http://schemas.openxmlformats.org/officeDocument/2006/relationships/hyperlink" Target="http://internet.garant.ru/document/redirect/74508336/1012" TargetMode="External"/><Relationship Id="rId77" Type="http://schemas.openxmlformats.org/officeDocument/2006/relationships/image" Target="media/image5.emf"/><Relationship Id="rId282" Type="http://schemas.openxmlformats.org/officeDocument/2006/relationships/image" Target="media/image128.emf"/><Relationship Id="rId503" Type="http://schemas.openxmlformats.org/officeDocument/2006/relationships/hyperlink" Target="http://internet.garant.ru/document/redirect/70756458/1103" TargetMode="External"/><Relationship Id="rId587" Type="http://schemas.openxmlformats.org/officeDocument/2006/relationships/hyperlink" Target="http://internet.garant.ru/document/redirect/400258621/1002" TargetMode="External"/><Relationship Id="rId710" Type="http://schemas.openxmlformats.org/officeDocument/2006/relationships/hyperlink" Target="http://internet.garant.ru/document/redirect/403327937/1071" TargetMode="External"/><Relationship Id="rId808" Type="http://schemas.openxmlformats.org/officeDocument/2006/relationships/hyperlink" Target="http://internet.garant.ru/document/redirect/73267619/1025" TargetMode="External"/><Relationship Id="rId8" Type="http://schemas.openxmlformats.org/officeDocument/2006/relationships/hyperlink" Target="http://internet.garant.ru/document/redirect/990941/1725" TargetMode="External"/><Relationship Id="rId142" Type="http://schemas.openxmlformats.org/officeDocument/2006/relationships/image" Target="media/image54.emf"/><Relationship Id="rId447" Type="http://schemas.openxmlformats.org/officeDocument/2006/relationships/hyperlink" Target="http://internet.garant.ru/document/redirect/73360715/1081" TargetMode="External"/><Relationship Id="rId794" Type="http://schemas.openxmlformats.org/officeDocument/2006/relationships/hyperlink" Target="http://internet.garant.ru/document/redirect/73267619/1021" TargetMode="External"/><Relationship Id="rId1077" Type="http://schemas.openxmlformats.org/officeDocument/2006/relationships/hyperlink" Target="http://internet.garant.ru/document/redirect/10164072/4312" TargetMode="External"/><Relationship Id="rId1200" Type="http://schemas.openxmlformats.org/officeDocument/2006/relationships/image" Target="media/image407.emf"/><Relationship Id="rId654" Type="http://schemas.openxmlformats.org/officeDocument/2006/relationships/image" Target="media/image272.emf"/><Relationship Id="rId861" Type="http://schemas.openxmlformats.org/officeDocument/2006/relationships/hyperlink" Target="http://internet.garant.ru/document/redirect/70756458/120" TargetMode="External"/><Relationship Id="rId959" Type="http://schemas.openxmlformats.org/officeDocument/2006/relationships/image" Target="media/image342.emf"/><Relationship Id="rId293" Type="http://schemas.openxmlformats.org/officeDocument/2006/relationships/image" Target="media/image139.emf"/><Relationship Id="rId307" Type="http://schemas.openxmlformats.org/officeDocument/2006/relationships/image" Target="media/image153.emf"/><Relationship Id="rId514" Type="http://schemas.openxmlformats.org/officeDocument/2006/relationships/hyperlink" Target="http://internet.garant.ru/document/redirect/72156058/1000" TargetMode="External"/><Relationship Id="rId721" Type="http://schemas.openxmlformats.org/officeDocument/2006/relationships/hyperlink" Target="http://internet.garant.ru/document/redirect/70756458/0" TargetMode="External"/><Relationship Id="rId1144" Type="http://schemas.openxmlformats.org/officeDocument/2006/relationships/image" Target="media/image384.png"/><Relationship Id="rId88" Type="http://schemas.openxmlformats.org/officeDocument/2006/relationships/hyperlink" Target="http://internet.garant.ru/document/redirect/72159966/1002" TargetMode="External"/><Relationship Id="rId153" Type="http://schemas.openxmlformats.org/officeDocument/2006/relationships/image" Target="media/image63.emf"/><Relationship Id="rId360" Type="http://schemas.openxmlformats.org/officeDocument/2006/relationships/hyperlink" Target="http://internet.garant.ru/document/redirect/76801846/15012" TargetMode="External"/><Relationship Id="rId598" Type="http://schemas.openxmlformats.org/officeDocument/2006/relationships/hyperlink" Target="http://internet.garant.ru/document/redirect/73360715/10114" TargetMode="External"/><Relationship Id="rId819" Type="http://schemas.openxmlformats.org/officeDocument/2006/relationships/hyperlink" Target="http://internet.garant.ru/document/redirect/73267619/1272" TargetMode="External"/><Relationship Id="rId1004" Type="http://schemas.openxmlformats.org/officeDocument/2006/relationships/hyperlink" Target="http://internet.garant.ru/document/redirect/10900200/271401" TargetMode="External"/><Relationship Id="rId1211" Type="http://schemas.openxmlformats.org/officeDocument/2006/relationships/image" Target="media/image418.emf"/><Relationship Id="rId220" Type="http://schemas.openxmlformats.org/officeDocument/2006/relationships/hyperlink" Target="http://internet.garant.ru/document/redirect/72192486/41" TargetMode="External"/><Relationship Id="rId458" Type="http://schemas.openxmlformats.org/officeDocument/2006/relationships/hyperlink" Target="http://internet.garant.ru/document/redirect/73360715/1082" TargetMode="External"/><Relationship Id="rId665" Type="http://schemas.openxmlformats.org/officeDocument/2006/relationships/image" Target="media/image283.emf"/><Relationship Id="rId872" Type="http://schemas.openxmlformats.org/officeDocument/2006/relationships/hyperlink" Target="http://internet.garant.ru/document/redirect/73007874/1002" TargetMode="External"/><Relationship Id="rId1088" Type="http://schemas.openxmlformats.org/officeDocument/2006/relationships/hyperlink" Target="http://internet.garant.ru/document/redirect/400382929/20037" TargetMode="External"/><Relationship Id="rId15" Type="http://schemas.openxmlformats.org/officeDocument/2006/relationships/hyperlink" Target="http://internet.garant.ru/document/redirect/74404210/0" TargetMode="External"/><Relationship Id="rId318" Type="http://schemas.openxmlformats.org/officeDocument/2006/relationships/image" Target="media/image163.emf"/><Relationship Id="rId525" Type="http://schemas.openxmlformats.org/officeDocument/2006/relationships/hyperlink" Target="http://internet.garant.ru/document/redirect/70756458/113" TargetMode="External"/><Relationship Id="rId732" Type="http://schemas.openxmlformats.org/officeDocument/2006/relationships/hyperlink" Target="http://internet.garant.ru/document/redirect/77688630/200013" TargetMode="External"/><Relationship Id="rId1155" Type="http://schemas.openxmlformats.org/officeDocument/2006/relationships/hyperlink" Target="http://internet.garant.ru/document/redirect/77305021/29016" TargetMode="External"/><Relationship Id="rId99" Type="http://schemas.openxmlformats.org/officeDocument/2006/relationships/image" Target="media/image20.emf"/><Relationship Id="rId164" Type="http://schemas.openxmlformats.org/officeDocument/2006/relationships/hyperlink" Target="http://internet.garant.ru/document/redirect/70756458/116" TargetMode="External"/><Relationship Id="rId371" Type="http://schemas.openxmlformats.org/officeDocument/2006/relationships/hyperlink" Target="http://internet.garant.ru/document/redirect/76801846/15021" TargetMode="External"/><Relationship Id="rId1015" Type="http://schemas.openxmlformats.org/officeDocument/2006/relationships/image" Target="media/image354.png"/><Relationship Id="rId1222" Type="http://schemas.openxmlformats.org/officeDocument/2006/relationships/hyperlink" Target="http://internet.garant.ru/document/redirect/403049760/1000" TargetMode="External"/><Relationship Id="rId469" Type="http://schemas.openxmlformats.org/officeDocument/2006/relationships/hyperlink" Target="http://internet.garant.ru/document/redirect/77688630/100012" TargetMode="External"/><Relationship Id="rId676" Type="http://schemas.openxmlformats.org/officeDocument/2006/relationships/hyperlink" Target="http://internet.garant.ru/document/redirect/70756458/116" TargetMode="External"/><Relationship Id="rId883" Type="http://schemas.openxmlformats.org/officeDocument/2006/relationships/hyperlink" Target="http://internet.garant.ru/document/redirect/72148220/1000" TargetMode="External"/><Relationship Id="rId1099" Type="http://schemas.openxmlformats.org/officeDocument/2006/relationships/hyperlink" Target="http://internet.garant.ru/document/redirect/12141176/153" TargetMode="External"/><Relationship Id="rId26" Type="http://schemas.openxmlformats.org/officeDocument/2006/relationships/hyperlink" Target="http://internet.garant.ru/document/redirect/70644202/1000" TargetMode="External"/><Relationship Id="rId231" Type="http://schemas.openxmlformats.org/officeDocument/2006/relationships/hyperlink" Target="http://internet.garant.ru/document/redirect/404469652/1025" TargetMode="External"/><Relationship Id="rId329" Type="http://schemas.openxmlformats.org/officeDocument/2006/relationships/image" Target="media/image174.emf"/><Relationship Id="rId536" Type="http://schemas.openxmlformats.org/officeDocument/2006/relationships/image" Target="media/image261.emf"/><Relationship Id="rId1166" Type="http://schemas.openxmlformats.org/officeDocument/2006/relationships/hyperlink" Target="http://internet.garant.ru/document/redirect/403324408/1005" TargetMode="External"/><Relationship Id="rId175" Type="http://schemas.openxmlformats.org/officeDocument/2006/relationships/hyperlink" Target="http://internet.garant.ru/document/redirect/400469989/1032" TargetMode="External"/><Relationship Id="rId743" Type="http://schemas.openxmlformats.org/officeDocument/2006/relationships/hyperlink" Target="http://internet.garant.ru/document/redirect/77688630/200015" TargetMode="External"/><Relationship Id="rId950" Type="http://schemas.openxmlformats.org/officeDocument/2006/relationships/hyperlink" Target="http://internet.garant.ru/document/redirect/70756458/113" TargetMode="External"/><Relationship Id="rId1026" Type="http://schemas.openxmlformats.org/officeDocument/2006/relationships/hyperlink" Target="http://internet.garant.ru/document/redirect/77316038/27224" TargetMode="External"/><Relationship Id="rId382" Type="http://schemas.openxmlformats.org/officeDocument/2006/relationships/hyperlink" Target="http://internet.garant.ru/document/redirect/72192486/41" TargetMode="External"/><Relationship Id="rId603" Type="http://schemas.openxmlformats.org/officeDocument/2006/relationships/hyperlink" Target="http://internet.garant.ru/document/redirect/77688630/140143" TargetMode="External"/><Relationship Id="rId687" Type="http://schemas.openxmlformats.org/officeDocument/2006/relationships/hyperlink" Target="http://internet.garant.ru/document/redirect/400469989/1072" TargetMode="External"/><Relationship Id="rId810" Type="http://schemas.openxmlformats.org/officeDocument/2006/relationships/hyperlink" Target="http://internet.garant.ru/document/redirect/70756458/110" TargetMode="External"/><Relationship Id="rId908" Type="http://schemas.openxmlformats.org/officeDocument/2006/relationships/hyperlink" Target="http://internet.garant.ru/document/redirect/77316037/24001" TargetMode="External"/><Relationship Id="rId1233" Type="http://schemas.openxmlformats.org/officeDocument/2006/relationships/hyperlink" Target="http://internet.garant.ru/document/redirect/70756458/11311" TargetMode="External"/><Relationship Id="rId242" Type="http://schemas.openxmlformats.org/officeDocument/2006/relationships/hyperlink" Target="http://internet.garant.ru/document/redirect/70756458/11311" TargetMode="External"/><Relationship Id="rId894" Type="http://schemas.openxmlformats.org/officeDocument/2006/relationships/hyperlink" Target="http://internet.garant.ru/document/redirect/77691127/23012" TargetMode="External"/><Relationship Id="rId1177" Type="http://schemas.openxmlformats.org/officeDocument/2006/relationships/image" Target="media/image388.emf"/><Relationship Id="rId37" Type="http://schemas.openxmlformats.org/officeDocument/2006/relationships/hyperlink" Target="http://internet.garant.ru/document/redirect/77316038/11000" TargetMode="External"/><Relationship Id="rId102" Type="http://schemas.openxmlformats.org/officeDocument/2006/relationships/hyperlink" Target="http://internet.garant.ru/document/redirect/73360715/1023" TargetMode="External"/><Relationship Id="rId547" Type="http://schemas.openxmlformats.org/officeDocument/2006/relationships/hyperlink" Target="http://internet.garant.ru/document/redirect/72045522/132" TargetMode="External"/><Relationship Id="rId754" Type="http://schemas.openxmlformats.org/officeDocument/2006/relationships/image" Target="media/image301.emf"/><Relationship Id="rId961" Type="http://schemas.openxmlformats.org/officeDocument/2006/relationships/hyperlink" Target="http://internet.garant.ru/document/redirect/70756458/113" TargetMode="External"/><Relationship Id="rId90" Type="http://schemas.openxmlformats.org/officeDocument/2006/relationships/image" Target="media/image11.emf"/><Relationship Id="rId186" Type="http://schemas.openxmlformats.org/officeDocument/2006/relationships/hyperlink" Target="http://internet.garant.ru/document/redirect/70756458/0" TargetMode="External"/><Relationship Id="rId393" Type="http://schemas.openxmlformats.org/officeDocument/2006/relationships/hyperlink" Target="http://internet.garant.ru/document/redirect/77305021/19010" TargetMode="External"/><Relationship Id="rId407" Type="http://schemas.openxmlformats.org/officeDocument/2006/relationships/image" Target="media/image214.emf"/><Relationship Id="rId614" Type="http://schemas.openxmlformats.org/officeDocument/2006/relationships/hyperlink" Target="http://internet.garant.ru/document/redirect/70756458/1102" TargetMode="External"/><Relationship Id="rId821" Type="http://schemas.openxmlformats.org/officeDocument/2006/relationships/hyperlink" Target="http://internet.garant.ru/document/redirect/72158122/420" TargetMode="External"/><Relationship Id="rId1037" Type="http://schemas.openxmlformats.org/officeDocument/2006/relationships/image" Target="media/image357.png"/><Relationship Id="rId1244" Type="http://schemas.openxmlformats.org/officeDocument/2006/relationships/hyperlink" Target="http://internet.garant.ru/document/redirect/70756458/110" TargetMode="External"/><Relationship Id="rId253" Type="http://schemas.openxmlformats.org/officeDocument/2006/relationships/image" Target="media/image100.emf"/><Relationship Id="rId460" Type="http://schemas.openxmlformats.org/officeDocument/2006/relationships/hyperlink" Target="http://internet.garant.ru/document/redirect/70756458/110" TargetMode="External"/><Relationship Id="rId698" Type="http://schemas.openxmlformats.org/officeDocument/2006/relationships/hyperlink" Target="http://internet.garant.ru/document/redirect/76801846/160000" TargetMode="External"/><Relationship Id="rId919" Type="http://schemas.openxmlformats.org/officeDocument/2006/relationships/hyperlink" Target="http://internet.garant.ru/document/redirect/402907035/10045" TargetMode="External"/><Relationship Id="rId1090" Type="http://schemas.openxmlformats.org/officeDocument/2006/relationships/hyperlink" Target="http://internet.garant.ru/document/redirect/12141176/1002" TargetMode="External"/><Relationship Id="rId1104" Type="http://schemas.openxmlformats.org/officeDocument/2006/relationships/hyperlink" Target="http://internet.garant.ru/document/redirect/10900200/1" TargetMode="External"/><Relationship Id="rId48" Type="http://schemas.openxmlformats.org/officeDocument/2006/relationships/hyperlink" Target="http://internet.garant.ru/document/redirect/72661988/1000" TargetMode="External"/><Relationship Id="rId113" Type="http://schemas.openxmlformats.org/officeDocument/2006/relationships/image" Target="media/image28.emf"/><Relationship Id="rId320" Type="http://schemas.openxmlformats.org/officeDocument/2006/relationships/image" Target="media/image165.emf"/><Relationship Id="rId558" Type="http://schemas.openxmlformats.org/officeDocument/2006/relationships/hyperlink" Target="http://internet.garant.ru/document/redirect/70756458/116" TargetMode="External"/><Relationship Id="rId765" Type="http://schemas.openxmlformats.org/officeDocument/2006/relationships/image" Target="media/image312.emf"/><Relationship Id="rId972" Type="http://schemas.openxmlformats.org/officeDocument/2006/relationships/hyperlink" Target="http://internet.garant.ru/document/redirect/12158997/1000" TargetMode="External"/><Relationship Id="rId1188" Type="http://schemas.openxmlformats.org/officeDocument/2006/relationships/image" Target="media/image395.emf"/><Relationship Id="rId197" Type="http://schemas.openxmlformats.org/officeDocument/2006/relationships/image" Target="media/image79.emf"/><Relationship Id="rId418" Type="http://schemas.openxmlformats.org/officeDocument/2006/relationships/image" Target="media/image220.emf"/><Relationship Id="rId625" Type="http://schemas.openxmlformats.org/officeDocument/2006/relationships/hyperlink" Target="http://internet.garant.ru/document/redirect/77688630/140019" TargetMode="External"/><Relationship Id="rId832" Type="http://schemas.openxmlformats.org/officeDocument/2006/relationships/image" Target="media/image319.emf"/><Relationship Id="rId1048" Type="http://schemas.openxmlformats.org/officeDocument/2006/relationships/hyperlink" Target="http://internet.garant.ru/document/redirect/10180094/100" TargetMode="External"/><Relationship Id="rId1255" Type="http://schemas.openxmlformats.org/officeDocument/2006/relationships/hyperlink" Target="http://internet.garant.ru/document/redirect/70756458/11021" TargetMode="External"/><Relationship Id="rId264" Type="http://schemas.openxmlformats.org/officeDocument/2006/relationships/image" Target="media/image111.emf"/><Relationship Id="rId471" Type="http://schemas.openxmlformats.org/officeDocument/2006/relationships/image" Target="media/image239.emf"/><Relationship Id="rId1115" Type="http://schemas.openxmlformats.org/officeDocument/2006/relationships/hyperlink" Target="http://internet.garant.ru/document/redirect/400382929/23142" TargetMode="External"/><Relationship Id="rId59" Type="http://schemas.openxmlformats.org/officeDocument/2006/relationships/hyperlink" Target="http://internet.garant.ru/document/redirect/70756458/110" TargetMode="External"/><Relationship Id="rId124" Type="http://schemas.openxmlformats.org/officeDocument/2006/relationships/image" Target="media/image38.emf"/><Relationship Id="rId569" Type="http://schemas.openxmlformats.org/officeDocument/2006/relationships/hyperlink" Target="http://internet.garant.ru/document/redirect/402907035/10003" TargetMode="External"/><Relationship Id="rId776" Type="http://schemas.openxmlformats.org/officeDocument/2006/relationships/hyperlink" Target="http://internet.garant.ru/document/redirect/77702929/200026" TargetMode="External"/><Relationship Id="rId983" Type="http://schemas.openxmlformats.org/officeDocument/2006/relationships/hyperlink" Target="http://internet.garant.ru/document/redirect/400469989/1015" TargetMode="External"/><Relationship Id="rId1199" Type="http://schemas.openxmlformats.org/officeDocument/2006/relationships/image" Target="media/image406.emf"/><Relationship Id="rId331" Type="http://schemas.openxmlformats.org/officeDocument/2006/relationships/image" Target="media/image176.emf"/><Relationship Id="rId429" Type="http://schemas.openxmlformats.org/officeDocument/2006/relationships/image" Target="media/image231.emf"/><Relationship Id="rId636" Type="http://schemas.openxmlformats.org/officeDocument/2006/relationships/hyperlink" Target="http://internet.garant.ru/document/redirect/70756458/110" TargetMode="External"/><Relationship Id="rId1059" Type="http://schemas.openxmlformats.org/officeDocument/2006/relationships/hyperlink" Target="http://internet.garant.ru/document/redirect/77316038/27035" TargetMode="External"/><Relationship Id="rId843" Type="http://schemas.openxmlformats.org/officeDocument/2006/relationships/hyperlink" Target="http://internet.garant.ru/document/redirect/73267619/1210" TargetMode="External"/><Relationship Id="rId1126" Type="http://schemas.openxmlformats.org/officeDocument/2006/relationships/hyperlink" Target="http://internet.garant.ru/document/redirect/77700072/29042" TargetMode="External"/><Relationship Id="rId275" Type="http://schemas.openxmlformats.org/officeDocument/2006/relationships/image" Target="media/image121.emf"/><Relationship Id="rId482" Type="http://schemas.openxmlformats.org/officeDocument/2006/relationships/hyperlink" Target="http://internet.garant.ru/document/redirect/5759555/0" TargetMode="External"/><Relationship Id="rId703" Type="http://schemas.openxmlformats.org/officeDocument/2006/relationships/hyperlink" Target="http://internet.garant.ru/document/redirect/402907035/10003" TargetMode="External"/><Relationship Id="rId910" Type="http://schemas.openxmlformats.org/officeDocument/2006/relationships/hyperlink" Target="http://internet.garant.ru/document/redirect/402907035/10042" TargetMode="External"/><Relationship Id="rId135" Type="http://schemas.openxmlformats.org/officeDocument/2006/relationships/image" Target="media/image49.emf"/><Relationship Id="rId342" Type="http://schemas.openxmlformats.org/officeDocument/2006/relationships/image" Target="media/image187.emf"/><Relationship Id="rId787" Type="http://schemas.openxmlformats.org/officeDocument/2006/relationships/hyperlink" Target="http://internet.garant.ru/document/redirect/77316038/200030" TargetMode="External"/><Relationship Id="rId994" Type="http://schemas.openxmlformats.org/officeDocument/2006/relationships/hyperlink" Target="http://internet.garant.ru/document/redirect/72192486/41" TargetMode="External"/><Relationship Id="rId202" Type="http://schemas.openxmlformats.org/officeDocument/2006/relationships/image" Target="media/image84.emf"/><Relationship Id="rId647" Type="http://schemas.openxmlformats.org/officeDocument/2006/relationships/image" Target="media/image265.emf"/><Relationship Id="rId854" Type="http://schemas.openxmlformats.org/officeDocument/2006/relationships/image" Target="media/image326.emf"/><Relationship Id="rId286" Type="http://schemas.openxmlformats.org/officeDocument/2006/relationships/image" Target="media/image132.emf"/><Relationship Id="rId493" Type="http://schemas.openxmlformats.org/officeDocument/2006/relationships/hyperlink" Target="http://internet.garant.ru/document/redirect/400469989/10052" TargetMode="External"/><Relationship Id="rId507" Type="http://schemas.openxmlformats.org/officeDocument/2006/relationships/hyperlink" Target="http://internet.garant.ru/document/redirect/400469989/10053" TargetMode="External"/><Relationship Id="rId714" Type="http://schemas.openxmlformats.org/officeDocument/2006/relationships/hyperlink" Target="http://internet.garant.ru/document/redirect/73360715/10131" TargetMode="External"/><Relationship Id="rId921" Type="http://schemas.openxmlformats.org/officeDocument/2006/relationships/hyperlink" Target="http://internet.garant.ru/document/redirect/402907035/10046" TargetMode="External"/><Relationship Id="rId1137" Type="http://schemas.openxmlformats.org/officeDocument/2006/relationships/image" Target="media/image377.emf"/><Relationship Id="rId50" Type="http://schemas.openxmlformats.org/officeDocument/2006/relationships/hyperlink" Target="http://internet.garant.ru/document/redirect/77677270/130504" TargetMode="External"/><Relationship Id="rId146" Type="http://schemas.openxmlformats.org/officeDocument/2006/relationships/hyperlink" Target="http://internet.garant.ru/document/redirect/72133804/1004" TargetMode="External"/><Relationship Id="rId353" Type="http://schemas.openxmlformats.org/officeDocument/2006/relationships/image" Target="media/image198.emf"/><Relationship Id="rId560" Type="http://schemas.openxmlformats.org/officeDocument/2006/relationships/hyperlink" Target="http://internet.garant.ru/document/redirect/12112604/3062" TargetMode="External"/><Relationship Id="rId798" Type="http://schemas.openxmlformats.org/officeDocument/2006/relationships/hyperlink" Target="http://internet.garant.ru/document/redirect/72158122/420" TargetMode="External"/><Relationship Id="rId1190" Type="http://schemas.openxmlformats.org/officeDocument/2006/relationships/image" Target="media/image397.emf"/><Relationship Id="rId1204" Type="http://schemas.openxmlformats.org/officeDocument/2006/relationships/image" Target="media/image411.emf"/><Relationship Id="rId213" Type="http://schemas.openxmlformats.org/officeDocument/2006/relationships/hyperlink" Target="http://internet.garant.ru/document/redirect/72192486/41" TargetMode="External"/><Relationship Id="rId420" Type="http://schemas.openxmlformats.org/officeDocument/2006/relationships/image" Target="media/image222.emf"/><Relationship Id="rId658" Type="http://schemas.openxmlformats.org/officeDocument/2006/relationships/image" Target="media/image276.emf"/><Relationship Id="rId865" Type="http://schemas.openxmlformats.org/officeDocument/2006/relationships/hyperlink" Target="http://internet.garant.ru/document/redirect/77686052/220023" TargetMode="External"/><Relationship Id="rId1050" Type="http://schemas.openxmlformats.org/officeDocument/2006/relationships/hyperlink" Target="http://internet.garant.ru/document/redirect/12112604/131" TargetMode="External"/><Relationship Id="rId297" Type="http://schemas.openxmlformats.org/officeDocument/2006/relationships/image" Target="media/image143.emf"/><Relationship Id="rId518" Type="http://schemas.openxmlformats.org/officeDocument/2006/relationships/hyperlink" Target="http://internet.garant.ru/document/redirect/70756458/0" TargetMode="External"/><Relationship Id="rId725" Type="http://schemas.openxmlformats.org/officeDocument/2006/relationships/hyperlink" Target="http://internet.garant.ru/document/redirect/77688630/200009" TargetMode="External"/><Relationship Id="rId932" Type="http://schemas.openxmlformats.org/officeDocument/2006/relationships/hyperlink" Target="http://internet.garant.ru/document/redirect/77305021/250021" TargetMode="External"/><Relationship Id="rId1148" Type="http://schemas.openxmlformats.org/officeDocument/2006/relationships/hyperlink" Target="http://internet.garant.ru/document/redirect/75036422/1002" TargetMode="External"/><Relationship Id="rId157" Type="http://schemas.openxmlformats.org/officeDocument/2006/relationships/hyperlink" Target="http://internet.garant.ru/document/redirect/77688630/13039" TargetMode="External"/><Relationship Id="rId364" Type="http://schemas.openxmlformats.org/officeDocument/2006/relationships/hyperlink" Target="http://internet.garant.ru/document/redirect/76801846/15155" TargetMode="External"/><Relationship Id="rId1008" Type="http://schemas.openxmlformats.org/officeDocument/2006/relationships/hyperlink" Target="http://internet.garant.ru/document/redirect/70756458/110" TargetMode="External"/><Relationship Id="rId1215" Type="http://schemas.openxmlformats.org/officeDocument/2006/relationships/image" Target="media/image421.emf"/><Relationship Id="rId61" Type="http://schemas.openxmlformats.org/officeDocument/2006/relationships/hyperlink" Target="http://internet.garant.ru/document/redirect/73360715/1021" TargetMode="External"/><Relationship Id="rId571" Type="http://schemas.openxmlformats.org/officeDocument/2006/relationships/hyperlink" Target="http://internet.garant.ru/document/redirect/71890602/1003" TargetMode="External"/><Relationship Id="rId669" Type="http://schemas.openxmlformats.org/officeDocument/2006/relationships/hyperlink" Target="http://internet.garant.ru/document/redirect/72114348/7" TargetMode="External"/><Relationship Id="rId876" Type="http://schemas.openxmlformats.org/officeDocument/2006/relationships/hyperlink" Target="http://internet.garant.ru/document/redirect/70756458/113" TargetMode="External"/><Relationship Id="rId19" Type="http://schemas.openxmlformats.org/officeDocument/2006/relationships/hyperlink" Target="http://internet.garant.ru/document/redirect/70291362/0" TargetMode="External"/><Relationship Id="rId224" Type="http://schemas.openxmlformats.org/officeDocument/2006/relationships/hyperlink" Target="http://internet.garant.ru/document/redirect/72192486/48" TargetMode="External"/><Relationship Id="rId431" Type="http://schemas.openxmlformats.org/officeDocument/2006/relationships/image" Target="media/image233.emf"/><Relationship Id="rId529" Type="http://schemas.openxmlformats.org/officeDocument/2006/relationships/image" Target="media/image256.emf"/><Relationship Id="rId736" Type="http://schemas.openxmlformats.org/officeDocument/2006/relationships/image" Target="media/image287.emf"/><Relationship Id="rId1061" Type="http://schemas.openxmlformats.org/officeDocument/2006/relationships/hyperlink" Target="http://internet.garant.ru/document/redirect/404734135/1072" TargetMode="External"/><Relationship Id="rId1159" Type="http://schemas.openxmlformats.org/officeDocument/2006/relationships/hyperlink" Target="http://internet.garant.ru/document/redirect/70756458/116" TargetMode="External"/><Relationship Id="rId168" Type="http://schemas.openxmlformats.org/officeDocument/2006/relationships/hyperlink" Target="http://internet.garant.ru/document/redirect/73360715/1027" TargetMode="External"/><Relationship Id="rId943" Type="http://schemas.openxmlformats.org/officeDocument/2006/relationships/hyperlink" Target="http://internet.garant.ru/document/redirect/77305021/25007" TargetMode="External"/><Relationship Id="rId1019" Type="http://schemas.openxmlformats.org/officeDocument/2006/relationships/hyperlink" Target="http://internet.garant.ru/document/redirect/403327937/1114" TargetMode="External"/><Relationship Id="rId72" Type="http://schemas.openxmlformats.org/officeDocument/2006/relationships/hyperlink" Target="http://internet.garant.ru/document/redirect/77688630/13012" TargetMode="External"/><Relationship Id="rId375" Type="http://schemas.openxmlformats.org/officeDocument/2006/relationships/hyperlink" Target="http://internet.garant.ru/document/redirect/77691069/17000" TargetMode="External"/><Relationship Id="rId582" Type="http://schemas.openxmlformats.org/officeDocument/2006/relationships/hyperlink" Target="http://internet.garant.ru/document/redirect/76803536/140062" TargetMode="External"/><Relationship Id="rId803" Type="http://schemas.openxmlformats.org/officeDocument/2006/relationships/hyperlink" Target="http://internet.garant.ru/document/redirect/73267619/1025" TargetMode="External"/><Relationship Id="rId1226" Type="http://schemas.openxmlformats.org/officeDocument/2006/relationships/hyperlink" Target="http://internet.garant.ru/document/redirect/70756458/110" TargetMode="External"/><Relationship Id="rId3" Type="http://schemas.openxmlformats.org/officeDocument/2006/relationships/settings" Target="settings.xml"/><Relationship Id="rId235" Type="http://schemas.openxmlformats.org/officeDocument/2006/relationships/hyperlink" Target="http://internet.garant.ru/document/redirect/404469652/1026" TargetMode="External"/><Relationship Id="rId442" Type="http://schemas.openxmlformats.org/officeDocument/2006/relationships/hyperlink" Target="http://internet.garant.ru/document/redirect/77316038/19030" TargetMode="External"/><Relationship Id="rId887" Type="http://schemas.openxmlformats.org/officeDocument/2006/relationships/hyperlink" Target="http://internet.garant.ru/document/redirect/12125268/107" TargetMode="External"/><Relationship Id="rId1072" Type="http://schemas.openxmlformats.org/officeDocument/2006/relationships/hyperlink" Target="http://internet.garant.ru/document/redirect/404734135/1073" TargetMode="External"/><Relationship Id="rId302" Type="http://schemas.openxmlformats.org/officeDocument/2006/relationships/image" Target="media/image148.emf"/><Relationship Id="rId747" Type="http://schemas.openxmlformats.org/officeDocument/2006/relationships/image" Target="media/image296.emf"/><Relationship Id="rId954" Type="http://schemas.openxmlformats.org/officeDocument/2006/relationships/image" Target="media/image338.emf"/><Relationship Id="rId83" Type="http://schemas.openxmlformats.org/officeDocument/2006/relationships/image" Target="media/image10.emf"/><Relationship Id="rId179" Type="http://schemas.openxmlformats.org/officeDocument/2006/relationships/hyperlink" Target="http://internet.garant.ru/document/redirect/72192486/42" TargetMode="External"/><Relationship Id="rId386" Type="http://schemas.openxmlformats.org/officeDocument/2006/relationships/hyperlink" Target="http://internet.garant.ru/document/redirect/70756458/0" TargetMode="External"/><Relationship Id="rId593" Type="http://schemas.openxmlformats.org/officeDocument/2006/relationships/hyperlink" Target="http://internet.garant.ru/document/redirect/77688630/140011" TargetMode="External"/><Relationship Id="rId607" Type="http://schemas.openxmlformats.org/officeDocument/2006/relationships/hyperlink" Target="http://internet.garant.ru/document/redirect/77707859/140016" TargetMode="External"/><Relationship Id="rId814" Type="http://schemas.openxmlformats.org/officeDocument/2006/relationships/hyperlink" Target="http://internet.garant.ru/document/redirect/72148220/1000" TargetMode="External"/><Relationship Id="rId1237" Type="http://schemas.openxmlformats.org/officeDocument/2006/relationships/hyperlink" Target="http://internet.garant.ru/document/redirect/70756458/11021" TargetMode="External"/><Relationship Id="rId246" Type="http://schemas.openxmlformats.org/officeDocument/2006/relationships/image" Target="media/image93.emf"/><Relationship Id="rId453" Type="http://schemas.openxmlformats.org/officeDocument/2006/relationships/hyperlink" Target="http://internet.garant.ru/document/redirect/77680592/100005" TargetMode="External"/><Relationship Id="rId660" Type="http://schemas.openxmlformats.org/officeDocument/2006/relationships/image" Target="media/image278.emf"/><Relationship Id="rId898" Type="http://schemas.openxmlformats.org/officeDocument/2006/relationships/hyperlink" Target="http://internet.garant.ru/document/redirect/77703868/23013" TargetMode="External"/><Relationship Id="rId1083" Type="http://schemas.openxmlformats.org/officeDocument/2006/relationships/hyperlink" Target="http://internet.garant.ru/document/redirect/12141176/1002" TargetMode="External"/><Relationship Id="rId106" Type="http://schemas.openxmlformats.org/officeDocument/2006/relationships/image" Target="media/image23.emf"/><Relationship Id="rId313" Type="http://schemas.openxmlformats.org/officeDocument/2006/relationships/image" Target="media/image158.emf"/><Relationship Id="rId758" Type="http://schemas.openxmlformats.org/officeDocument/2006/relationships/image" Target="media/image305.emf"/><Relationship Id="rId965" Type="http://schemas.openxmlformats.org/officeDocument/2006/relationships/image" Target="media/image347.emf"/><Relationship Id="rId1150" Type="http://schemas.openxmlformats.org/officeDocument/2006/relationships/hyperlink" Target="http://internet.garant.ru/document/redirect/70353464/267" TargetMode="External"/><Relationship Id="rId10" Type="http://schemas.openxmlformats.org/officeDocument/2006/relationships/hyperlink" Target="http://internet.garant.ru/document/redirect/77316038/1050" TargetMode="External"/><Relationship Id="rId94" Type="http://schemas.openxmlformats.org/officeDocument/2006/relationships/image" Target="media/image15.emf"/><Relationship Id="rId397" Type="http://schemas.openxmlformats.org/officeDocument/2006/relationships/hyperlink" Target="http://internet.garant.ru/document/redirect/73360715/1073" TargetMode="External"/><Relationship Id="rId520" Type="http://schemas.openxmlformats.org/officeDocument/2006/relationships/hyperlink" Target="http://internet.garant.ru/document/redirect/72148220/1000" TargetMode="External"/><Relationship Id="rId618" Type="http://schemas.openxmlformats.org/officeDocument/2006/relationships/hyperlink" Target="http://internet.garant.ru/document/redirect/77688630/140174" TargetMode="External"/><Relationship Id="rId825" Type="http://schemas.openxmlformats.org/officeDocument/2006/relationships/hyperlink" Target="http://internet.garant.ru/document/redirect/77686052/220095" TargetMode="External"/><Relationship Id="rId1248" Type="http://schemas.openxmlformats.org/officeDocument/2006/relationships/image" Target="media/image434.png"/><Relationship Id="rId257" Type="http://schemas.openxmlformats.org/officeDocument/2006/relationships/image" Target="media/image104.emf"/><Relationship Id="rId464" Type="http://schemas.openxmlformats.org/officeDocument/2006/relationships/image" Target="media/image236.emf"/><Relationship Id="rId1010" Type="http://schemas.openxmlformats.org/officeDocument/2006/relationships/hyperlink" Target="http://internet.garant.ru/document/redirect/403327937/1112" TargetMode="External"/><Relationship Id="rId1094" Type="http://schemas.openxmlformats.org/officeDocument/2006/relationships/hyperlink" Target="http://internet.garant.ru/document/redirect/400382929/203713" TargetMode="External"/><Relationship Id="rId1108" Type="http://schemas.openxmlformats.org/officeDocument/2006/relationships/hyperlink" Target="http://internet.garant.ru/document/redirect/12141176/10163" TargetMode="External"/><Relationship Id="rId117" Type="http://schemas.openxmlformats.org/officeDocument/2006/relationships/hyperlink" Target="http://internet.garant.ru/document/redirect/70756458/113" TargetMode="External"/><Relationship Id="rId671" Type="http://schemas.openxmlformats.org/officeDocument/2006/relationships/hyperlink" Target="http://internet.garant.ru/document/redirect/77702929/142020" TargetMode="External"/><Relationship Id="rId769" Type="http://schemas.openxmlformats.org/officeDocument/2006/relationships/hyperlink" Target="http://internet.garant.ru/document/redirect/77316038/200024" TargetMode="External"/><Relationship Id="rId976" Type="http://schemas.openxmlformats.org/officeDocument/2006/relationships/hyperlink" Target="http://internet.garant.ru/document/redirect/77305021/25017" TargetMode="External"/><Relationship Id="rId324" Type="http://schemas.openxmlformats.org/officeDocument/2006/relationships/image" Target="media/image169.emf"/><Relationship Id="rId531" Type="http://schemas.openxmlformats.org/officeDocument/2006/relationships/image" Target="media/image258.emf"/><Relationship Id="rId629" Type="http://schemas.openxmlformats.org/officeDocument/2006/relationships/hyperlink" Target="http://internet.garant.ru/document/redirect/400258621/1005" TargetMode="External"/><Relationship Id="rId1161" Type="http://schemas.openxmlformats.org/officeDocument/2006/relationships/hyperlink" Target="http://internet.garant.ru/document/redirect/70756458/120" TargetMode="External"/><Relationship Id="rId1259" Type="http://schemas.openxmlformats.org/officeDocument/2006/relationships/hyperlink" Target="http://internet.garant.ru/document/redirect/70756458/116" TargetMode="External"/><Relationship Id="rId836" Type="http://schemas.openxmlformats.org/officeDocument/2006/relationships/hyperlink" Target="http://internet.garant.ru/document/redirect/77686052/220013" TargetMode="External"/><Relationship Id="rId1021" Type="http://schemas.openxmlformats.org/officeDocument/2006/relationships/hyperlink" Target="http://internet.garant.ru/document/redirect/403327937/1114" TargetMode="External"/><Relationship Id="rId1119" Type="http://schemas.openxmlformats.org/officeDocument/2006/relationships/hyperlink" Target="http://internet.garant.ru/document/redirect/403324248/0" TargetMode="External"/><Relationship Id="rId903" Type="http://schemas.openxmlformats.org/officeDocument/2006/relationships/hyperlink" Target="http://internet.garant.ru/document/redirect/70756458/116" TargetMode="External"/><Relationship Id="rId32" Type="http://schemas.openxmlformats.org/officeDocument/2006/relationships/hyperlink" Target="http://internet.garant.ru/document/redirect/404469652/1001" TargetMode="External"/><Relationship Id="rId181" Type="http://schemas.openxmlformats.org/officeDocument/2006/relationships/image" Target="media/image66.emf"/><Relationship Id="rId279" Type="http://schemas.openxmlformats.org/officeDocument/2006/relationships/image" Target="media/image125.emf"/><Relationship Id="rId486" Type="http://schemas.openxmlformats.org/officeDocument/2006/relationships/image" Target="media/image248.emf"/><Relationship Id="rId693" Type="http://schemas.openxmlformats.org/officeDocument/2006/relationships/hyperlink" Target="http://internet.garant.ru/document/redirect/72216580/8" TargetMode="External"/><Relationship Id="rId139" Type="http://schemas.openxmlformats.org/officeDocument/2006/relationships/image" Target="media/image51.emf"/><Relationship Id="rId346" Type="http://schemas.openxmlformats.org/officeDocument/2006/relationships/image" Target="media/image191.emf"/><Relationship Id="rId553" Type="http://schemas.openxmlformats.org/officeDocument/2006/relationships/hyperlink" Target="http://internet.garant.ru/document/redirect/70756458/11011" TargetMode="External"/><Relationship Id="rId760" Type="http://schemas.openxmlformats.org/officeDocument/2006/relationships/image" Target="media/image307.emf"/><Relationship Id="rId998" Type="http://schemas.openxmlformats.org/officeDocument/2006/relationships/hyperlink" Target="http://internet.garant.ru/document/redirect/404734135/1071" TargetMode="External"/><Relationship Id="rId1183" Type="http://schemas.openxmlformats.org/officeDocument/2006/relationships/image" Target="media/image391.emf"/><Relationship Id="rId206" Type="http://schemas.openxmlformats.org/officeDocument/2006/relationships/hyperlink" Target="http://internet.garant.ru/document/redirect/70756458/1102" TargetMode="External"/><Relationship Id="rId413" Type="http://schemas.openxmlformats.org/officeDocument/2006/relationships/hyperlink" Target="http://internet.garant.ru/document/redirect/74399753/1002" TargetMode="External"/><Relationship Id="rId858" Type="http://schemas.openxmlformats.org/officeDocument/2006/relationships/hyperlink" Target="http://internet.garant.ru/document/redirect/70756458/1102" TargetMode="External"/><Relationship Id="rId1043" Type="http://schemas.openxmlformats.org/officeDocument/2006/relationships/image" Target="media/image361.png"/><Relationship Id="rId620" Type="http://schemas.openxmlformats.org/officeDocument/2006/relationships/hyperlink" Target="http://internet.garant.ru/document/redirect/77688630/140018" TargetMode="External"/><Relationship Id="rId718" Type="http://schemas.openxmlformats.org/officeDocument/2006/relationships/hyperlink" Target="http://internet.garant.ru/document/redirect/403327937/1073" TargetMode="External"/><Relationship Id="rId925" Type="http://schemas.openxmlformats.org/officeDocument/2006/relationships/hyperlink" Target="http://internet.garant.ru/document/redirect/70756458/116" TargetMode="External"/><Relationship Id="rId1250" Type="http://schemas.openxmlformats.org/officeDocument/2006/relationships/image" Target="media/image436.emf"/><Relationship Id="rId1110" Type="http://schemas.openxmlformats.org/officeDocument/2006/relationships/hyperlink" Target="http://internet.garant.ru/document/redirect/12141176/10163" TargetMode="External"/><Relationship Id="rId1208" Type="http://schemas.openxmlformats.org/officeDocument/2006/relationships/image" Target="media/image415.emf"/><Relationship Id="rId54" Type="http://schemas.openxmlformats.org/officeDocument/2006/relationships/hyperlink" Target="http://internet.garant.ru/document/redirect/72159966/1002" TargetMode="External"/><Relationship Id="rId270" Type="http://schemas.openxmlformats.org/officeDocument/2006/relationships/image" Target="media/image116.emf"/><Relationship Id="rId130" Type="http://schemas.openxmlformats.org/officeDocument/2006/relationships/image" Target="media/image44.emf"/><Relationship Id="rId368" Type="http://schemas.openxmlformats.org/officeDocument/2006/relationships/hyperlink" Target="http://internet.garant.ru/document/redirect/70756458/116" TargetMode="External"/><Relationship Id="rId575" Type="http://schemas.openxmlformats.org/officeDocument/2006/relationships/hyperlink" Target="http://internet.garant.ru/document/redirect/72003166/1000" TargetMode="External"/><Relationship Id="rId782" Type="http://schemas.openxmlformats.org/officeDocument/2006/relationships/hyperlink" Target="http://internet.garant.ru/document/redirect/70756458/119" TargetMode="External"/><Relationship Id="rId228" Type="http://schemas.openxmlformats.org/officeDocument/2006/relationships/hyperlink" Target="http://internet.garant.ru/document/redirect/404469652/1024" TargetMode="External"/><Relationship Id="rId435" Type="http://schemas.openxmlformats.org/officeDocument/2006/relationships/hyperlink" Target="http://internet.garant.ru/document/redirect/70756458/1103" TargetMode="External"/><Relationship Id="rId642" Type="http://schemas.openxmlformats.org/officeDocument/2006/relationships/hyperlink" Target="http://internet.garant.ru/document/redirect/77688630/142092" TargetMode="External"/><Relationship Id="rId1065" Type="http://schemas.openxmlformats.org/officeDocument/2006/relationships/hyperlink" Target="http://internet.garant.ru/document/redirect/70756458/11021" TargetMode="External"/><Relationship Id="rId502" Type="http://schemas.openxmlformats.org/officeDocument/2006/relationships/hyperlink" Target="http://internet.garant.ru/document/redirect/70756458/1102" TargetMode="External"/><Relationship Id="rId947" Type="http://schemas.openxmlformats.org/officeDocument/2006/relationships/image" Target="media/image332.png"/><Relationship Id="rId1132" Type="http://schemas.openxmlformats.org/officeDocument/2006/relationships/hyperlink" Target="http://internet.garant.ru/document/redirect/70756458/113" TargetMode="External"/><Relationship Id="rId76" Type="http://schemas.openxmlformats.org/officeDocument/2006/relationships/image" Target="media/image4.emf"/><Relationship Id="rId807" Type="http://schemas.openxmlformats.org/officeDocument/2006/relationships/hyperlink" Target="http://internet.garant.ru/document/redirect/73364765/2" TargetMode="External"/><Relationship Id="rId292" Type="http://schemas.openxmlformats.org/officeDocument/2006/relationships/image" Target="media/image138.emf"/><Relationship Id="rId597" Type="http://schemas.openxmlformats.org/officeDocument/2006/relationships/hyperlink" Target="http://internet.garant.ru/document/redirect/70756458/106" TargetMode="External"/><Relationship Id="rId152" Type="http://schemas.openxmlformats.org/officeDocument/2006/relationships/image" Target="media/image62.emf"/><Relationship Id="rId457" Type="http://schemas.openxmlformats.org/officeDocument/2006/relationships/hyperlink" Target="http://internet.garant.ru/document/redirect/70756458/0" TargetMode="External"/><Relationship Id="rId1087" Type="http://schemas.openxmlformats.org/officeDocument/2006/relationships/hyperlink" Target="http://internet.garant.ru/document/redirect/12141176/1002" TargetMode="External"/><Relationship Id="rId664" Type="http://schemas.openxmlformats.org/officeDocument/2006/relationships/image" Target="media/image282.emf"/><Relationship Id="rId871" Type="http://schemas.openxmlformats.org/officeDocument/2006/relationships/hyperlink" Target="http://internet.garant.ru/document/redirect/77305021/220026" TargetMode="External"/><Relationship Id="rId969" Type="http://schemas.openxmlformats.org/officeDocument/2006/relationships/hyperlink" Target="http://internet.garant.ru/document/redirect/403327937/1010" TargetMode="External"/><Relationship Id="rId317" Type="http://schemas.openxmlformats.org/officeDocument/2006/relationships/image" Target="media/image162.emf"/><Relationship Id="rId524" Type="http://schemas.openxmlformats.org/officeDocument/2006/relationships/image" Target="media/image254.emf"/><Relationship Id="rId731" Type="http://schemas.openxmlformats.org/officeDocument/2006/relationships/hyperlink" Target="http://internet.garant.ru/document/redirect/73360715/10135" TargetMode="External"/><Relationship Id="rId1154" Type="http://schemas.openxmlformats.org/officeDocument/2006/relationships/hyperlink" Target="http://internet.garant.ru/document/redirect/400469989/1171" TargetMode="External"/><Relationship Id="rId98" Type="http://schemas.openxmlformats.org/officeDocument/2006/relationships/image" Target="media/image19.emf"/><Relationship Id="rId829" Type="http://schemas.openxmlformats.org/officeDocument/2006/relationships/hyperlink" Target="http://internet.garant.ru/document/redirect/77686052/220011" TargetMode="External"/><Relationship Id="rId1014" Type="http://schemas.openxmlformats.org/officeDocument/2006/relationships/image" Target="media/image353.emf"/><Relationship Id="rId1221" Type="http://schemas.openxmlformats.org/officeDocument/2006/relationships/image" Target="media/image426.emf"/><Relationship Id="rId25" Type="http://schemas.openxmlformats.org/officeDocument/2006/relationships/hyperlink" Target="http://internet.garant.ru/document/redirect/76802561/10505" TargetMode="External"/><Relationship Id="rId174" Type="http://schemas.openxmlformats.org/officeDocument/2006/relationships/hyperlink" Target="http://internet.garant.ru/document/redirect/77677270/13045" TargetMode="External"/><Relationship Id="rId381" Type="http://schemas.openxmlformats.org/officeDocument/2006/relationships/hyperlink" Target="http://internet.garant.ru/document/redirect/77688630/19002" TargetMode="External"/><Relationship Id="rId241" Type="http://schemas.openxmlformats.org/officeDocument/2006/relationships/image" Target="media/image90.emf"/><Relationship Id="rId479" Type="http://schemas.openxmlformats.org/officeDocument/2006/relationships/hyperlink" Target="http://internet.garant.ru/document/redirect/77702929/100014" TargetMode="External"/><Relationship Id="rId686" Type="http://schemas.openxmlformats.org/officeDocument/2006/relationships/hyperlink" Target="http://internet.garant.ru/document/redirect/77688630/142024" TargetMode="External"/><Relationship Id="rId893" Type="http://schemas.openxmlformats.org/officeDocument/2006/relationships/hyperlink" Target="http://internet.garant.ru/document/redirect/73452359/0" TargetMode="External"/><Relationship Id="rId339" Type="http://schemas.openxmlformats.org/officeDocument/2006/relationships/image" Target="media/image184.emf"/><Relationship Id="rId546" Type="http://schemas.openxmlformats.org/officeDocument/2006/relationships/hyperlink" Target="http://internet.garant.ru/document/redirect/77671428/110202" TargetMode="External"/><Relationship Id="rId753" Type="http://schemas.openxmlformats.org/officeDocument/2006/relationships/image" Target="media/image300.emf"/><Relationship Id="rId1176" Type="http://schemas.openxmlformats.org/officeDocument/2006/relationships/hyperlink" Target="http://internet.garant.ru/document/redirect/70291362/108573" TargetMode="External"/><Relationship Id="rId101" Type="http://schemas.openxmlformats.org/officeDocument/2006/relationships/image" Target="media/image22.emf"/><Relationship Id="rId406" Type="http://schemas.openxmlformats.org/officeDocument/2006/relationships/image" Target="media/image213.emf"/><Relationship Id="rId960" Type="http://schemas.openxmlformats.org/officeDocument/2006/relationships/image" Target="media/image343.emf"/><Relationship Id="rId1036" Type="http://schemas.openxmlformats.org/officeDocument/2006/relationships/image" Target="media/image356.png"/><Relationship Id="rId1243" Type="http://schemas.openxmlformats.org/officeDocument/2006/relationships/hyperlink" Target="http://internet.garant.ru/document/redirect/70756458/0" TargetMode="External"/><Relationship Id="rId613" Type="http://schemas.openxmlformats.org/officeDocument/2006/relationships/hyperlink" Target="http://internet.garant.ru/document/redirect/70756458/119" TargetMode="External"/><Relationship Id="rId820" Type="http://schemas.openxmlformats.org/officeDocument/2006/relationships/hyperlink" Target="http://internet.garant.ru/document/redirect/77686052/220093" TargetMode="External"/><Relationship Id="rId918" Type="http://schemas.openxmlformats.org/officeDocument/2006/relationships/hyperlink" Target="http://internet.garant.ru/document/redirect/70756458/11311" TargetMode="External"/><Relationship Id="rId1103" Type="http://schemas.openxmlformats.org/officeDocument/2006/relationships/hyperlink" Target="http://internet.garant.ru/document/redirect/12112604/2" TargetMode="External"/><Relationship Id="rId47" Type="http://schemas.openxmlformats.org/officeDocument/2006/relationships/hyperlink" Target="http://internet.garant.ru/document/redirect/77677270/13004" TargetMode="External"/><Relationship Id="rId196" Type="http://schemas.openxmlformats.org/officeDocument/2006/relationships/image" Target="media/image78.emf"/><Relationship Id="rId263" Type="http://schemas.openxmlformats.org/officeDocument/2006/relationships/image" Target="media/image110.emf"/><Relationship Id="rId470" Type="http://schemas.openxmlformats.org/officeDocument/2006/relationships/image" Target="media/image238.emf"/><Relationship Id="rId123" Type="http://schemas.openxmlformats.org/officeDocument/2006/relationships/image" Target="media/image37.emf"/><Relationship Id="rId330" Type="http://schemas.openxmlformats.org/officeDocument/2006/relationships/image" Target="media/image175.emf"/><Relationship Id="rId568" Type="http://schemas.openxmlformats.org/officeDocument/2006/relationships/hyperlink" Target="http://internet.garant.ru/document/redirect/403365345/0" TargetMode="External"/><Relationship Id="rId775" Type="http://schemas.openxmlformats.org/officeDocument/2006/relationships/hyperlink" Target="http://internet.garant.ru/document/redirect/74399753/1006" TargetMode="External"/><Relationship Id="rId982" Type="http://schemas.openxmlformats.org/officeDocument/2006/relationships/hyperlink" Target="http://internet.garant.ru/document/redirect/77305021/25021" TargetMode="External"/><Relationship Id="rId1198" Type="http://schemas.openxmlformats.org/officeDocument/2006/relationships/image" Target="media/image405.emf"/><Relationship Id="rId428" Type="http://schemas.openxmlformats.org/officeDocument/2006/relationships/image" Target="media/image230.emf"/><Relationship Id="rId635" Type="http://schemas.openxmlformats.org/officeDocument/2006/relationships/hyperlink" Target="http://internet.garant.ru/document/redirect/76803536/142002" TargetMode="External"/><Relationship Id="rId842" Type="http://schemas.openxmlformats.org/officeDocument/2006/relationships/hyperlink" Target="http://internet.garant.ru/document/redirect/77686052/220016" TargetMode="External"/><Relationship Id="rId1058" Type="http://schemas.openxmlformats.org/officeDocument/2006/relationships/hyperlink" Target="http://internet.garant.ru/document/redirect/403327937/1116" TargetMode="External"/><Relationship Id="rId702" Type="http://schemas.openxmlformats.org/officeDocument/2006/relationships/hyperlink" Target="http://internet.garant.ru/document/redirect/77678794/170000" TargetMode="External"/><Relationship Id="rId1125" Type="http://schemas.openxmlformats.org/officeDocument/2006/relationships/hyperlink" Target="http://internet.garant.ru/document/redirect/75036422/1001" TargetMode="External"/><Relationship Id="rId69" Type="http://schemas.openxmlformats.org/officeDocument/2006/relationships/hyperlink" Target="http://internet.garant.ru/document/redirect/72159966/1002" TargetMode="External"/><Relationship Id="rId285" Type="http://schemas.openxmlformats.org/officeDocument/2006/relationships/image" Target="media/image131.emf"/><Relationship Id="rId492" Type="http://schemas.openxmlformats.org/officeDocument/2006/relationships/hyperlink" Target="http://internet.garant.ru/document/redirect/72114348/7" TargetMode="External"/><Relationship Id="rId797" Type="http://schemas.openxmlformats.org/officeDocument/2006/relationships/hyperlink" Target="http://internet.garant.ru/document/redirect/77686052/220001" TargetMode="External"/><Relationship Id="rId145" Type="http://schemas.openxmlformats.org/officeDocument/2006/relationships/image" Target="media/image57.emf"/><Relationship Id="rId352" Type="http://schemas.openxmlformats.org/officeDocument/2006/relationships/image" Target="media/image197.emf"/><Relationship Id="rId212" Type="http://schemas.openxmlformats.org/officeDocument/2006/relationships/hyperlink" Target="http://internet.garant.ru/document/redirect/76801846/15001" TargetMode="External"/><Relationship Id="rId657" Type="http://schemas.openxmlformats.org/officeDocument/2006/relationships/image" Target="media/image275.emf"/><Relationship Id="rId864" Type="http://schemas.openxmlformats.org/officeDocument/2006/relationships/hyperlink" Target="http://internet.garant.ru/document/redirect/73267619/1212" TargetMode="External"/><Relationship Id="rId517" Type="http://schemas.openxmlformats.org/officeDocument/2006/relationships/hyperlink" Target="http://internet.garant.ru/document/redirect/70756458/110" TargetMode="External"/><Relationship Id="rId724" Type="http://schemas.openxmlformats.org/officeDocument/2006/relationships/hyperlink" Target="http://internet.garant.ru/document/redirect/73360715/10134" TargetMode="External"/><Relationship Id="rId931" Type="http://schemas.openxmlformats.org/officeDocument/2006/relationships/hyperlink" Target="http://internet.garant.ru/document/redirect/400469989/1141" TargetMode="External"/><Relationship Id="rId1147" Type="http://schemas.openxmlformats.org/officeDocument/2006/relationships/image" Target="media/image387.png"/><Relationship Id="rId60" Type="http://schemas.openxmlformats.org/officeDocument/2006/relationships/hyperlink" Target="http://internet.garant.ru/document/redirect/70756458/0" TargetMode="External"/><Relationship Id="rId1007" Type="http://schemas.openxmlformats.org/officeDocument/2006/relationships/hyperlink" Target="http://internet.garant.ru/document/redirect/400382929/27104" TargetMode="External"/><Relationship Id="rId1214" Type="http://schemas.openxmlformats.org/officeDocument/2006/relationships/hyperlink" Target="http://internet.garant.ru/document/redirect/70756458/113" TargetMode="External"/><Relationship Id="rId18" Type="http://schemas.openxmlformats.org/officeDocument/2006/relationships/hyperlink" Target="http://internet.garant.ru/document/redirect/400665472/0" TargetMode="External"/><Relationship Id="rId167" Type="http://schemas.openxmlformats.org/officeDocument/2006/relationships/hyperlink" Target="http://internet.garant.ru/document/redirect/77688630/13042" TargetMode="External"/><Relationship Id="rId374" Type="http://schemas.openxmlformats.org/officeDocument/2006/relationships/hyperlink" Target="http://internet.garant.ru/document/redirect/73360715/3001" TargetMode="External"/><Relationship Id="rId581" Type="http://schemas.openxmlformats.org/officeDocument/2006/relationships/hyperlink" Target="http://internet.garant.ru/document/redirect/404734135/1041" TargetMode="External"/><Relationship Id="rId234" Type="http://schemas.openxmlformats.org/officeDocument/2006/relationships/hyperlink" Target="http://internet.garant.ru/document/redirect/70353464/267" TargetMode="External"/><Relationship Id="rId679" Type="http://schemas.openxmlformats.org/officeDocument/2006/relationships/hyperlink" Target="http://internet.garant.ru/document/redirect/70756458/119" TargetMode="External"/><Relationship Id="rId886" Type="http://schemas.openxmlformats.org/officeDocument/2006/relationships/hyperlink" Target="http://internet.garant.ru/document/redirect/12125268/106" TargetMode="External"/><Relationship Id="rId2" Type="http://schemas.openxmlformats.org/officeDocument/2006/relationships/styles" Target="styles.xml"/><Relationship Id="rId441" Type="http://schemas.openxmlformats.org/officeDocument/2006/relationships/hyperlink" Target="http://internet.garant.ru/document/redirect/403327937/1043" TargetMode="External"/><Relationship Id="rId539" Type="http://schemas.openxmlformats.org/officeDocument/2006/relationships/hyperlink" Target="http://internet.garant.ru/document/redirect/77671428/110014" TargetMode="External"/><Relationship Id="rId746" Type="http://schemas.openxmlformats.org/officeDocument/2006/relationships/image" Target="media/image295.emf"/><Relationship Id="rId1071" Type="http://schemas.openxmlformats.org/officeDocument/2006/relationships/hyperlink" Target="http://internet.garant.ru/document/redirect/70756458/1201" TargetMode="External"/><Relationship Id="rId1169" Type="http://schemas.openxmlformats.org/officeDocument/2006/relationships/hyperlink" Target="http://internet.garant.ru/document/redirect/403049760/1000" TargetMode="External"/><Relationship Id="rId301" Type="http://schemas.openxmlformats.org/officeDocument/2006/relationships/image" Target="media/image147.emf"/><Relationship Id="rId953" Type="http://schemas.openxmlformats.org/officeDocument/2006/relationships/image" Target="media/image337.png"/><Relationship Id="rId1029" Type="http://schemas.openxmlformats.org/officeDocument/2006/relationships/hyperlink" Target="http://internet.garant.ru/document/redirect/12141176/37" TargetMode="External"/><Relationship Id="rId1236" Type="http://schemas.openxmlformats.org/officeDocument/2006/relationships/hyperlink" Target="http://internet.garant.ru/document/redirect/70756458/11021" TargetMode="External"/><Relationship Id="rId82" Type="http://schemas.openxmlformats.org/officeDocument/2006/relationships/image" Target="media/image9.emf"/><Relationship Id="rId606" Type="http://schemas.openxmlformats.org/officeDocument/2006/relationships/hyperlink" Target="http://internet.garant.ru/document/redirect/400258621/1004" TargetMode="External"/><Relationship Id="rId813" Type="http://schemas.openxmlformats.org/officeDocument/2006/relationships/hyperlink" Target="http://internet.garant.ru/document/redirect/77305021/220007" TargetMode="External"/><Relationship Id="rId189" Type="http://schemas.openxmlformats.org/officeDocument/2006/relationships/image" Target="media/image71.emf"/><Relationship Id="rId396" Type="http://schemas.openxmlformats.org/officeDocument/2006/relationships/image" Target="media/image205.emf"/><Relationship Id="rId256" Type="http://schemas.openxmlformats.org/officeDocument/2006/relationships/image" Target="media/image103.emf"/><Relationship Id="rId463" Type="http://schemas.openxmlformats.org/officeDocument/2006/relationships/image" Target="media/image235.emf"/><Relationship Id="rId670" Type="http://schemas.openxmlformats.org/officeDocument/2006/relationships/hyperlink" Target="http://internet.garant.ru/document/redirect/74399753/1005" TargetMode="External"/><Relationship Id="rId1093" Type="http://schemas.openxmlformats.org/officeDocument/2006/relationships/hyperlink" Target="http://internet.garant.ru/document/redirect/400382929/203712" TargetMode="External"/><Relationship Id="rId116" Type="http://schemas.openxmlformats.org/officeDocument/2006/relationships/image" Target="media/image31.emf"/><Relationship Id="rId323" Type="http://schemas.openxmlformats.org/officeDocument/2006/relationships/image" Target="media/image168.emf"/><Relationship Id="rId530" Type="http://schemas.openxmlformats.org/officeDocument/2006/relationships/image" Target="media/image257.emf"/><Relationship Id="rId768" Type="http://schemas.openxmlformats.org/officeDocument/2006/relationships/hyperlink" Target="http://internet.garant.ru/document/redirect/403327937/1076" TargetMode="External"/><Relationship Id="rId975" Type="http://schemas.openxmlformats.org/officeDocument/2006/relationships/hyperlink" Target="http://internet.garant.ru/document/redirect/400469989/1144" TargetMode="External"/><Relationship Id="rId1160" Type="http://schemas.openxmlformats.org/officeDocument/2006/relationships/hyperlink" Target="http://internet.garant.ru/document/redirect/70756458/116" TargetMode="External"/><Relationship Id="rId628" Type="http://schemas.openxmlformats.org/officeDocument/2006/relationships/hyperlink" Target="http://internet.garant.ru/document/redirect/77688630/140192" TargetMode="External"/><Relationship Id="rId835" Type="http://schemas.openxmlformats.org/officeDocument/2006/relationships/hyperlink" Target="http://internet.garant.ru/document/redirect/73267619/1029" TargetMode="External"/><Relationship Id="rId1258" Type="http://schemas.openxmlformats.org/officeDocument/2006/relationships/hyperlink" Target="http://internet.garant.ru/document/redirect/70756458/1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175</Pages>
  <Words>85565</Words>
  <Characters>487726</Characters>
  <Application>Microsoft Office Word</Application>
  <DocSecurity>0</DocSecurity>
  <Lines>4064</Lines>
  <Paragraphs>1144</Paragraphs>
  <ScaleCrop>false</ScaleCrop>
  <Company>НПП "Гарант-Сервис"</Company>
  <LinksUpToDate>false</LinksUpToDate>
  <CharactersWithSpaces>572147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Гайтукиева</cp:lastModifiedBy>
  <cp:revision>2</cp:revision>
  <dcterms:created xsi:type="dcterms:W3CDTF">2022-11-28T11:37:00Z</dcterms:created>
  <dcterms:modified xsi:type="dcterms:W3CDTF">2022-11-28T11:37:00Z</dcterms:modified>
</cp:coreProperties>
</file>