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F451" w14:textId="7D2B06E2" w:rsidR="00077C6F" w:rsidRDefault="00077C6F">
      <w:pPr>
        <w:spacing w:before="19" w:after="19" w:line="240" w:lineRule="exact"/>
        <w:rPr>
          <w:sz w:val="19"/>
          <w:szCs w:val="19"/>
        </w:rPr>
      </w:pPr>
      <w:r w:rsidRPr="00077C6F">
        <w:rPr>
          <w:noProof/>
          <w:sz w:val="19"/>
          <w:szCs w:val="19"/>
        </w:rPr>
        <w:drawing>
          <wp:anchor distT="0" distB="0" distL="114300" distR="114300" simplePos="0" relativeHeight="251658240" behindDoc="1" locked="0" layoutInCell="1" allowOverlap="1" wp14:anchorId="49234FD9" wp14:editId="02E43712">
            <wp:simplePos x="0" y="0"/>
            <wp:positionH relativeFrom="column">
              <wp:posOffset>-915969</wp:posOffset>
            </wp:positionH>
            <wp:positionV relativeFrom="paragraph">
              <wp:posOffset>-513491</wp:posOffset>
            </wp:positionV>
            <wp:extent cx="7462808" cy="1063498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1991" cy="10690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80E2D" w14:textId="031CA678" w:rsidR="00077C6F" w:rsidRDefault="00077C6F">
      <w:pPr>
        <w:rPr>
          <w:sz w:val="19"/>
          <w:szCs w:val="19"/>
        </w:rPr>
      </w:pPr>
      <w:r>
        <w:rPr>
          <w:sz w:val="19"/>
          <w:szCs w:val="19"/>
        </w:rPr>
        <w:br w:type="page"/>
      </w:r>
    </w:p>
    <w:p w14:paraId="7BF5601A" w14:textId="77777777" w:rsidR="00B3613A" w:rsidRDefault="00B3613A">
      <w:pPr>
        <w:spacing w:before="19" w:after="19" w:line="240" w:lineRule="exact"/>
        <w:rPr>
          <w:sz w:val="19"/>
          <w:szCs w:val="19"/>
        </w:rPr>
      </w:pPr>
    </w:p>
    <w:p w14:paraId="7EE1BD5C" w14:textId="77777777" w:rsidR="00B3613A" w:rsidRDefault="0099520B">
      <w:pPr>
        <w:pStyle w:val="22"/>
        <w:keepNext/>
        <w:keepLines/>
        <w:shd w:val="clear" w:color="auto" w:fill="auto"/>
        <w:spacing w:after="0" w:line="240" w:lineRule="auto"/>
        <w:ind w:firstLine="0"/>
        <w:jc w:val="center"/>
      </w:pPr>
      <w:bookmarkStart w:id="0" w:name="bookmark2"/>
      <w:bookmarkStart w:id="1" w:name="bookmark3"/>
      <w:r>
        <w:t>Раздел 1. ОБЩАЯ ХАРАКТЕРИСТИКА ОБРАЗОВАТЕЛЬНОЙ</w:t>
      </w:r>
      <w:r>
        <w:br/>
        <w:t>ПРОГРАММЫ</w:t>
      </w:r>
      <w:bookmarkEnd w:id="0"/>
      <w:bookmarkEnd w:id="1"/>
    </w:p>
    <w:p w14:paraId="352A6EE1" w14:textId="77777777" w:rsidR="00725F97" w:rsidRDefault="00725F97">
      <w:pPr>
        <w:pStyle w:val="22"/>
        <w:keepNext/>
        <w:keepLines/>
        <w:shd w:val="clear" w:color="auto" w:fill="auto"/>
        <w:spacing w:after="0" w:line="240" w:lineRule="auto"/>
        <w:ind w:firstLine="0"/>
        <w:jc w:val="center"/>
      </w:pPr>
    </w:p>
    <w:p w14:paraId="37EC7C57" w14:textId="77777777" w:rsidR="00B3613A" w:rsidRDefault="0099520B" w:rsidP="00C16167">
      <w:pPr>
        <w:pStyle w:val="1"/>
        <w:shd w:val="clear" w:color="auto" w:fill="auto"/>
        <w:spacing w:after="0"/>
        <w:ind w:firstLine="800"/>
        <w:jc w:val="both"/>
      </w:pPr>
      <w:r>
        <w:t>Программа разработана в соответствии с профессиональным стандартом «Педагог (педагогическая деятельность в дошкольном, начальном общем, основном общем, среднем общем образовании), (воспитатель, учитель)».</w:t>
      </w:r>
    </w:p>
    <w:p w14:paraId="066ADDD7" w14:textId="77777777" w:rsidR="00B3613A" w:rsidRDefault="0099520B" w:rsidP="00C16167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362"/>
        </w:tabs>
        <w:spacing w:after="0"/>
        <w:ind w:firstLine="800"/>
        <w:jc w:val="both"/>
      </w:pPr>
      <w:bookmarkStart w:id="2" w:name="bookmark4"/>
      <w:bookmarkStart w:id="3" w:name="bookmark5"/>
      <w:r>
        <w:t>Цель реализации программы</w:t>
      </w:r>
      <w:bookmarkEnd w:id="2"/>
      <w:bookmarkEnd w:id="3"/>
    </w:p>
    <w:p w14:paraId="4CCD387A" w14:textId="77777777" w:rsidR="00B3613A" w:rsidRDefault="00BD410E" w:rsidP="00C16167">
      <w:pPr>
        <w:pStyle w:val="1"/>
        <w:shd w:val="clear" w:color="auto" w:fill="auto"/>
        <w:spacing w:after="0"/>
        <w:ind w:firstLine="800"/>
        <w:jc w:val="both"/>
      </w:pPr>
      <w:r>
        <w:t>С</w:t>
      </w:r>
      <w:r w:rsidR="0099520B">
        <w:t>овершенствование профессиональных, инженерно-технических и исследовательских компетенций педагогических кадров в области учебной, проектной, научно-исследовательской деятельности школьников и других видов их технического творчества.</w:t>
      </w:r>
    </w:p>
    <w:p w14:paraId="77FC8313" w14:textId="77777777" w:rsidR="00B3613A" w:rsidRDefault="0099520B">
      <w:pPr>
        <w:pStyle w:val="a5"/>
        <w:shd w:val="clear" w:color="auto" w:fill="auto"/>
        <w:ind w:left="2626"/>
      </w:pPr>
      <w:r>
        <w:t>Совершенствуемые компетенции</w:t>
      </w:r>
    </w:p>
    <w:p w14:paraId="2D3D592E" w14:textId="77777777" w:rsidR="00BD410E" w:rsidRDefault="00BD410E" w:rsidP="00C16167">
      <w:pPr>
        <w:pStyle w:val="a5"/>
        <w:shd w:val="clear" w:color="auto" w:fill="auto"/>
        <w:spacing w:line="276" w:lineRule="auto"/>
        <w:ind w:left="2626"/>
        <w:jc w:val="both"/>
      </w:pPr>
    </w:p>
    <w:p w14:paraId="2592F522" w14:textId="77777777" w:rsidR="00BD410E" w:rsidRDefault="00BD410E" w:rsidP="00C16167">
      <w:pPr>
        <w:pStyle w:val="a5"/>
        <w:numPr>
          <w:ilvl w:val="0"/>
          <w:numId w:val="9"/>
        </w:numPr>
        <w:shd w:val="clear" w:color="auto" w:fill="auto"/>
        <w:spacing w:line="276" w:lineRule="auto"/>
        <w:ind w:left="0"/>
        <w:jc w:val="both"/>
        <w:rPr>
          <w:b w:val="0"/>
        </w:rPr>
      </w:pPr>
      <w:r w:rsidRPr="00BD410E">
        <w:rPr>
          <w:b w:val="0"/>
        </w:rPr>
        <w:t>Готовность реализовывать образовательные программы по учебному предмету в соответствии с требованиями образовательных стандартов</w:t>
      </w:r>
    </w:p>
    <w:p w14:paraId="11D2CE67" w14:textId="77777777" w:rsidR="00BD410E" w:rsidRDefault="00BD410E" w:rsidP="00C16167">
      <w:pPr>
        <w:pStyle w:val="a5"/>
        <w:numPr>
          <w:ilvl w:val="0"/>
          <w:numId w:val="9"/>
        </w:numPr>
        <w:shd w:val="clear" w:color="auto" w:fill="auto"/>
        <w:spacing w:line="276" w:lineRule="auto"/>
        <w:ind w:left="0"/>
        <w:jc w:val="both"/>
        <w:rPr>
          <w:b w:val="0"/>
        </w:rPr>
      </w:pPr>
      <w:r w:rsidRPr="00BD410E">
        <w:rPr>
          <w:b w:val="0"/>
        </w:rPr>
        <w:t>Способность использовать современные методы и технологии обучения и диагностики</w:t>
      </w:r>
    </w:p>
    <w:p w14:paraId="5F450FF8" w14:textId="77777777" w:rsidR="00BD410E" w:rsidRDefault="00BD410E" w:rsidP="00C16167">
      <w:pPr>
        <w:pStyle w:val="a7"/>
        <w:numPr>
          <w:ilvl w:val="0"/>
          <w:numId w:val="9"/>
        </w:numPr>
        <w:shd w:val="clear" w:color="auto" w:fill="auto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14:paraId="77829307" w14:textId="77777777" w:rsidR="00BD410E" w:rsidRPr="00BD410E" w:rsidRDefault="00BD410E" w:rsidP="00C16167">
      <w:pPr>
        <w:pStyle w:val="a7"/>
        <w:numPr>
          <w:ilvl w:val="0"/>
          <w:numId w:val="9"/>
        </w:numPr>
        <w:shd w:val="clear" w:color="auto" w:fill="auto"/>
        <w:tabs>
          <w:tab w:val="left" w:pos="2323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>
        <w:rPr>
          <w:sz w:val="28"/>
          <w:szCs w:val="28"/>
        </w:rPr>
        <w:tab/>
        <w:t>формировать образовательную</w:t>
      </w:r>
      <w:r>
        <w:rPr>
          <w:sz w:val="28"/>
          <w:szCs w:val="28"/>
        </w:rPr>
        <w:tab/>
        <w:t>среду</w:t>
      </w:r>
      <w:r>
        <w:rPr>
          <w:sz w:val="28"/>
          <w:szCs w:val="28"/>
        </w:rPr>
        <w:tab/>
        <w:t>и использовать профессиональные знания и умения в реализации задач инновационной образовательной политики</w:t>
      </w:r>
    </w:p>
    <w:p w14:paraId="674F6FFF" w14:textId="77777777" w:rsidR="00B3613A" w:rsidRDefault="00B3613A">
      <w:pPr>
        <w:spacing w:line="1" w:lineRule="exact"/>
      </w:pPr>
    </w:p>
    <w:p w14:paraId="6D887E99" w14:textId="77777777" w:rsidR="00C16167" w:rsidRDefault="00C16167">
      <w:pPr>
        <w:spacing w:line="1" w:lineRule="exact"/>
      </w:pPr>
    </w:p>
    <w:p w14:paraId="286DA22E" w14:textId="77777777" w:rsidR="00C16167" w:rsidRDefault="00C16167" w:rsidP="00BD410E">
      <w:pPr>
        <w:pStyle w:val="a5"/>
        <w:shd w:val="clear" w:color="auto" w:fill="auto"/>
        <w:jc w:val="center"/>
      </w:pPr>
    </w:p>
    <w:p w14:paraId="10F37616" w14:textId="77777777" w:rsidR="00B3613A" w:rsidRDefault="0099520B" w:rsidP="00BD410E">
      <w:pPr>
        <w:pStyle w:val="a5"/>
        <w:shd w:val="clear" w:color="auto" w:fill="auto"/>
        <w:jc w:val="center"/>
      </w:pPr>
      <w:r>
        <w:t>Планируемые результаты обучения</w:t>
      </w:r>
    </w:p>
    <w:p w14:paraId="6705E662" w14:textId="77777777" w:rsidR="00BD410E" w:rsidRDefault="00BD410E">
      <w:pPr>
        <w:pStyle w:val="a5"/>
        <w:shd w:val="clear" w:color="auto" w:fill="auto"/>
        <w:ind w:left="2160"/>
        <w:rPr>
          <w:b w:val="0"/>
        </w:rPr>
      </w:pPr>
    </w:p>
    <w:p w14:paraId="686426E0" w14:textId="77777777" w:rsidR="00F73386" w:rsidRDefault="00F73386" w:rsidP="00F73386">
      <w:pPr>
        <w:pStyle w:val="a5"/>
        <w:shd w:val="clear" w:color="auto" w:fill="auto"/>
        <w:rPr>
          <w:b w:val="0"/>
        </w:rPr>
      </w:pPr>
      <w:r>
        <w:t>Знать</w:t>
      </w:r>
    </w:p>
    <w:p w14:paraId="65344114" w14:textId="77777777" w:rsidR="00BD410E" w:rsidRDefault="00BD410E" w:rsidP="00C16167">
      <w:pPr>
        <w:pStyle w:val="a7"/>
        <w:numPr>
          <w:ilvl w:val="0"/>
          <w:numId w:val="10"/>
        </w:numPr>
        <w:shd w:val="clear" w:color="auto" w:fill="auto"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Тенденции развития предметной области, обновление программно-методического и материального обеспечения</w:t>
      </w:r>
    </w:p>
    <w:p w14:paraId="20B19713" w14:textId="77777777" w:rsidR="00BD410E" w:rsidRDefault="00BD410E" w:rsidP="00C16167">
      <w:pPr>
        <w:pStyle w:val="a7"/>
        <w:numPr>
          <w:ilvl w:val="0"/>
          <w:numId w:val="10"/>
        </w:numPr>
        <w:shd w:val="clear" w:color="auto" w:fill="auto"/>
        <w:tabs>
          <w:tab w:val="left" w:pos="1469"/>
          <w:tab w:val="left" w:pos="2923"/>
          <w:tab w:val="left" w:pos="4435"/>
        </w:tabs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Научную проблематику соответствующей области</w:t>
      </w:r>
      <w:r>
        <w:rPr>
          <w:sz w:val="28"/>
          <w:szCs w:val="28"/>
        </w:rPr>
        <w:tab/>
        <w:t>знаний;</w:t>
      </w:r>
      <w:r>
        <w:rPr>
          <w:sz w:val="28"/>
          <w:szCs w:val="28"/>
        </w:rPr>
        <w:tab/>
        <w:t>методы, средства планирования, организации и проведения занятий технической направленности с детьми различных возрастов</w:t>
      </w:r>
    </w:p>
    <w:p w14:paraId="57FD8293" w14:textId="77777777" w:rsidR="00BD410E" w:rsidRDefault="00BD410E" w:rsidP="00C16167">
      <w:pPr>
        <w:pStyle w:val="a7"/>
        <w:numPr>
          <w:ilvl w:val="0"/>
          <w:numId w:val="10"/>
        </w:numPr>
        <w:shd w:val="clear" w:color="auto" w:fill="auto"/>
        <w:tabs>
          <w:tab w:val="left" w:pos="1469"/>
          <w:tab w:val="left" w:pos="2923"/>
          <w:tab w:val="left" w:pos="4435"/>
        </w:tabs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и преимущества использования ресурсов производителей современного оборудования и средств обучения для повышения качества учебного процесса и конкурентоспособности самого преподавателя</w:t>
      </w:r>
    </w:p>
    <w:p w14:paraId="338736F7" w14:textId="77777777" w:rsidR="00BD410E" w:rsidRPr="00F73386" w:rsidRDefault="00BD410E" w:rsidP="00BD410E">
      <w:pPr>
        <w:pStyle w:val="a7"/>
        <w:shd w:val="clear" w:color="auto" w:fill="auto"/>
        <w:tabs>
          <w:tab w:val="left" w:pos="1469"/>
          <w:tab w:val="left" w:pos="2923"/>
          <w:tab w:val="left" w:pos="443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</w:p>
    <w:p w14:paraId="65547B58" w14:textId="77777777" w:rsidR="00BD410E" w:rsidRDefault="00BD410E" w:rsidP="00C16167">
      <w:pPr>
        <w:pStyle w:val="a7"/>
        <w:numPr>
          <w:ilvl w:val="0"/>
          <w:numId w:val="11"/>
        </w:numPr>
        <w:shd w:val="clear" w:color="auto" w:fill="auto"/>
        <w:tabs>
          <w:tab w:val="left" w:pos="1469"/>
          <w:tab w:val="left" w:pos="2923"/>
          <w:tab w:val="left" w:pos="4435"/>
        </w:tabs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учитывать современные тенденции применения образовательных технологий организации деятельности в рамках предметной области или технической направленности</w:t>
      </w:r>
    </w:p>
    <w:p w14:paraId="750CC219" w14:textId="77777777" w:rsidR="00BD410E" w:rsidRDefault="00BD410E" w:rsidP="00C16167">
      <w:pPr>
        <w:pStyle w:val="a7"/>
        <w:numPr>
          <w:ilvl w:val="0"/>
          <w:numId w:val="11"/>
        </w:numPr>
        <w:shd w:val="clear" w:color="auto" w:fill="auto"/>
        <w:tabs>
          <w:tab w:val="left" w:pos="1469"/>
          <w:tab w:val="left" w:pos="2923"/>
          <w:tab w:val="left" w:pos="4435"/>
        </w:tabs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образовательную среду используя профессиональные знания, </w:t>
      </w:r>
      <w:r>
        <w:rPr>
          <w:sz w:val="28"/>
          <w:szCs w:val="28"/>
        </w:rPr>
        <w:lastRenderedPageBreak/>
        <w:t>умения, новое программно-методическое и материально-техническое обеспечение</w:t>
      </w:r>
    </w:p>
    <w:p w14:paraId="057F1ED7" w14:textId="77777777" w:rsidR="00C16167" w:rsidRDefault="00BD410E" w:rsidP="00C16167">
      <w:pPr>
        <w:pStyle w:val="a7"/>
        <w:numPr>
          <w:ilvl w:val="0"/>
          <w:numId w:val="11"/>
        </w:numPr>
        <w:shd w:val="clear" w:color="auto" w:fill="auto"/>
        <w:tabs>
          <w:tab w:val="left" w:pos="3360"/>
        </w:tabs>
        <w:spacing w:line="276" w:lineRule="auto"/>
        <w:ind w:left="142"/>
        <w:jc w:val="both"/>
        <w:rPr>
          <w:sz w:val="28"/>
          <w:szCs w:val="28"/>
        </w:rPr>
      </w:pPr>
      <w:r w:rsidRPr="00C16167">
        <w:rPr>
          <w:sz w:val="28"/>
          <w:szCs w:val="28"/>
        </w:rPr>
        <w:t>наращивать имеющийся потенциал образовательной организации, способствовать обновлению программно</w:t>
      </w:r>
      <w:r w:rsidRPr="00C16167">
        <w:rPr>
          <w:sz w:val="28"/>
          <w:szCs w:val="28"/>
        </w:rPr>
        <w:softHyphen/>
      </w:r>
      <w:r w:rsidR="00723119" w:rsidRPr="00C16167">
        <w:rPr>
          <w:sz w:val="28"/>
          <w:szCs w:val="28"/>
        </w:rPr>
        <w:t>-</w:t>
      </w:r>
      <w:r w:rsidRPr="00C16167">
        <w:rPr>
          <w:sz w:val="28"/>
          <w:szCs w:val="28"/>
        </w:rPr>
        <w:t>методического и материально-технического обеспечения за счет выстраивания партнерских отношений с профессиональ</w:t>
      </w:r>
      <w:r w:rsidR="00F73386" w:rsidRPr="00C16167">
        <w:rPr>
          <w:sz w:val="28"/>
          <w:szCs w:val="28"/>
        </w:rPr>
        <w:t xml:space="preserve">ными сообществами и конкретными </w:t>
      </w:r>
      <w:r w:rsidRPr="00C16167">
        <w:rPr>
          <w:sz w:val="28"/>
          <w:szCs w:val="28"/>
        </w:rPr>
        <w:t>производителями</w:t>
      </w:r>
      <w:r w:rsidR="00F73386" w:rsidRPr="00C16167">
        <w:rPr>
          <w:sz w:val="28"/>
          <w:szCs w:val="28"/>
        </w:rPr>
        <w:t xml:space="preserve"> </w:t>
      </w:r>
      <w:r w:rsidRPr="00C16167">
        <w:rPr>
          <w:sz w:val="28"/>
          <w:szCs w:val="28"/>
        </w:rPr>
        <w:t>современного оборудования и средств обучения</w:t>
      </w:r>
      <w:r w:rsidR="00C16167" w:rsidRPr="00C16167">
        <w:rPr>
          <w:sz w:val="28"/>
          <w:szCs w:val="28"/>
        </w:rPr>
        <w:t>.</w:t>
      </w:r>
    </w:p>
    <w:p w14:paraId="78CEC4FD" w14:textId="77777777" w:rsidR="00B3613A" w:rsidRDefault="00B3613A">
      <w:pPr>
        <w:spacing w:line="1" w:lineRule="exact"/>
      </w:pPr>
    </w:p>
    <w:p w14:paraId="2F682887" w14:textId="77777777" w:rsidR="00B3613A" w:rsidRDefault="00B3613A" w:rsidP="00C16167">
      <w:pPr>
        <w:spacing w:line="276" w:lineRule="auto"/>
      </w:pPr>
    </w:p>
    <w:p w14:paraId="49E79E61" w14:textId="77777777" w:rsidR="00B3613A" w:rsidRDefault="0099520B" w:rsidP="00C16167">
      <w:pPr>
        <w:pStyle w:val="1"/>
        <w:shd w:val="clear" w:color="auto" w:fill="auto"/>
        <w:spacing w:after="0"/>
      </w:pPr>
      <w:r>
        <w:t>Планируемые результаты обучения по программе соответствуют выполняемым трудовым действиям профессионального стандарта педагога: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6"/>
        <w:gridCol w:w="2743"/>
        <w:gridCol w:w="4010"/>
      </w:tblGrid>
      <w:tr w:rsidR="00723119" w14:paraId="49F1FD68" w14:textId="77777777" w:rsidTr="00C16167">
        <w:trPr>
          <w:trHeight w:hRule="exact" w:val="1301"/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3D930" w14:textId="77777777" w:rsidR="00723119" w:rsidRDefault="00723119" w:rsidP="0072311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Обобщенные</w:t>
            </w:r>
          </w:p>
          <w:p w14:paraId="6F9FDA21" w14:textId="77777777" w:rsidR="00723119" w:rsidRDefault="00723119" w:rsidP="0072311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трудовые</w:t>
            </w:r>
          </w:p>
          <w:p w14:paraId="62802011" w14:textId="77777777" w:rsidR="00723119" w:rsidRDefault="00723119" w:rsidP="0072311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функции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B2495" w14:textId="77777777" w:rsidR="00723119" w:rsidRDefault="00723119" w:rsidP="0072311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Трудовые функции, реализуемые после обучения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7645D" w14:textId="77777777" w:rsidR="00723119" w:rsidRDefault="00723119" w:rsidP="0072311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Трудовые действия</w:t>
            </w:r>
          </w:p>
        </w:tc>
      </w:tr>
      <w:tr w:rsidR="00723119" w14:paraId="473E805C" w14:textId="77777777" w:rsidTr="00C16167">
        <w:trPr>
          <w:trHeight w:hRule="exact" w:val="2909"/>
          <w:jc w:val="center"/>
        </w:trPr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34C68" w14:textId="77777777" w:rsidR="00723119" w:rsidRDefault="00723119" w:rsidP="00C16167">
            <w:pPr>
              <w:pStyle w:val="a7"/>
              <w:shd w:val="clear" w:color="auto" w:fill="auto"/>
              <w:tabs>
                <w:tab w:val="left" w:pos="744"/>
              </w:tabs>
              <w:ind w:left="127" w:right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деятельность по проектированию и реализации</w:t>
            </w:r>
          </w:p>
          <w:p w14:paraId="24E71284" w14:textId="77777777" w:rsidR="00723119" w:rsidRDefault="00723119" w:rsidP="00C16167">
            <w:pPr>
              <w:pStyle w:val="a7"/>
              <w:shd w:val="clear" w:color="auto" w:fill="auto"/>
              <w:ind w:left="127" w:right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образовательного процесса в образовательных организациях основного общего образования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E1889" w14:textId="77777777" w:rsidR="00723119" w:rsidRDefault="00723119" w:rsidP="00C16167">
            <w:pPr>
              <w:pStyle w:val="a7"/>
              <w:shd w:val="clear" w:color="auto" w:fill="auto"/>
              <w:ind w:left="70" w:right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Общепедагогическая функция. Обучение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C01DA8" w14:textId="77777777" w:rsidR="00723119" w:rsidRDefault="00723119" w:rsidP="00C16167">
            <w:pPr>
              <w:pStyle w:val="a7"/>
              <w:shd w:val="clear" w:color="auto" w:fill="auto"/>
              <w:tabs>
                <w:tab w:val="left" w:pos="2352"/>
              </w:tabs>
              <w:ind w:left="138" w:right="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</w:t>
            </w:r>
            <w:r>
              <w:rPr>
                <w:sz w:val="28"/>
                <w:szCs w:val="28"/>
              </w:rPr>
              <w:tab/>
              <w:t>основного</w:t>
            </w:r>
            <w:r w:rsidRPr="007231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общего, среднего общего образования</w:t>
            </w:r>
          </w:p>
        </w:tc>
      </w:tr>
      <w:tr w:rsidR="00723119" w14:paraId="64DBDC75" w14:textId="77777777" w:rsidTr="00C16167">
        <w:trPr>
          <w:trHeight w:hRule="exact" w:val="2266"/>
          <w:jc w:val="center"/>
        </w:trPr>
        <w:tc>
          <w:tcPr>
            <w:tcW w:w="32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CF2A74" w14:textId="77777777" w:rsidR="00723119" w:rsidRDefault="00723119" w:rsidP="00C16167">
            <w:pPr>
              <w:jc w:val="center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C8698" w14:textId="77777777" w:rsidR="00723119" w:rsidRDefault="00723119" w:rsidP="00C16167">
            <w:pPr>
              <w:pStyle w:val="a7"/>
              <w:shd w:val="clear" w:color="auto" w:fill="auto"/>
              <w:ind w:left="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Воспитательная деятельность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468FB" w14:textId="77777777" w:rsidR="00723119" w:rsidRDefault="00723119" w:rsidP="00C16167">
            <w:pPr>
              <w:pStyle w:val="a7"/>
              <w:shd w:val="clear" w:color="auto" w:fill="auto"/>
              <w:tabs>
                <w:tab w:val="left" w:pos="2362"/>
              </w:tabs>
              <w:ind w:left="1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Управлять</w:t>
            </w:r>
            <w:r>
              <w:rPr>
                <w:sz w:val="28"/>
                <w:szCs w:val="28"/>
              </w:rPr>
              <w:tab/>
              <w:t>учебными</w:t>
            </w:r>
          </w:p>
          <w:p w14:paraId="6D9C5772" w14:textId="77777777" w:rsidR="00723119" w:rsidRDefault="00723119" w:rsidP="00C16167">
            <w:pPr>
              <w:pStyle w:val="a7"/>
              <w:shd w:val="clear" w:color="auto" w:fill="auto"/>
              <w:tabs>
                <w:tab w:val="left" w:pos="1925"/>
                <w:tab w:val="left" w:pos="2822"/>
              </w:tabs>
              <w:ind w:left="138" w:right="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группами</w:t>
            </w:r>
            <w:r>
              <w:rPr>
                <w:sz w:val="28"/>
                <w:szCs w:val="28"/>
              </w:rPr>
              <w:tab/>
              <w:t>с</w:t>
            </w:r>
            <w:r>
              <w:rPr>
                <w:sz w:val="28"/>
                <w:szCs w:val="28"/>
              </w:rPr>
              <w:tab/>
              <w:t>целью</w:t>
            </w:r>
          </w:p>
          <w:p w14:paraId="21D3B0C5" w14:textId="77777777" w:rsidR="00723119" w:rsidRDefault="00723119" w:rsidP="00C16167">
            <w:pPr>
              <w:pStyle w:val="a7"/>
              <w:shd w:val="clear" w:color="auto" w:fill="auto"/>
              <w:tabs>
                <w:tab w:val="left" w:pos="1925"/>
                <w:tab w:val="left" w:pos="2822"/>
              </w:tabs>
              <w:ind w:left="138" w:right="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вовлечения обучающихся в</w:t>
            </w:r>
          </w:p>
          <w:p w14:paraId="51312EE3" w14:textId="77777777" w:rsidR="00723119" w:rsidRDefault="00723119" w:rsidP="00C16167">
            <w:pPr>
              <w:pStyle w:val="a7"/>
              <w:shd w:val="clear" w:color="auto" w:fill="auto"/>
              <w:tabs>
                <w:tab w:val="left" w:pos="1632"/>
                <w:tab w:val="left" w:pos="3422"/>
              </w:tabs>
              <w:ind w:left="138" w:right="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</w:t>
            </w:r>
            <w:r>
              <w:rPr>
                <w:sz w:val="28"/>
                <w:szCs w:val="28"/>
              </w:rPr>
              <w:tab/>
              <w:t>обучения</w:t>
            </w:r>
            <w:r>
              <w:rPr>
                <w:sz w:val="28"/>
                <w:szCs w:val="28"/>
              </w:rPr>
              <w:tab/>
              <w:t>и</w:t>
            </w:r>
          </w:p>
          <w:p w14:paraId="66E09294" w14:textId="77777777" w:rsidR="00723119" w:rsidRDefault="00723119" w:rsidP="00C16167">
            <w:pPr>
              <w:pStyle w:val="a7"/>
              <w:shd w:val="clear" w:color="auto" w:fill="auto"/>
              <w:ind w:left="138" w:right="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воспитания, мотивируя их</w:t>
            </w:r>
          </w:p>
          <w:p w14:paraId="506428FB" w14:textId="77777777" w:rsidR="00723119" w:rsidRDefault="00723119" w:rsidP="00C16167">
            <w:pPr>
              <w:pStyle w:val="a7"/>
              <w:shd w:val="clear" w:color="auto" w:fill="auto"/>
              <w:ind w:left="138" w:right="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учебно-познавательную</w:t>
            </w:r>
          </w:p>
          <w:p w14:paraId="2D8510A2" w14:textId="77777777" w:rsidR="00723119" w:rsidRDefault="00723119" w:rsidP="00C16167">
            <w:pPr>
              <w:pStyle w:val="a7"/>
              <w:shd w:val="clear" w:color="auto" w:fill="auto"/>
              <w:ind w:left="138" w:right="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</w:p>
        </w:tc>
      </w:tr>
      <w:tr w:rsidR="00723119" w14:paraId="6F2F3420" w14:textId="77777777" w:rsidTr="00C16167">
        <w:trPr>
          <w:trHeight w:hRule="exact" w:val="1949"/>
          <w:jc w:val="center"/>
        </w:trPr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A56AE4" w14:textId="77777777" w:rsidR="00723119" w:rsidRDefault="00723119" w:rsidP="00C16167">
            <w:pPr>
              <w:jc w:val="center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02865F" w14:textId="77777777" w:rsidR="00723119" w:rsidRDefault="00723119" w:rsidP="00C16167">
            <w:pPr>
              <w:pStyle w:val="a7"/>
              <w:shd w:val="clear" w:color="auto" w:fill="auto"/>
              <w:ind w:left="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Развивающая деятельность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E9A04F" w14:textId="77777777" w:rsidR="00723119" w:rsidRDefault="00723119" w:rsidP="00C16167">
            <w:pPr>
              <w:pStyle w:val="a7"/>
              <w:shd w:val="clear" w:color="auto" w:fill="auto"/>
              <w:tabs>
                <w:tab w:val="left" w:pos="1944"/>
              </w:tabs>
              <w:ind w:left="138" w:right="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и применение психолого-педагогических технологий,</w:t>
            </w:r>
            <w:r>
              <w:rPr>
                <w:sz w:val="28"/>
                <w:szCs w:val="28"/>
              </w:rPr>
              <w:tab/>
              <w:t>необходимых</w:t>
            </w:r>
          </w:p>
          <w:p w14:paraId="7EB7E092" w14:textId="77777777" w:rsidR="00723119" w:rsidRDefault="00723119" w:rsidP="00C16167">
            <w:pPr>
              <w:pStyle w:val="a7"/>
              <w:shd w:val="clear" w:color="auto" w:fill="auto"/>
              <w:ind w:left="138" w:right="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адресной работы с различными контингентами обучающихся</w:t>
            </w:r>
          </w:p>
        </w:tc>
      </w:tr>
    </w:tbl>
    <w:p w14:paraId="00EFAFD5" w14:textId="77777777" w:rsidR="00B3613A" w:rsidRDefault="00B3613A">
      <w:pPr>
        <w:spacing w:after="319" w:line="1" w:lineRule="exact"/>
      </w:pPr>
    </w:p>
    <w:p w14:paraId="063929C4" w14:textId="77777777" w:rsidR="00723119" w:rsidRDefault="0099520B" w:rsidP="00723119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399"/>
        </w:tabs>
        <w:spacing w:after="120"/>
        <w:ind w:firstLine="820"/>
      </w:pPr>
      <w:bookmarkStart w:id="4" w:name="bookmark6"/>
      <w:bookmarkStart w:id="5" w:name="bookmark7"/>
      <w:r>
        <w:t>Категория слушателей:</w:t>
      </w:r>
      <w:bookmarkEnd w:id="4"/>
      <w:bookmarkEnd w:id="5"/>
    </w:p>
    <w:p w14:paraId="5A03FE33" w14:textId="77777777" w:rsidR="00B3613A" w:rsidRPr="00723119" w:rsidRDefault="0099520B" w:rsidP="00C16167">
      <w:pPr>
        <w:pStyle w:val="22"/>
        <w:keepNext/>
        <w:keepLines/>
        <w:numPr>
          <w:ilvl w:val="0"/>
          <w:numId w:val="12"/>
        </w:numPr>
        <w:shd w:val="clear" w:color="auto" w:fill="auto"/>
        <w:tabs>
          <w:tab w:val="left" w:pos="1399"/>
        </w:tabs>
        <w:spacing w:after="120"/>
        <w:ind w:left="142"/>
        <w:jc w:val="both"/>
        <w:rPr>
          <w:b w:val="0"/>
        </w:rPr>
      </w:pPr>
      <w:r w:rsidRPr="00723119">
        <w:rPr>
          <w:b w:val="0"/>
        </w:rPr>
        <w:t>педагоги (учителя) образовательных организаций основного и среднего уровней общего образования, среднего профессионального образования имеющие высшее (среднее) профессиональное образование;</w:t>
      </w:r>
    </w:p>
    <w:p w14:paraId="663BC020" w14:textId="77777777" w:rsidR="00B3613A" w:rsidRDefault="0099520B" w:rsidP="00C16167">
      <w:pPr>
        <w:pStyle w:val="1"/>
        <w:numPr>
          <w:ilvl w:val="0"/>
          <w:numId w:val="12"/>
        </w:numPr>
        <w:shd w:val="clear" w:color="auto" w:fill="auto"/>
        <w:tabs>
          <w:tab w:val="left" w:pos="810"/>
        </w:tabs>
        <w:spacing w:after="0"/>
        <w:ind w:left="142"/>
        <w:jc w:val="both"/>
      </w:pPr>
      <w:proofErr w:type="gramStart"/>
      <w:r>
        <w:t>педагоги дополнительного профессионального образования</w:t>
      </w:r>
      <w:proofErr w:type="gramEnd"/>
      <w:r>
        <w:t xml:space="preserve"> имеющие высшее (среднее) профессиональное образование;</w:t>
      </w:r>
    </w:p>
    <w:p w14:paraId="1D468529" w14:textId="77777777" w:rsidR="00B3613A" w:rsidRDefault="0099520B" w:rsidP="00C16167">
      <w:pPr>
        <w:pStyle w:val="1"/>
        <w:numPr>
          <w:ilvl w:val="0"/>
          <w:numId w:val="12"/>
        </w:numPr>
        <w:shd w:val="clear" w:color="auto" w:fill="auto"/>
        <w:tabs>
          <w:tab w:val="left" w:pos="810"/>
        </w:tabs>
        <w:spacing w:after="0"/>
        <w:ind w:left="142"/>
        <w:jc w:val="both"/>
      </w:pPr>
      <w:proofErr w:type="gramStart"/>
      <w:r>
        <w:lastRenderedPageBreak/>
        <w:t>педагоги дошкольного образования</w:t>
      </w:r>
      <w:proofErr w:type="gramEnd"/>
      <w:r>
        <w:t xml:space="preserve"> имеющие высшее (среднее) профессиональное образование;</w:t>
      </w:r>
    </w:p>
    <w:p w14:paraId="356F4133" w14:textId="77777777" w:rsidR="00B3613A" w:rsidRDefault="0099520B" w:rsidP="00C16167">
      <w:pPr>
        <w:pStyle w:val="1"/>
        <w:numPr>
          <w:ilvl w:val="0"/>
          <w:numId w:val="12"/>
        </w:numPr>
        <w:shd w:val="clear" w:color="auto" w:fill="auto"/>
        <w:tabs>
          <w:tab w:val="left" w:pos="810"/>
        </w:tabs>
        <w:spacing w:after="480"/>
        <w:ind w:left="142"/>
        <w:jc w:val="both"/>
      </w:pPr>
      <w:r>
        <w:t>педагогические работники - руководители (заместители руководителей, руководители структурных подразделений) образовательных организаций основного и среднего уровней общего образования, среднего профессионального образования.</w:t>
      </w:r>
    </w:p>
    <w:p w14:paraId="08250A10" w14:textId="77777777" w:rsidR="00B3613A" w:rsidRDefault="0099520B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100"/>
        <w:ind w:firstLine="800"/>
        <w:jc w:val="both"/>
      </w:pPr>
      <w:r>
        <w:rPr>
          <w:b/>
          <w:bCs/>
        </w:rPr>
        <w:t xml:space="preserve">Форма обучения: </w:t>
      </w:r>
      <w:r>
        <w:t>очная.</w:t>
      </w:r>
    </w:p>
    <w:p w14:paraId="0FFFB4B3" w14:textId="77777777" w:rsidR="00B3613A" w:rsidRDefault="0099520B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422"/>
        </w:tabs>
        <w:spacing w:after="200"/>
        <w:ind w:firstLine="800"/>
        <w:jc w:val="both"/>
      </w:pPr>
      <w:bookmarkStart w:id="6" w:name="bookmark8"/>
      <w:bookmarkStart w:id="7" w:name="bookmark9"/>
      <w:r>
        <w:t>Режим занятий, срок освоения программы:</w:t>
      </w:r>
      <w:bookmarkEnd w:id="6"/>
      <w:bookmarkEnd w:id="7"/>
    </w:p>
    <w:p w14:paraId="5FC3E2EF" w14:textId="77777777" w:rsidR="00C16167" w:rsidRDefault="00C16167" w:rsidP="00C16167">
      <w:pPr>
        <w:pStyle w:val="1"/>
        <w:shd w:val="clear" w:color="auto" w:fill="auto"/>
        <w:spacing w:after="380"/>
        <w:jc w:val="both"/>
      </w:pPr>
      <w:r>
        <w:t xml:space="preserve">       </w:t>
      </w:r>
      <w:r w:rsidR="00723119">
        <w:t xml:space="preserve">Программа на 48 часов: </w:t>
      </w:r>
      <w:r w:rsidR="0099520B">
        <w:t xml:space="preserve">4 часа в день, </w:t>
      </w:r>
      <w:r w:rsidR="00723119" w:rsidRPr="00723119">
        <w:t>1</w:t>
      </w:r>
      <w:r w:rsidR="00723119">
        <w:t xml:space="preserve"> раз в неделю, п</w:t>
      </w:r>
      <w:r>
        <w:t>рограмма рассчитана на 3 месяца.</w:t>
      </w:r>
    </w:p>
    <w:p w14:paraId="78E5D598" w14:textId="77777777" w:rsidR="00B3613A" w:rsidRDefault="0099520B" w:rsidP="00C16167">
      <w:pPr>
        <w:pStyle w:val="1"/>
        <w:shd w:val="clear" w:color="auto" w:fill="auto"/>
        <w:spacing w:after="380"/>
        <w:jc w:val="center"/>
        <w:rPr>
          <w:b/>
          <w:bCs/>
        </w:rPr>
      </w:pPr>
      <w:r>
        <w:rPr>
          <w:b/>
          <w:bCs/>
        </w:rPr>
        <w:t>Раздел 2. СОДЕРЖАНИЕ ПРОГРАММЫ</w:t>
      </w:r>
    </w:p>
    <w:p w14:paraId="24402234" w14:textId="77777777" w:rsidR="00B3613A" w:rsidRPr="00723119" w:rsidRDefault="0099520B" w:rsidP="00723119">
      <w:pPr>
        <w:pStyle w:val="1"/>
        <w:numPr>
          <w:ilvl w:val="0"/>
          <w:numId w:val="3"/>
        </w:numPr>
        <w:shd w:val="clear" w:color="auto" w:fill="auto"/>
        <w:tabs>
          <w:tab w:val="left" w:pos="1422"/>
        </w:tabs>
        <w:ind w:firstLine="800"/>
        <w:jc w:val="both"/>
      </w:pPr>
      <w:r>
        <w:rPr>
          <w:b/>
          <w:bCs/>
        </w:rPr>
        <w:t>Учебный (тематический) план</w:t>
      </w:r>
      <w:r w:rsidR="00723119">
        <w:t xml:space="preserve">. </w:t>
      </w:r>
      <w:r w:rsidRPr="00723119">
        <w:rPr>
          <w:b/>
          <w:bCs/>
        </w:rPr>
        <w:t>Рабочая программа</w:t>
      </w:r>
    </w:p>
    <w:p w14:paraId="4B6CF3A4" w14:textId="77777777" w:rsidR="00723119" w:rsidRDefault="00723119" w:rsidP="00723119">
      <w:pPr>
        <w:pStyle w:val="1"/>
        <w:shd w:val="clear" w:color="auto" w:fill="auto"/>
        <w:tabs>
          <w:tab w:val="left" w:pos="1422"/>
        </w:tabs>
        <w:ind w:left="80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3"/>
        <w:gridCol w:w="1973"/>
        <w:gridCol w:w="4382"/>
      </w:tblGrid>
      <w:tr w:rsidR="00B3613A" w14:paraId="76B0FFC0" w14:textId="77777777" w:rsidTr="00C16167">
        <w:trPr>
          <w:trHeight w:hRule="exact" w:val="845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BB0BF" w14:textId="77777777" w:rsidR="00B3613A" w:rsidRDefault="0099520B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864E0" w14:textId="77777777" w:rsidR="00B3613A" w:rsidRDefault="0099520B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Виды учебных занятий, учебных работ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2EF3E" w14:textId="77777777" w:rsidR="00B3613A" w:rsidRDefault="0099520B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Содержание</w:t>
            </w:r>
          </w:p>
        </w:tc>
      </w:tr>
      <w:tr w:rsidR="00B3613A" w14:paraId="17F28EF2" w14:textId="77777777" w:rsidTr="00C16167">
        <w:trPr>
          <w:trHeight w:hRule="exact" w:val="562"/>
          <w:jc w:val="center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506DF8" w14:textId="77777777" w:rsidR="00B3613A" w:rsidRDefault="0099520B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Раздел 1</w:t>
            </w:r>
            <w:r>
              <w:t xml:space="preserve">. </w:t>
            </w:r>
            <w:r>
              <w:rPr>
                <w:b/>
                <w:bCs/>
                <w:i/>
                <w:iCs/>
              </w:rPr>
              <w:t>Базовая часть</w:t>
            </w:r>
          </w:p>
          <w:p w14:paraId="4B97C1CC" w14:textId="77777777" w:rsidR="00B3613A" w:rsidRDefault="0099520B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Модуль 1.</w:t>
            </w:r>
            <w:r>
              <w:t xml:space="preserve"> Организация проектной научно-познавательной деятельности школьников.</w:t>
            </w:r>
          </w:p>
        </w:tc>
      </w:tr>
      <w:tr w:rsidR="00B3613A" w14:paraId="0D961A7D" w14:textId="77777777" w:rsidTr="00C16167">
        <w:trPr>
          <w:trHeight w:hRule="exact" w:val="1939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2999A" w14:textId="77777777" w:rsidR="00B3613A" w:rsidRDefault="0099520B">
            <w:pPr>
              <w:pStyle w:val="a7"/>
              <w:shd w:val="clear" w:color="auto" w:fill="auto"/>
              <w:jc w:val="center"/>
            </w:pPr>
            <w:r>
              <w:t>Тема 1.1.</w:t>
            </w:r>
          </w:p>
          <w:p w14:paraId="14AB91EC" w14:textId="77777777" w:rsidR="00B3613A" w:rsidRDefault="0099520B">
            <w:pPr>
              <w:pStyle w:val="a7"/>
              <w:shd w:val="clear" w:color="auto" w:fill="auto"/>
              <w:jc w:val="center"/>
            </w:pPr>
            <w:r>
              <w:t>Методика организации проектной деятельности школьников в процессе обучения.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9D092" w14:textId="77777777" w:rsidR="00B3613A" w:rsidRDefault="0099520B" w:rsidP="00723119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 xml:space="preserve">Лекция, </w:t>
            </w:r>
            <w:r w:rsidR="00723119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ч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32F9B" w14:textId="77777777" w:rsidR="00B3613A" w:rsidRDefault="0099520B" w:rsidP="00723119">
            <w:pPr>
              <w:pStyle w:val="a7"/>
              <w:shd w:val="clear" w:color="auto" w:fill="auto"/>
              <w:ind w:left="109" w:right="147"/>
              <w:jc w:val="both"/>
            </w:pPr>
            <w:r>
              <w:t>Теоретические основы проектной деятельности. Проектная деятельность как форма обучения. Виды учебных исследований. Параметры оценки результатов проектной деятельности. Критерии оценки защиты проекта.</w:t>
            </w:r>
          </w:p>
        </w:tc>
      </w:tr>
      <w:tr w:rsidR="00B3613A" w14:paraId="47A2BD13" w14:textId="77777777" w:rsidTr="00C16167">
        <w:trPr>
          <w:trHeight w:hRule="exact" w:val="587"/>
          <w:jc w:val="center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82E455" w14:textId="77777777" w:rsidR="00B3613A" w:rsidRDefault="0099520B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Раздел 2. Профильная часть</w:t>
            </w:r>
          </w:p>
          <w:p w14:paraId="027E7031" w14:textId="77777777" w:rsidR="00B3613A" w:rsidRDefault="0099520B" w:rsidP="00C1616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Модуль 2</w:t>
            </w:r>
            <w:r>
              <w:rPr>
                <w:i/>
                <w:iCs/>
              </w:rPr>
              <w:t>.</w:t>
            </w:r>
            <w:r>
              <w:t xml:space="preserve"> Программирование игр, интерактивных историй, мультфильмов в </w:t>
            </w:r>
            <w:r>
              <w:rPr>
                <w:lang w:val="en-US" w:eastAsia="en-US" w:bidi="en-US"/>
              </w:rPr>
              <w:t>Scratch</w:t>
            </w:r>
          </w:p>
        </w:tc>
      </w:tr>
      <w:tr w:rsidR="00B3613A" w14:paraId="3F984C2B" w14:textId="77777777" w:rsidTr="00C16167">
        <w:trPr>
          <w:trHeight w:hRule="exact" w:val="1954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3C615D" w14:textId="77777777" w:rsidR="00B3613A" w:rsidRDefault="0099520B">
            <w:pPr>
              <w:pStyle w:val="a7"/>
              <w:shd w:val="clear" w:color="auto" w:fill="auto"/>
              <w:spacing w:line="276" w:lineRule="auto"/>
              <w:jc w:val="center"/>
            </w:pPr>
            <w:r>
              <w:t>Тема 2.1</w:t>
            </w:r>
          </w:p>
          <w:p w14:paraId="2C700700" w14:textId="77777777" w:rsidR="00B3613A" w:rsidRDefault="0099520B">
            <w:pPr>
              <w:pStyle w:val="a7"/>
              <w:shd w:val="clear" w:color="auto" w:fill="auto"/>
              <w:spacing w:line="276" w:lineRule="auto"/>
              <w:jc w:val="center"/>
            </w:pPr>
            <w:r>
              <w:t xml:space="preserve">Среда программирования </w:t>
            </w:r>
            <w:r>
              <w:rPr>
                <w:lang w:val="en-US" w:eastAsia="en-US" w:bidi="en-US"/>
              </w:rPr>
              <w:t>Scratch</w:t>
            </w:r>
            <w:r w:rsidRPr="00FF5A63">
              <w:rPr>
                <w:lang w:eastAsia="en-US" w:bidi="en-US"/>
              </w:rPr>
              <w:t>.</w:t>
            </w:r>
          </w:p>
          <w:p w14:paraId="60C95926" w14:textId="77777777" w:rsidR="00B3613A" w:rsidRDefault="0099520B">
            <w:pPr>
              <w:pStyle w:val="a7"/>
              <w:shd w:val="clear" w:color="auto" w:fill="auto"/>
              <w:spacing w:line="276" w:lineRule="auto"/>
              <w:jc w:val="center"/>
            </w:pPr>
            <w:r>
              <w:t>Интерфейс.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6DF1F4" w14:textId="77777777" w:rsidR="00B3613A" w:rsidRDefault="0099520B" w:rsidP="00723119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 xml:space="preserve">Лекция, </w:t>
            </w:r>
            <w:r w:rsidR="00723119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ч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E7EDBD" w14:textId="77777777" w:rsidR="00B3613A" w:rsidRDefault="0099520B" w:rsidP="00C16167">
            <w:pPr>
              <w:pStyle w:val="a7"/>
              <w:shd w:val="clear" w:color="auto" w:fill="auto"/>
              <w:tabs>
                <w:tab w:val="left" w:pos="4051"/>
              </w:tabs>
              <w:ind w:left="109" w:right="147"/>
              <w:jc w:val="both"/>
            </w:pPr>
            <w:r>
              <w:t xml:space="preserve">Что такое </w:t>
            </w:r>
            <w:r>
              <w:rPr>
                <w:lang w:val="en-US" w:eastAsia="en-US" w:bidi="en-US"/>
              </w:rPr>
              <w:t>Scratch</w:t>
            </w:r>
            <w:r w:rsidRPr="00FF5A63">
              <w:rPr>
                <w:lang w:eastAsia="en-US" w:bidi="en-US"/>
              </w:rPr>
              <w:t xml:space="preserve">. </w:t>
            </w:r>
            <w:r>
              <w:t xml:space="preserve">Потенциал среды программирования </w:t>
            </w:r>
            <w:r>
              <w:rPr>
                <w:lang w:val="en-US" w:eastAsia="en-US" w:bidi="en-US"/>
              </w:rPr>
              <w:t>Scratch</w:t>
            </w:r>
            <w:r w:rsidRPr="00FF5A63">
              <w:rPr>
                <w:lang w:eastAsia="en-US" w:bidi="en-US"/>
              </w:rPr>
              <w:tab/>
            </w:r>
            <w:r>
              <w:t>в</w:t>
            </w:r>
            <w:r w:rsidR="00723119">
              <w:t xml:space="preserve"> </w:t>
            </w:r>
            <w:r>
              <w:t>организации проектной деятельности школьников.</w:t>
            </w:r>
            <w:r w:rsidR="00C16167">
              <w:t xml:space="preserve"> </w:t>
            </w:r>
            <w:proofErr w:type="gramStart"/>
            <w:r>
              <w:t>Основные</w:t>
            </w:r>
            <w:r w:rsidR="00723119">
              <w:t xml:space="preserve"> </w:t>
            </w:r>
            <w:r w:rsidR="00C16167">
              <w:t xml:space="preserve"> </w:t>
            </w:r>
            <w:r>
              <w:t>алгоритмические</w:t>
            </w:r>
            <w:proofErr w:type="gramEnd"/>
            <w:r w:rsidR="00723119">
              <w:t xml:space="preserve"> конструкции. Знакомство </w:t>
            </w:r>
            <w:r>
              <w:t>с</w:t>
            </w:r>
            <w:r w:rsidR="00723119">
              <w:t xml:space="preserve"> </w:t>
            </w:r>
            <w:r>
              <w:t xml:space="preserve">интерфейсом программы </w:t>
            </w:r>
            <w:r>
              <w:rPr>
                <w:lang w:val="en-US" w:eastAsia="en-US" w:bidi="en-US"/>
              </w:rPr>
              <w:t>Scratch</w:t>
            </w:r>
            <w:r w:rsidRPr="00FF5A63">
              <w:rPr>
                <w:lang w:eastAsia="en-US" w:bidi="en-US"/>
              </w:rPr>
              <w:t>.</w:t>
            </w:r>
          </w:p>
        </w:tc>
      </w:tr>
    </w:tbl>
    <w:p w14:paraId="50AEE5A9" w14:textId="77777777" w:rsidR="00B3613A" w:rsidRDefault="00B3613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4"/>
        <w:gridCol w:w="1973"/>
        <w:gridCol w:w="4382"/>
      </w:tblGrid>
      <w:tr w:rsidR="00B3613A" w14:paraId="09441DC0" w14:textId="77777777" w:rsidTr="00C16167">
        <w:trPr>
          <w:trHeight w:hRule="exact" w:val="1572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D6EA4" w14:textId="77777777" w:rsidR="00B3613A" w:rsidRDefault="0099520B">
            <w:pPr>
              <w:pStyle w:val="a7"/>
              <w:shd w:val="clear" w:color="auto" w:fill="auto"/>
              <w:jc w:val="center"/>
            </w:pPr>
            <w:r>
              <w:t>Тема 2.2.</w:t>
            </w:r>
          </w:p>
          <w:p w14:paraId="787A7925" w14:textId="77777777" w:rsidR="00B3613A" w:rsidRDefault="0099520B">
            <w:pPr>
              <w:pStyle w:val="a7"/>
              <w:shd w:val="clear" w:color="auto" w:fill="auto"/>
              <w:jc w:val="center"/>
            </w:pPr>
            <w:r>
              <w:t xml:space="preserve">Начало работы в среде </w:t>
            </w:r>
            <w:r>
              <w:rPr>
                <w:lang w:val="en-US" w:eastAsia="en-US" w:bidi="en-US"/>
              </w:rPr>
              <w:t>Scratch</w:t>
            </w:r>
            <w:r w:rsidRPr="00FF5A63">
              <w:rPr>
                <w:lang w:eastAsia="en-US" w:bidi="en-US"/>
              </w:rPr>
              <w:t xml:space="preserve">. </w:t>
            </w:r>
            <w:r>
              <w:t>Знакомство, исследование.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66C0B" w14:textId="77777777" w:rsidR="00B3613A" w:rsidRDefault="0099520B" w:rsidP="00723119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 xml:space="preserve">Интерактивные занятия, </w:t>
            </w:r>
            <w:r w:rsidR="00723119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ч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B8F2D" w14:textId="77777777" w:rsidR="00B3613A" w:rsidRDefault="0099520B" w:rsidP="00723119">
            <w:pPr>
              <w:pStyle w:val="a7"/>
              <w:shd w:val="clear" w:color="auto" w:fill="auto"/>
              <w:tabs>
                <w:tab w:val="left" w:pos="1306"/>
                <w:tab w:val="left" w:pos="3581"/>
              </w:tabs>
              <w:ind w:left="109" w:right="147"/>
              <w:jc w:val="both"/>
            </w:pPr>
            <w:r>
              <w:t>Сцена.</w:t>
            </w:r>
            <w:r>
              <w:tab/>
              <w:t>Редактирование</w:t>
            </w:r>
            <w:r>
              <w:tab/>
              <w:t>фона.</w:t>
            </w:r>
          </w:p>
          <w:p w14:paraId="7FE09F7D" w14:textId="77777777" w:rsidR="00B3613A" w:rsidRDefault="0099520B" w:rsidP="00723119">
            <w:pPr>
              <w:pStyle w:val="a7"/>
              <w:shd w:val="clear" w:color="auto" w:fill="auto"/>
              <w:ind w:left="109" w:right="147"/>
              <w:jc w:val="both"/>
            </w:pPr>
            <w:r>
              <w:t>Добавление фона из файла.</w:t>
            </w:r>
          </w:p>
          <w:p w14:paraId="67537F36" w14:textId="77777777" w:rsidR="00B3613A" w:rsidRDefault="0099520B" w:rsidP="00723119">
            <w:pPr>
              <w:pStyle w:val="a7"/>
              <w:shd w:val="clear" w:color="auto" w:fill="auto"/>
              <w:ind w:left="109" w:right="147"/>
              <w:jc w:val="both"/>
            </w:pPr>
            <w:r>
              <w:t>Понятие спрайтов. Добавление новых спрайтов. Рисование новых объектов. Основные скрипты программы.</w:t>
            </w:r>
          </w:p>
        </w:tc>
      </w:tr>
      <w:tr w:rsidR="00B3613A" w14:paraId="0E54BA76" w14:textId="77777777" w:rsidTr="00C16167">
        <w:trPr>
          <w:trHeight w:hRule="exact" w:val="1944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60E24" w14:textId="77777777" w:rsidR="00B3613A" w:rsidRDefault="0099520B">
            <w:pPr>
              <w:pStyle w:val="a7"/>
              <w:shd w:val="clear" w:color="auto" w:fill="auto"/>
              <w:jc w:val="center"/>
            </w:pPr>
            <w:r>
              <w:lastRenderedPageBreak/>
              <w:t>Тема 2.3.</w:t>
            </w:r>
          </w:p>
          <w:p w14:paraId="55C9482E" w14:textId="77777777" w:rsidR="00B3613A" w:rsidRDefault="0099520B">
            <w:pPr>
              <w:pStyle w:val="a7"/>
              <w:shd w:val="clear" w:color="auto" w:fill="auto"/>
              <w:jc w:val="center"/>
            </w:pPr>
            <w:r>
              <w:t xml:space="preserve">Использование среды </w:t>
            </w:r>
            <w:r>
              <w:rPr>
                <w:lang w:val="en-US" w:eastAsia="en-US" w:bidi="en-US"/>
              </w:rPr>
              <w:t>Scratch</w:t>
            </w:r>
            <w:r w:rsidRPr="00FF5A63">
              <w:rPr>
                <w:lang w:eastAsia="en-US" w:bidi="en-US"/>
              </w:rPr>
              <w:t xml:space="preserve"> </w:t>
            </w:r>
            <w:r w:rsidR="00723119">
              <w:t>для создания игр, анимации.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2E308" w14:textId="77777777" w:rsidR="00B3613A" w:rsidRDefault="0099520B" w:rsidP="00723119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 xml:space="preserve">Интерактивные занятия, </w:t>
            </w:r>
            <w:r w:rsidR="00723119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ч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2C66FA" w14:textId="77777777" w:rsidR="00B3613A" w:rsidRDefault="0099520B" w:rsidP="00723119">
            <w:pPr>
              <w:pStyle w:val="a7"/>
              <w:shd w:val="clear" w:color="auto" w:fill="auto"/>
              <w:tabs>
                <w:tab w:val="left" w:pos="1848"/>
                <w:tab w:val="left" w:pos="2842"/>
              </w:tabs>
              <w:ind w:left="109" w:right="147"/>
              <w:jc w:val="both"/>
            </w:pPr>
            <w:r>
              <w:t>Виды компьютерных игр. Игры для начинающих.</w:t>
            </w:r>
            <w:r>
              <w:tab/>
              <w:t>Счет.</w:t>
            </w:r>
            <w:r>
              <w:tab/>
              <w:t>Расширение.</w:t>
            </w:r>
          </w:p>
          <w:p w14:paraId="1E7739B9" w14:textId="77777777" w:rsidR="00B3613A" w:rsidRDefault="0099520B" w:rsidP="00723119">
            <w:pPr>
              <w:pStyle w:val="a7"/>
              <w:shd w:val="clear" w:color="auto" w:fill="auto"/>
              <w:ind w:left="109" w:right="147"/>
              <w:jc w:val="both"/>
            </w:pPr>
            <w:r>
              <w:t>Отладка.</w:t>
            </w:r>
          </w:p>
          <w:p w14:paraId="5EEE2AD3" w14:textId="77777777" w:rsidR="00B3613A" w:rsidRDefault="0099520B" w:rsidP="00723119">
            <w:pPr>
              <w:pStyle w:val="a7"/>
              <w:shd w:val="clear" w:color="auto" w:fill="auto"/>
              <w:tabs>
                <w:tab w:val="left" w:pos="2990"/>
              </w:tabs>
              <w:ind w:left="109" w:right="147"/>
              <w:jc w:val="both"/>
            </w:pPr>
            <w:r>
              <w:t>Продвинутые</w:t>
            </w:r>
            <w:r>
              <w:tab/>
              <w:t>концепции.</w:t>
            </w:r>
          </w:p>
          <w:p w14:paraId="71EDB877" w14:textId="77777777" w:rsidR="00B3613A" w:rsidRDefault="0099520B" w:rsidP="00723119">
            <w:pPr>
              <w:pStyle w:val="a7"/>
              <w:shd w:val="clear" w:color="auto" w:fill="auto"/>
              <w:tabs>
                <w:tab w:val="left" w:pos="2102"/>
                <w:tab w:val="left" w:pos="2846"/>
              </w:tabs>
              <w:ind w:left="109" w:right="147"/>
              <w:jc w:val="both"/>
            </w:pPr>
            <w:r>
              <w:t>Оборудование</w:t>
            </w:r>
            <w:r>
              <w:tab/>
              <w:t>и</w:t>
            </w:r>
            <w:r>
              <w:tab/>
              <w:t>расширение.</w:t>
            </w:r>
          </w:p>
          <w:p w14:paraId="47CAA8F0" w14:textId="77777777" w:rsidR="00B3613A" w:rsidRDefault="0099520B" w:rsidP="00723119">
            <w:pPr>
              <w:pStyle w:val="a7"/>
              <w:shd w:val="clear" w:color="auto" w:fill="auto"/>
              <w:tabs>
                <w:tab w:val="left" w:pos="1627"/>
                <w:tab w:val="left" w:pos="2938"/>
              </w:tabs>
              <w:ind w:left="109" w:right="147"/>
              <w:jc w:val="both"/>
            </w:pPr>
            <w:r>
              <w:t>Разработка</w:t>
            </w:r>
            <w:r>
              <w:tab/>
              <w:t>дизайна</w:t>
            </w:r>
            <w:r>
              <w:tab/>
              <w:t>программы.</w:t>
            </w:r>
          </w:p>
          <w:p w14:paraId="44BFD4D5" w14:textId="77777777" w:rsidR="00B3613A" w:rsidRDefault="0099520B" w:rsidP="00723119">
            <w:pPr>
              <w:pStyle w:val="a7"/>
              <w:shd w:val="clear" w:color="auto" w:fill="auto"/>
              <w:ind w:left="109" w:right="147"/>
              <w:jc w:val="both"/>
            </w:pPr>
            <w:r>
              <w:t>Создание интерактивной истории.</w:t>
            </w:r>
          </w:p>
        </w:tc>
      </w:tr>
      <w:tr w:rsidR="00B3613A" w14:paraId="2AFDE148" w14:textId="77777777" w:rsidTr="00C16167">
        <w:trPr>
          <w:trHeight w:hRule="exact" w:val="1109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1F47E" w14:textId="77777777" w:rsidR="00B3613A" w:rsidRDefault="0099520B">
            <w:pPr>
              <w:pStyle w:val="a7"/>
              <w:shd w:val="clear" w:color="auto" w:fill="auto"/>
              <w:jc w:val="center"/>
            </w:pPr>
            <w:r>
              <w:t>Тема 2.4.</w:t>
            </w:r>
          </w:p>
          <w:p w14:paraId="0B8D6563" w14:textId="77777777" w:rsidR="00B3613A" w:rsidRDefault="0099520B">
            <w:pPr>
              <w:pStyle w:val="a7"/>
              <w:shd w:val="clear" w:color="auto" w:fill="auto"/>
              <w:jc w:val="center"/>
            </w:pPr>
            <w:r>
              <w:t>Разработка творческого проекта.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731C0" w14:textId="77777777" w:rsidR="00B3613A" w:rsidRDefault="0099520B" w:rsidP="00723119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 xml:space="preserve">Интерактивные занятия, </w:t>
            </w:r>
            <w:r w:rsidR="00723119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ч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BC61B9" w14:textId="77777777" w:rsidR="00B3613A" w:rsidRDefault="0099520B" w:rsidP="00723119">
            <w:pPr>
              <w:pStyle w:val="a7"/>
              <w:shd w:val="clear" w:color="auto" w:fill="auto"/>
              <w:ind w:left="109" w:right="147"/>
              <w:jc w:val="both"/>
            </w:pPr>
            <w:r>
              <w:t>Планирование проекта. Разработка. Обратная связь. Проверка. Презентация разработанного проекта.</w:t>
            </w:r>
          </w:p>
        </w:tc>
      </w:tr>
      <w:tr w:rsidR="00B3613A" w14:paraId="547F2B02" w14:textId="77777777" w:rsidTr="00C16167">
        <w:trPr>
          <w:trHeight w:hRule="exact" w:val="1392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85049" w14:textId="77777777" w:rsidR="00B3613A" w:rsidRDefault="0099520B">
            <w:pPr>
              <w:pStyle w:val="a7"/>
              <w:shd w:val="clear" w:color="auto" w:fill="auto"/>
              <w:jc w:val="center"/>
            </w:pPr>
            <w:r>
              <w:t>Тема 2.5.</w:t>
            </w:r>
          </w:p>
          <w:p w14:paraId="01ECE527" w14:textId="77777777" w:rsidR="00B3613A" w:rsidRDefault="0099520B">
            <w:pPr>
              <w:pStyle w:val="a7"/>
              <w:shd w:val="clear" w:color="auto" w:fill="auto"/>
              <w:jc w:val="center"/>
            </w:pPr>
            <w:r>
              <w:t xml:space="preserve">Методика преподавания программирования в среде </w:t>
            </w:r>
            <w:r>
              <w:rPr>
                <w:lang w:val="en-US" w:eastAsia="en-US" w:bidi="en-US"/>
              </w:rPr>
              <w:t>Scratch</w:t>
            </w:r>
            <w:r w:rsidRPr="00FF5A63">
              <w:rPr>
                <w:lang w:eastAsia="en-US" w:bidi="en-US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FBA78" w14:textId="77777777" w:rsidR="00B3613A" w:rsidRDefault="0099520B" w:rsidP="00723119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 xml:space="preserve">Интерактивные занятия, </w:t>
            </w:r>
            <w:r w:rsidR="00723119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ч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417B5D" w14:textId="77777777" w:rsidR="00B3613A" w:rsidRDefault="0099520B" w:rsidP="00723119">
            <w:pPr>
              <w:pStyle w:val="a7"/>
              <w:shd w:val="clear" w:color="auto" w:fill="auto"/>
              <w:tabs>
                <w:tab w:val="left" w:pos="2659"/>
              </w:tabs>
              <w:ind w:left="109" w:right="147"/>
              <w:jc w:val="both"/>
            </w:pPr>
            <w:r>
              <w:t>Учебно-тематическое</w:t>
            </w:r>
            <w:r>
              <w:tab/>
              <w:t>планирование.</w:t>
            </w:r>
          </w:p>
          <w:p w14:paraId="0F26939A" w14:textId="77777777" w:rsidR="00B3613A" w:rsidRDefault="0099520B" w:rsidP="00723119">
            <w:pPr>
              <w:pStyle w:val="a7"/>
              <w:shd w:val="clear" w:color="auto" w:fill="auto"/>
              <w:tabs>
                <w:tab w:val="left" w:pos="2150"/>
                <w:tab w:val="left" w:pos="4056"/>
              </w:tabs>
              <w:ind w:left="109" w:right="147"/>
              <w:jc w:val="both"/>
            </w:pPr>
            <w:r>
              <w:t>Цели, задачи курса. Методические рекомендации к внеурочной проектной деятельности</w:t>
            </w:r>
            <w:r>
              <w:tab/>
              <w:t>школьника</w:t>
            </w:r>
            <w:r>
              <w:tab/>
              <w:t>с</w:t>
            </w:r>
          </w:p>
          <w:p w14:paraId="55F93550" w14:textId="77777777" w:rsidR="00B3613A" w:rsidRDefault="0099520B" w:rsidP="00723119">
            <w:pPr>
              <w:pStyle w:val="a7"/>
              <w:shd w:val="clear" w:color="auto" w:fill="auto"/>
              <w:ind w:left="109" w:right="147"/>
              <w:jc w:val="both"/>
            </w:pPr>
            <w:r>
              <w:t xml:space="preserve">использованием среды </w:t>
            </w:r>
            <w:r>
              <w:rPr>
                <w:lang w:val="en-US" w:eastAsia="en-US" w:bidi="en-US"/>
              </w:rPr>
              <w:t>Scratch.</w:t>
            </w:r>
          </w:p>
        </w:tc>
      </w:tr>
      <w:tr w:rsidR="00B3613A" w14:paraId="48567544" w14:textId="77777777" w:rsidTr="00C16167">
        <w:trPr>
          <w:trHeight w:hRule="exact" w:val="1214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1C99D" w14:textId="77777777" w:rsidR="00B3613A" w:rsidRDefault="0099520B">
            <w:pPr>
              <w:pStyle w:val="a7"/>
              <w:shd w:val="clear" w:color="auto" w:fill="auto"/>
              <w:jc w:val="center"/>
            </w:pPr>
            <w:r>
              <w:t>Тема 2.6.</w:t>
            </w:r>
          </w:p>
          <w:p w14:paraId="32C0565D" w14:textId="77777777" w:rsidR="00B3613A" w:rsidRDefault="0099520B">
            <w:pPr>
              <w:pStyle w:val="a7"/>
              <w:shd w:val="clear" w:color="auto" w:fill="auto"/>
              <w:jc w:val="center"/>
            </w:pPr>
            <w:r>
              <w:t xml:space="preserve">Организация работы школьников 2-6 классов в программе </w:t>
            </w:r>
            <w:r>
              <w:rPr>
                <w:lang w:val="en-US" w:eastAsia="en-US" w:bidi="en-US"/>
              </w:rPr>
              <w:t>Scratch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E0ED2" w14:textId="77777777" w:rsidR="00B3613A" w:rsidRDefault="0099520B" w:rsidP="00723119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 xml:space="preserve">Интерактивные занятия, </w:t>
            </w:r>
            <w:r w:rsidR="00723119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ч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4B4A61" w14:textId="77777777" w:rsidR="00B3613A" w:rsidRDefault="0099520B" w:rsidP="00723119">
            <w:pPr>
              <w:pStyle w:val="a7"/>
              <w:shd w:val="clear" w:color="auto" w:fill="auto"/>
              <w:tabs>
                <w:tab w:val="left" w:pos="1805"/>
                <w:tab w:val="left" w:pos="3221"/>
              </w:tabs>
              <w:ind w:left="109" w:right="147"/>
              <w:jc w:val="both"/>
            </w:pPr>
            <w:r>
              <w:t>Особенности</w:t>
            </w:r>
            <w:r>
              <w:tab/>
              <w:t>обучения</w:t>
            </w:r>
            <w:r>
              <w:tab/>
              <w:t>младших</w:t>
            </w:r>
          </w:p>
          <w:p w14:paraId="70715F00" w14:textId="77777777" w:rsidR="00B3613A" w:rsidRDefault="0099520B" w:rsidP="00723119">
            <w:pPr>
              <w:pStyle w:val="a7"/>
              <w:shd w:val="clear" w:color="auto" w:fill="auto"/>
              <w:ind w:left="109" w:right="147"/>
              <w:jc w:val="both"/>
            </w:pPr>
            <w:r>
              <w:t xml:space="preserve">школьников программированию в среде </w:t>
            </w:r>
            <w:r>
              <w:rPr>
                <w:lang w:val="en-US" w:eastAsia="en-US" w:bidi="en-US"/>
              </w:rPr>
              <w:t>Scratch</w:t>
            </w:r>
            <w:r w:rsidRPr="00FF5A63">
              <w:rPr>
                <w:lang w:eastAsia="en-US" w:bidi="en-US"/>
              </w:rPr>
              <w:t>.</w:t>
            </w:r>
          </w:p>
        </w:tc>
      </w:tr>
      <w:tr w:rsidR="00B3613A" w14:paraId="10AF2DB9" w14:textId="77777777" w:rsidTr="00C16167">
        <w:trPr>
          <w:trHeight w:hRule="exact" w:val="1229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DD8BB1" w14:textId="77777777" w:rsidR="00B3613A" w:rsidRDefault="0099520B">
            <w:pPr>
              <w:pStyle w:val="a7"/>
              <w:shd w:val="clear" w:color="auto" w:fill="auto"/>
              <w:jc w:val="center"/>
            </w:pPr>
            <w:r>
              <w:t>Итоговая аттестация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44E4E9" w14:textId="77777777" w:rsidR="00B3613A" w:rsidRDefault="00723119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  <w:r w:rsidR="0099520B">
              <w:rPr>
                <w:b/>
                <w:bCs/>
              </w:rPr>
              <w:t xml:space="preserve"> ч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E8FCA" w14:textId="77777777" w:rsidR="00B3613A" w:rsidRDefault="0099520B" w:rsidP="00723119">
            <w:pPr>
              <w:pStyle w:val="a7"/>
              <w:shd w:val="clear" w:color="auto" w:fill="auto"/>
              <w:ind w:left="109" w:right="147"/>
              <w:jc w:val="both"/>
            </w:pPr>
            <w:r>
              <w:t>Защита проекта</w:t>
            </w:r>
          </w:p>
        </w:tc>
      </w:tr>
      <w:tr w:rsidR="00723119" w14:paraId="72647F22" w14:textId="77777777" w:rsidTr="00C16167">
        <w:trPr>
          <w:trHeight w:hRule="exact" w:val="449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79D711" w14:textId="77777777" w:rsidR="00723119" w:rsidRPr="00723119" w:rsidRDefault="00723119" w:rsidP="00723119">
            <w:pPr>
              <w:pStyle w:val="a7"/>
              <w:shd w:val="clear" w:color="auto" w:fill="auto"/>
              <w:ind w:right="180"/>
              <w:jc w:val="right"/>
              <w:rPr>
                <w:b/>
              </w:rPr>
            </w:pPr>
            <w:r w:rsidRPr="00723119">
              <w:rPr>
                <w:b/>
              </w:rPr>
              <w:t>Итого: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3C7E3D" w14:textId="77777777" w:rsidR="00723119" w:rsidRDefault="00723119">
            <w:pPr>
              <w:pStyle w:val="a7"/>
              <w:shd w:val="clear" w:color="auto" w:fill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ч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3ECE9" w14:textId="77777777" w:rsidR="00723119" w:rsidRDefault="00723119" w:rsidP="00723119">
            <w:pPr>
              <w:pStyle w:val="a7"/>
              <w:shd w:val="clear" w:color="auto" w:fill="auto"/>
              <w:ind w:left="109" w:right="147"/>
              <w:jc w:val="both"/>
            </w:pPr>
          </w:p>
        </w:tc>
      </w:tr>
    </w:tbl>
    <w:p w14:paraId="146E290D" w14:textId="77777777" w:rsidR="00B3613A" w:rsidRDefault="00B3613A">
      <w:pPr>
        <w:spacing w:after="119" w:line="1" w:lineRule="exact"/>
      </w:pPr>
    </w:p>
    <w:p w14:paraId="61298833" w14:textId="77777777" w:rsidR="00B3613A" w:rsidRDefault="0099520B">
      <w:pPr>
        <w:pStyle w:val="1"/>
        <w:numPr>
          <w:ilvl w:val="0"/>
          <w:numId w:val="3"/>
        </w:numPr>
        <w:shd w:val="clear" w:color="auto" w:fill="auto"/>
        <w:tabs>
          <w:tab w:val="left" w:pos="598"/>
        </w:tabs>
        <w:spacing w:after="280" w:line="240" w:lineRule="auto"/>
      </w:pPr>
      <w:r>
        <w:rPr>
          <w:b/>
          <w:bCs/>
        </w:rPr>
        <w:t>Сетевая форма обучения (при наличии)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"/>
        <w:gridCol w:w="2525"/>
        <w:gridCol w:w="3178"/>
        <w:gridCol w:w="3192"/>
      </w:tblGrid>
      <w:tr w:rsidR="00B3613A" w14:paraId="243C0A0D" w14:textId="77777777" w:rsidTr="00C16167">
        <w:trPr>
          <w:trHeight w:hRule="exact" w:val="108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AFA60" w14:textId="77777777" w:rsidR="00B3613A" w:rsidRDefault="0099520B">
            <w:pPr>
              <w:pStyle w:val="a7"/>
              <w:shd w:val="clear" w:color="auto" w:fill="auto"/>
              <w:spacing w:after="100"/>
              <w:jc w:val="center"/>
            </w:pPr>
            <w:r>
              <w:rPr>
                <w:b/>
                <w:bCs/>
              </w:rPr>
              <w:t>№</w:t>
            </w:r>
          </w:p>
          <w:p w14:paraId="6A43F34A" w14:textId="77777777" w:rsidR="00B3613A" w:rsidRDefault="0099520B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9437C" w14:textId="77777777" w:rsidR="00B3613A" w:rsidRDefault="0099520B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предприятия партнера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ED193" w14:textId="77777777" w:rsidR="00B3613A" w:rsidRDefault="0099520B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Участие в реализации следующих модулей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BAD2F7" w14:textId="77777777" w:rsidR="00B3613A" w:rsidRDefault="0099520B">
            <w:pPr>
              <w:pStyle w:val="a7"/>
              <w:shd w:val="clear" w:color="auto" w:fill="auto"/>
              <w:spacing w:before="120"/>
              <w:jc w:val="center"/>
            </w:pPr>
            <w:r>
              <w:rPr>
                <w:b/>
                <w:bCs/>
              </w:rPr>
              <w:t>Формы участия</w:t>
            </w:r>
          </w:p>
        </w:tc>
      </w:tr>
      <w:tr w:rsidR="00B3613A" w14:paraId="0EC6A885" w14:textId="77777777" w:rsidTr="00C16167">
        <w:trPr>
          <w:trHeight w:hRule="exact" w:val="191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5A50AB" w14:textId="77777777" w:rsidR="00B3613A" w:rsidRDefault="0099520B">
            <w:pPr>
              <w:pStyle w:val="a7"/>
              <w:shd w:val="clear" w:color="auto" w:fill="auto"/>
              <w:spacing w:before="12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56F96" w14:textId="77777777" w:rsidR="00B3613A" w:rsidRDefault="0099520B">
            <w:pPr>
              <w:pStyle w:val="a7"/>
              <w:shd w:val="clear" w:color="auto" w:fill="auto"/>
              <w:spacing w:before="100"/>
            </w:pPr>
            <w:r>
              <w:t xml:space="preserve">Ассоциация участников рынка </w:t>
            </w:r>
            <w:proofErr w:type="spellStart"/>
            <w:r>
              <w:t>артиндустрии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26A18F" w14:textId="77777777" w:rsidR="00B3613A" w:rsidRDefault="0099520B">
            <w:pPr>
              <w:pStyle w:val="a7"/>
              <w:shd w:val="clear" w:color="auto" w:fill="auto"/>
              <w:spacing w:before="100"/>
              <w:jc w:val="center"/>
            </w:pPr>
            <w:r>
              <w:rPr>
                <w:b/>
                <w:bCs/>
                <w:i/>
                <w:iCs/>
              </w:rPr>
              <w:t>Модуль 2</w:t>
            </w:r>
            <w:r>
              <w:t>.</w:t>
            </w:r>
          </w:p>
          <w:p w14:paraId="2110E383" w14:textId="77777777" w:rsidR="00B3613A" w:rsidRDefault="0099520B">
            <w:pPr>
              <w:pStyle w:val="a7"/>
              <w:shd w:val="clear" w:color="auto" w:fill="auto"/>
              <w:jc w:val="center"/>
            </w:pPr>
            <w:r>
              <w:t xml:space="preserve">Программирование игр, интерактивных историй, мультфильмов в </w:t>
            </w:r>
            <w:r>
              <w:rPr>
                <w:lang w:val="en-US" w:eastAsia="en-US" w:bidi="en-US"/>
              </w:rPr>
              <w:t>Scratch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4D61C" w14:textId="77777777" w:rsidR="00B3613A" w:rsidRDefault="0099520B" w:rsidP="00723119">
            <w:pPr>
              <w:pStyle w:val="a7"/>
              <w:shd w:val="clear" w:color="auto" w:fill="auto"/>
              <w:ind w:left="80" w:right="125"/>
              <w:jc w:val="both"/>
            </w:pPr>
            <w:r>
              <w:t xml:space="preserve">Совместное создание образовательного пространства, </w:t>
            </w:r>
            <w:proofErr w:type="spellStart"/>
            <w:r>
              <w:t>программно</w:t>
            </w:r>
            <w:r>
              <w:softHyphen/>
              <w:t>методического</w:t>
            </w:r>
            <w:proofErr w:type="spellEnd"/>
            <w:r>
              <w:t xml:space="preserve"> обеспечения и участие партнера в образовательном процессе.</w:t>
            </w:r>
          </w:p>
        </w:tc>
      </w:tr>
    </w:tbl>
    <w:p w14:paraId="763BC091" w14:textId="77777777" w:rsidR="00B3613A" w:rsidRDefault="00B3613A">
      <w:pPr>
        <w:spacing w:after="279" w:line="1" w:lineRule="exact"/>
      </w:pPr>
    </w:p>
    <w:p w14:paraId="6D577B1A" w14:textId="77777777" w:rsidR="00723119" w:rsidRDefault="0072311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</w:rPr>
        <w:br w:type="page"/>
      </w:r>
    </w:p>
    <w:p w14:paraId="501A7B2C" w14:textId="77777777" w:rsidR="00B3613A" w:rsidRDefault="0099520B">
      <w:pPr>
        <w:pStyle w:val="1"/>
        <w:shd w:val="clear" w:color="auto" w:fill="auto"/>
        <w:jc w:val="center"/>
      </w:pPr>
      <w:r>
        <w:rPr>
          <w:b/>
          <w:bCs/>
        </w:rPr>
        <w:lastRenderedPageBreak/>
        <w:t>Раздел 3. ФОРМЫ АТТЕСТАЦИИ И ОЦЕНОЧНЫЕ</w:t>
      </w:r>
      <w:r>
        <w:rPr>
          <w:b/>
          <w:bCs/>
        </w:rPr>
        <w:br/>
        <w:t>МАТЕРИАЛЫ</w:t>
      </w:r>
    </w:p>
    <w:p w14:paraId="22F42206" w14:textId="77777777" w:rsidR="00B3613A" w:rsidRDefault="0099520B">
      <w:pPr>
        <w:pStyle w:val="1"/>
        <w:numPr>
          <w:ilvl w:val="1"/>
          <w:numId w:val="3"/>
        </w:numPr>
        <w:shd w:val="clear" w:color="auto" w:fill="auto"/>
        <w:jc w:val="center"/>
      </w:pPr>
      <w:r>
        <w:rPr>
          <w:b/>
          <w:bCs/>
        </w:rPr>
        <w:t>Виды аттестации и формы контроля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2376"/>
        <w:gridCol w:w="5318"/>
      </w:tblGrid>
      <w:tr w:rsidR="00B3613A" w14:paraId="18C575DE" w14:textId="77777777">
        <w:trPr>
          <w:trHeight w:hRule="exact" w:val="68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CA0E42" w14:textId="77777777" w:rsidR="00B3613A" w:rsidRDefault="0099520B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Вид аттестации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1B7CC" w14:textId="77777777" w:rsidR="00B3613A" w:rsidRDefault="0099520B">
            <w:pPr>
              <w:pStyle w:val="a7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</w:rPr>
              <w:t>Форма контроля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4BAF7" w14:textId="77777777" w:rsidR="00B3613A" w:rsidRDefault="0099520B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Характеристика оценочных материалов</w:t>
            </w:r>
          </w:p>
        </w:tc>
      </w:tr>
    </w:tbl>
    <w:p w14:paraId="6A477AD8" w14:textId="77777777" w:rsidR="00B3613A" w:rsidRDefault="00B3613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2376"/>
        <w:gridCol w:w="5318"/>
      </w:tblGrid>
      <w:tr w:rsidR="00B3613A" w14:paraId="24E0C6FF" w14:textId="77777777">
        <w:trPr>
          <w:trHeight w:hRule="exact" w:val="2501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0AF52" w14:textId="77777777" w:rsidR="00B3613A" w:rsidRDefault="00723119" w:rsidP="00723119">
            <w:pPr>
              <w:pStyle w:val="a7"/>
              <w:shd w:val="clear" w:color="auto" w:fill="auto"/>
              <w:ind w:left="127"/>
              <w:jc w:val="center"/>
            </w:pPr>
            <w:r>
              <w:t>Промежуточн</w:t>
            </w:r>
            <w:r w:rsidR="0099520B">
              <w:t>ая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2CA7B" w14:textId="77777777" w:rsidR="00B3613A" w:rsidRDefault="0099520B">
            <w:pPr>
              <w:pStyle w:val="a7"/>
              <w:shd w:val="clear" w:color="auto" w:fill="auto"/>
              <w:jc w:val="center"/>
            </w:pPr>
            <w:r>
              <w:t>Устный опрос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6ECDE3" w14:textId="77777777" w:rsidR="00B3613A" w:rsidRDefault="0099520B" w:rsidP="00723119">
            <w:pPr>
              <w:pStyle w:val="a7"/>
              <w:shd w:val="clear" w:color="auto" w:fill="auto"/>
              <w:tabs>
                <w:tab w:val="left" w:pos="1973"/>
                <w:tab w:val="left" w:pos="3725"/>
              </w:tabs>
              <w:ind w:left="47" w:right="147"/>
              <w:jc w:val="both"/>
            </w:pPr>
            <w:r>
              <w:t xml:space="preserve">Потенциал среды программирования </w:t>
            </w:r>
            <w:r>
              <w:rPr>
                <w:lang w:val="en-US" w:eastAsia="en-US" w:bidi="en-US"/>
              </w:rPr>
              <w:t>Scratch</w:t>
            </w:r>
            <w:r w:rsidRPr="00FF5A63">
              <w:rPr>
                <w:lang w:eastAsia="en-US" w:bidi="en-US"/>
              </w:rPr>
              <w:t xml:space="preserve"> </w:t>
            </w:r>
            <w:r>
              <w:t>в организации</w:t>
            </w:r>
            <w:r>
              <w:tab/>
              <w:t>проектной</w:t>
            </w:r>
            <w:r>
              <w:tab/>
              <w:t>деятельности</w:t>
            </w:r>
          </w:p>
          <w:p w14:paraId="72DD6B62" w14:textId="77777777" w:rsidR="00B3613A" w:rsidRDefault="0099520B" w:rsidP="00723119">
            <w:pPr>
              <w:pStyle w:val="a7"/>
              <w:shd w:val="clear" w:color="auto" w:fill="auto"/>
              <w:ind w:left="47" w:right="147"/>
              <w:jc w:val="both"/>
            </w:pPr>
            <w:r>
              <w:t>школьников.</w:t>
            </w:r>
          </w:p>
          <w:p w14:paraId="336D7A59" w14:textId="77777777" w:rsidR="00B3613A" w:rsidRDefault="0099520B" w:rsidP="00723119">
            <w:pPr>
              <w:pStyle w:val="a7"/>
              <w:shd w:val="clear" w:color="auto" w:fill="auto"/>
              <w:tabs>
                <w:tab w:val="left" w:pos="1619"/>
                <w:tab w:val="left" w:pos="3741"/>
              </w:tabs>
              <w:ind w:left="47" w:right="147" w:firstLine="160"/>
              <w:jc w:val="both"/>
            </w:pPr>
            <w:r>
              <w:t>Основные</w:t>
            </w:r>
            <w:r>
              <w:tab/>
              <w:t>алгоритмические</w:t>
            </w:r>
            <w:r>
              <w:tab/>
              <w:t>конструкции.</w:t>
            </w:r>
          </w:p>
          <w:p w14:paraId="09FB89F8" w14:textId="77777777" w:rsidR="00B3613A" w:rsidRDefault="0099520B" w:rsidP="00723119">
            <w:pPr>
              <w:pStyle w:val="a7"/>
              <w:shd w:val="clear" w:color="auto" w:fill="auto"/>
              <w:ind w:left="47" w:right="147"/>
              <w:jc w:val="both"/>
            </w:pPr>
            <w:r>
              <w:t xml:space="preserve">Интерфейс программы </w:t>
            </w:r>
            <w:r>
              <w:rPr>
                <w:lang w:val="en-US" w:eastAsia="en-US" w:bidi="en-US"/>
              </w:rPr>
              <w:t>Scratch</w:t>
            </w:r>
            <w:r w:rsidRPr="00FF5A63">
              <w:rPr>
                <w:lang w:eastAsia="en-US" w:bidi="en-US"/>
              </w:rPr>
              <w:t>.</w:t>
            </w:r>
          </w:p>
          <w:p w14:paraId="11E89636" w14:textId="77777777" w:rsidR="00B3613A" w:rsidRDefault="0099520B" w:rsidP="00723119">
            <w:pPr>
              <w:pStyle w:val="a7"/>
              <w:shd w:val="clear" w:color="auto" w:fill="auto"/>
              <w:tabs>
                <w:tab w:val="left" w:pos="989"/>
                <w:tab w:val="left" w:pos="2952"/>
                <w:tab w:val="left" w:pos="3648"/>
                <w:tab w:val="left" w:pos="4738"/>
              </w:tabs>
              <w:ind w:left="47" w:right="147"/>
              <w:jc w:val="both"/>
            </w:pPr>
            <w:r>
              <w:t>Виды</w:t>
            </w:r>
            <w:r>
              <w:tab/>
              <w:t>компьютерных</w:t>
            </w:r>
            <w:r>
              <w:tab/>
              <w:t>игр.</w:t>
            </w:r>
            <w:r>
              <w:tab/>
              <w:t>Игры</w:t>
            </w:r>
            <w:r>
              <w:tab/>
              <w:t>для</w:t>
            </w:r>
          </w:p>
          <w:p w14:paraId="22D7420D" w14:textId="77777777" w:rsidR="00B3613A" w:rsidRDefault="0099520B" w:rsidP="00723119">
            <w:pPr>
              <w:pStyle w:val="a7"/>
              <w:shd w:val="clear" w:color="auto" w:fill="auto"/>
              <w:ind w:left="47" w:right="147"/>
              <w:jc w:val="both"/>
            </w:pPr>
            <w:r>
              <w:t>начинающих. Счет. Расширение. Отладка.</w:t>
            </w:r>
          </w:p>
          <w:p w14:paraId="370DBB8C" w14:textId="77777777" w:rsidR="00B3613A" w:rsidRDefault="0099520B" w:rsidP="00723119">
            <w:pPr>
              <w:pStyle w:val="a7"/>
              <w:shd w:val="clear" w:color="auto" w:fill="auto"/>
              <w:ind w:left="47" w:right="147"/>
              <w:jc w:val="both"/>
            </w:pPr>
            <w:r>
              <w:t>Продвинутые концепции. Оборудование и расширение.</w:t>
            </w:r>
          </w:p>
        </w:tc>
      </w:tr>
      <w:tr w:rsidR="00B3613A" w14:paraId="7B628DCB" w14:textId="77777777">
        <w:trPr>
          <w:trHeight w:hRule="exact" w:val="7469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3EF602" w14:textId="77777777" w:rsidR="00B3613A" w:rsidRDefault="0099520B">
            <w:pPr>
              <w:pStyle w:val="a7"/>
              <w:shd w:val="clear" w:color="auto" w:fill="auto"/>
              <w:jc w:val="center"/>
            </w:pPr>
            <w:r>
              <w:t>Итоговая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08E9B" w14:textId="77777777" w:rsidR="00B3613A" w:rsidRDefault="0099520B">
            <w:pPr>
              <w:pStyle w:val="a7"/>
              <w:shd w:val="clear" w:color="auto" w:fill="auto"/>
              <w:jc w:val="center"/>
            </w:pPr>
            <w:r>
              <w:t>Защита проекта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1BAF04" w14:textId="77777777" w:rsidR="00B3613A" w:rsidRDefault="0099520B" w:rsidP="00723119">
            <w:pPr>
              <w:pStyle w:val="a7"/>
              <w:shd w:val="clear" w:color="auto" w:fill="auto"/>
              <w:ind w:left="47" w:right="147" w:firstLine="800"/>
              <w:jc w:val="both"/>
            </w:pPr>
            <w:r>
              <w:rPr>
                <w:i/>
                <w:iCs/>
              </w:rPr>
              <w:t>Требования к содержанию.</w:t>
            </w:r>
            <w:r>
              <w:t xml:space="preserve"> Проект должен отражать уровень теоретического осмысления предложенных в рамках данной программы тем, а также практические умения, которыми слушатели овладели в процессе обучения.</w:t>
            </w:r>
          </w:p>
          <w:p w14:paraId="66161D11" w14:textId="77777777" w:rsidR="00B3613A" w:rsidRDefault="0099520B" w:rsidP="00723119">
            <w:pPr>
              <w:pStyle w:val="a7"/>
              <w:shd w:val="clear" w:color="auto" w:fill="auto"/>
              <w:ind w:left="47" w:right="147" w:firstLine="800"/>
              <w:jc w:val="both"/>
            </w:pPr>
            <w:r>
              <w:rPr>
                <w:i/>
                <w:iCs/>
              </w:rPr>
              <w:t>Критерии оценки проекта и процедура его защиты.</w:t>
            </w:r>
          </w:p>
          <w:p w14:paraId="7966159A" w14:textId="77777777" w:rsidR="00B3613A" w:rsidRDefault="0099520B" w:rsidP="00723119">
            <w:pPr>
              <w:pStyle w:val="a7"/>
              <w:shd w:val="clear" w:color="auto" w:fill="auto"/>
              <w:ind w:left="47" w:right="147" w:firstLine="780"/>
              <w:jc w:val="both"/>
            </w:pPr>
            <w:r>
              <w:t>Критерии оценки проектов слушателей:</w:t>
            </w:r>
          </w:p>
          <w:p w14:paraId="5C579B85" w14:textId="77777777" w:rsidR="00B3613A" w:rsidRDefault="0099520B" w:rsidP="00723119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934"/>
                <w:tab w:val="left" w:pos="2671"/>
                <w:tab w:val="left" w:pos="4572"/>
              </w:tabs>
              <w:ind w:left="47" w:right="147" w:firstLine="780"/>
              <w:jc w:val="both"/>
            </w:pPr>
            <w:r>
              <w:t>адекватность</w:t>
            </w:r>
            <w:r>
              <w:tab/>
              <w:t>формулировки</w:t>
            </w:r>
            <w:r>
              <w:tab/>
              <w:t>темы,</w:t>
            </w:r>
          </w:p>
          <w:p w14:paraId="27F630C8" w14:textId="77777777" w:rsidR="00B3613A" w:rsidRDefault="0099520B" w:rsidP="00723119">
            <w:pPr>
              <w:pStyle w:val="a7"/>
              <w:shd w:val="clear" w:color="auto" w:fill="auto"/>
              <w:ind w:left="47" w:right="147"/>
              <w:jc w:val="both"/>
            </w:pPr>
            <w:r>
              <w:t>обоснование актуальности, целей и задач проекта;</w:t>
            </w:r>
          </w:p>
          <w:p w14:paraId="2ABA3EFA" w14:textId="77777777" w:rsidR="00B3613A" w:rsidRDefault="0099520B" w:rsidP="00723119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854"/>
              </w:tabs>
              <w:ind w:left="47" w:right="147" w:firstLine="800"/>
              <w:jc w:val="both"/>
            </w:pPr>
            <w:r>
              <w:t>чёткое понимание сущности понятий, терминов, научных подходов, идей, которые лежат в основе разработки заявленной темы;</w:t>
            </w:r>
          </w:p>
          <w:p w14:paraId="460EB9E3" w14:textId="77777777" w:rsidR="00B3613A" w:rsidRDefault="0099520B" w:rsidP="00723119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845"/>
              </w:tabs>
              <w:ind w:left="47" w:right="147" w:firstLine="800"/>
              <w:jc w:val="both"/>
            </w:pPr>
            <w:r>
              <w:t>реализация теоретических знаний на практике;</w:t>
            </w:r>
          </w:p>
          <w:p w14:paraId="3DFE14BA" w14:textId="77777777" w:rsidR="00B3613A" w:rsidRDefault="0099520B" w:rsidP="00723119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850"/>
              </w:tabs>
              <w:ind w:left="47" w:right="147" w:firstLine="800"/>
              <w:jc w:val="both"/>
            </w:pPr>
            <w:r>
              <w:t>наличие в работе количественных и качественных показателей успешного внедрения полученных знаний;</w:t>
            </w:r>
          </w:p>
          <w:p w14:paraId="576E068D" w14:textId="77777777" w:rsidR="00B3613A" w:rsidRDefault="0099520B" w:rsidP="00723119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954"/>
              </w:tabs>
              <w:ind w:left="47" w:right="147" w:firstLine="800"/>
              <w:jc w:val="both"/>
            </w:pPr>
            <w:r>
              <w:t>качество оформления проекта;</w:t>
            </w:r>
          </w:p>
          <w:p w14:paraId="32FE270A" w14:textId="77777777" w:rsidR="00B3613A" w:rsidRDefault="0099520B" w:rsidP="00723119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944"/>
                <w:tab w:val="left" w:pos="3810"/>
              </w:tabs>
              <w:ind w:left="47" w:right="147" w:firstLine="800"/>
              <w:jc w:val="both"/>
            </w:pPr>
            <w:r>
              <w:t>оригинальность,</w:t>
            </w:r>
            <w:r>
              <w:tab/>
              <w:t>практическая</w:t>
            </w:r>
          </w:p>
          <w:p w14:paraId="5B2C7FFA" w14:textId="77777777" w:rsidR="00B3613A" w:rsidRDefault="0099520B" w:rsidP="00723119">
            <w:pPr>
              <w:pStyle w:val="a7"/>
              <w:shd w:val="clear" w:color="auto" w:fill="auto"/>
              <w:ind w:left="47" w:right="147" w:firstLine="940"/>
              <w:jc w:val="both"/>
            </w:pPr>
            <w:r>
              <w:t>значимость.</w:t>
            </w:r>
          </w:p>
          <w:p w14:paraId="55366F63" w14:textId="77777777" w:rsidR="00B3613A" w:rsidRDefault="0099520B" w:rsidP="00723119">
            <w:pPr>
              <w:pStyle w:val="a7"/>
              <w:shd w:val="clear" w:color="auto" w:fill="auto"/>
              <w:ind w:left="47" w:right="147" w:firstLine="780"/>
              <w:jc w:val="both"/>
            </w:pPr>
            <w:r>
              <w:rPr>
                <w:i/>
                <w:iCs/>
              </w:rPr>
              <w:t>Процедура защиты проекта.</w:t>
            </w:r>
          </w:p>
          <w:p w14:paraId="245C1371" w14:textId="77777777" w:rsidR="00B3613A" w:rsidRDefault="0099520B" w:rsidP="00723119">
            <w:pPr>
              <w:pStyle w:val="a7"/>
              <w:shd w:val="clear" w:color="auto" w:fill="auto"/>
              <w:ind w:left="47" w:right="147"/>
              <w:jc w:val="both"/>
            </w:pPr>
            <w:r>
              <w:t>Защита проекта проводится на заключительном занятии. Продолжительность выступления разработчика проекта - 5-7 минут.</w:t>
            </w:r>
          </w:p>
        </w:tc>
      </w:tr>
    </w:tbl>
    <w:p w14:paraId="0EE6AA59" w14:textId="77777777" w:rsidR="00B3613A" w:rsidRDefault="00B3613A">
      <w:pPr>
        <w:sectPr w:rsidR="00B3613A" w:rsidSect="00C16167">
          <w:type w:val="continuous"/>
          <w:pgSz w:w="11900" w:h="16840"/>
          <w:pgMar w:top="851" w:right="799" w:bottom="945" w:left="1506" w:header="685" w:footer="517" w:gutter="0"/>
          <w:cols w:space="720"/>
          <w:noEndnote/>
          <w:docGrid w:linePitch="360"/>
        </w:sectPr>
      </w:pPr>
    </w:p>
    <w:p w14:paraId="4221C6B6" w14:textId="77777777" w:rsidR="00B3613A" w:rsidRDefault="0099520B">
      <w:pPr>
        <w:pStyle w:val="1"/>
        <w:numPr>
          <w:ilvl w:val="1"/>
          <w:numId w:val="3"/>
        </w:numPr>
        <w:shd w:val="clear" w:color="auto" w:fill="auto"/>
        <w:tabs>
          <w:tab w:val="left" w:pos="622"/>
        </w:tabs>
        <w:spacing w:after="360" w:line="240" w:lineRule="auto"/>
        <w:jc w:val="center"/>
      </w:pPr>
      <w:r>
        <w:rPr>
          <w:b/>
          <w:bCs/>
        </w:rPr>
        <w:lastRenderedPageBreak/>
        <w:t>Контрольно-измерительные материалы</w:t>
      </w:r>
    </w:p>
    <w:tbl>
      <w:tblPr>
        <w:tblOverlap w:val="never"/>
        <w:tblW w:w="149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1094"/>
        <w:gridCol w:w="2551"/>
        <w:gridCol w:w="2977"/>
        <w:gridCol w:w="4319"/>
        <w:gridCol w:w="1344"/>
        <w:gridCol w:w="2192"/>
      </w:tblGrid>
      <w:tr w:rsidR="00723119" w14:paraId="7C8C8F5A" w14:textId="77777777" w:rsidTr="00723119">
        <w:trPr>
          <w:trHeight w:hRule="exact" w:val="117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11EAB" w14:textId="77777777" w:rsidR="00723119" w:rsidRDefault="00723119">
            <w:pPr>
              <w:pStyle w:val="a7"/>
              <w:shd w:val="clear" w:color="auto" w:fill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244D7" w14:textId="77777777" w:rsidR="00723119" w:rsidRDefault="00723119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Формы и методы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7A0DB" w14:textId="77777777" w:rsidR="00723119" w:rsidRDefault="00723119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Характеристика оценочных материалов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2C69A" w14:textId="77777777" w:rsidR="00723119" w:rsidRDefault="00723119">
            <w:pPr>
              <w:pStyle w:val="a7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</w:rPr>
              <w:t>Показатели оценивания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9E201" w14:textId="77777777" w:rsidR="00723119" w:rsidRDefault="00723119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Критерии оценивания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014F5" w14:textId="77777777" w:rsidR="00723119" w:rsidRDefault="00723119" w:rsidP="00723119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Комплект оценочных средств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0D79D" w14:textId="77777777" w:rsidR="00723119" w:rsidRDefault="00723119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Вид аттестации</w:t>
            </w:r>
          </w:p>
        </w:tc>
      </w:tr>
      <w:tr w:rsidR="00723119" w14:paraId="3FF8466A" w14:textId="77777777" w:rsidTr="00723119">
        <w:trPr>
          <w:trHeight w:hRule="exact" w:val="553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64706C" w14:textId="77777777" w:rsidR="00723119" w:rsidRDefault="00723119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39BB79" w14:textId="77777777" w:rsidR="00723119" w:rsidRDefault="00723119" w:rsidP="00723119">
            <w:pPr>
              <w:pStyle w:val="a7"/>
              <w:shd w:val="clear" w:color="auto" w:fill="auto"/>
              <w:ind w:left="88" w:right="212"/>
            </w:pPr>
            <w:r>
              <w:t>Разработка и защита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D9DB6F" w14:textId="77777777" w:rsidR="00723119" w:rsidRDefault="00723119" w:rsidP="00723119">
            <w:pPr>
              <w:pStyle w:val="a7"/>
              <w:shd w:val="clear" w:color="auto" w:fill="auto"/>
              <w:ind w:left="88" w:right="64"/>
              <w:jc w:val="both"/>
            </w:pPr>
            <w:r>
              <w:t>Проектная работа, содержащая теоретическое обоснование и практическую реализацию темы.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C4204B" w14:textId="77777777" w:rsidR="00723119" w:rsidRDefault="00723119" w:rsidP="00723119">
            <w:pPr>
              <w:pStyle w:val="a7"/>
              <w:shd w:val="clear" w:color="auto" w:fill="auto"/>
              <w:ind w:left="88" w:right="64"/>
            </w:pPr>
            <w:r>
              <w:t>Соответствие представленной работы утвержденной структуре; Теоретическое обоснование опирается на ключевые исследования в этой области;</w:t>
            </w:r>
          </w:p>
          <w:p w14:paraId="7717B788" w14:textId="77777777" w:rsidR="00723119" w:rsidRDefault="00723119" w:rsidP="00723119">
            <w:pPr>
              <w:pStyle w:val="a7"/>
              <w:shd w:val="clear" w:color="auto" w:fill="auto"/>
              <w:ind w:left="88" w:right="64"/>
            </w:pPr>
            <w:r>
              <w:t>В теоретической части обоснованы те положения, которые будут реализованы в практической части работы;</w:t>
            </w:r>
          </w:p>
          <w:p w14:paraId="63E8D7E3" w14:textId="77777777" w:rsidR="00723119" w:rsidRDefault="00723119" w:rsidP="00723119">
            <w:pPr>
              <w:pStyle w:val="a7"/>
              <w:shd w:val="clear" w:color="auto" w:fill="auto"/>
              <w:ind w:left="88" w:right="64"/>
            </w:pPr>
            <w:r>
              <w:t>практическая реализация заявленной проблемы адекватна поставленным задачам, ее результаты проанализированы и обоснованы.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AF067D" w14:textId="77777777" w:rsidR="00723119" w:rsidRDefault="00723119" w:rsidP="00723119">
            <w:pPr>
              <w:pStyle w:val="a7"/>
              <w:shd w:val="clear" w:color="auto" w:fill="auto"/>
              <w:ind w:left="88" w:right="62"/>
              <w:jc w:val="both"/>
            </w:pPr>
            <w:r>
              <w:t>-адекватность формулировки темы, актуальности и задач итоговой работы,</w:t>
            </w:r>
          </w:p>
          <w:p w14:paraId="3398E03F" w14:textId="77777777" w:rsidR="00723119" w:rsidRDefault="00723119" w:rsidP="00723119">
            <w:pPr>
              <w:pStyle w:val="a7"/>
              <w:shd w:val="clear" w:color="auto" w:fill="auto"/>
              <w:tabs>
                <w:tab w:val="left" w:pos="1186"/>
                <w:tab w:val="right" w:pos="3595"/>
              </w:tabs>
              <w:ind w:left="88" w:right="62"/>
              <w:jc w:val="both"/>
            </w:pPr>
            <w:r>
              <w:t>-четкое</w:t>
            </w:r>
            <w:r>
              <w:tab/>
              <w:t>выделение</w:t>
            </w:r>
            <w:r>
              <w:tab/>
              <w:t>научных</w:t>
            </w:r>
          </w:p>
          <w:p w14:paraId="0ADFAE07" w14:textId="77777777" w:rsidR="00723119" w:rsidRDefault="00723119" w:rsidP="00723119">
            <w:pPr>
              <w:pStyle w:val="a7"/>
              <w:shd w:val="clear" w:color="auto" w:fill="auto"/>
              <w:ind w:left="88" w:right="62"/>
              <w:jc w:val="both"/>
            </w:pPr>
            <w:r>
              <w:t>подходов, идей, которые лежат в основе разработки заявленной темы,</w:t>
            </w:r>
          </w:p>
          <w:p w14:paraId="4223ED8D" w14:textId="77777777" w:rsidR="00723119" w:rsidRDefault="00723119" w:rsidP="00723119">
            <w:pPr>
              <w:pStyle w:val="a7"/>
              <w:shd w:val="clear" w:color="auto" w:fill="auto"/>
              <w:tabs>
                <w:tab w:val="right" w:pos="3566"/>
              </w:tabs>
              <w:ind w:left="88" w:right="62"/>
              <w:jc w:val="both"/>
            </w:pPr>
            <w:r>
              <w:t>-представленность в работе опыта собственной</w:t>
            </w:r>
            <w:r>
              <w:tab/>
              <w:t>педагогической</w:t>
            </w:r>
          </w:p>
          <w:p w14:paraId="775D1E19" w14:textId="77777777" w:rsidR="00723119" w:rsidRDefault="00723119" w:rsidP="00723119">
            <w:pPr>
              <w:pStyle w:val="a7"/>
              <w:shd w:val="clear" w:color="auto" w:fill="auto"/>
              <w:tabs>
                <w:tab w:val="left" w:pos="1757"/>
                <w:tab w:val="right" w:pos="3571"/>
              </w:tabs>
              <w:ind w:left="88" w:right="62"/>
              <w:jc w:val="both"/>
            </w:pPr>
            <w:r>
              <w:t>деятельности в русле заявленной темы (при</w:t>
            </w:r>
            <w:r>
              <w:tab/>
              <w:t>возможности</w:t>
            </w:r>
            <w:r>
              <w:tab/>
              <w:t>-</w:t>
            </w:r>
          </w:p>
          <w:p w14:paraId="4A58AA28" w14:textId="77777777" w:rsidR="00723119" w:rsidRDefault="00723119" w:rsidP="00723119">
            <w:pPr>
              <w:pStyle w:val="a7"/>
              <w:shd w:val="clear" w:color="auto" w:fill="auto"/>
              <w:tabs>
                <w:tab w:val="right" w:pos="3566"/>
              </w:tabs>
              <w:ind w:left="88" w:right="62"/>
              <w:jc w:val="both"/>
            </w:pPr>
            <w:r>
              <w:t>собственных</w:t>
            </w:r>
            <w:r>
              <w:tab/>
              <w:t>педагогических</w:t>
            </w:r>
          </w:p>
          <w:p w14:paraId="46848AC9" w14:textId="77777777" w:rsidR="00723119" w:rsidRDefault="00723119" w:rsidP="00723119">
            <w:pPr>
              <w:pStyle w:val="a7"/>
              <w:shd w:val="clear" w:color="auto" w:fill="auto"/>
              <w:ind w:left="88" w:right="62"/>
            </w:pPr>
            <w:r>
              <w:t>новаций),</w:t>
            </w:r>
          </w:p>
          <w:p w14:paraId="65CD1B15" w14:textId="77777777" w:rsidR="00723119" w:rsidRDefault="00723119" w:rsidP="00723119">
            <w:pPr>
              <w:pStyle w:val="a7"/>
              <w:shd w:val="clear" w:color="auto" w:fill="auto"/>
              <w:tabs>
                <w:tab w:val="left" w:pos="1824"/>
                <w:tab w:val="left" w:pos="2990"/>
              </w:tabs>
              <w:ind w:left="88" w:right="62"/>
              <w:jc w:val="both"/>
            </w:pPr>
            <w:r>
              <w:t xml:space="preserve">-наличие в работе </w:t>
            </w:r>
            <w:proofErr w:type="spellStart"/>
            <w:r>
              <w:t>количественно</w:t>
            </w:r>
            <w:r>
              <w:softHyphen/>
              <w:t>качественной</w:t>
            </w:r>
            <w:proofErr w:type="spellEnd"/>
            <w:r>
              <w:t xml:space="preserve"> оценки опыта практической работы по избранной теме,</w:t>
            </w:r>
          </w:p>
          <w:p w14:paraId="0894DB36" w14:textId="77777777" w:rsidR="00723119" w:rsidRDefault="00723119" w:rsidP="00723119">
            <w:pPr>
              <w:pStyle w:val="a7"/>
              <w:shd w:val="clear" w:color="auto" w:fill="auto"/>
              <w:tabs>
                <w:tab w:val="left" w:pos="1824"/>
                <w:tab w:val="left" w:pos="2990"/>
              </w:tabs>
              <w:ind w:left="88" w:right="62"/>
              <w:jc w:val="both"/>
            </w:pPr>
            <w:r>
              <w:t>-качество оформления.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AA4D48" w14:textId="77777777" w:rsidR="00723119" w:rsidRDefault="00723119" w:rsidP="00723119">
            <w:pPr>
              <w:pStyle w:val="a7"/>
              <w:shd w:val="clear" w:color="auto" w:fill="auto"/>
              <w:ind w:left="88" w:right="60"/>
            </w:pPr>
            <w:proofErr w:type="spellStart"/>
            <w:r>
              <w:t>Темати</w:t>
            </w:r>
            <w:proofErr w:type="spellEnd"/>
            <w:r>
              <w:t xml:space="preserve"> ка </w:t>
            </w:r>
            <w:proofErr w:type="gramStart"/>
            <w:r>
              <w:t xml:space="preserve">проект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работ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39282" w14:textId="77777777" w:rsidR="00723119" w:rsidRDefault="00723119" w:rsidP="00723119">
            <w:pPr>
              <w:pStyle w:val="a7"/>
              <w:shd w:val="clear" w:color="auto" w:fill="auto"/>
              <w:ind w:left="88" w:right="-204"/>
            </w:pPr>
            <w:r>
              <w:t>Итоговая</w:t>
            </w:r>
          </w:p>
        </w:tc>
      </w:tr>
      <w:tr w:rsidR="00723119" w14:paraId="7E16D573" w14:textId="77777777" w:rsidTr="00723119">
        <w:trPr>
          <w:trHeight w:hRule="exact" w:val="553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B22B66" w14:textId="77777777" w:rsidR="00723119" w:rsidRDefault="00723119">
            <w:pPr>
              <w:pStyle w:val="a7"/>
              <w:shd w:val="clear" w:color="auto" w:fill="auto"/>
            </w:pPr>
            <w:r>
              <w:lastRenderedPageBreak/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37A831" w14:textId="77777777" w:rsidR="00723119" w:rsidRDefault="00723119" w:rsidP="00723119">
            <w:pPr>
              <w:pStyle w:val="20"/>
              <w:shd w:val="clear" w:color="auto" w:fill="auto"/>
              <w:ind w:right="212"/>
            </w:pPr>
            <w:r>
              <w:t>Устный опрос</w:t>
            </w:r>
          </w:p>
          <w:p w14:paraId="0A3C4C3A" w14:textId="77777777" w:rsidR="00723119" w:rsidRDefault="00723119" w:rsidP="00723119">
            <w:pPr>
              <w:pStyle w:val="a7"/>
              <w:shd w:val="clear" w:color="auto" w:fill="auto"/>
              <w:ind w:right="21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4FA41" w14:textId="77777777" w:rsidR="00723119" w:rsidRDefault="00723119" w:rsidP="00723119">
            <w:pPr>
              <w:pStyle w:val="20"/>
              <w:shd w:val="clear" w:color="auto" w:fill="auto"/>
              <w:ind w:left="88" w:right="64"/>
            </w:pPr>
            <w:r>
              <w:t xml:space="preserve">Потенциал среды программирования </w:t>
            </w:r>
            <w:r>
              <w:rPr>
                <w:lang w:val="en-US" w:eastAsia="en-US" w:bidi="en-US"/>
              </w:rPr>
              <w:t>Scratch</w:t>
            </w:r>
            <w:r w:rsidRPr="00FF5A63">
              <w:rPr>
                <w:lang w:eastAsia="en-US" w:bidi="en-US"/>
              </w:rPr>
              <w:t xml:space="preserve"> </w:t>
            </w:r>
            <w:r>
              <w:t>в организации проектной деятельности школьников.</w:t>
            </w:r>
          </w:p>
          <w:p w14:paraId="5F415765" w14:textId="77777777" w:rsidR="00723119" w:rsidRDefault="00723119" w:rsidP="00723119">
            <w:pPr>
              <w:pStyle w:val="20"/>
              <w:shd w:val="clear" w:color="auto" w:fill="auto"/>
              <w:ind w:left="88" w:right="64"/>
            </w:pPr>
            <w:r>
              <w:t xml:space="preserve">Основные алгоритмические конструкции. Интерфейс программы </w:t>
            </w:r>
            <w:r>
              <w:rPr>
                <w:lang w:val="en-US" w:eastAsia="en-US" w:bidi="en-US"/>
              </w:rPr>
              <w:t>Scratch</w:t>
            </w:r>
            <w:r w:rsidRPr="00FF5A63">
              <w:rPr>
                <w:lang w:eastAsia="en-US" w:bidi="en-US"/>
              </w:rPr>
              <w:t>.</w:t>
            </w:r>
          </w:p>
          <w:p w14:paraId="68C297FA" w14:textId="77777777" w:rsidR="00723119" w:rsidRDefault="00723119" w:rsidP="00723119">
            <w:pPr>
              <w:pStyle w:val="a7"/>
              <w:shd w:val="clear" w:color="auto" w:fill="auto"/>
              <w:ind w:left="88" w:right="64"/>
            </w:pPr>
            <w:r>
              <w:t>Виды компьютерных игр. Игры для начинающих. Счет. Расширение. Отладка. Продвинутые концепции. Оборудование и расширение.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4D4D4E" w14:textId="77777777" w:rsidR="00723119" w:rsidRDefault="00723119" w:rsidP="00723119">
            <w:pPr>
              <w:pStyle w:val="a7"/>
              <w:shd w:val="clear" w:color="auto" w:fill="auto"/>
              <w:ind w:left="88" w:right="64"/>
            </w:pPr>
            <w:r>
              <w:t>Соответствие ответа поставленному вопросу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9B6A01" w14:textId="77777777" w:rsidR="00723119" w:rsidRDefault="00723119" w:rsidP="00723119">
            <w:pPr>
              <w:pStyle w:val="20"/>
              <w:shd w:val="clear" w:color="auto" w:fill="auto"/>
              <w:ind w:left="88" w:right="62"/>
            </w:pPr>
            <w:r>
              <w:t>Полнота ответа</w:t>
            </w:r>
          </w:p>
          <w:p w14:paraId="413E5279" w14:textId="77777777" w:rsidR="00723119" w:rsidRPr="00723119" w:rsidRDefault="00723119" w:rsidP="00723119">
            <w:pPr>
              <w:pStyle w:val="a7"/>
              <w:shd w:val="clear" w:color="auto" w:fill="auto"/>
              <w:ind w:left="88" w:right="62"/>
              <w:jc w:val="both"/>
              <w:rPr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EC8F2" w14:textId="77777777" w:rsidR="00723119" w:rsidRDefault="00723119">
            <w:pPr>
              <w:pStyle w:val="a7"/>
              <w:shd w:val="clear" w:color="auto" w:fill="auto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FAF59" w14:textId="77777777" w:rsidR="00723119" w:rsidRDefault="00723119">
            <w:pPr>
              <w:pStyle w:val="a7"/>
              <w:shd w:val="clear" w:color="auto" w:fill="auto"/>
            </w:pPr>
          </w:p>
        </w:tc>
      </w:tr>
      <w:tr w:rsidR="00723119" w14:paraId="7CEEBD2C" w14:textId="77777777" w:rsidTr="00723119">
        <w:trPr>
          <w:trHeight w:hRule="exact" w:val="553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07A12D" w14:textId="77777777" w:rsidR="00723119" w:rsidRDefault="00723119">
            <w:pPr>
              <w:pStyle w:val="a7"/>
              <w:shd w:val="clear" w:color="auto" w:fill="auto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BF13B0" w14:textId="77777777" w:rsidR="00723119" w:rsidRDefault="00723119" w:rsidP="00723119">
            <w:pPr>
              <w:pStyle w:val="20"/>
              <w:shd w:val="clear" w:color="auto" w:fill="auto"/>
              <w:ind w:left="88" w:right="70"/>
            </w:pPr>
            <w:r>
              <w:t>Устный опрос</w:t>
            </w:r>
          </w:p>
          <w:p w14:paraId="156326B3" w14:textId="77777777" w:rsidR="00723119" w:rsidRDefault="00723119" w:rsidP="00723119">
            <w:pPr>
              <w:pStyle w:val="20"/>
              <w:shd w:val="clear" w:color="auto" w:fill="auto"/>
              <w:ind w:right="21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D059C0" w14:textId="77777777" w:rsidR="00723119" w:rsidRDefault="00723119" w:rsidP="00723119">
            <w:pPr>
              <w:pStyle w:val="20"/>
              <w:shd w:val="clear" w:color="auto" w:fill="auto"/>
              <w:ind w:left="57" w:right="64"/>
            </w:pPr>
            <w:r>
              <w:t xml:space="preserve">Потенциал среды программирования </w:t>
            </w:r>
            <w:r>
              <w:rPr>
                <w:lang w:val="en-US" w:eastAsia="en-US" w:bidi="en-US"/>
              </w:rPr>
              <w:t>Scratch</w:t>
            </w:r>
            <w:r w:rsidRPr="00FF5A63">
              <w:rPr>
                <w:lang w:eastAsia="en-US" w:bidi="en-US"/>
              </w:rPr>
              <w:t xml:space="preserve"> </w:t>
            </w:r>
            <w:r>
              <w:t>в</w:t>
            </w:r>
          </w:p>
          <w:p w14:paraId="2F0FE17C" w14:textId="77777777" w:rsidR="00723119" w:rsidRDefault="00723119" w:rsidP="00723119">
            <w:pPr>
              <w:pStyle w:val="20"/>
              <w:shd w:val="clear" w:color="auto" w:fill="auto"/>
              <w:ind w:left="57" w:right="64"/>
            </w:pPr>
            <w:r>
              <w:t>организации проектной деятельности школьников.</w:t>
            </w:r>
          </w:p>
          <w:p w14:paraId="0F4A1782" w14:textId="77777777" w:rsidR="00723119" w:rsidRDefault="00723119" w:rsidP="00723119">
            <w:pPr>
              <w:pStyle w:val="20"/>
              <w:shd w:val="clear" w:color="auto" w:fill="auto"/>
              <w:ind w:left="57" w:right="64"/>
            </w:pPr>
            <w:r>
              <w:t xml:space="preserve">Основные алгоритмические конструкции. Интерфейс программы </w:t>
            </w:r>
            <w:r>
              <w:rPr>
                <w:lang w:val="en-US" w:eastAsia="en-US" w:bidi="en-US"/>
              </w:rPr>
              <w:t>Scratch</w:t>
            </w:r>
            <w:r w:rsidRPr="00FF5A63">
              <w:rPr>
                <w:lang w:eastAsia="en-US" w:bidi="en-US"/>
              </w:rPr>
              <w:t>.</w:t>
            </w:r>
          </w:p>
          <w:p w14:paraId="28749851" w14:textId="77777777" w:rsidR="00723119" w:rsidRDefault="00723119" w:rsidP="00723119">
            <w:pPr>
              <w:pStyle w:val="20"/>
              <w:shd w:val="clear" w:color="auto" w:fill="auto"/>
              <w:ind w:left="57" w:right="64"/>
            </w:pPr>
            <w:r>
              <w:t>Виды компьютерных игр. Игры для начинающих. Счет. Расширение. Отладка. Продвинутые концепции. Оборудование и расширение.</w:t>
            </w:r>
          </w:p>
          <w:p w14:paraId="1C0416D9" w14:textId="77777777" w:rsidR="00723119" w:rsidRDefault="00723119" w:rsidP="00723119">
            <w:pPr>
              <w:pStyle w:val="20"/>
              <w:shd w:val="clear" w:color="auto" w:fill="auto"/>
              <w:ind w:left="88" w:right="64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ED37E1" w14:textId="77777777" w:rsidR="00723119" w:rsidRDefault="00723119" w:rsidP="00723119">
            <w:pPr>
              <w:pStyle w:val="20"/>
              <w:shd w:val="clear" w:color="auto" w:fill="auto"/>
              <w:ind w:left="64" w:right="64"/>
            </w:pPr>
            <w:r>
              <w:t>Соответствие ответа поставленному вопросу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85A3A8" w14:textId="77777777" w:rsidR="00723119" w:rsidRDefault="00723119" w:rsidP="00723119">
            <w:pPr>
              <w:pStyle w:val="20"/>
              <w:shd w:val="clear" w:color="auto" w:fill="auto"/>
              <w:ind w:left="64"/>
            </w:pPr>
            <w:r>
              <w:t>Полнота ответа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E4339C" w14:textId="77777777" w:rsidR="00723119" w:rsidRDefault="00723119">
            <w:pPr>
              <w:pStyle w:val="a7"/>
              <w:shd w:val="clear" w:color="auto" w:fill="auto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C9766" w14:textId="77777777" w:rsidR="00723119" w:rsidRDefault="00723119" w:rsidP="00723119">
            <w:pPr>
              <w:pStyle w:val="20"/>
              <w:shd w:val="clear" w:color="auto" w:fill="auto"/>
              <w:ind w:left="53"/>
            </w:pPr>
            <w:r>
              <w:t>Текущая</w:t>
            </w:r>
          </w:p>
          <w:p w14:paraId="0A6918F2" w14:textId="77777777" w:rsidR="00723119" w:rsidRDefault="00723119">
            <w:pPr>
              <w:pStyle w:val="a7"/>
              <w:shd w:val="clear" w:color="auto" w:fill="auto"/>
            </w:pPr>
          </w:p>
        </w:tc>
      </w:tr>
    </w:tbl>
    <w:p w14:paraId="6DDC4934" w14:textId="77777777" w:rsidR="00B3613A" w:rsidRDefault="00B3613A">
      <w:pPr>
        <w:spacing w:line="360" w:lineRule="exact"/>
      </w:pPr>
    </w:p>
    <w:p w14:paraId="36F1326C" w14:textId="77777777" w:rsidR="00B3613A" w:rsidRDefault="00B3613A">
      <w:pPr>
        <w:spacing w:line="360" w:lineRule="exact"/>
      </w:pPr>
    </w:p>
    <w:p w14:paraId="5E282DAD" w14:textId="77777777" w:rsidR="00B3613A" w:rsidRDefault="00B3613A">
      <w:pPr>
        <w:spacing w:line="360" w:lineRule="exact"/>
      </w:pPr>
    </w:p>
    <w:p w14:paraId="466D3AE3" w14:textId="77777777" w:rsidR="00B3613A" w:rsidRDefault="00B3613A">
      <w:pPr>
        <w:spacing w:after="700" w:line="1" w:lineRule="exact"/>
      </w:pPr>
    </w:p>
    <w:p w14:paraId="6778E5A9" w14:textId="77777777" w:rsidR="00B3613A" w:rsidRDefault="00B3613A">
      <w:pPr>
        <w:spacing w:line="1" w:lineRule="exact"/>
        <w:sectPr w:rsidR="00B3613A">
          <w:pgSz w:w="16840" w:h="11900" w:orient="landscape"/>
          <w:pgMar w:top="833" w:right="1349" w:bottom="833" w:left="1095" w:header="405" w:footer="405" w:gutter="0"/>
          <w:cols w:space="720"/>
          <w:noEndnote/>
          <w:docGrid w:linePitch="360"/>
        </w:sectPr>
      </w:pPr>
    </w:p>
    <w:p w14:paraId="240F8460" w14:textId="77777777" w:rsidR="00B3613A" w:rsidRDefault="0099520B">
      <w:pPr>
        <w:pStyle w:val="1"/>
        <w:shd w:val="clear" w:color="auto" w:fill="auto"/>
        <w:spacing w:after="260"/>
        <w:jc w:val="center"/>
      </w:pPr>
      <w:r>
        <w:rPr>
          <w:b/>
          <w:bCs/>
        </w:rPr>
        <w:lastRenderedPageBreak/>
        <w:t>Раздел 4. ОРГАНИЗАЦИОННО-ПЕДАГОГИЧЕСКИЕ УСЛОВИЯ</w:t>
      </w:r>
      <w:r>
        <w:rPr>
          <w:b/>
          <w:bCs/>
        </w:rPr>
        <w:br/>
        <w:t>РЕАЛИЗАЦИИ ПРОГРАММЫ</w:t>
      </w:r>
    </w:p>
    <w:p w14:paraId="025613A5" w14:textId="77777777" w:rsidR="00B3613A" w:rsidRDefault="0099520B">
      <w:pPr>
        <w:pStyle w:val="1"/>
        <w:shd w:val="clear" w:color="auto" w:fill="auto"/>
        <w:spacing w:after="0" w:line="360" w:lineRule="auto"/>
        <w:jc w:val="both"/>
      </w:pPr>
      <w:r>
        <w:rPr>
          <w:b/>
          <w:bCs/>
        </w:rPr>
        <w:t>4.1. Учебно-методическое обеспечение и информационное обеспечение программы (литература)</w:t>
      </w:r>
    </w:p>
    <w:p w14:paraId="3B3C6055" w14:textId="77777777" w:rsidR="00B3613A" w:rsidRDefault="0099520B">
      <w:pPr>
        <w:pStyle w:val="1"/>
        <w:shd w:val="clear" w:color="auto" w:fill="auto"/>
        <w:tabs>
          <w:tab w:val="left" w:pos="422"/>
        </w:tabs>
        <w:spacing w:line="360" w:lineRule="auto"/>
        <w:jc w:val="both"/>
      </w:pPr>
      <w:r>
        <w:rPr>
          <w:b/>
          <w:bCs/>
        </w:rPr>
        <w:t>а)</w:t>
      </w:r>
      <w:r>
        <w:rPr>
          <w:b/>
          <w:bCs/>
        </w:rPr>
        <w:tab/>
        <w:t>основная литература</w:t>
      </w:r>
    </w:p>
    <w:p w14:paraId="164869FC" w14:textId="77777777" w:rsidR="00B3613A" w:rsidRDefault="0099520B">
      <w:pPr>
        <w:pStyle w:val="1"/>
        <w:numPr>
          <w:ilvl w:val="0"/>
          <w:numId w:val="5"/>
        </w:numPr>
        <w:shd w:val="clear" w:color="auto" w:fill="auto"/>
        <w:tabs>
          <w:tab w:val="left" w:pos="379"/>
        </w:tabs>
        <w:spacing w:after="0"/>
        <w:jc w:val="both"/>
      </w:pPr>
      <w:r>
        <w:t xml:space="preserve">Голиков Д. </w:t>
      </w:r>
      <w:r>
        <w:rPr>
          <w:lang w:val="en-US" w:eastAsia="en-US" w:bidi="en-US"/>
        </w:rPr>
        <w:t>Scratch</w:t>
      </w:r>
      <w:r w:rsidRPr="00FF5A63">
        <w:rPr>
          <w:lang w:eastAsia="en-US" w:bidi="en-US"/>
        </w:rPr>
        <w:t xml:space="preserve"> </w:t>
      </w:r>
      <w:r>
        <w:t xml:space="preserve">для </w:t>
      </w:r>
      <w:proofErr w:type="spellStart"/>
      <w:r>
        <w:t>юнных</w:t>
      </w:r>
      <w:proofErr w:type="spellEnd"/>
      <w:r>
        <w:t xml:space="preserve"> программистов. - </w:t>
      </w:r>
      <w:proofErr w:type="spellStart"/>
      <w:r>
        <w:t>Спб</w:t>
      </w:r>
      <w:proofErr w:type="spellEnd"/>
      <w:r>
        <w:t>.: БХВ-Петербург. - 2017. - 192 с.</w:t>
      </w:r>
    </w:p>
    <w:p w14:paraId="7316AF80" w14:textId="77777777" w:rsidR="00B3613A" w:rsidRDefault="0099520B">
      <w:pPr>
        <w:pStyle w:val="1"/>
        <w:numPr>
          <w:ilvl w:val="0"/>
          <w:numId w:val="5"/>
        </w:numPr>
        <w:shd w:val="clear" w:color="auto" w:fill="auto"/>
        <w:tabs>
          <w:tab w:val="left" w:pos="379"/>
        </w:tabs>
        <w:spacing w:after="0"/>
        <w:jc w:val="both"/>
      </w:pPr>
      <w:r>
        <w:t xml:space="preserve">Мажет Маржи. </w:t>
      </w:r>
      <w:r>
        <w:rPr>
          <w:lang w:val="en-US" w:eastAsia="en-US" w:bidi="en-US"/>
        </w:rPr>
        <w:t>Scratch</w:t>
      </w:r>
      <w:r w:rsidRPr="00FF5A63">
        <w:rPr>
          <w:lang w:eastAsia="en-US" w:bidi="en-US"/>
        </w:rPr>
        <w:t xml:space="preserve"> </w:t>
      </w:r>
      <w:r>
        <w:t xml:space="preserve">для детей. Самоучитель по программированию. - </w:t>
      </w:r>
      <w:proofErr w:type="spellStart"/>
      <w:r>
        <w:t>Издат</w:t>
      </w:r>
      <w:proofErr w:type="spellEnd"/>
      <w:r>
        <w:t>-во «Манн, Иванов и Фербер». - 2016. - 288 с.</w:t>
      </w:r>
    </w:p>
    <w:p w14:paraId="4857C23A" w14:textId="77777777" w:rsidR="00B3613A" w:rsidRDefault="0099520B">
      <w:pPr>
        <w:pStyle w:val="1"/>
        <w:numPr>
          <w:ilvl w:val="0"/>
          <w:numId w:val="5"/>
        </w:numPr>
        <w:shd w:val="clear" w:color="auto" w:fill="auto"/>
        <w:tabs>
          <w:tab w:val="left" w:pos="384"/>
        </w:tabs>
        <w:spacing w:after="0"/>
        <w:jc w:val="both"/>
      </w:pPr>
      <w:r>
        <w:t xml:space="preserve">Программирование для детей на языке </w:t>
      </w:r>
      <w:r>
        <w:rPr>
          <w:lang w:val="en-US" w:eastAsia="en-US" w:bidi="en-US"/>
        </w:rPr>
        <w:t>Scratch</w:t>
      </w:r>
      <w:r w:rsidRPr="00FF5A63">
        <w:rPr>
          <w:lang w:eastAsia="en-US" w:bidi="en-US"/>
        </w:rPr>
        <w:t xml:space="preserve">. </w:t>
      </w:r>
      <w:r>
        <w:t xml:space="preserve">- </w:t>
      </w:r>
      <w:proofErr w:type="spellStart"/>
      <w:r>
        <w:t>Издат</w:t>
      </w:r>
      <w:proofErr w:type="spellEnd"/>
      <w:r>
        <w:t xml:space="preserve">-во: АСТ, перевод А. </w:t>
      </w:r>
      <w:proofErr w:type="spellStart"/>
      <w:r>
        <w:t>Банкрашков</w:t>
      </w:r>
      <w:proofErr w:type="spellEnd"/>
      <w:r>
        <w:t>. - 2017. - 96 с.</w:t>
      </w:r>
    </w:p>
    <w:p w14:paraId="69C3074E" w14:textId="77777777" w:rsidR="00B3613A" w:rsidRDefault="0099520B">
      <w:pPr>
        <w:pStyle w:val="1"/>
        <w:numPr>
          <w:ilvl w:val="0"/>
          <w:numId w:val="5"/>
        </w:numPr>
        <w:shd w:val="clear" w:color="auto" w:fill="auto"/>
        <w:tabs>
          <w:tab w:val="left" w:pos="384"/>
        </w:tabs>
        <w:spacing w:after="0"/>
        <w:jc w:val="both"/>
      </w:pPr>
      <w:r>
        <w:t xml:space="preserve">Торгашов Ю. Первая книга юного программиста. Учимся писать программы на </w:t>
      </w:r>
      <w:r>
        <w:rPr>
          <w:lang w:val="en-US" w:eastAsia="en-US" w:bidi="en-US"/>
        </w:rPr>
        <w:t>Scratch</w:t>
      </w:r>
      <w:r w:rsidRPr="00FF5A63">
        <w:rPr>
          <w:lang w:eastAsia="en-US" w:bidi="en-US"/>
        </w:rPr>
        <w:t xml:space="preserve">. </w:t>
      </w:r>
      <w:r>
        <w:t xml:space="preserve">- </w:t>
      </w:r>
      <w:proofErr w:type="spellStart"/>
      <w:r>
        <w:t>Спб</w:t>
      </w:r>
      <w:proofErr w:type="spellEnd"/>
      <w:r>
        <w:t>.: Питер. - 2016. - 128 с.</w:t>
      </w:r>
    </w:p>
    <w:p w14:paraId="79FC2C2D" w14:textId="77777777" w:rsidR="00B3613A" w:rsidRDefault="0099520B">
      <w:pPr>
        <w:pStyle w:val="1"/>
        <w:numPr>
          <w:ilvl w:val="0"/>
          <w:numId w:val="5"/>
        </w:numPr>
        <w:shd w:val="clear" w:color="auto" w:fill="auto"/>
        <w:tabs>
          <w:tab w:val="left" w:pos="384"/>
        </w:tabs>
        <w:spacing w:after="0"/>
        <w:jc w:val="both"/>
      </w:pPr>
      <w:proofErr w:type="spellStart"/>
      <w:r>
        <w:t>Босова</w:t>
      </w:r>
      <w:proofErr w:type="spellEnd"/>
      <w:r>
        <w:t xml:space="preserve"> Л.Л., Методика применения интерактивных сред для обучения младших школьников программированию / Л.Л. </w:t>
      </w:r>
      <w:proofErr w:type="spellStart"/>
      <w:r>
        <w:t>Босова</w:t>
      </w:r>
      <w:proofErr w:type="spellEnd"/>
      <w:r>
        <w:t>, Т.Е. Сорокина //Информатика и образование. - №7 - 2014.</w:t>
      </w:r>
    </w:p>
    <w:p w14:paraId="5A37A951" w14:textId="77777777" w:rsidR="00B3613A" w:rsidRDefault="0099520B">
      <w:pPr>
        <w:pStyle w:val="1"/>
        <w:numPr>
          <w:ilvl w:val="0"/>
          <w:numId w:val="5"/>
        </w:numPr>
        <w:shd w:val="clear" w:color="auto" w:fill="auto"/>
        <w:tabs>
          <w:tab w:val="left" w:pos="393"/>
        </w:tabs>
        <w:spacing w:after="0"/>
        <w:jc w:val="both"/>
      </w:pPr>
      <w:r>
        <w:t xml:space="preserve">Сорокина Т.Е. Пропедевтика программирования в курсе информатики 5-6 классов на базе среды </w:t>
      </w:r>
      <w:r>
        <w:rPr>
          <w:lang w:val="en-US" w:eastAsia="en-US" w:bidi="en-US"/>
        </w:rPr>
        <w:t>SCRATCH</w:t>
      </w:r>
      <w:r w:rsidRPr="00FF5A63">
        <w:rPr>
          <w:lang w:eastAsia="en-US" w:bidi="en-US"/>
        </w:rPr>
        <w:t xml:space="preserve">: </w:t>
      </w:r>
      <w:r>
        <w:t xml:space="preserve">мат. </w:t>
      </w:r>
      <w:proofErr w:type="spellStart"/>
      <w:r>
        <w:t>конф</w:t>
      </w:r>
      <w:proofErr w:type="spellEnd"/>
      <w:r>
        <w:t xml:space="preserve">. / </w:t>
      </w:r>
      <w:r>
        <w:rPr>
          <w:lang w:val="en-US" w:eastAsia="en-US" w:bidi="en-US"/>
        </w:rPr>
        <w:t>XII</w:t>
      </w:r>
      <w:r w:rsidRPr="00FF5A63">
        <w:rPr>
          <w:lang w:eastAsia="en-US" w:bidi="en-US"/>
        </w:rPr>
        <w:t xml:space="preserve"> </w:t>
      </w:r>
      <w:r>
        <w:t xml:space="preserve">открытая </w:t>
      </w:r>
      <w:proofErr w:type="spellStart"/>
      <w:r>
        <w:t>Всерос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 (15-16 мая 2014 г.). - Казань: Казанский (Приволжский) федеральный университет, 2014.</w:t>
      </w:r>
    </w:p>
    <w:p w14:paraId="246762B7" w14:textId="77777777" w:rsidR="00B3613A" w:rsidRDefault="0099520B">
      <w:pPr>
        <w:pStyle w:val="1"/>
        <w:numPr>
          <w:ilvl w:val="0"/>
          <w:numId w:val="5"/>
        </w:numPr>
        <w:shd w:val="clear" w:color="auto" w:fill="auto"/>
        <w:tabs>
          <w:tab w:val="left" w:pos="393"/>
        </w:tabs>
        <w:spacing w:after="360"/>
        <w:jc w:val="both"/>
      </w:pPr>
      <w:r>
        <w:t xml:space="preserve">В.Г. </w:t>
      </w:r>
      <w:proofErr w:type="spellStart"/>
      <w:r>
        <w:t>Рындак</w:t>
      </w:r>
      <w:proofErr w:type="spellEnd"/>
      <w:r>
        <w:t xml:space="preserve">, </w:t>
      </w:r>
      <w:proofErr w:type="spellStart"/>
      <w:r>
        <w:t>В.О.Дженжер</w:t>
      </w:r>
      <w:proofErr w:type="spellEnd"/>
      <w:r>
        <w:t xml:space="preserve">, Л.В. Денисова. Проектная деятельность школьника в среде программирования </w:t>
      </w:r>
      <w:r>
        <w:rPr>
          <w:lang w:val="en-US" w:eastAsia="en-US" w:bidi="en-US"/>
        </w:rPr>
        <w:t>Scratch</w:t>
      </w:r>
    </w:p>
    <w:p w14:paraId="2D42DB9A" w14:textId="77777777" w:rsidR="00B3613A" w:rsidRDefault="0099520B">
      <w:pPr>
        <w:pStyle w:val="22"/>
        <w:keepNext/>
        <w:keepLines/>
        <w:shd w:val="clear" w:color="auto" w:fill="auto"/>
        <w:tabs>
          <w:tab w:val="left" w:pos="422"/>
        </w:tabs>
        <w:spacing w:after="0"/>
        <w:ind w:firstLine="0"/>
        <w:jc w:val="both"/>
      </w:pPr>
      <w:bookmarkStart w:id="8" w:name="bookmark10"/>
      <w:bookmarkStart w:id="9" w:name="bookmark11"/>
      <w:r>
        <w:t>б)</w:t>
      </w:r>
      <w:r>
        <w:tab/>
        <w:t>дополнительная литература</w:t>
      </w:r>
      <w:bookmarkEnd w:id="8"/>
      <w:bookmarkEnd w:id="9"/>
    </w:p>
    <w:p w14:paraId="78EF639B" w14:textId="77777777" w:rsidR="00B3613A" w:rsidRDefault="0099520B">
      <w:pPr>
        <w:pStyle w:val="1"/>
        <w:numPr>
          <w:ilvl w:val="0"/>
          <w:numId w:val="6"/>
        </w:numPr>
        <w:shd w:val="clear" w:color="auto" w:fill="auto"/>
        <w:tabs>
          <w:tab w:val="left" w:pos="1089"/>
        </w:tabs>
        <w:spacing w:after="0"/>
        <w:ind w:firstLine="740"/>
        <w:jc w:val="both"/>
      </w:pPr>
      <w:r>
        <w:t xml:space="preserve">Карен Бреннан, Кристиан </w:t>
      </w:r>
      <w:proofErr w:type="spellStart"/>
      <w:r>
        <w:t>Болкх</w:t>
      </w:r>
      <w:proofErr w:type="spellEnd"/>
      <w:r>
        <w:t xml:space="preserve">, Мишель </w:t>
      </w:r>
      <w:proofErr w:type="spellStart"/>
      <w:r>
        <w:t>Мунг</w:t>
      </w:r>
      <w:proofErr w:type="spellEnd"/>
      <w:r>
        <w:t>. Креативное программирование. - С-Пб: Символ Плюс, 2016 - 332 с.</w:t>
      </w:r>
    </w:p>
    <w:p w14:paraId="12CD2826" w14:textId="77777777" w:rsidR="00B3613A" w:rsidRDefault="0099520B">
      <w:pPr>
        <w:pStyle w:val="1"/>
        <w:numPr>
          <w:ilvl w:val="0"/>
          <w:numId w:val="6"/>
        </w:numPr>
        <w:shd w:val="clear" w:color="auto" w:fill="auto"/>
        <w:tabs>
          <w:tab w:val="left" w:pos="1089"/>
        </w:tabs>
        <w:spacing w:after="0"/>
        <w:ind w:firstLine="740"/>
        <w:jc w:val="both"/>
      </w:pPr>
      <w:proofErr w:type="spellStart"/>
      <w:r>
        <w:t>Патаракин</w:t>
      </w:r>
      <w:proofErr w:type="spellEnd"/>
      <w:r>
        <w:t xml:space="preserve"> Е.Д. Учимся готовить в среде Скретч: </w:t>
      </w:r>
      <w:proofErr w:type="spellStart"/>
      <w:r>
        <w:t>учебно</w:t>
      </w:r>
      <w:r>
        <w:softHyphen/>
        <w:t>методическое</w:t>
      </w:r>
      <w:proofErr w:type="spellEnd"/>
      <w:r>
        <w:t xml:space="preserve"> пособие) — И.: </w:t>
      </w:r>
      <w:proofErr w:type="spellStart"/>
      <w:r>
        <w:t>Интуит.ру</w:t>
      </w:r>
      <w:proofErr w:type="spellEnd"/>
      <w:r>
        <w:t>, 2007, - 61 с.</w:t>
      </w:r>
    </w:p>
    <w:p w14:paraId="6389F093" w14:textId="77777777" w:rsidR="00B3613A" w:rsidRDefault="0099520B">
      <w:pPr>
        <w:pStyle w:val="1"/>
        <w:numPr>
          <w:ilvl w:val="0"/>
          <w:numId w:val="6"/>
        </w:numPr>
        <w:shd w:val="clear" w:color="auto" w:fill="auto"/>
        <w:tabs>
          <w:tab w:val="left" w:pos="1089"/>
        </w:tabs>
        <w:spacing w:after="360"/>
        <w:ind w:firstLine="740"/>
        <w:jc w:val="both"/>
      </w:pPr>
      <w:proofErr w:type="spellStart"/>
      <w:r>
        <w:t>Рындак</w:t>
      </w:r>
      <w:proofErr w:type="spellEnd"/>
      <w:r>
        <w:t xml:space="preserve"> В. Г., </w:t>
      </w:r>
      <w:proofErr w:type="spellStart"/>
      <w:r>
        <w:t>Дженжер</w:t>
      </w:r>
      <w:proofErr w:type="spellEnd"/>
      <w:r>
        <w:t xml:space="preserve"> В. О., Денисова Л. В. Проектная деятельность школьника в среде программирования </w:t>
      </w:r>
      <w:r>
        <w:rPr>
          <w:lang w:val="en-US" w:eastAsia="en-US" w:bidi="en-US"/>
        </w:rPr>
        <w:t>Scratch</w:t>
      </w:r>
      <w:r w:rsidRPr="00FF5A63">
        <w:rPr>
          <w:lang w:eastAsia="en-US" w:bidi="en-US"/>
        </w:rPr>
        <w:t xml:space="preserve">: </w:t>
      </w:r>
      <w:proofErr w:type="spellStart"/>
      <w:r>
        <w:t>учебно</w:t>
      </w:r>
      <w:r>
        <w:softHyphen/>
        <w:t>методическое</w:t>
      </w:r>
      <w:proofErr w:type="spellEnd"/>
      <w:r>
        <w:t xml:space="preserve"> пособие. - Оренбург: </w:t>
      </w:r>
      <w:proofErr w:type="spellStart"/>
      <w:r>
        <w:t>Оренб</w:t>
      </w:r>
      <w:proofErr w:type="spellEnd"/>
      <w:r>
        <w:t>. гос. ин-т. менеджмента, 2009. - 116 с.</w:t>
      </w:r>
    </w:p>
    <w:p w14:paraId="3DDF2F23" w14:textId="77777777" w:rsidR="00B3613A" w:rsidRDefault="0099520B" w:rsidP="00723119">
      <w:pPr>
        <w:pStyle w:val="22"/>
        <w:keepNext/>
        <w:keepLines/>
        <w:shd w:val="clear" w:color="auto" w:fill="auto"/>
        <w:tabs>
          <w:tab w:val="left" w:pos="422"/>
        </w:tabs>
        <w:spacing w:after="0"/>
        <w:ind w:firstLine="0"/>
        <w:jc w:val="both"/>
      </w:pPr>
      <w:bookmarkStart w:id="10" w:name="bookmark12"/>
      <w:bookmarkStart w:id="11" w:name="bookmark13"/>
      <w:r>
        <w:t>в)</w:t>
      </w:r>
      <w:r>
        <w:tab/>
        <w:t>электронные ресурсы:</w:t>
      </w:r>
      <w:bookmarkEnd w:id="10"/>
      <w:bookmarkEnd w:id="11"/>
    </w:p>
    <w:p w14:paraId="36203598" w14:textId="77777777" w:rsidR="00B3613A" w:rsidRDefault="004E3523" w:rsidP="00723119">
      <w:pPr>
        <w:pStyle w:val="1"/>
        <w:numPr>
          <w:ilvl w:val="0"/>
          <w:numId w:val="7"/>
        </w:numPr>
        <w:shd w:val="clear" w:color="auto" w:fill="auto"/>
        <w:tabs>
          <w:tab w:val="left" w:pos="345"/>
        </w:tabs>
        <w:spacing w:after="0" w:line="240" w:lineRule="auto"/>
        <w:jc w:val="both"/>
      </w:pPr>
      <w:hyperlink r:id="rId8" w:history="1">
        <w:r w:rsidR="0099520B">
          <w:rPr>
            <w:color w:val="0070C0"/>
            <w:u w:val="single"/>
            <w:lang w:val="en-US" w:eastAsia="en-US" w:bidi="en-US"/>
          </w:rPr>
          <w:t>https://scratch.mit.edu/</w:t>
        </w:r>
      </w:hyperlink>
    </w:p>
    <w:p w14:paraId="0CB4E6EE" w14:textId="77777777" w:rsidR="00723119" w:rsidRDefault="004E3523" w:rsidP="00723119">
      <w:pPr>
        <w:pStyle w:val="1"/>
        <w:numPr>
          <w:ilvl w:val="0"/>
          <w:numId w:val="7"/>
        </w:numPr>
        <w:shd w:val="clear" w:color="auto" w:fill="auto"/>
        <w:tabs>
          <w:tab w:val="left" w:pos="374"/>
        </w:tabs>
        <w:spacing w:after="0" w:line="240" w:lineRule="auto"/>
        <w:jc w:val="both"/>
      </w:pPr>
      <w:hyperlink r:id="rId9" w:history="1">
        <w:r w:rsidR="0099520B">
          <w:rPr>
            <w:color w:val="0070C0"/>
            <w:u w:val="single"/>
            <w:lang w:val="en-US" w:eastAsia="en-US" w:bidi="en-US"/>
          </w:rPr>
          <w:t>http</w:t>
        </w:r>
        <w:r w:rsidR="0099520B">
          <w:rPr>
            <w:color w:val="0070C0"/>
            <w:u w:val="single"/>
          </w:rPr>
          <w:t xml:space="preserve">: </w:t>
        </w:r>
        <w:r w:rsidR="0099520B">
          <w:rPr>
            <w:color w:val="0070C0"/>
            <w:u w:val="single"/>
            <w:lang w:val="en-US" w:eastAsia="en-US" w:bidi="en-US"/>
          </w:rPr>
          <w:t>//</w:t>
        </w:r>
        <w:proofErr w:type="gramStart"/>
        <w:r w:rsidR="0099520B">
          <w:rPr>
            <w:color w:val="0070C0"/>
            <w:u w:val="single"/>
            <w:lang w:val="en-US" w:eastAsia="en-US" w:bidi="en-US"/>
          </w:rPr>
          <w:t>scratch.uvk</w:t>
        </w:r>
        <w:proofErr w:type="gramEnd"/>
        <w:r w:rsidR="0099520B">
          <w:rPr>
            <w:color w:val="0070C0"/>
            <w:u w:val="single"/>
            <w:lang w:val="en-US" w:eastAsia="en-US" w:bidi="en-US"/>
          </w:rPr>
          <w:t>6</w:t>
        </w:r>
        <w:r w:rsidR="0099520B">
          <w:rPr>
            <w:color w:val="0070C0"/>
            <w:u w:val="single"/>
          </w:rPr>
          <w:t xml:space="preserve">. </w:t>
        </w:r>
        <w:r w:rsidR="0099520B">
          <w:rPr>
            <w:color w:val="0070C0"/>
            <w:u w:val="single"/>
            <w:lang w:val="en-US" w:eastAsia="en-US" w:bidi="en-US"/>
          </w:rPr>
          <w:t>info/</w:t>
        </w:r>
      </w:hyperlink>
    </w:p>
    <w:p w14:paraId="130C02B8" w14:textId="77777777" w:rsidR="00B3613A" w:rsidRDefault="004E3523" w:rsidP="00723119">
      <w:pPr>
        <w:pStyle w:val="1"/>
        <w:numPr>
          <w:ilvl w:val="0"/>
          <w:numId w:val="7"/>
        </w:numPr>
        <w:shd w:val="clear" w:color="auto" w:fill="auto"/>
        <w:tabs>
          <w:tab w:val="left" w:pos="374"/>
        </w:tabs>
        <w:spacing w:after="0" w:line="240" w:lineRule="auto"/>
        <w:jc w:val="both"/>
      </w:pPr>
      <w:hyperlink r:id="rId10" w:history="1">
        <w:r w:rsidR="0099520B" w:rsidRPr="00723119">
          <w:rPr>
            <w:color w:val="0070C0"/>
            <w:lang w:val="en-US" w:eastAsia="en-US" w:bidi="en-US"/>
          </w:rPr>
          <w:t>http://diplomba.ru/work/104566</w:t>
        </w:r>
      </w:hyperlink>
    </w:p>
    <w:p w14:paraId="4ED1008B" w14:textId="77777777" w:rsidR="00723119" w:rsidRDefault="004E3523" w:rsidP="00723119">
      <w:pPr>
        <w:pStyle w:val="1"/>
        <w:numPr>
          <w:ilvl w:val="0"/>
          <w:numId w:val="7"/>
        </w:numPr>
        <w:shd w:val="clear" w:color="auto" w:fill="auto"/>
        <w:tabs>
          <w:tab w:val="left" w:pos="378"/>
        </w:tabs>
        <w:spacing w:after="0" w:line="240" w:lineRule="auto"/>
      </w:pPr>
      <w:hyperlink r:id="rId11" w:history="1">
        <w:r w:rsidR="0099520B">
          <w:rPr>
            <w:color w:val="0070C0"/>
            <w:u w:val="single"/>
            <w:lang w:val="en-US" w:eastAsia="en-US" w:bidi="en-US"/>
          </w:rPr>
          <w:t>http: //younglinux.info/scratch</w:t>
        </w:r>
      </w:hyperlink>
    </w:p>
    <w:p w14:paraId="430EBB13" w14:textId="77777777" w:rsidR="00723119" w:rsidRPr="00C16167" w:rsidRDefault="004E3523" w:rsidP="00723119">
      <w:pPr>
        <w:pStyle w:val="1"/>
        <w:numPr>
          <w:ilvl w:val="0"/>
          <w:numId w:val="7"/>
        </w:numPr>
        <w:shd w:val="clear" w:color="auto" w:fill="auto"/>
        <w:tabs>
          <w:tab w:val="left" w:pos="378"/>
        </w:tabs>
        <w:spacing w:after="0" w:line="240" w:lineRule="auto"/>
        <w:rPr>
          <w:lang w:val="en-US"/>
        </w:rPr>
      </w:pPr>
      <w:hyperlink r:id="rId12" w:history="1">
        <w:r w:rsidR="00723119" w:rsidRPr="00723119">
          <w:rPr>
            <w:rStyle w:val="a9"/>
            <w:lang w:val="en-US"/>
          </w:rPr>
          <w:t>https</w:t>
        </w:r>
        <w:r w:rsidR="00723119" w:rsidRPr="00C16167">
          <w:rPr>
            <w:rStyle w:val="a9"/>
            <w:lang w:val="en-US"/>
          </w:rPr>
          <w:t>://</w:t>
        </w:r>
        <w:r w:rsidR="00723119" w:rsidRPr="00723119">
          <w:rPr>
            <w:rStyle w:val="a9"/>
            <w:lang w:val="en-US"/>
          </w:rPr>
          <w:t>www</w:t>
        </w:r>
        <w:r w:rsidR="00723119" w:rsidRPr="00C16167">
          <w:rPr>
            <w:rStyle w:val="a9"/>
            <w:lang w:val="en-US"/>
          </w:rPr>
          <w:t>.</w:t>
        </w:r>
        <w:r w:rsidR="00723119" w:rsidRPr="00723119">
          <w:rPr>
            <w:rStyle w:val="a9"/>
            <w:lang w:val="en-US"/>
          </w:rPr>
          <w:t>youtube</w:t>
        </w:r>
        <w:r w:rsidR="00723119" w:rsidRPr="00C16167">
          <w:rPr>
            <w:rStyle w:val="a9"/>
            <w:lang w:val="en-US"/>
          </w:rPr>
          <w:t>.</w:t>
        </w:r>
        <w:r w:rsidR="00723119" w:rsidRPr="00723119">
          <w:rPr>
            <w:rStyle w:val="a9"/>
            <w:lang w:val="en-US"/>
          </w:rPr>
          <w:t>com</w:t>
        </w:r>
        <w:r w:rsidR="00723119" w:rsidRPr="00C16167">
          <w:rPr>
            <w:rStyle w:val="a9"/>
            <w:lang w:val="en-US"/>
          </w:rPr>
          <w:t>/</w:t>
        </w:r>
      </w:hyperlink>
      <w:r w:rsidR="00723119" w:rsidRPr="00C16167">
        <w:rPr>
          <w:lang w:val="en-US"/>
        </w:rPr>
        <w:t xml:space="preserve">. </w:t>
      </w:r>
      <w:r w:rsidR="00723119" w:rsidRPr="00723119">
        <w:rPr>
          <w:lang w:val="en-US"/>
        </w:rPr>
        <w:t>YouTube-</w:t>
      </w:r>
      <w:proofErr w:type="spellStart"/>
      <w:r w:rsidR="00723119" w:rsidRPr="00723119">
        <w:rPr>
          <w:lang w:val="en-US"/>
        </w:rPr>
        <w:t>канал</w:t>
      </w:r>
      <w:proofErr w:type="spellEnd"/>
      <w:r w:rsidR="00723119" w:rsidRPr="00723119">
        <w:rPr>
          <w:lang w:val="en-US"/>
        </w:rPr>
        <w:t xml:space="preserve"> «</w:t>
      </w:r>
      <w:proofErr w:type="spellStart"/>
      <w:r w:rsidR="00723119" w:rsidRPr="00723119">
        <w:rPr>
          <w:lang w:val="en-US"/>
        </w:rPr>
        <w:t>ItGenio</w:t>
      </w:r>
      <w:proofErr w:type="spellEnd"/>
      <w:r w:rsidR="00723119" w:rsidRPr="00723119">
        <w:rPr>
          <w:lang w:val="en-US"/>
        </w:rPr>
        <w:t>».</w:t>
      </w:r>
    </w:p>
    <w:p w14:paraId="272B94EE" w14:textId="77777777" w:rsidR="00B3613A" w:rsidRDefault="0099520B">
      <w:pPr>
        <w:pStyle w:val="22"/>
        <w:keepNext/>
        <w:keepLines/>
        <w:numPr>
          <w:ilvl w:val="0"/>
          <w:numId w:val="8"/>
        </w:numPr>
        <w:shd w:val="clear" w:color="auto" w:fill="auto"/>
        <w:tabs>
          <w:tab w:val="left" w:pos="720"/>
        </w:tabs>
        <w:spacing w:line="240" w:lineRule="auto"/>
        <w:ind w:firstLine="0"/>
      </w:pPr>
      <w:bookmarkStart w:id="12" w:name="bookmark14"/>
      <w:bookmarkStart w:id="13" w:name="bookmark15"/>
      <w:r>
        <w:lastRenderedPageBreak/>
        <w:t>Материально-технические условия реализации программы.</w:t>
      </w:r>
      <w:bookmarkEnd w:id="12"/>
      <w:bookmarkEnd w:id="13"/>
    </w:p>
    <w:p w14:paraId="4DFD3DCF" w14:textId="77777777" w:rsidR="00B3613A" w:rsidRDefault="0099520B">
      <w:pPr>
        <w:pStyle w:val="1"/>
        <w:shd w:val="clear" w:color="auto" w:fill="auto"/>
        <w:spacing w:after="100" w:line="240" w:lineRule="auto"/>
        <w:ind w:firstLine="800"/>
        <w:jc w:val="both"/>
      </w:pPr>
      <w:r>
        <w:t xml:space="preserve">Программа будет осуществляться на базе </w:t>
      </w:r>
      <w:r w:rsidR="00723119">
        <w:t>ЦНППМ</w:t>
      </w:r>
      <w:r>
        <w:t xml:space="preserve"> существующего в рамках института </w:t>
      </w:r>
      <w:r w:rsidR="00723119">
        <w:t>повышения квалификации</w:t>
      </w:r>
      <w:r>
        <w:t xml:space="preserve">, по адресу: </w:t>
      </w:r>
      <w:proofErr w:type="spellStart"/>
      <w:r w:rsidR="00723119">
        <w:t>м.о</w:t>
      </w:r>
      <w:proofErr w:type="spellEnd"/>
      <w:r w:rsidR="00723119">
        <w:t xml:space="preserve">. </w:t>
      </w:r>
      <w:proofErr w:type="spellStart"/>
      <w:r w:rsidR="00723119">
        <w:t>Гамурзиевский</w:t>
      </w:r>
      <w:proofErr w:type="spellEnd"/>
      <w:r>
        <w:t xml:space="preserve">, ул. </w:t>
      </w:r>
      <w:proofErr w:type="spellStart"/>
      <w:r w:rsidR="00723119">
        <w:t>Мартазанова</w:t>
      </w:r>
      <w:proofErr w:type="spellEnd"/>
      <w:r w:rsidR="00723119">
        <w:t>, д.</w:t>
      </w:r>
      <w:r>
        <w:t xml:space="preserve"> </w:t>
      </w:r>
      <w:r w:rsidR="00723119">
        <w:rPr>
          <w:lang w:eastAsia="en-US" w:bidi="en-US"/>
        </w:rPr>
        <w:t>59</w:t>
      </w:r>
      <w:r w:rsidRPr="00723119">
        <w:rPr>
          <w:lang w:eastAsia="en-US" w:bidi="en-US"/>
        </w:rPr>
        <w:t xml:space="preserve">, </w:t>
      </w:r>
      <w:r>
        <w:t>в оборудованных специальным образом лабораториях.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451"/>
        <w:gridCol w:w="2218"/>
        <w:gridCol w:w="3182"/>
      </w:tblGrid>
      <w:tr w:rsidR="00B3613A" w14:paraId="30F5924B" w14:textId="77777777" w:rsidTr="00723119">
        <w:trPr>
          <w:trHeight w:hRule="exact" w:val="66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915C1" w14:textId="77777777" w:rsidR="00B3613A" w:rsidRDefault="0099520B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723119">
              <w:rPr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441A4" w14:textId="77777777" w:rsidR="00B3613A" w:rsidRDefault="0099520B" w:rsidP="00723119">
            <w:pPr>
              <w:pStyle w:val="a7"/>
              <w:shd w:val="clear" w:color="auto" w:fill="auto"/>
              <w:ind w:left="43" w:right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Аппаратно-программное</w:t>
            </w:r>
          </w:p>
          <w:p w14:paraId="2256F0B8" w14:textId="77777777" w:rsidR="00B3613A" w:rsidRDefault="0099520B" w:rsidP="00723119">
            <w:pPr>
              <w:pStyle w:val="a7"/>
              <w:shd w:val="clear" w:color="auto" w:fill="auto"/>
              <w:ind w:left="43" w:right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</w:tcPr>
          <w:p w14:paraId="7C5D88E6" w14:textId="77777777" w:rsidR="00B3613A" w:rsidRDefault="0099520B" w:rsidP="00723119">
            <w:pPr>
              <w:pStyle w:val="a7"/>
              <w:shd w:val="clear" w:color="auto" w:fill="auto"/>
              <w:ind w:left="43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9D964" w14:textId="77777777" w:rsidR="00B3613A" w:rsidRDefault="0099520B" w:rsidP="00723119">
            <w:pPr>
              <w:pStyle w:val="a7"/>
              <w:shd w:val="clear" w:color="auto" w:fill="auto"/>
              <w:ind w:left="43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Персональный компьютер</w:t>
            </w:r>
          </w:p>
        </w:tc>
      </w:tr>
      <w:tr w:rsidR="00B3613A" w14:paraId="5B0C0B4C" w14:textId="77777777" w:rsidTr="00723119">
        <w:trPr>
          <w:trHeight w:hRule="exact" w:val="34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FA0D3A" w14:textId="77777777" w:rsidR="00B3613A" w:rsidRDefault="0099520B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723119">
              <w:rPr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A5CF0" w14:textId="77777777" w:rsidR="00B3613A" w:rsidRDefault="0099520B" w:rsidP="00723119">
            <w:pPr>
              <w:pStyle w:val="a7"/>
              <w:shd w:val="clear" w:color="auto" w:fill="auto"/>
              <w:ind w:left="43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 в Интернет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C2820" w14:textId="77777777" w:rsidR="00B3613A" w:rsidRDefault="0099520B" w:rsidP="00723119">
            <w:pPr>
              <w:pStyle w:val="a7"/>
              <w:shd w:val="clear" w:color="auto" w:fill="auto"/>
              <w:ind w:left="43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</w:t>
            </w:r>
          </w:p>
        </w:tc>
      </w:tr>
    </w:tbl>
    <w:p w14:paraId="781A3ADF" w14:textId="77777777" w:rsidR="00B3613A" w:rsidRDefault="00B3613A">
      <w:pPr>
        <w:spacing w:after="319" w:line="1" w:lineRule="exact"/>
      </w:pPr>
    </w:p>
    <w:p w14:paraId="21517C2B" w14:textId="77777777" w:rsidR="00B3613A" w:rsidRDefault="0099520B">
      <w:pPr>
        <w:pStyle w:val="22"/>
        <w:keepNext/>
        <w:keepLines/>
        <w:numPr>
          <w:ilvl w:val="0"/>
          <w:numId w:val="8"/>
        </w:numPr>
        <w:shd w:val="clear" w:color="auto" w:fill="auto"/>
        <w:tabs>
          <w:tab w:val="left" w:pos="1282"/>
        </w:tabs>
        <w:spacing w:line="240" w:lineRule="auto"/>
        <w:ind w:firstLine="660"/>
        <w:jc w:val="both"/>
      </w:pPr>
      <w:bookmarkStart w:id="14" w:name="bookmark16"/>
      <w:bookmarkStart w:id="15" w:name="bookmark17"/>
      <w:r>
        <w:t>Кадровое обеспечение программы.</w:t>
      </w:r>
      <w:bookmarkEnd w:id="14"/>
      <w:bookmarkEnd w:id="15"/>
    </w:p>
    <w:p w14:paraId="4E153A8A" w14:textId="77777777" w:rsidR="00B3613A" w:rsidRDefault="0099520B" w:rsidP="00723119">
      <w:pPr>
        <w:pStyle w:val="1"/>
        <w:shd w:val="clear" w:color="auto" w:fill="auto"/>
        <w:spacing w:after="320" w:line="240" w:lineRule="auto"/>
        <w:ind w:firstLine="660"/>
        <w:jc w:val="both"/>
      </w:pPr>
      <w:r>
        <w:t xml:space="preserve">Программа реализуется ведущими </w:t>
      </w:r>
      <w:r w:rsidR="00723119">
        <w:t>тьюторами</w:t>
      </w:r>
      <w:r>
        <w:t xml:space="preserve"> и преподавателями </w:t>
      </w:r>
      <w:r w:rsidR="00723119" w:rsidRPr="00723119">
        <w:t>Г</w:t>
      </w:r>
      <w:r w:rsidR="00723119">
        <w:t>осударственного бюджетного образовательного учреждения дополнительного профессионального образования «Институт повышения квалификации работников образования Республики Ингушетия».</w:t>
      </w:r>
    </w:p>
    <w:sectPr w:rsidR="00B3613A" w:rsidSect="00D53E40">
      <w:pgSz w:w="11900" w:h="16840"/>
      <w:pgMar w:top="1114" w:right="789" w:bottom="1106" w:left="1602" w:header="686" w:footer="67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9502" w14:textId="77777777" w:rsidR="004E3523" w:rsidRDefault="004E3523">
      <w:r>
        <w:separator/>
      </w:r>
    </w:p>
  </w:endnote>
  <w:endnote w:type="continuationSeparator" w:id="0">
    <w:p w14:paraId="3B0BDE21" w14:textId="77777777" w:rsidR="004E3523" w:rsidRDefault="004E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C3C08" w14:textId="77777777" w:rsidR="004E3523" w:rsidRDefault="004E3523"/>
  </w:footnote>
  <w:footnote w:type="continuationSeparator" w:id="0">
    <w:p w14:paraId="7A0CA6C9" w14:textId="77777777" w:rsidR="004E3523" w:rsidRDefault="004E35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1BA"/>
    <w:multiLevelType w:val="multilevel"/>
    <w:tmpl w:val="255231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251362"/>
    <w:multiLevelType w:val="multilevel"/>
    <w:tmpl w:val="FC8C2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0D3CE2"/>
    <w:multiLevelType w:val="multilevel"/>
    <w:tmpl w:val="B2E691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BA5E33"/>
    <w:multiLevelType w:val="multilevel"/>
    <w:tmpl w:val="4172FC2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965F82"/>
    <w:multiLevelType w:val="multilevel"/>
    <w:tmpl w:val="A80EB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404655"/>
    <w:multiLevelType w:val="hybridMultilevel"/>
    <w:tmpl w:val="BE5EC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019B9"/>
    <w:multiLevelType w:val="multilevel"/>
    <w:tmpl w:val="FC8C2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8C2382"/>
    <w:multiLevelType w:val="hybridMultilevel"/>
    <w:tmpl w:val="BC2E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243B4"/>
    <w:multiLevelType w:val="multilevel"/>
    <w:tmpl w:val="3738C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487D5E"/>
    <w:multiLevelType w:val="multilevel"/>
    <w:tmpl w:val="A8BA7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4B76E7"/>
    <w:multiLevelType w:val="hybridMultilevel"/>
    <w:tmpl w:val="7D04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74FEE"/>
    <w:multiLevelType w:val="multilevel"/>
    <w:tmpl w:val="5F7EE6C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322C42"/>
    <w:multiLevelType w:val="hybridMultilevel"/>
    <w:tmpl w:val="2472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10"/>
  </w:num>
  <w:num w:numId="10">
    <w:abstractNumId w:val="7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13A"/>
    <w:rsid w:val="00077C6F"/>
    <w:rsid w:val="001506A3"/>
    <w:rsid w:val="001D563B"/>
    <w:rsid w:val="002A3069"/>
    <w:rsid w:val="00315FF2"/>
    <w:rsid w:val="0038538F"/>
    <w:rsid w:val="004E3523"/>
    <w:rsid w:val="00723119"/>
    <w:rsid w:val="00725F97"/>
    <w:rsid w:val="008A208C"/>
    <w:rsid w:val="0099520B"/>
    <w:rsid w:val="00B141AC"/>
    <w:rsid w:val="00B3613A"/>
    <w:rsid w:val="00BD410E"/>
    <w:rsid w:val="00C16167"/>
    <w:rsid w:val="00CC47D1"/>
    <w:rsid w:val="00D53E40"/>
    <w:rsid w:val="00F73386"/>
    <w:rsid w:val="00FD6303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C871"/>
  <w15:docId w15:val="{6269A458-F2D2-402A-8239-9959849B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53E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53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D53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D53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D53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D53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D53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D53E40"/>
    <w:pPr>
      <w:widowControl w:val="0"/>
      <w:shd w:val="clear" w:color="auto" w:fill="FFFFFF"/>
      <w:spacing w:after="6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D53E40"/>
    <w:pPr>
      <w:widowControl w:val="0"/>
      <w:shd w:val="clear" w:color="auto" w:fill="FFFFFF"/>
      <w:spacing w:after="19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D53E40"/>
    <w:pPr>
      <w:widowControl w:val="0"/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D53E40"/>
    <w:pPr>
      <w:widowControl w:val="0"/>
      <w:shd w:val="clear" w:color="auto" w:fill="FFFFFF"/>
      <w:spacing w:after="100" w:line="276" w:lineRule="auto"/>
      <w:ind w:firstLine="33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D53E40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sid w:val="00D53E40"/>
    <w:pPr>
      <w:widowControl w:val="0"/>
      <w:shd w:val="clear" w:color="auto" w:fill="FFFFFF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BD4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23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channel/UCSBeL28cCqIyHFxmCTK1Ej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ounglinux.info/scrat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iplomba.ru/work/1045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ratch.uvk6.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cp:lastModifiedBy>ТИГР</cp:lastModifiedBy>
  <cp:revision>2</cp:revision>
  <dcterms:created xsi:type="dcterms:W3CDTF">2022-12-15T07:34:00Z</dcterms:created>
  <dcterms:modified xsi:type="dcterms:W3CDTF">2022-12-15T07:34:00Z</dcterms:modified>
</cp:coreProperties>
</file>