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D22" w14:textId="30C88A95" w:rsidR="005D7A13" w:rsidRDefault="005D7A13">
      <w:pPr>
        <w:spacing w:after="0" w:line="259" w:lineRule="auto"/>
        <w:ind w:left="-1440" w:right="10464" w:firstLine="0"/>
        <w:jc w:val="left"/>
      </w:pPr>
    </w:p>
    <w:p w14:paraId="387D29A3" w14:textId="77777777" w:rsidR="005D7A13" w:rsidRDefault="00D11822">
      <w:pPr>
        <w:spacing w:line="259" w:lineRule="auto"/>
        <w:ind w:firstLine="0"/>
      </w:pPr>
      <w:r>
        <w:t xml:space="preserve">УТВЕРЖДЕНА </w:t>
      </w:r>
    </w:p>
    <w:p w14:paraId="34B32A55" w14:textId="77777777" w:rsidR="005D7A13" w:rsidRDefault="00D11822">
      <w:pPr>
        <w:spacing w:line="259" w:lineRule="auto"/>
        <w:ind w:left="6791" w:firstLine="0"/>
      </w:pPr>
      <w:r>
        <w:t xml:space="preserve">распоряжением  </w:t>
      </w:r>
    </w:p>
    <w:p w14:paraId="586BC9BB" w14:textId="77777777" w:rsidR="005D7A13" w:rsidRDefault="00D11822">
      <w:pPr>
        <w:spacing w:after="24" w:line="259" w:lineRule="auto"/>
        <w:ind w:left="10" w:right="807" w:hanging="10"/>
        <w:jc w:val="right"/>
      </w:pPr>
      <w:r>
        <w:t xml:space="preserve">Министерства просвещения  </w:t>
      </w:r>
    </w:p>
    <w:p w14:paraId="3A26F662" w14:textId="77777777" w:rsidR="005D7A13" w:rsidRDefault="00D11822">
      <w:pPr>
        <w:spacing w:after="13" w:line="268" w:lineRule="auto"/>
        <w:ind w:left="5819" w:right="568" w:hanging="10"/>
        <w:jc w:val="center"/>
      </w:pPr>
      <w:r>
        <w:t>Российской Федерации от «</w:t>
      </w:r>
      <w:proofErr w:type="gramStart"/>
      <w:r>
        <w:t xml:space="preserve">6»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>августа</w:t>
      </w:r>
      <w:r>
        <w:t xml:space="preserve"> 2020 г. № Р-76 </w:t>
      </w:r>
    </w:p>
    <w:p w14:paraId="03C6D337" w14:textId="77777777" w:rsidR="005D7A13" w:rsidRDefault="00D11822">
      <w:pPr>
        <w:spacing w:after="0" w:line="259" w:lineRule="auto"/>
        <w:ind w:left="5308" w:firstLine="0"/>
        <w:jc w:val="center"/>
      </w:pPr>
      <w:r>
        <w:t xml:space="preserve"> </w:t>
      </w:r>
    </w:p>
    <w:p w14:paraId="7DA18EA3" w14:textId="77777777" w:rsidR="005D7A13" w:rsidRDefault="00D11822">
      <w:pPr>
        <w:spacing w:after="82" w:line="259" w:lineRule="auto"/>
        <w:ind w:left="5308" w:firstLine="0"/>
        <w:jc w:val="center"/>
      </w:pPr>
      <w:r>
        <w:t xml:space="preserve"> </w:t>
      </w:r>
    </w:p>
    <w:p w14:paraId="39EA031E" w14:textId="77777777" w:rsidR="005D7A13" w:rsidRDefault="00D11822">
      <w:pPr>
        <w:pStyle w:val="1"/>
      </w:pPr>
      <w:r>
        <w:t xml:space="preserve">КОНЦЕПЦИЯ </w:t>
      </w:r>
    </w:p>
    <w:p w14:paraId="61867222" w14:textId="77777777" w:rsidR="005D7A13" w:rsidRDefault="00D11822">
      <w:pPr>
        <w:spacing w:after="0" w:line="318" w:lineRule="auto"/>
        <w:ind w:left="17" w:firstLine="576"/>
        <w:jc w:val="left"/>
      </w:pPr>
      <w:r>
        <w:rPr>
          <w:b/>
          <w:sz w:val="32"/>
        </w:rPr>
        <w:t>создания единой федеральной системы научно-</w:t>
      </w:r>
      <w:r>
        <w:rPr>
          <w:b/>
          <w:sz w:val="32"/>
        </w:rPr>
        <w:t xml:space="preserve">методического сопровождения педагогических работников и управленческих кадров </w:t>
      </w:r>
    </w:p>
    <w:p w14:paraId="7DD57331" w14:textId="77777777" w:rsidR="005D7A13" w:rsidRDefault="00D11822">
      <w:pPr>
        <w:spacing w:after="13" w:line="259" w:lineRule="auto"/>
        <w:ind w:left="65" w:firstLine="0"/>
        <w:jc w:val="center"/>
      </w:pPr>
      <w:r>
        <w:rPr>
          <w:b/>
        </w:rPr>
        <w:t xml:space="preserve"> </w:t>
      </w:r>
    </w:p>
    <w:p w14:paraId="00B10DC6" w14:textId="77777777" w:rsidR="005D7A13" w:rsidRDefault="00D11822">
      <w:pPr>
        <w:spacing w:after="67" w:line="259" w:lineRule="auto"/>
        <w:ind w:left="0" w:firstLine="0"/>
        <w:jc w:val="left"/>
      </w:pPr>
      <w:r>
        <w:t xml:space="preserve"> </w:t>
      </w:r>
    </w:p>
    <w:p w14:paraId="236A18DB" w14:textId="77777777" w:rsidR="005D7A13" w:rsidRDefault="00D11822">
      <w:pPr>
        <w:spacing w:after="175" w:line="268" w:lineRule="auto"/>
        <w:ind w:left="569" w:right="563" w:hanging="10"/>
        <w:jc w:val="center"/>
      </w:pPr>
      <w:r>
        <w:t xml:space="preserve">I. Общие положения </w:t>
      </w:r>
    </w:p>
    <w:p w14:paraId="38485EAE" w14:textId="77777777" w:rsidR="005D7A13" w:rsidRDefault="00D11822">
      <w:pPr>
        <w:ind w:left="-15"/>
      </w:pPr>
      <w:r>
        <w:t xml:space="preserve">Настоящая Концепция создания единой федеральной системы </w:t>
      </w:r>
      <w:proofErr w:type="spellStart"/>
      <w:r>
        <w:t>научно</w:t>
      </w:r>
      <w:r>
        <w:t>методического</w:t>
      </w:r>
      <w:proofErr w:type="spellEnd"/>
      <w:r>
        <w:t xml:space="preserve"> сопровождения педагогических работников и управленческих кадров (далее – Концепция, Система, система научно-методического сопровождения) определяет методологические, организационные, содержательные и процессуальные основы деятельности и напра</w:t>
      </w:r>
      <w:r>
        <w:t>вления модернизации существующих в системе образования структур и форм научного и методического сопровождения повышения квалификации, а также переподготовки педагогических работников и управленческих кадров в целях развития кадрового потенциала системы обр</w:t>
      </w:r>
      <w:r>
        <w:t xml:space="preserve">азования Российской Федерации. </w:t>
      </w:r>
    </w:p>
    <w:p w14:paraId="4B650560" w14:textId="77777777" w:rsidR="005D7A13" w:rsidRDefault="00D11822">
      <w:pPr>
        <w:spacing w:after="179" w:line="259" w:lineRule="auto"/>
        <w:ind w:left="708" w:firstLine="0"/>
      </w:pPr>
      <w:r>
        <w:t xml:space="preserve">Концепция разработана в рамках исполнения: </w:t>
      </w:r>
    </w:p>
    <w:p w14:paraId="7D8C1308" w14:textId="77777777" w:rsidR="005D7A13" w:rsidRDefault="00D11822">
      <w:pPr>
        <w:ind w:left="-15"/>
      </w:pPr>
      <w:r>
        <w:t xml:space="preserve">Указа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01C30DF9" w14:textId="77777777" w:rsidR="005D7A13" w:rsidRDefault="00D11822">
      <w:pPr>
        <w:ind w:left="-15"/>
      </w:pPr>
      <w:r>
        <w:t>Основных принципов национальной системы</w:t>
      </w:r>
      <w:r>
        <w:t xml:space="preserve">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№ 3273-р (с изменениями, внесенными распоряжением </w:t>
      </w:r>
      <w:r>
        <w:t xml:space="preserve">Правительства Российской Федерации от 7 октября 2020 года  № </w:t>
      </w:r>
      <w:r>
        <w:lastRenderedPageBreak/>
        <w:t xml:space="preserve">2580-р). федерального проекта «Учитель будущего» национального проекта «Образование». </w:t>
      </w:r>
    </w:p>
    <w:p w14:paraId="32FBCADF" w14:textId="77777777" w:rsidR="005D7A13" w:rsidRDefault="00D11822">
      <w:pPr>
        <w:spacing w:after="134" w:line="259" w:lineRule="auto"/>
        <w:ind w:left="708" w:firstLine="0"/>
      </w:pPr>
      <w:r>
        <w:t xml:space="preserve">Понятия, используемые в Концепции: </w:t>
      </w:r>
    </w:p>
    <w:p w14:paraId="00A29673" w14:textId="77777777" w:rsidR="005D7A13" w:rsidRDefault="00D11822">
      <w:pPr>
        <w:ind w:left="-15"/>
      </w:pPr>
      <w:r>
        <w:rPr>
          <w:i/>
        </w:rPr>
        <w:t>«национальная система профессионального роста педагогических работников»</w:t>
      </w:r>
      <w:r>
        <w:t xml:space="preserve"> – система государственных и общественных институтов, обеспечивающих непрерывное профессиональное (педагогическое) образование и профессиональное развитие педагогических работников через согласованные мероприятия по обеспечению доступности качественного об</w:t>
      </w:r>
      <w:r>
        <w:t xml:space="preserve">разования через повышение уровня квалификации, переподготовку, формирование инфраструктуры и применение инновационных технологий для адресной реализации программ профессионального развития педагогических работников; </w:t>
      </w:r>
    </w:p>
    <w:p w14:paraId="78725E30" w14:textId="77777777" w:rsidR="005D7A13" w:rsidRDefault="00D11822">
      <w:pPr>
        <w:ind w:left="-15"/>
      </w:pPr>
      <w:r>
        <w:rPr>
          <w:i/>
        </w:rPr>
        <w:t>«единая федеральная система научно-мето</w:t>
      </w:r>
      <w:r>
        <w:rPr>
          <w:i/>
        </w:rPr>
        <w:t>дического сопровождения педагогических работников и управленческих кадров»</w:t>
      </w:r>
      <w:r>
        <w:t xml:space="preserve"> – это совокупность взаимосвязанных и интегрированных между собой, но при этом относительно самостоятельных субъектов научно-методической деятельности федерального, регионального и м</w:t>
      </w:r>
      <w:r>
        <w:t>униципального уровней, обеспечивающих сопровождение педагогов и управленческих кадров в повышении квалификации, переподготовке, в том числе с учетом выявления профессиональных дефицитов и построения на их основе индивидуальных маршрутов непрерывного развит</w:t>
      </w:r>
      <w:r>
        <w:t xml:space="preserve">ия профессионального мастерства, а также использования </w:t>
      </w:r>
      <w:proofErr w:type="spellStart"/>
      <w:r>
        <w:t>стажировочных</w:t>
      </w:r>
      <w:proofErr w:type="spellEnd"/>
      <w:r>
        <w:t xml:space="preserve"> площадок, сетевых форм взаимодействия и внедрения механизмов наставничества; </w:t>
      </w:r>
    </w:p>
    <w:p w14:paraId="56946248" w14:textId="77777777" w:rsidR="005D7A13" w:rsidRDefault="00D11822">
      <w:pPr>
        <w:ind w:left="-15"/>
      </w:pPr>
      <w:r>
        <w:rPr>
          <w:i/>
        </w:rPr>
        <w:t xml:space="preserve">«единый федеральный портал дополнительного профессионального педагогического образования» ‒ </w:t>
      </w:r>
      <w:r>
        <w:t xml:space="preserve">элемент цифровой </w:t>
      </w:r>
      <w:r>
        <w:t>образовательной среды, созданный для формирования единого образовательного пространства и развития цифровой образовательной среды дополнительного профессионального образования педагогических работников. Портал консолидирует образовательные возможности учас</w:t>
      </w:r>
      <w:r>
        <w:t xml:space="preserve">тников системы дополнительного профессионального образования, унифицирует </w:t>
      </w:r>
      <w:r>
        <w:lastRenderedPageBreak/>
        <w:t xml:space="preserve">подходы к повышению квалификации и переподготовке педагогических работников и управленческих кадров и развитию их профессиональных компетенций; </w:t>
      </w:r>
    </w:p>
    <w:p w14:paraId="158B3981" w14:textId="77777777" w:rsidR="005D7A13" w:rsidRDefault="00D11822">
      <w:pPr>
        <w:spacing w:after="41"/>
        <w:ind w:left="-15"/>
      </w:pPr>
      <w:r>
        <w:rPr>
          <w:i/>
        </w:rPr>
        <w:t>«федеральный реестр дополнительных пр</w:t>
      </w:r>
      <w:r>
        <w:rPr>
          <w:i/>
        </w:rPr>
        <w:t xml:space="preserve">офессиональных программ педагогического образования» ‒ </w:t>
      </w:r>
      <w:r>
        <w:t>инструмент единого федерального портала дополнительного профессионального педагогического образования, созданный в целях унификации стандартов дополнительного профессионального образования педагогическ</w:t>
      </w:r>
      <w:r>
        <w:t>их работников и управленческих кадров, обеспечения широкого доступа к качественным дополнительным профессиональным образовательным программам, отвечающим современным задачам системы образования, в том числе повышению результатов участия российских обучающи</w:t>
      </w:r>
      <w:r>
        <w:t xml:space="preserve">хся в международных исследованиях, и диссеминации эффективного опыта субъектов Российской Федерации в этой области; </w:t>
      </w:r>
    </w:p>
    <w:p w14:paraId="1929B912" w14:textId="77777777" w:rsidR="005D7A13" w:rsidRDefault="00D11822">
      <w:pPr>
        <w:ind w:left="-15"/>
      </w:pPr>
      <w:r>
        <w:rPr>
          <w:i/>
        </w:rPr>
        <w:t>«субъект научно-методической деятельности»</w:t>
      </w:r>
      <w:r>
        <w:t xml:space="preserve"> – организация, лицо, уполномоченная(</w:t>
      </w:r>
      <w:proofErr w:type="spellStart"/>
      <w:r>
        <w:t>ое</w:t>
      </w:r>
      <w:proofErr w:type="spellEnd"/>
      <w:r>
        <w:t xml:space="preserve">) выполнять деятельность по повышению квалификации </w:t>
      </w:r>
    </w:p>
    <w:p w14:paraId="70ADABA5" w14:textId="77777777" w:rsidR="005D7A13" w:rsidRDefault="00D11822">
      <w:pPr>
        <w:spacing w:after="185" w:line="259" w:lineRule="auto"/>
        <w:ind w:left="-15" w:firstLine="0"/>
      </w:pPr>
      <w:r>
        <w:t>(переп</w:t>
      </w:r>
      <w:r>
        <w:t xml:space="preserve">одготовке) педагогических работников и управленческих кадров; </w:t>
      </w:r>
    </w:p>
    <w:p w14:paraId="519EDD6A" w14:textId="77777777" w:rsidR="005D7A13" w:rsidRDefault="00D11822">
      <w:pPr>
        <w:ind w:left="-15"/>
      </w:pPr>
      <w:r>
        <w:rPr>
          <w:i/>
        </w:rPr>
        <w:t>«федеральный центр научно-методического сопровождения»</w:t>
      </w:r>
      <w:r>
        <w:t xml:space="preserve"> </w:t>
      </w:r>
      <w:r>
        <w:rPr>
          <w:rFonts w:ascii="Calibri" w:eastAsia="Calibri" w:hAnsi="Calibri" w:cs="Calibri"/>
          <w:vertAlign w:val="subscript"/>
        </w:rPr>
        <w:t>–</w:t>
      </w:r>
      <w:r>
        <w:t xml:space="preserve"> структурное подразделение образовательной организации высшего образования, </w:t>
      </w:r>
      <w:r>
        <w:t xml:space="preserve">осуществляющее научную деятельность с целью изучения и последующего внедрения лучших педагогических практик в образовательных организациях субъектов Российской Федерации; </w:t>
      </w:r>
    </w:p>
    <w:p w14:paraId="56A10ABE" w14:textId="77777777" w:rsidR="005D7A13" w:rsidRDefault="00D11822">
      <w:pPr>
        <w:ind w:left="-15"/>
      </w:pPr>
      <w:r>
        <w:rPr>
          <w:i/>
        </w:rPr>
        <w:t>«региональная инфраструктура методического сопровождения»</w:t>
      </w:r>
      <w:r>
        <w:t xml:space="preserve"> </w:t>
      </w:r>
      <w:r>
        <w:rPr>
          <w:b/>
        </w:rPr>
        <w:t xml:space="preserve">– </w:t>
      </w:r>
      <w:r>
        <w:t>совокупность образовател</w:t>
      </w:r>
      <w:r>
        <w:t>ьных организаций и общественных институтов, обеспечивающих педагогическим работникам и управленческим кадрам государственных и муниципальных образовательных организаций институциональную возможность достижения высоких образовательных результатов в рамках п</w:t>
      </w:r>
      <w:r>
        <w:t xml:space="preserve">рофессионального развития, в том числе через реализацию индивидуальной образовательной траектории, соответствующей их </w:t>
      </w:r>
      <w:r>
        <w:lastRenderedPageBreak/>
        <w:t>профессиональным запросам и потребностям на дальнейший профессиональный и карьерный рост, а также повышение квалификации и переподготовку;</w:t>
      </w:r>
      <w:r>
        <w:t xml:space="preserve"> </w:t>
      </w:r>
    </w:p>
    <w:p w14:paraId="7B25EFB0" w14:textId="77777777" w:rsidR="005D7A13" w:rsidRDefault="00D11822">
      <w:pPr>
        <w:ind w:left="-15"/>
      </w:pPr>
      <w:r>
        <w:rPr>
          <w:i/>
        </w:rPr>
        <w:t>«центр непрерывного повышения профессионального мастерства педагогических работников (ЦНППМ)»</w:t>
      </w:r>
      <w:r>
        <w:t xml:space="preserve"> ‒ </w:t>
      </w:r>
      <w:r>
        <w:t>структурное подразделение организации, осуществляющей образовательную деятельность по образовательным программам дополнительного профессионального образования, либо структурное подразделение организации, осуществляющей образовательную деятельность по образ</w:t>
      </w:r>
      <w:r>
        <w:t>овательным программам высшего образования, осуществляющее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педагогических работников в овладении н</w:t>
      </w:r>
      <w:r>
        <w:t>овыми компетенциями, необходимыми для профессиональной деятельности, обеспечивающее разработку и сопровождение индивидуальных образовательных маршрутов совершенствования профессионального мастерства педагогических работников. ЦНППМ выполняют функцию регион</w:t>
      </w:r>
      <w:r>
        <w:t>ального оператора Системы – координатора региональной инфраструктуры в субъекте Российской Федерации;</w:t>
      </w:r>
      <w:r>
        <w:rPr>
          <w:i/>
        </w:rPr>
        <w:t xml:space="preserve">  </w:t>
      </w:r>
    </w:p>
    <w:p w14:paraId="79693CE1" w14:textId="77777777" w:rsidR="005D7A13" w:rsidRDefault="00D11822">
      <w:pPr>
        <w:ind w:left="-15"/>
      </w:pPr>
      <w:r>
        <w:rPr>
          <w:i/>
        </w:rPr>
        <w:t>«педагогический работник (педагог)»</w:t>
      </w:r>
      <w:r>
        <w:t xml:space="preserve"> – физическое лицо, которое состоит в трудовых, служебных отношениях с организацией, осуществляющей образовательную д</w:t>
      </w:r>
      <w:r>
        <w:t xml:space="preserve">еятельность, и выполняет обязанности по обучению, воспитанию обучающихся и (или) организации образовательной деятельности (за исключением педагогических работников образовательных организаций высшего профессионального образования); </w:t>
      </w:r>
    </w:p>
    <w:p w14:paraId="55516D03" w14:textId="77777777" w:rsidR="005D7A13" w:rsidRDefault="00D11822">
      <w:pPr>
        <w:ind w:left="-15"/>
      </w:pPr>
      <w:r>
        <w:rPr>
          <w:i/>
        </w:rPr>
        <w:t>«управленческие кадры»</w:t>
      </w:r>
      <w:r>
        <w:t xml:space="preserve"> </w:t>
      </w:r>
      <w:r>
        <w:t>– 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</w:t>
      </w:r>
      <w:r>
        <w:t xml:space="preserve">оуправления, учредительными документами юридического лица (организации) и </w:t>
      </w:r>
      <w:r>
        <w:lastRenderedPageBreak/>
        <w:t>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в данной Конц</w:t>
      </w:r>
      <w:r>
        <w:t>епции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</w:t>
      </w:r>
      <w:r>
        <w:t xml:space="preserve">еятельность; </w:t>
      </w:r>
    </w:p>
    <w:p w14:paraId="2FCFEDDF" w14:textId="77777777" w:rsidR="005D7A13" w:rsidRDefault="00D11822">
      <w:pPr>
        <w:ind w:left="-15"/>
      </w:pPr>
      <w:r>
        <w:rPr>
          <w:i/>
        </w:rPr>
        <w:t>«профессиональное (педагогическое) сообщество»</w:t>
      </w:r>
      <w:r>
        <w:t xml:space="preserve"> – группа педагогических работников, объединенная общими ценностями, профессиональными ориентирами, нормами мышления, поведения и взаимодействия, формирующими профессиональную среду на уровне орга</w:t>
      </w:r>
      <w:r>
        <w:t xml:space="preserve">низации, муниципалитета, региона, страны; </w:t>
      </w:r>
    </w:p>
    <w:p w14:paraId="56E55F6C" w14:textId="77777777" w:rsidR="005D7A13" w:rsidRDefault="00D11822">
      <w:pPr>
        <w:ind w:left="-15"/>
      </w:pPr>
      <w:r>
        <w:rPr>
          <w:i/>
        </w:rPr>
        <w:t>«дополнительная профессиональная программа»</w:t>
      </w:r>
      <w:r>
        <w:t xml:space="preserve"> – программа повышения квалификации или программа профессиональной переподготовки (далее – программа ДПО);  </w:t>
      </w:r>
    </w:p>
    <w:p w14:paraId="388AA327" w14:textId="77777777" w:rsidR="005D7A13" w:rsidRDefault="00D11822">
      <w:pPr>
        <w:ind w:left="-15"/>
      </w:pPr>
      <w:r>
        <w:rPr>
          <w:i/>
        </w:rPr>
        <w:t>«профессиональные компетенции»</w:t>
      </w:r>
      <w:r>
        <w:t xml:space="preserve"> – способность и готовность усп</w:t>
      </w:r>
      <w:r>
        <w:t xml:space="preserve">ешно действовать на основе практического опыта, знаний, умений и навыков при решении профессиональных задач; </w:t>
      </w:r>
    </w:p>
    <w:p w14:paraId="39A1DEBE" w14:textId="77777777" w:rsidR="005D7A13" w:rsidRDefault="00D11822">
      <w:pPr>
        <w:ind w:left="-15"/>
      </w:pPr>
      <w:r>
        <w:rPr>
          <w:i/>
        </w:rPr>
        <w:t>«индивидуальная траектория профессионального развития»</w:t>
      </w:r>
      <w:r>
        <w:t xml:space="preserve"> – персональный путь педагогического работника в части дополнительного профессионального обр</w:t>
      </w:r>
      <w:r>
        <w:t xml:space="preserve">азования, реализуемый на основе мотивированного выбора образовательных альтернатив по результатам диагностики профессиональных компетенций.  </w:t>
      </w:r>
    </w:p>
    <w:p w14:paraId="11EAF51F" w14:textId="77777777" w:rsidR="005D7A13" w:rsidRDefault="00D11822">
      <w:pPr>
        <w:spacing w:after="138" w:line="259" w:lineRule="auto"/>
        <w:ind w:left="708" w:firstLine="0"/>
        <w:jc w:val="left"/>
      </w:pPr>
      <w:r>
        <w:t xml:space="preserve"> </w:t>
      </w:r>
    </w:p>
    <w:p w14:paraId="7DCA4E6B" w14:textId="77777777" w:rsidR="005D7A13" w:rsidRDefault="00D11822">
      <w:pPr>
        <w:spacing w:after="179" w:line="259" w:lineRule="auto"/>
        <w:ind w:left="0" w:firstLine="0"/>
        <w:jc w:val="left"/>
      </w:pPr>
      <w:r>
        <w:rPr>
          <w:b/>
        </w:rPr>
        <w:t xml:space="preserve"> </w:t>
      </w:r>
    </w:p>
    <w:p w14:paraId="552F6CDC" w14:textId="77777777" w:rsidR="005D7A13" w:rsidRDefault="00D11822">
      <w:pPr>
        <w:spacing w:after="13" w:line="268" w:lineRule="auto"/>
        <w:ind w:left="569" w:right="542" w:hanging="10"/>
        <w:jc w:val="center"/>
      </w:pPr>
      <w:r>
        <w:t xml:space="preserve">II. Предпосылки и актуальность создания единой федеральной </w:t>
      </w:r>
      <w:proofErr w:type="gramStart"/>
      <w:r>
        <w:t>системы  научно</w:t>
      </w:r>
      <w:proofErr w:type="gramEnd"/>
      <w:r>
        <w:t>-методического сопровождения педагог</w:t>
      </w:r>
      <w:r>
        <w:t xml:space="preserve">ических работников и управленческих кадров </w:t>
      </w:r>
    </w:p>
    <w:p w14:paraId="177015DB" w14:textId="77777777" w:rsidR="005D7A13" w:rsidRDefault="00D11822">
      <w:pPr>
        <w:spacing w:after="0" w:line="259" w:lineRule="auto"/>
        <w:ind w:left="633" w:firstLine="0"/>
        <w:jc w:val="center"/>
      </w:pPr>
      <w:r>
        <w:t xml:space="preserve"> </w:t>
      </w:r>
    </w:p>
    <w:p w14:paraId="4203358B" w14:textId="77777777" w:rsidR="005D7A13" w:rsidRDefault="00D11822">
      <w:pPr>
        <w:ind w:left="-15"/>
      </w:pPr>
      <w:r>
        <w:t xml:space="preserve">Сопровождением профессионального развития педагогических и управленческих кадров традиционно занимались муниципальные методические </w:t>
      </w:r>
      <w:r>
        <w:lastRenderedPageBreak/>
        <w:t xml:space="preserve">службы. В настоящее время возрастает необходимость создания единой федеральной </w:t>
      </w:r>
      <w:r>
        <w:t xml:space="preserve">научно-методической системы как значимого фактора эффективности образовательных реформ и важного звена, обеспечивающего сопровождение реализации государственной кадровой политики в системе образования Российской Федерации. </w:t>
      </w:r>
    </w:p>
    <w:p w14:paraId="1029FE2D" w14:textId="77777777" w:rsidR="005D7A13" w:rsidRDefault="00D11822">
      <w:pPr>
        <w:ind w:left="-15"/>
      </w:pPr>
      <w:r>
        <w:t>Актуальность создания единой фед</w:t>
      </w:r>
      <w:r>
        <w:t>еральной системы научно-методического сопровождения педагогических работников и управленческих кадров определяется значимостью профессиональной деятельности педагогов в достижении приоритетных национальных задач и обеспечении повышения качества образования</w:t>
      </w:r>
      <w:r>
        <w:t xml:space="preserve">. Поддержка педагога, способного решать задачи национальной образовательной политики, становится возможной только в ситуации построения единой и непрерывной вариативной системы адресного научно-методического сопровождения учителя. </w:t>
      </w:r>
    </w:p>
    <w:p w14:paraId="3608AE4F" w14:textId="77777777" w:rsidR="005D7A13" w:rsidRDefault="00D11822">
      <w:pPr>
        <w:ind w:left="-15"/>
      </w:pPr>
      <w:r>
        <w:t>Создание указанной систе</w:t>
      </w:r>
      <w:r>
        <w:t>мы должно быть нацелено в том числе, на выполнение поручения Президента Российской Федерации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</w:t>
      </w:r>
      <w:r>
        <w:t>я, формирование системы выявления, поддержки и развития способностей и талантов, направленной на самоопределение и профессиональную ориентацию, воспитание гармонично развитой и социально ответственной личности. Решение этой задачи неразрывно связано с перс</w:t>
      </w:r>
      <w:r>
        <w:t xml:space="preserve">онифицированным повышением квалификации педагогических работников и управленческих кадров и сопровождением их непрерывного развития на основе выявленных профессиональных дефицитов. </w:t>
      </w:r>
    </w:p>
    <w:p w14:paraId="0613DBC1" w14:textId="77777777" w:rsidR="005D7A13" w:rsidRDefault="00D11822">
      <w:pPr>
        <w:ind w:left="-15"/>
      </w:pPr>
      <w:r>
        <w:t>В настоящее время система дополнительного профессионального образования пе</w:t>
      </w:r>
      <w:r>
        <w:t xml:space="preserve">дагогических работников Российской Федерации представлена: </w:t>
      </w:r>
    </w:p>
    <w:p w14:paraId="42E2206D" w14:textId="77777777" w:rsidR="005D7A13" w:rsidRDefault="00D11822">
      <w:pPr>
        <w:ind w:left="-15"/>
      </w:pPr>
      <w:r>
        <w:t>институтами развития образования (преобладающий тип организаций); институтами повышения квалификации и переподготовки работников образования и управленческих кадров (как в качестве самостоятельных</w:t>
      </w:r>
      <w:r>
        <w:t xml:space="preserve"> организаций, так и в </w:t>
      </w:r>
      <w:r>
        <w:lastRenderedPageBreak/>
        <w:t>качестве структурных подразделений в образовательных организациях среднего профессионального и высшего образования); иными организациями как государственного, так и негосударственного сектора, осуществляющими образовательную деятельно</w:t>
      </w:r>
      <w:r>
        <w:t xml:space="preserve">сть по дополнительным профессиональным педагогическим программам. </w:t>
      </w:r>
    </w:p>
    <w:p w14:paraId="7802E0F8" w14:textId="77777777" w:rsidR="005D7A13" w:rsidRDefault="00D11822">
      <w:pPr>
        <w:ind w:left="-15"/>
      </w:pPr>
      <w:r>
        <w:t>Традиционно организованные по принципу предметных кафедр региональные институты развития образования, институты повышения квалификации и переподготовки работников образования и управленческ</w:t>
      </w:r>
      <w:r>
        <w:t xml:space="preserve">их кадров и другие организации не в полной мере обеспечивают всесторонний подход к профессиональному развитию педагогов. Наблюдается оторванность содержания курсов повышения квалификации от современного содержания общего образования </w:t>
      </w:r>
    </w:p>
    <w:p w14:paraId="217D6F19" w14:textId="77777777" w:rsidR="005D7A13" w:rsidRDefault="00D11822">
      <w:pPr>
        <w:ind w:left="-15" w:firstLine="0"/>
      </w:pPr>
      <w:r>
        <w:t xml:space="preserve">(например, отсутствие </w:t>
      </w:r>
      <w:r>
        <w:t>программ по формированию функциональной грамотности и цифровой компетентности). Разработка и реализация дополнительных профессиональных программ носит безадресный, не персонифицированный характер.</w:t>
      </w:r>
      <w:r>
        <w:rPr>
          <w:color w:val="0070C0"/>
        </w:rPr>
        <w:t xml:space="preserve"> </w:t>
      </w:r>
      <w:r>
        <w:t xml:space="preserve"> </w:t>
      </w:r>
    </w:p>
    <w:p w14:paraId="641BE63A" w14:textId="77777777" w:rsidR="005D7A13" w:rsidRDefault="00D11822">
      <w:pPr>
        <w:ind w:left="-15"/>
      </w:pPr>
      <w:r>
        <w:t xml:space="preserve">В системе профессионального развития работников образования и управленческих кадров отсутствует инициатива по разработке программ обучения «на опережение» с учетом глобальных вызовов и задач развития системы образования. </w:t>
      </w:r>
    </w:p>
    <w:p w14:paraId="1D5C183D" w14:textId="77777777" w:rsidR="005D7A13" w:rsidRDefault="00D11822">
      <w:pPr>
        <w:ind w:left="-15"/>
      </w:pPr>
      <w:r>
        <w:t>По результатам анализа деятельност</w:t>
      </w:r>
      <w:r>
        <w:t xml:space="preserve">и организаций дополнительного профессионального образования выделен ряд общих проблем, связанных с функционированием системы методической (научно-методической) поддержки педагогических работников и управленческих кадров: </w:t>
      </w:r>
    </w:p>
    <w:p w14:paraId="711A957A" w14:textId="77777777" w:rsidR="005D7A13" w:rsidRDefault="00D11822">
      <w:pPr>
        <w:spacing w:after="189" w:line="259" w:lineRule="auto"/>
        <w:ind w:left="10" w:right="-6" w:hanging="10"/>
        <w:jc w:val="right"/>
      </w:pPr>
      <w:r>
        <w:rPr>
          <w:i/>
        </w:rPr>
        <w:t>несформированность</w:t>
      </w:r>
      <w:r>
        <w:t xml:space="preserve"> на территории Р</w:t>
      </w:r>
      <w:r>
        <w:t xml:space="preserve">оссийской Федерации </w:t>
      </w:r>
      <w:r>
        <w:rPr>
          <w:i/>
        </w:rPr>
        <w:t>единого научно-</w:t>
      </w:r>
    </w:p>
    <w:p w14:paraId="23E567CD" w14:textId="77777777" w:rsidR="005D7A13" w:rsidRDefault="00D11822">
      <w:pPr>
        <w:ind w:left="-15" w:firstLine="0"/>
      </w:pPr>
      <w:r>
        <w:rPr>
          <w:i/>
        </w:rPr>
        <w:t>методического пространства сопровождения</w:t>
      </w:r>
      <w:r>
        <w:t xml:space="preserve"> педагогических работников и управленческих кадров; </w:t>
      </w:r>
      <w:r>
        <w:rPr>
          <w:i/>
        </w:rPr>
        <w:t>отсутствие единого подхода</w:t>
      </w:r>
      <w:r>
        <w:t xml:space="preserve"> к организации деятельности методических </w:t>
      </w:r>
    </w:p>
    <w:p w14:paraId="32CBEE54" w14:textId="77777777" w:rsidR="005D7A13" w:rsidRDefault="00D11822">
      <w:pPr>
        <w:ind w:left="-15" w:firstLine="0"/>
      </w:pPr>
      <w:r>
        <w:lastRenderedPageBreak/>
        <w:t xml:space="preserve">служб на федеральном и региональном уровнях; </w:t>
      </w:r>
      <w:r>
        <w:rPr>
          <w:i/>
        </w:rPr>
        <w:t>методические сл</w:t>
      </w:r>
      <w:r>
        <w:rPr>
          <w:i/>
        </w:rPr>
        <w:t>ужбы не выполняют функции ресурсных центров развития муниципальной системы образования</w:t>
      </w:r>
      <w:r>
        <w:t xml:space="preserve">, на них, часто, возлагаются организационные и координационные функции; </w:t>
      </w:r>
      <w:r>
        <w:rPr>
          <w:i/>
        </w:rPr>
        <w:t>отсутствие научной составляющей</w:t>
      </w:r>
      <w:r>
        <w:t xml:space="preserve"> методической поддержки работников образования и связи между научны</w:t>
      </w:r>
      <w:r>
        <w:t xml:space="preserve">ми исследованиями и реальной педагогической практикой;  </w:t>
      </w:r>
    </w:p>
    <w:p w14:paraId="5482D199" w14:textId="77777777" w:rsidR="005D7A13" w:rsidRDefault="00D11822">
      <w:pPr>
        <w:tabs>
          <w:tab w:val="center" w:pos="1462"/>
          <w:tab w:val="center" w:pos="4145"/>
          <w:tab w:val="center" w:pos="6662"/>
          <w:tab w:val="center" w:pos="8010"/>
          <w:tab w:val="right" w:pos="10212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отсутствие</w:t>
      </w:r>
      <w:r>
        <w:t xml:space="preserve"> </w:t>
      </w:r>
      <w:r>
        <w:tab/>
      </w:r>
      <w:proofErr w:type="spellStart"/>
      <w:r>
        <w:rPr>
          <w:i/>
        </w:rPr>
        <w:t>персонифицированности</w:t>
      </w:r>
      <w:proofErr w:type="spellEnd"/>
      <w:r>
        <w:t xml:space="preserve"> </w:t>
      </w:r>
      <w:r>
        <w:tab/>
        <w:t xml:space="preserve">программ </w:t>
      </w:r>
      <w:r>
        <w:tab/>
        <w:t xml:space="preserve">ДПО, </w:t>
      </w:r>
      <w:r>
        <w:tab/>
        <w:t xml:space="preserve">механизмов </w:t>
      </w:r>
    </w:p>
    <w:p w14:paraId="39AFC68E" w14:textId="77777777" w:rsidR="005D7A13" w:rsidRDefault="00D11822">
      <w:pPr>
        <w:ind w:left="-15" w:firstLine="0"/>
      </w:pPr>
      <w:r>
        <w:t xml:space="preserve">формирования персональной траектории профессионального развития педагога с учетом специфики потребностей в профессиональном развитии и </w:t>
      </w:r>
      <w:r>
        <w:t xml:space="preserve">дефицитов на разных этапах карьерного цикла педагогической профессии; </w:t>
      </w:r>
      <w:r>
        <w:rPr>
          <w:i/>
        </w:rPr>
        <w:t>отсутствие в содержании</w:t>
      </w:r>
      <w:r>
        <w:t xml:space="preserve"> программ ДПО ориентации на формирующиеся </w:t>
      </w:r>
    </w:p>
    <w:p w14:paraId="2761059C" w14:textId="77777777" w:rsidR="005D7A13" w:rsidRDefault="00D11822">
      <w:pPr>
        <w:spacing w:line="259" w:lineRule="auto"/>
        <w:ind w:left="-15" w:firstLine="0"/>
      </w:pPr>
      <w:r>
        <w:t xml:space="preserve">глобальные вызовы и задачи образования на федеральном уровне; </w:t>
      </w:r>
    </w:p>
    <w:p w14:paraId="50210B36" w14:textId="77777777" w:rsidR="005D7A13" w:rsidRDefault="00D11822">
      <w:pPr>
        <w:ind w:left="-15"/>
      </w:pPr>
      <w:r>
        <w:t xml:space="preserve">«сопротивление» </w:t>
      </w:r>
      <w:r>
        <w:t xml:space="preserve">педагогов и руководителей образовательных организаций обновлению форм обучения и воспитания, </w:t>
      </w:r>
      <w:r>
        <w:rPr>
          <w:i/>
        </w:rPr>
        <w:t>несовершенная система мотивации</w:t>
      </w:r>
      <w:r>
        <w:t xml:space="preserve"> </w:t>
      </w:r>
      <w:r>
        <w:rPr>
          <w:i/>
        </w:rPr>
        <w:t>к участию в инновационной деятельности</w:t>
      </w:r>
      <w:r>
        <w:t xml:space="preserve">; отсутствие согласованной системы повышения квалификации управленческих </w:t>
      </w:r>
    </w:p>
    <w:p w14:paraId="1EB7F2C8" w14:textId="77777777" w:rsidR="005D7A13" w:rsidRDefault="00D11822">
      <w:pPr>
        <w:ind w:left="693" w:right="3138" w:hanging="708"/>
      </w:pPr>
      <w:r>
        <w:t xml:space="preserve">кадров; недостатки </w:t>
      </w:r>
      <w:r>
        <w:t xml:space="preserve">нормативного правового сопровождения. </w:t>
      </w:r>
    </w:p>
    <w:p w14:paraId="11E9A62B" w14:textId="77777777" w:rsidR="005D7A13" w:rsidRDefault="00D11822">
      <w:pPr>
        <w:ind w:left="-15"/>
      </w:pPr>
      <w:r>
        <w:t>Фиксируется ряд противоречий в связи с глобальностью государственных задач по созданию условий для непрерывного профессионального развития педагогов и управленческих кадров и недостатком методических, кадровых и инфра</w:t>
      </w:r>
      <w:r>
        <w:t xml:space="preserve">структурных ресурсов в регионах, а именно: </w:t>
      </w:r>
    </w:p>
    <w:p w14:paraId="4B988C59" w14:textId="77777777" w:rsidR="005D7A13" w:rsidRDefault="00D11822">
      <w:pPr>
        <w:ind w:left="-15"/>
      </w:pPr>
      <w:r>
        <w:t>между повышающейся значимостью электронных и дистанционных форм обучения и неготовностью методических служб сопровождать цифровизацию образования; между традиционными, устоявшимися формами методической работы и у</w:t>
      </w:r>
      <w:r>
        <w:t xml:space="preserve">сложнением задач методического сопровождения развития кадров в условиях меняющейся системы образования и внедрения национальной системы </w:t>
      </w:r>
    </w:p>
    <w:p w14:paraId="364D0C2C" w14:textId="77777777" w:rsidR="005D7A13" w:rsidRDefault="00D11822">
      <w:pPr>
        <w:ind w:left="-15" w:firstLine="0"/>
      </w:pPr>
      <w:r>
        <w:lastRenderedPageBreak/>
        <w:t>профессионального роста педагогических работников; между необходимостью непрерывного образования педагога с опорой на с</w:t>
      </w:r>
      <w:r>
        <w:t>овременные исследования в области педагогики и психологии и отсутствием включения результатов современных исследований в процесс методического сопровождения учителей, слабой представленностью организаций высшего (педагогического) образования и среднего про</w:t>
      </w:r>
      <w:r>
        <w:t>фессионального образования в единой системе методического обеспечения профессиональной деятельности современного педагога; между необходимостью непрерывного образования педагога в условиях изменения требований к его профессиональной деятельности и отсутств</w:t>
      </w:r>
      <w:r>
        <w:t xml:space="preserve">ием условий эффективного персонифицированного методического обеспечения этого процесса. </w:t>
      </w:r>
    </w:p>
    <w:p w14:paraId="44D8C5A8" w14:textId="77777777" w:rsidR="005D7A13" w:rsidRDefault="00D11822">
      <w:pPr>
        <w:ind w:left="-15"/>
      </w:pPr>
      <w:r>
        <w:t>Модернизации требует существующая система повышения квалификации: необходимы принципиально новые информационные и методологические ресурсы, новый организационный механ</w:t>
      </w:r>
      <w:r>
        <w:t xml:space="preserve">изм, реализующий непрерывные форматы повышения квалификации педагогических работников и управленческих кадров.  </w:t>
      </w:r>
    </w:p>
    <w:p w14:paraId="4B23976C" w14:textId="77777777" w:rsidR="005D7A13" w:rsidRDefault="00D11822">
      <w:pPr>
        <w:ind w:left="-15"/>
      </w:pPr>
      <w:r>
        <w:t>Отсутствие единого вектора развития деятельности существующих методических структур разного уровня требует организационной и содержательной мод</w:t>
      </w:r>
      <w:r>
        <w:t>ернизации, предусматривает серьезное переосмысление управленческой и педагогической деятельности</w:t>
      </w:r>
      <w:r>
        <w:rPr>
          <w:b/>
        </w:rPr>
        <w:t xml:space="preserve"> </w:t>
      </w:r>
      <w:r>
        <w:rPr>
          <w:i/>
        </w:rPr>
        <w:t xml:space="preserve">через создание единой федеральной системы </w:t>
      </w:r>
      <w:proofErr w:type="spellStart"/>
      <w:r>
        <w:rPr>
          <w:i/>
        </w:rPr>
        <w:t>научнометодического</w:t>
      </w:r>
      <w:proofErr w:type="spellEnd"/>
      <w:r>
        <w:rPr>
          <w:i/>
        </w:rPr>
        <w:t xml:space="preserve"> сопровождения педагогических работников и управленческих кадров.  </w:t>
      </w:r>
    </w:p>
    <w:p w14:paraId="2F74D876" w14:textId="77777777" w:rsidR="005D7A13" w:rsidRDefault="00D11822">
      <w:pPr>
        <w:ind w:left="-15"/>
      </w:pPr>
      <w:r>
        <w:t>Создание системы научно-методи</w:t>
      </w:r>
      <w:r>
        <w:t>ческого сопровождения должно осуществляться посредством интеграции ресурсов федерального уровня, а также методических служб регионального, муниципального и институционального уровней, институтов повышения квалификации и развития образования, региональных у</w:t>
      </w:r>
      <w:r>
        <w:t xml:space="preserve">чебно-методических объединений, ресурсных центров, профессиональных объединений (методических объединений, советов, сообществ, ассоциаций), что будет способствовать аккумуляции и дальнейшему развитию и </w:t>
      </w:r>
      <w:r>
        <w:lastRenderedPageBreak/>
        <w:t>тиражированию актуальных ресурсов и эффективных педаго</w:t>
      </w:r>
      <w:r>
        <w:t>гических практик. Существует необходимость разработки механизмов интеграции и координации деятельности методических структур, распределения полномочий и функций между ними, создания единой системы оценки эффективности работы методических служб на всех уров</w:t>
      </w:r>
      <w:r>
        <w:t xml:space="preserve">нях.  </w:t>
      </w:r>
    </w:p>
    <w:p w14:paraId="30A0F29F" w14:textId="77777777" w:rsidR="005D7A13" w:rsidRDefault="00D11822">
      <w:pPr>
        <w:ind w:left="-15"/>
      </w:pPr>
      <w:r>
        <w:rPr>
          <w:i/>
        </w:rPr>
        <w:t>Концепция определяет роль и место</w:t>
      </w:r>
      <w:r>
        <w:t xml:space="preserve"> Министерства просвещения Российской Федерации (как учредителя федерального оператора), органов исполнительной власти и органов местного самоуправления субъектов Российской Федерации, осуществляющих управление в сфер</w:t>
      </w:r>
      <w:r>
        <w:t>е образования, организаций высшего и среднего профессионального образования, реализующих образовательные программы социально-педагогической направленности, региональных систем повышения квалификации и профессиональной переподготовки педагогических работник</w:t>
      </w:r>
      <w:r>
        <w:t xml:space="preserve">ов в системе научно-методического сопровождения.  </w:t>
      </w:r>
    </w:p>
    <w:p w14:paraId="298889BE" w14:textId="77777777" w:rsidR="005D7A13" w:rsidRDefault="00D11822">
      <w:pPr>
        <w:spacing w:after="131" w:line="259" w:lineRule="auto"/>
        <w:ind w:left="567" w:firstLine="0"/>
        <w:jc w:val="left"/>
      </w:pPr>
      <w:r>
        <w:t xml:space="preserve"> </w:t>
      </w:r>
    </w:p>
    <w:p w14:paraId="7618F88A" w14:textId="77777777" w:rsidR="005D7A13" w:rsidRDefault="00D11822">
      <w:pPr>
        <w:spacing w:after="0" w:line="259" w:lineRule="auto"/>
        <w:ind w:left="567" w:firstLine="0"/>
        <w:jc w:val="left"/>
      </w:pPr>
      <w:r>
        <w:t xml:space="preserve"> </w:t>
      </w:r>
    </w:p>
    <w:p w14:paraId="3703C104" w14:textId="77777777" w:rsidR="005D7A13" w:rsidRDefault="00D11822">
      <w:pPr>
        <w:spacing w:line="259" w:lineRule="auto"/>
        <w:ind w:left="1496" w:firstLine="0"/>
      </w:pPr>
      <w:r>
        <w:t xml:space="preserve">III. Краткое описание, основные принципы и структура Системы </w:t>
      </w:r>
    </w:p>
    <w:p w14:paraId="26108C19" w14:textId="77777777" w:rsidR="005D7A13" w:rsidRDefault="00D11822">
      <w:pPr>
        <w:spacing w:after="181" w:line="259" w:lineRule="auto"/>
        <w:ind w:left="633" w:firstLine="0"/>
        <w:jc w:val="center"/>
      </w:pPr>
      <w:r>
        <w:rPr>
          <w:b/>
        </w:rPr>
        <w:t xml:space="preserve"> </w:t>
      </w:r>
    </w:p>
    <w:p w14:paraId="63DB6629" w14:textId="77777777" w:rsidR="005D7A13" w:rsidRDefault="00D11822">
      <w:pPr>
        <w:ind w:left="-15"/>
      </w:pPr>
      <w:r>
        <w:t>Система научно-методического сопровождения должна эффективно обеспечивать</w:t>
      </w:r>
      <w:r>
        <w:rPr>
          <w:i/>
        </w:rPr>
        <w:t xml:space="preserve"> </w:t>
      </w:r>
      <w:r>
        <w:t xml:space="preserve">сопровождение педагогических работников и управленческие кадры в повышении квалификации и непрерывном развитии их профессионального мастерства.  </w:t>
      </w:r>
    </w:p>
    <w:p w14:paraId="72EB0CE1" w14:textId="77777777" w:rsidR="005D7A13" w:rsidRDefault="00D11822">
      <w:pPr>
        <w:ind w:left="-15"/>
      </w:pPr>
      <w:r>
        <w:rPr>
          <w:i/>
        </w:rPr>
        <w:t>Цель Системы</w:t>
      </w:r>
      <w:r>
        <w:t>: создание единого научно-методического пространства в сфере повышения квалификации, профессиональ</w:t>
      </w:r>
      <w:r>
        <w:t xml:space="preserve">ной переподготовки и непрерывного развития профессионального мастерства педагогических работников и управленческих кадров в соответствии с приоритетными задачами в области образования. </w:t>
      </w:r>
    </w:p>
    <w:p w14:paraId="3E5A19B6" w14:textId="77777777" w:rsidR="005D7A13" w:rsidRDefault="00D11822">
      <w:pPr>
        <w:ind w:left="-15" w:firstLine="567"/>
      </w:pPr>
      <w:r>
        <w:t>Методологической основой Концепции создания Системы являются следующие</w:t>
      </w:r>
      <w:r>
        <w:t xml:space="preserve"> подходы: </w:t>
      </w:r>
    </w:p>
    <w:p w14:paraId="21992C44" w14:textId="77777777" w:rsidR="005D7A13" w:rsidRDefault="00D11822">
      <w:pPr>
        <w:numPr>
          <w:ilvl w:val="0"/>
          <w:numId w:val="1"/>
        </w:numPr>
        <w:ind w:firstLine="567"/>
      </w:pPr>
      <w:r>
        <w:lastRenderedPageBreak/>
        <w:t xml:space="preserve">системный подход, отражающий связи между структурными элементами и функциональными компонентами Системы; </w:t>
      </w:r>
    </w:p>
    <w:p w14:paraId="0C43FBAE" w14:textId="77777777" w:rsidR="005D7A13" w:rsidRDefault="00D11822">
      <w:pPr>
        <w:numPr>
          <w:ilvl w:val="0"/>
          <w:numId w:val="1"/>
        </w:numPr>
        <w:ind w:firstLine="567"/>
      </w:pPr>
      <w:r>
        <w:t>личностно ориентированный подход, предполагающий ориентацию на личность педагогического работника, а также управленческих кадров как субъек</w:t>
      </w:r>
      <w:r>
        <w:t xml:space="preserve">тов непрерывного образования; </w:t>
      </w:r>
    </w:p>
    <w:p w14:paraId="271B06EC" w14:textId="77777777" w:rsidR="005D7A13" w:rsidRDefault="00D11822">
      <w:pPr>
        <w:numPr>
          <w:ilvl w:val="0"/>
          <w:numId w:val="1"/>
        </w:numPr>
        <w:ind w:firstLine="567"/>
      </w:pPr>
      <w:r>
        <w:t xml:space="preserve">ресурсный подход, обосновывающий связи между ресурсами участников Системы и персональной траекторией профессионального развития педагога и управленческих кадров. </w:t>
      </w:r>
    </w:p>
    <w:p w14:paraId="52E554DD" w14:textId="77777777" w:rsidR="005D7A13" w:rsidRDefault="00D11822">
      <w:pPr>
        <w:ind w:left="708" w:firstLine="0"/>
      </w:pPr>
      <w:r>
        <w:rPr>
          <w:i/>
        </w:rPr>
        <w:t>Принципы,</w:t>
      </w:r>
      <w:r>
        <w:t xml:space="preserve"> лежащие в основе построения </w:t>
      </w:r>
      <w:proofErr w:type="gramStart"/>
      <w:r>
        <w:t>Системы:  соответствие</w:t>
      </w:r>
      <w:proofErr w:type="gramEnd"/>
      <w:r>
        <w:t xml:space="preserve"> д</w:t>
      </w:r>
      <w:r>
        <w:t xml:space="preserve">еятельности Системы приоритетным задачам в сфере развития </w:t>
      </w:r>
    </w:p>
    <w:p w14:paraId="42F586EA" w14:textId="77777777" w:rsidR="005D7A13" w:rsidRDefault="00D11822">
      <w:pPr>
        <w:ind w:left="-15" w:firstLine="0"/>
      </w:pPr>
      <w:proofErr w:type="gramStart"/>
      <w:r>
        <w:t>образования;  активное</w:t>
      </w:r>
      <w:proofErr w:type="gramEnd"/>
      <w:r>
        <w:t xml:space="preserve"> сетевое взаимодействие между субъектами научно-методической деятельности, обеспечивающее синергетический эффект от объединения и использования ресурсов партнеров для разработ</w:t>
      </w:r>
      <w:r>
        <w:t xml:space="preserve">ки, апробации и внедрения инновационных моделей повышения квалификации и профессиональной </w:t>
      </w:r>
    </w:p>
    <w:p w14:paraId="604596AC" w14:textId="77777777" w:rsidR="005D7A13" w:rsidRDefault="00D11822">
      <w:pPr>
        <w:spacing w:line="259" w:lineRule="auto"/>
        <w:ind w:left="-15" w:firstLine="0"/>
      </w:pPr>
      <w:r>
        <w:t xml:space="preserve">переподготовки; </w:t>
      </w:r>
    </w:p>
    <w:p w14:paraId="68B23241" w14:textId="77777777" w:rsidR="005D7A13" w:rsidRDefault="00D11822">
      <w:pPr>
        <w:ind w:left="-15"/>
      </w:pPr>
      <w:r>
        <w:t>совместное планирование и принятие решений на федеральном и региональном уровнях, т.е. постановка задач и их выполнение на основе составления единог</w:t>
      </w:r>
      <w:r>
        <w:t>о плана работ, согласованного и эффективного использования имеющихся кадровых, инфраструктурных и финансовых ресурсов;  ориентация и оперативное реагирование на профессиональные дефициты и запросы педагогических работников в условиях быстрого развития обще</w:t>
      </w:r>
      <w:r>
        <w:t xml:space="preserve">ства и системы образования; взаимная ответственность и доверие, т.е. все решения между методическими </w:t>
      </w:r>
    </w:p>
    <w:p w14:paraId="173EC56D" w14:textId="77777777" w:rsidR="005D7A13" w:rsidRDefault="00D11822">
      <w:pPr>
        <w:ind w:left="693" w:hanging="708"/>
      </w:pPr>
      <w:r>
        <w:t xml:space="preserve">службами принимаются на основе равноправия и взаимности выгод и обязательств; координация </w:t>
      </w:r>
      <w:r>
        <w:t xml:space="preserve">и интеграция деятельности методических служб разного уровня. </w:t>
      </w:r>
    </w:p>
    <w:p w14:paraId="5E28A9F5" w14:textId="77777777" w:rsidR="005D7A13" w:rsidRDefault="00D11822">
      <w:pPr>
        <w:spacing w:after="185" w:line="259" w:lineRule="auto"/>
        <w:ind w:left="708" w:firstLine="0"/>
        <w:jc w:val="left"/>
      </w:pPr>
      <w:r>
        <w:t xml:space="preserve"> </w:t>
      </w:r>
    </w:p>
    <w:p w14:paraId="590D0128" w14:textId="77777777" w:rsidR="005D7A13" w:rsidRDefault="00D11822">
      <w:pPr>
        <w:ind w:left="-15"/>
      </w:pPr>
      <w:r>
        <w:lastRenderedPageBreak/>
        <w:t xml:space="preserve">В состав Системы входят субъекты научно-методической деятельности на всех уровнях управления системой образования (федеральном, региональном, муниципальном).  </w:t>
      </w:r>
    </w:p>
    <w:p w14:paraId="62F23D9C" w14:textId="77777777" w:rsidR="005D7A13" w:rsidRDefault="00D11822">
      <w:pPr>
        <w:spacing w:after="186" w:line="259" w:lineRule="auto"/>
        <w:ind w:left="708" w:firstLine="0"/>
        <w:jc w:val="left"/>
      </w:pPr>
      <w:r>
        <w:t xml:space="preserve"> </w:t>
      </w:r>
    </w:p>
    <w:p w14:paraId="023280F6" w14:textId="77777777" w:rsidR="005D7A13" w:rsidRDefault="00D11822">
      <w:pPr>
        <w:ind w:left="-15"/>
      </w:pPr>
      <w:r>
        <w:t>Структурные элементы системы н</w:t>
      </w:r>
      <w:r>
        <w:t xml:space="preserve">аучно-методического сопровождения работников образования и управленческих кадров федерального уровня: </w:t>
      </w:r>
    </w:p>
    <w:p w14:paraId="668A176F" w14:textId="77777777" w:rsidR="005D7A13" w:rsidRDefault="00D11822">
      <w:pPr>
        <w:ind w:left="-15"/>
      </w:pPr>
      <w:r>
        <w:rPr>
          <w:i/>
        </w:rPr>
        <w:t>1. Федеральный координатор</w:t>
      </w:r>
      <w:r>
        <w:t xml:space="preserve"> Системы: Федеральное государственное автономное образовательное учреждение дополнительного профессионального образования «</w:t>
      </w:r>
      <w:r>
        <w:rPr>
          <w:i/>
        </w:rPr>
        <w:t>Акад</w:t>
      </w:r>
      <w:r>
        <w:rPr>
          <w:i/>
        </w:rPr>
        <w:t>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>
        <w:t xml:space="preserve">» (далее – Академия </w:t>
      </w:r>
      <w:proofErr w:type="spellStart"/>
      <w:r>
        <w:t>Минпросвещения</w:t>
      </w:r>
      <w:proofErr w:type="spellEnd"/>
      <w:r>
        <w:t xml:space="preserve"> России, федеральный координатор).</w:t>
      </w:r>
      <w:r>
        <w:rPr>
          <w:i/>
        </w:rPr>
        <w:t xml:space="preserve">  </w:t>
      </w:r>
    </w:p>
    <w:p w14:paraId="5AB1F4C3" w14:textId="77777777" w:rsidR="005D7A13" w:rsidRDefault="00D11822">
      <w:pPr>
        <w:spacing w:after="184"/>
        <w:ind w:left="-15"/>
      </w:pPr>
      <w:r>
        <w:rPr>
          <w:i/>
        </w:rPr>
        <w:t>Федеральный координатор осуществляет общую коор</w:t>
      </w:r>
      <w:r>
        <w:rPr>
          <w:i/>
        </w:rPr>
        <w:t>динацию работы Системы</w:t>
      </w:r>
      <w:r>
        <w:t>, разработку механизмов (правовых, финансовых, организационных) обеспечения возможностей для непрерывного и планомерного профессионального развития педагогических работников и управленческих кадров, в том числе с учетом сетевой и иных</w:t>
      </w:r>
      <w:r>
        <w:t xml:space="preserve"> форм реализации и обновления содержания программ ДПО, новых моделей повышения квалификации. </w:t>
      </w:r>
      <w:r>
        <w:rPr>
          <w:i/>
        </w:rPr>
        <w:t xml:space="preserve">Федеральный координатор обеспечивает </w:t>
      </w:r>
      <w:r>
        <w:t xml:space="preserve">взаимодействие с региональными субъектами научно-методического сопровождения работников образования.  </w:t>
      </w:r>
    </w:p>
    <w:p w14:paraId="7807BBD9" w14:textId="77777777" w:rsidR="005D7A13" w:rsidRDefault="00D11822">
      <w:pPr>
        <w:ind w:left="-15"/>
      </w:pPr>
      <w:r>
        <w:rPr>
          <w:i/>
        </w:rPr>
        <w:t>Федеральный координатор</w:t>
      </w:r>
      <w:r>
        <w:rPr>
          <w:i/>
        </w:rPr>
        <w:t xml:space="preserve"> Системы осуществляет функции</w:t>
      </w:r>
      <w:r>
        <w:t xml:space="preserve"> Федерального центра непрерывного повышения профессионального мастерства педагогических работников, являясь оператором деятельности региональной сети ЦНППМ, разрабатывает показатели эффективности их работы, оказывая методическу</w:t>
      </w:r>
      <w:r>
        <w:t xml:space="preserve">ю, организационную и содержательную поддержку, проводит мониторинг результатов их деятельности. Это позволяет обеспечить максимально быструю апробацию методических рекомендаций, инициатив и практик, предлагаемых федеральным </w:t>
      </w:r>
      <w:r>
        <w:lastRenderedPageBreak/>
        <w:t>координатором к реализации в ЦНП</w:t>
      </w:r>
      <w:r>
        <w:t xml:space="preserve">ПМ, высокий уровень их экспертизы и надежности. </w:t>
      </w:r>
    </w:p>
    <w:p w14:paraId="5BBE59F5" w14:textId="77777777" w:rsidR="005D7A13" w:rsidRDefault="00D11822">
      <w:pPr>
        <w:ind w:left="-15"/>
      </w:pPr>
      <w:r>
        <w:t xml:space="preserve">В части создания единого пространства по сопровождению повышения квалификации и непрерывного развития профессионального мастерства педагогических работников и управленческих кадров </w:t>
      </w:r>
      <w:r>
        <w:rPr>
          <w:i/>
        </w:rPr>
        <w:t xml:space="preserve">федеральный координатор </w:t>
      </w:r>
      <w:r>
        <w:t>ра</w:t>
      </w:r>
      <w:r>
        <w:t xml:space="preserve">зрабатывает подходы к обновлению системы подготовки будущих педагогов и переподготовки педагогических и управленческих кадров с учетом перспективных задач и потребностей системы образования, в том числе с учетом глобальной информатизации.  </w:t>
      </w:r>
    </w:p>
    <w:p w14:paraId="308DFC06" w14:textId="77777777" w:rsidR="005D7A13" w:rsidRDefault="00D11822">
      <w:pPr>
        <w:ind w:left="-15"/>
      </w:pPr>
      <w:r>
        <w:rPr>
          <w:i/>
        </w:rPr>
        <w:t>Федеральный коо</w:t>
      </w:r>
      <w:r>
        <w:rPr>
          <w:i/>
        </w:rPr>
        <w:t>рдинатор является оператором единого федерального портала дополнительного профессионального педагогического образования (далее – Портал ДППО), ведет федеральный реестр дополнительных профессиональных программ педагогического образования</w:t>
      </w:r>
      <w:r>
        <w:t xml:space="preserve"> (далее – Федеральны</w:t>
      </w:r>
      <w:r>
        <w:t xml:space="preserve">й реестр) и осуществляет их сертификацию. Сертификация </w:t>
      </w:r>
      <w:proofErr w:type="gramStart"/>
      <w:r>
        <w:rPr>
          <w:i/>
        </w:rPr>
        <w:t>дополнительных  профессиональных</w:t>
      </w:r>
      <w:proofErr w:type="gramEnd"/>
      <w:r>
        <w:rPr>
          <w:i/>
        </w:rPr>
        <w:t xml:space="preserve"> программ педагогического образования </w:t>
      </w:r>
      <w:r>
        <w:t>проводится по результатам профессионально-общественной экспертизы на основе заключений групп экспертов, которые определяются из вед</w:t>
      </w:r>
      <w:r>
        <w:t xml:space="preserve">ущих в своих областях представителей профессионального педагогического сообщества из субъектов Российской Федерации.  </w:t>
      </w:r>
    </w:p>
    <w:p w14:paraId="520A3ADC" w14:textId="77777777" w:rsidR="005D7A13" w:rsidRDefault="00D11822">
      <w:pPr>
        <w:ind w:left="-15"/>
      </w:pPr>
      <w:r>
        <w:t>В целях развития ресурса управленческих кадров для системы образования Российской Федерации федеральный координатор разрабатывает подходы к повышению квалификации руководителей (управленческих команд) образовательных организаций во взаимодействии с руковод</w:t>
      </w:r>
      <w:r>
        <w:t xml:space="preserve">ителями региональных и муниципальных органов исполнительной власти, осуществляющих управление в сфере образования.  </w:t>
      </w:r>
    </w:p>
    <w:p w14:paraId="6D80EB1A" w14:textId="77777777" w:rsidR="005D7A13" w:rsidRDefault="00D11822">
      <w:pPr>
        <w:ind w:left="-15"/>
      </w:pPr>
      <w:r>
        <w:t xml:space="preserve">2. </w:t>
      </w:r>
      <w:r>
        <w:rPr>
          <w:i/>
        </w:rPr>
        <w:t>Федеральные центры научно-методического сопровождения педагогических работников</w:t>
      </w:r>
      <w:r>
        <w:t xml:space="preserve"> (далее – федеральные центры) (соответствующие подразделе</w:t>
      </w:r>
      <w:r>
        <w:t xml:space="preserve">ния образовательных организаций высшего (педагогического) образования, находящихся </w:t>
      </w:r>
      <w:r>
        <w:lastRenderedPageBreak/>
        <w:t xml:space="preserve">в ведении Министерства просвещения Российской Федерации, а также иных образовательных организаций высшего образования (по согласованию с Минобрнауки России). </w:t>
      </w:r>
    </w:p>
    <w:p w14:paraId="05C834D7" w14:textId="77777777" w:rsidR="005D7A13" w:rsidRDefault="00D11822">
      <w:pPr>
        <w:ind w:left="-15" w:firstLine="994"/>
      </w:pPr>
      <w:r>
        <w:rPr>
          <w:i/>
        </w:rPr>
        <w:t>Федеральные це</w:t>
      </w:r>
      <w:r>
        <w:rPr>
          <w:i/>
        </w:rPr>
        <w:t xml:space="preserve">нтры </w:t>
      </w:r>
      <w:r>
        <w:t xml:space="preserve">определяются из числа организаций, реализующих программы высшего образования, обладающих собственным потенциалом научного, проектного и методического развития в сфере педагогического образования и смежных областях.  </w:t>
      </w:r>
    </w:p>
    <w:p w14:paraId="6C9FE143" w14:textId="77777777" w:rsidR="005D7A13" w:rsidRDefault="00D11822">
      <w:pPr>
        <w:spacing w:after="1" w:line="396" w:lineRule="auto"/>
        <w:ind w:left="-15" w:right="-13" w:firstLine="984"/>
        <w:jc w:val="left"/>
      </w:pPr>
      <w:r>
        <w:t>Ключевой задачей федеральных центр</w:t>
      </w:r>
      <w:r>
        <w:t>ов является развитие системы педагогического образования за счет проведения прикладных исследований образовательных систем, тиражирования образовательных практик, трансфера научных достижений и передовых педагогических технологий в сферу образования и подг</w:t>
      </w:r>
      <w:r>
        <w:t xml:space="preserve">отовки педагогических работников и управленческих кадров.  </w:t>
      </w:r>
    </w:p>
    <w:p w14:paraId="4C91BA48" w14:textId="77777777" w:rsidR="005D7A13" w:rsidRDefault="00D11822">
      <w:pPr>
        <w:ind w:left="-15" w:firstLine="994"/>
      </w:pPr>
      <w:r>
        <w:t xml:space="preserve">Федеральные центры осуществляют функции по разработке, апробации и внедрению: </w:t>
      </w:r>
    </w:p>
    <w:p w14:paraId="0DA42836" w14:textId="77777777" w:rsidR="005D7A13" w:rsidRDefault="00D11822">
      <w:pPr>
        <w:spacing w:after="189" w:line="259" w:lineRule="auto"/>
        <w:ind w:left="10" w:right="-6" w:hanging="10"/>
        <w:jc w:val="right"/>
      </w:pPr>
      <w:r>
        <w:t xml:space="preserve">концептуальных положений и моделей опережающего профессионального </w:t>
      </w:r>
    </w:p>
    <w:p w14:paraId="6DA7611A" w14:textId="77777777" w:rsidR="005D7A13" w:rsidRDefault="00D11822">
      <w:pPr>
        <w:spacing w:after="188" w:line="259" w:lineRule="auto"/>
        <w:ind w:left="-15" w:firstLine="0"/>
      </w:pPr>
      <w:r>
        <w:t xml:space="preserve">развития современного педагога в сетевом формате; </w:t>
      </w:r>
    </w:p>
    <w:p w14:paraId="49451935" w14:textId="77777777" w:rsidR="005D7A13" w:rsidRDefault="00D11822">
      <w:pPr>
        <w:ind w:left="-15" w:firstLine="994"/>
      </w:pPr>
      <w:r>
        <w:t xml:space="preserve">подходов </w:t>
      </w:r>
      <w:r>
        <w:tab/>
        <w:t xml:space="preserve">к </w:t>
      </w:r>
      <w:r>
        <w:tab/>
        <w:t xml:space="preserve">совершенствованию </w:t>
      </w:r>
      <w:r>
        <w:tab/>
        <w:t xml:space="preserve">региональных </w:t>
      </w:r>
      <w:r>
        <w:tab/>
        <w:t xml:space="preserve">систем </w:t>
      </w:r>
      <w:r>
        <w:tab/>
      </w:r>
      <w:proofErr w:type="spellStart"/>
      <w:r>
        <w:t>научнометодического</w:t>
      </w:r>
      <w:proofErr w:type="spellEnd"/>
      <w:r>
        <w:t xml:space="preserve"> сопровождения педагогов с учетом специфики регионов; </w:t>
      </w:r>
    </w:p>
    <w:p w14:paraId="7AE4DC58" w14:textId="77777777" w:rsidR="005D7A13" w:rsidRDefault="00D11822">
      <w:pPr>
        <w:ind w:left="-15" w:firstLine="994"/>
      </w:pPr>
      <w:r>
        <w:t>вариативных моделей непрерывного педагогического образования, включая среднее</w:t>
      </w:r>
      <w:r>
        <w:t xml:space="preserve"> профессиональное и дополнительное профессиональное образование, в сетевом формате; моделей выявления, отбора и сопровождения педагогически одаренной </w:t>
      </w:r>
    </w:p>
    <w:p w14:paraId="38E610DC" w14:textId="77777777" w:rsidR="005D7A13" w:rsidRDefault="00D11822">
      <w:pPr>
        <w:spacing w:after="186" w:line="259" w:lineRule="auto"/>
        <w:ind w:left="-15" w:firstLine="0"/>
      </w:pPr>
      <w:r>
        <w:t xml:space="preserve">молодежи; </w:t>
      </w:r>
    </w:p>
    <w:p w14:paraId="6D21892F" w14:textId="77777777" w:rsidR="005D7A13" w:rsidRDefault="00D11822">
      <w:pPr>
        <w:spacing w:line="259" w:lineRule="auto"/>
        <w:ind w:left="994" w:firstLine="0"/>
      </w:pPr>
      <w:r>
        <w:t xml:space="preserve">диагностических комплексов профессиональных компетенций педагогов. </w:t>
      </w:r>
    </w:p>
    <w:p w14:paraId="3A98B1EE" w14:textId="77777777" w:rsidR="005D7A13" w:rsidRDefault="00D11822">
      <w:pPr>
        <w:spacing w:after="1" w:line="396" w:lineRule="auto"/>
        <w:ind w:left="-15" w:right="-13" w:firstLine="984"/>
        <w:jc w:val="left"/>
      </w:pPr>
      <w:r>
        <w:t>А также осуществляют функц</w:t>
      </w:r>
      <w:r>
        <w:t xml:space="preserve">ии по: проведению экспертизы новых педагогических технологий и методических продуктов в целях распространения передовых педагогических практик; выявлению инновационных педагогических и </w:t>
      </w:r>
      <w:r>
        <w:lastRenderedPageBreak/>
        <w:t>методических инициатив в практике образования; участию в экспертизе доп</w:t>
      </w:r>
      <w:r>
        <w:t xml:space="preserve">олнительных профессиональных программ педагогического образования, стимулированию использования в педагогической практике подтвердивших эффективность методик и технологий. </w:t>
      </w:r>
    </w:p>
    <w:p w14:paraId="0EEED9FF" w14:textId="77777777" w:rsidR="005D7A13" w:rsidRDefault="00D11822">
      <w:pPr>
        <w:spacing w:after="188" w:line="259" w:lineRule="auto"/>
        <w:ind w:left="994" w:firstLine="0"/>
        <w:jc w:val="left"/>
      </w:pPr>
      <w:r>
        <w:t xml:space="preserve"> </w:t>
      </w:r>
    </w:p>
    <w:p w14:paraId="7C2DB9A4" w14:textId="77777777" w:rsidR="005D7A13" w:rsidRDefault="00D11822">
      <w:pPr>
        <w:spacing w:after="0" w:line="395" w:lineRule="auto"/>
        <w:ind w:left="-15" w:right="-10"/>
      </w:pPr>
      <w:r>
        <w:rPr>
          <w:i/>
        </w:rPr>
        <w:t>Структурные элементы системы научно-методического сопровождения регионального уро</w:t>
      </w:r>
      <w:r>
        <w:rPr>
          <w:i/>
        </w:rPr>
        <w:t xml:space="preserve">вня: </w:t>
      </w:r>
    </w:p>
    <w:p w14:paraId="0137B6A7" w14:textId="77777777" w:rsidR="005D7A13" w:rsidRDefault="00D11822">
      <w:pPr>
        <w:ind w:left="-15"/>
      </w:pPr>
      <w:r>
        <w:rPr>
          <w:i/>
        </w:rPr>
        <w:t>Центры непрерывного повышения профессионального мастерства педагогических работников</w:t>
      </w:r>
      <w:r>
        <w:t xml:space="preserve"> (ЦНППМ) выступают координаторами региональной инфраструктуры системы научно-методического сопровождения педагогических работников и управленческих кадров. </w:t>
      </w:r>
    </w:p>
    <w:p w14:paraId="5166D1B3" w14:textId="77777777" w:rsidR="005D7A13" w:rsidRDefault="00D11822">
      <w:pPr>
        <w:ind w:left="-15"/>
      </w:pPr>
      <w:r>
        <w:rPr>
          <w:i/>
        </w:rPr>
        <w:t>Региональ</w:t>
      </w:r>
      <w:r>
        <w:rPr>
          <w:i/>
        </w:rPr>
        <w:t>ная система научно-методического сопровождения педагогических работников и управленческих кадров</w:t>
      </w:r>
      <w:r>
        <w:t xml:space="preserve"> – совокупность региональных организаций, имеющих соответствующую лицензию (институты повышения квалификации педагогических работников, муниципальные учреждения</w:t>
      </w:r>
      <w:r>
        <w:t xml:space="preserve"> дополнительного профессионального образования, образовательные организации среднего профессионального образования по УГС «Образование и педагогические науки», структуры в составе муниципального органа управления образованием или образовательной организаци</w:t>
      </w:r>
      <w:r>
        <w:t>и, уполномоченные осуществлять методическое (научно-методическое) сопровождение педагогов), а также лица, ответственные за организацию методической (научно-методической) работы в образовательных организациях, региональные органы исполнительной власти, осущ</w:t>
      </w:r>
      <w:r>
        <w:t xml:space="preserve">ествляющие государственное управление в сфере образования. </w:t>
      </w:r>
    </w:p>
    <w:p w14:paraId="7087A03C" w14:textId="77777777" w:rsidR="005D7A13" w:rsidRDefault="00D11822">
      <w:pPr>
        <w:ind w:left="-15"/>
      </w:pPr>
      <w:r>
        <w:rPr>
          <w:i/>
        </w:rPr>
        <w:t>Региональные учебно-методические объединения, методические советы, методические отделы</w:t>
      </w:r>
      <w:r>
        <w:t xml:space="preserve"> в региональных (муниципальных) органах власти, осуществляющие государственное управление в сфере образования,</w:t>
      </w:r>
      <w:r>
        <w:t xml:space="preserve"> и иные общественно-профессиональные объединения, ассоциации, комиссии, советы. </w:t>
      </w:r>
    </w:p>
    <w:p w14:paraId="1E1B0BCB" w14:textId="77777777" w:rsidR="005D7A13" w:rsidRDefault="00D11822">
      <w:pPr>
        <w:ind w:left="-15"/>
      </w:pPr>
      <w:r>
        <w:lastRenderedPageBreak/>
        <w:t>Региональные ЦНППМ в 2021 году должны охватить деятельность всех субъектов Российской Федерации и создаваться в качестве структурных подразделений уже существующих организаций</w:t>
      </w:r>
      <w:r>
        <w:t xml:space="preserve"> региональной инфраструктуры методического сопровождения: институтов развития образования, институтов повышения квалификации, организаций высшего образования. </w:t>
      </w:r>
    </w:p>
    <w:p w14:paraId="0EA0371A" w14:textId="77777777" w:rsidR="005D7A13" w:rsidRDefault="00D11822">
      <w:pPr>
        <w:spacing w:after="187" w:line="259" w:lineRule="auto"/>
        <w:ind w:left="708" w:firstLine="0"/>
      </w:pPr>
      <w:r>
        <w:t xml:space="preserve">Региональные ЦНППМ призваны обеспечить: </w:t>
      </w:r>
    </w:p>
    <w:p w14:paraId="336E9772" w14:textId="77777777" w:rsidR="005D7A13" w:rsidRDefault="00D11822">
      <w:pPr>
        <w:spacing w:after="188" w:line="259" w:lineRule="auto"/>
        <w:ind w:left="708" w:firstLine="0"/>
      </w:pPr>
      <w:r>
        <w:t xml:space="preserve">Взаимодействие с федеральным координатором Системы; </w:t>
      </w:r>
    </w:p>
    <w:p w14:paraId="34B4B054" w14:textId="77777777" w:rsidR="005D7A13" w:rsidRDefault="00D11822">
      <w:pPr>
        <w:spacing w:after="189" w:line="259" w:lineRule="auto"/>
        <w:ind w:left="10" w:right="-6" w:hanging="10"/>
        <w:jc w:val="right"/>
      </w:pPr>
      <w:r>
        <w:t xml:space="preserve">координацию деятельности региональной системы научно-методического </w:t>
      </w:r>
    </w:p>
    <w:p w14:paraId="12DD5E09" w14:textId="77777777" w:rsidR="005D7A13" w:rsidRDefault="00D11822">
      <w:pPr>
        <w:ind w:left="-15" w:firstLine="0"/>
      </w:pPr>
      <w:r>
        <w:t xml:space="preserve">сопровождения педагогических работников и управленческих кадров; выстраивание единой системы профессионального развития педагогических </w:t>
      </w:r>
      <w:r>
        <w:t xml:space="preserve">работников и управленческих кадров, сопровождение индивидуальных траекторий их развития; внедрение в процесс профессионального развития педагогических работников программ формирования компетенций с учетом задачи по улучшению результатов участия российских </w:t>
      </w:r>
      <w:r>
        <w:t xml:space="preserve">школьников в международных исследованиях качества образования (PISA, TIMSS, PIRLS); разработку различных форм адресной поддержки и сопровождения учителей в </w:t>
      </w:r>
    </w:p>
    <w:p w14:paraId="516D38BD" w14:textId="77777777" w:rsidR="005D7A13" w:rsidRDefault="00D11822">
      <w:pPr>
        <w:ind w:left="693" w:hanging="708"/>
      </w:pPr>
      <w:r>
        <w:t>возрасте до 35 лет и в первые три года работы; внедрение различных форматов электронного и дистанци</w:t>
      </w:r>
      <w:r>
        <w:t xml:space="preserve">онного </w:t>
      </w:r>
      <w:proofErr w:type="gramStart"/>
      <w:r>
        <w:t>образования;  создание</w:t>
      </w:r>
      <w:proofErr w:type="gramEnd"/>
      <w:r>
        <w:t xml:space="preserve"> условий для овладения навыками использования современных </w:t>
      </w:r>
    </w:p>
    <w:p w14:paraId="662690B6" w14:textId="77777777" w:rsidR="005D7A13" w:rsidRDefault="00D11822">
      <w:pPr>
        <w:ind w:left="693" w:hanging="708"/>
      </w:pPr>
      <w:r>
        <w:t xml:space="preserve">цифровых технологий; внедрение в образовательный процесс современных технологий обучения и </w:t>
      </w:r>
    </w:p>
    <w:p w14:paraId="708A7F17" w14:textId="77777777" w:rsidR="005D7A13" w:rsidRDefault="00D11822">
      <w:pPr>
        <w:spacing w:after="131" w:line="259" w:lineRule="auto"/>
        <w:ind w:left="-15" w:firstLine="0"/>
      </w:pPr>
      <w:r>
        <w:t xml:space="preserve">воспитания, в том числе проектных форм работы с обучающимися. </w:t>
      </w:r>
    </w:p>
    <w:p w14:paraId="0C3A818E" w14:textId="77777777" w:rsidR="005D7A13" w:rsidRDefault="00D11822">
      <w:pPr>
        <w:ind w:left="-15"/>
      </w:pPr>
      <w:r>
        <w:t>Комплексное с</w:t>
      </w:r>
      <w:r>
        <w:t xml:space="preserve">опровождение деятельности ЦНППМ осуществляется через федерального координатора, в том числе посредством их доступа к Порталу ДППО («личный кабинет» субъекта Российской Федерации).  </w:t>
      </w:r>
    </w:p>
    <w:p w14:paraId="3B88E327" w14:textId="77777777" w:rsidR="005D7A13" w:rsidRDefault="00D11822">
      <w:pPr>
        <w:ind w:left="-15"/>
      </w:pPr>
      <w:r>
        <w:t>Сотрудники региональных ЦНППМ проходят обучение на базе федерального коорд</w:t>
      </w:r>
      <w:r>
        <w:t xml:space="preserve">инатора - Академии </w:t>
      </w:r>
      <w:proofErr w:type="spellStart"/>
      <w:r>
        <w:t>Минпросвещения</w:t>
      </w:r>
      <w:proofErr w:type="spellEnd"/>
      <w:r>
        <w:t xml:space="preserve"> России. </w:t>
      </w:r>
    </w:p>
    <w:p w14:paraId="0D7F1C59" w14:textId="77777777" w:rsidR="005D7A13" w:rsidRDefault="00D11822">
      <w:pPr>
        <w:spacing w:after="188" w:line="259" w:lineRule="auto"/>
        <w:ind w:left="708" w:firstLine="0"/>
      </w:pPr>
      <w:r>
        <w:lastRenderedPageBreak/>
        <w:t xml:space="preserve">К деятельности региональных ЦНППМ относится: </w:t>
      </w:r>
    </w:p>
    <w:p w14:paraId="606F3941" w14:textId="77777777" w:rsidR="005D7A13" w:rsidRDefault="00D11822">
      <w:pPr>
        <w:spacing w:after="131" w:line="259" w:lineRule="auto"/>
        <w:ind w:left="708" w:firstLine="0"/>
      </w:pPr>
      <w:r>
        <w:t xml:space="preserve">работа на Портале ДППО; </w:t>
      </w:r>
    </w:p>
    <w:p w14:paraId="25F451ED" w14:textId="77777777" w:rsidR="005D7A13" w:rsidRDefault="00D11822">
      <w:pPr>
        <w:spacing w:after="186" w:line="259" w:lineRule="auto"/>
        <w:ind w:left="708" w:firstLine="0"/>
      </w:pPr>
      <w:r>
        <w:t xml:space="preserve">реализация программ повышения квалификации педагогических работников и </w:t>
      </w:r>
    </w:p>
    <w:p w14:paraId="28F7A660" w14:textId="77777777" w:rsidR="005D7A13" w:rsidRDefault="00D11822">
      <w:pPr>
        <w:ind w:left="693" w:hanging="708"/>
      </w:pPr>
      <w:r>
        <w:t>управленческих кадров с учетом новейших программ ДПО; внедрение и тира</w:t>
      </w:r>
      <w:r>
        <w:t xml:space="preserve">жирование лучших инновационных педагогических </w:t>
      </w:r>
      <w:proofErr w:type="gramStart"/>
      <w:r>
        <w:t>практик;  стимулирование</w:t>
      </w:r>
      <w:proofErr w:type="gramEnd"/>
      <w:r>
        <w:t xml:space="preserve"> и методическое сопровождение инновационной деятельности </w:t>
      </w:r>
    </w:p>
    <w:p w14:paraId="3FB669F9" w14:textId="77777777" w:rsidR="005D7A13" w:rsidRDefault="00D11822">
      <w:pPr>
        <w:ind w:left="693" w:hanging="708"/>
      </w:pPr>
      <w:r>
        <w:t xml:space="preserve">педагогических </w:t>
      </w:r>
      <w:proofErr w:type="gramStart"/>
      <w:r>
        <w:t>работников;  адресная</w:t>
      </w:r>
      <w:proofErr w:type="gramEnd"/>
      <w:r>
        <w:t xml:space="preserve"> методическая поддержка/консультирование/сопровождение </w:t>
      </w:r>
    </w:p>
    <w:p w14:paraId="540C38AB" w14:textId="77777777" w:rsidR="005D7A13" w:rsidRDefault="00D11822">
      <w:pPr>
        <w:ind w:left="693" w:hanging="708"/>
      </w:pPr>
      <w:r>
        <w:t>педагогических работников и управлен</w:t>
      </w:r>
      <w:r>
        <w:t xml:space="preserve">ческих </w:t>
      </w:r>
      <w:proofErr w:type="gramStart"/>
      <w:r>
        <w:t>кадров;  координация</w:t>
      </w:r>
      <w:proofErr w:type="gramEnd"/>
      <w:r>
        <w:t xml:space="preserve"> методической (научно-методической) деятельности </w:t>
      </w:r>
    </w:p>
    <w:p w14:paraId="73E6CF56" w14:textId="77777777" w:rsidR="005D7A13" w:rsidRDefault="00D11822">
      <w:pPr>
        <w:ind w:left="693" w:right="96" w:hanging="708"/>
      </w:pPr>
      <w:r>
        <w:t xml:space="preserve">общественно-профессиональных объединений; проведение стажировок педагогических работников и управленческих кадров. </w:t>
      </w:r>
    </w:p>
    <w:p w14:paraId="78AD0090" w14:textId="77777777" w:rsidR="005D7A13" w:rsidRDefault="00D11822">
      <w:pPr>
        <w:spacing w:after="188" w:line="259" w:lineRule="auto"/>
        <w:ind w:left="708" w:firstLine="0"/>
        <w:jc w:val="left"/>
      </w:pPr>
      <w:r>
        <w:rPr>
          <w:i/>
        </w:rPr>
        <w:t xml:space="preserve"> </w:t>
      </w:r>
    </w:p>
    <w:p w14:paraId="1FFB8AED" w14:textId="77777777" w:rsidR="005D7A13" w:rsidRDefault="00D11822">
      <w:pPr>
        <w:spacing w:after="0" w:line="395" w:lineRule="auto"/>
        <w:ind w:left="-15" w:right="-10"/>
      </w:pPr>
      <w:r>
        <w:rPr>
          <w:i/>
        </w:rPr>
        <w:t>Структуры, непосредственно осуществляющие методическую деятельность, создающие условия для профессионального развития педагогов и управленческих кадров</w:t>
      </w:r>
      <w:r>
        <w:t xml:space="preserve">, на региональном и муниципальном уровнях:  </w:t>
      </w:r>
    </w:p>
    <w:p w14:paraId="100D6E42" w14:textId="77777777" w:rsidR="005D7A13" w:rsidRDefault="00D11822">
      <w:pPr>
        <w:ind w:left="-15"/>
      </w:pPr>
      <w:r>
        <w:rPr>
          <w:i/>
        </w:rPr>
        <w:t>региональные учебно-методические объединения</w:t>
      </w:r>
      <w:r>
        <w:t xml:space="preserve"> участвуют в раз</w:t>
      </w:r>
      <w:r>
        <w:t xml:space="preserve">работке программ повышения квалификации и переподготовки педагогических работников и управленческих </w:t>
      </w:r>
      <w:proofErr w:type="gramStart"/>
      <w:r>
        <w:t xml:space="preserve">кадров;  </w:t>
      </w:r>
      <w:r>
        <w:rPr>
          <w:i/>
        </w:rPr>
        <w:t>методические</w:t>
      </w:r>
      <w:proofErr w:type="gramEnd"/>
      <w:r>
        <w:rPr>
          <w:i/>
        </w:rPr>
        <w:t xml:space="preserve"> советы участвуют: </w:t>
      </w:r>
    </w:p>
    <w:p w14:paraId="6E4B8A61" w14:textId="77777777" w:rsidR="005D7A13" w:rsidRDefault="00D11822">
      <w:pPr>
        <w:tabs>
          <w:tab w:val="center" w:pos="775"/>
          <w:tab w:val="center" w:pos="1807"/>
          <w:tab w:val="center" w:pos="2849"/>
          <w:tab w:val="center" w:pos="3919"/>
          <w:tab w:val="center" w:pos="5702"/>
          <w:tab w:val="center" w:pos="6848"/>
          <w:tab w:val="center" w:pos="7629"/>
          <w:tab w:val="right" w:pos="10212"/>
        </w:tabs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подготовке </w:t>
      </w:r>
      <w:r>
        <w:tab/>
        <w:t xml:space="preserve">и </w:t>
      </w:r>
      <w:r>
        <w:tab/>
        <w:t xml:space="preserve">проведении </w:t>
      </w:r>
      <w:r>
        <w:tab/>
        <w:t xml:space="preserve">мероприятий </w:t>
      </w:r>
      <w:r>
        <w:tab/>
        <w:t xml:space="preserve">в </w:t>
      </w:r>
      <w:r>
        <w:tab/>
        <w:t xml:space="preserve">рамках </w:t>
      </w:r>
      <w:r>
        <w:tab/>
        <w:t xml:space="preserve">сопровождения </w:t>
      </w:r>
    </w:p>
    <w:p w14:paraId="6308921D" w14:textId="77777777" w:rsidR="005D7A13" w:rsidRDefault="00D11822">
      <w:pPr>
        <w:ind w:left="-15" w:firstLine="0"/>
      </w:pPr>
      <w:r>
        <w:t>непрерывного профессионального развития работ</w:t>
      </w:r>
      <w:r>
        <w:t xml:space="preserve">ников </w:t>
      </w:r>
      <w:proofErr w:type="gramStart"/>
      <w:r>
        <w:t>образования;  в</w:t>
      </w:r>
      <w:proofErr w:type="gramEnd"/>
      <w:r>
        <w:t xml:space="preserve"> экспертизе дополнительных профессиональных программ педагогического образования, активизируют использование в педагогической практике подтвердивших эффективность методик и технологий. </w:t>
      </w:r>
    </w:p>
    <w:p w14:paraId="5ADA4B82" w14:textId="77777777" w:rsidR="005D7A13" w:rsidRDefault="00D11822">
      <w:pPr>
        <w:spacing w:after="188" w:line="259" w:lineRule="auto"/>
        <w:ind w:left="708" w:right="-10" w:firstLine="0"/>
      </w:pPr>
      <w:r>
        <w:rPr>
          <w:i/>
        </w:rPr>
        <w:t>общественно-профессиональные объединения</w:t>
      </w:r>
      <w:r>
        <w:t>, включаю</w:t>
      </w:r>
      <w:r>
        <w:t xml:space="preserve">щие педагогов и </w:t>
      </w:r>
    </w:p>
    <w:p w14:paraId="038FA66D" w14:textId="77777777" w:rsidR="005D7A13" w:rsidRDefault="00D11822">
      <w:pPr>
        <w:spacing w:after="186" w:line="259" w:lineRule="auto"/>
        <w:ind w:left="-15" w:firstLine="0"/>
      </w:pPr>
      <w:r>
        <w:t xml:space="preserve">руководителей образовательных организаций: </w:t>
      </w:r>
    </w:p>
    <w:p w14:paraId="38F0622A" w14:textId="77777777" w:rsidR="005D7A13" w:rsidRDefault="00D11822">
      <w:pPr>
        <w:spacing w:after="183" w:line="259" w:lineRule="auto"/>
        <w:ind w:left="708" w:firstLine="0"/>
      </w:pPr>
      <w:r>
        <w:t xml:space="preserve">осуществляют методическую поддержку педагогических работников на </w:t>
      </w:r>
    </w:p>
    <w:p w14:paraId="78F2B26E" w14:textId="77777777" w:rsidR="005D7A13" w:rsidRDefault="00D11822">
      <w:pPr>
        <w:spacing w:line="259" w:lineRule="auto"/>
        <w:ind w:left="-15" w:firstLine="0"/>
      </w:pPr>
      <w:r>
        <w:lastRenderedPageBreak/>
        <w:t xml:space="preserve">местах; </w:t>
      </w:r>
    </w:p>
    <w:p w14:paraId="11B4299D" w14:textId="77777777" w:rsidR="005D7A13" w:rsidRDefault="00D11822">
      <w:pPr>
        <w:spacing w:after="189" w:line="259" w:lineRule="auto"/>
        <w:ind w:left="10" w:right="-6" w:hanging="10"/>
        <w:jc w:val="right"/>
      </w:pPr>
      <w:r>
        <w:t xml:space="preserve">создают среду для мотивации педагогических работников к непрерывному </w:t>
      </w:r>
    </w:p>
    <w:p w14:paraId="47AD250E" w14:textId="77777777" w:rsidR="005D7A13" w:rsidRDefault="00D11822">
      <w:pPr>
        <w:ind w:left="693" w:hanging="708"/>
      </w:pPr>
      <w:r>
        <w:t xml:space="preserve">самосовершенствованию; </w:t>
      </w:r>
      <w:r>
        <w:t xml:space="preserve">участвуют в экспертизе инновационного содержания, лучших практик, их </w:t>
      </w:r>
    </w:p>
    <w:p w14:paraId="58736CB1" w14:textId="77777777" w:rsidR="005D7A13" w:rsidRDefault="00D11822">
      <w:pPr>
        <w:ind w:left="693" w:right="4834" w:hanging="708"/>
      </w:pPr>
      <w:r>
        <w:t xml:space="preserve">внедрении и </w:t>
      </w:r>
      <w:proofErr w:type="gramStart"/>
      <w:r>
        <w:t>распространении;  реализуют</w:t>
      </w:r>
      <w:proofErr w:type="gramEnd"/>
      <w:r>
        <w:t xml:space="preserve"> программы наставничества. </w:t>
      </w:r>
    </w:p>
    <w:p w14:paraId="5F1D9DA3" w14:textId="77777777" w:rsidR="005D7A13" w:rsidRDefault="00D11822">
      <w:pPr>
        <w:ind w:left="-15"/>
      </w:pPr>
      <w:r>
        <w:t>Преемственность научно-методического сопровождения, реализуемого на разных уровнях, обеспечивается единством целей и за</w:t>
      </w:r>
      <w:r>
        <w:t xml:space="preserve">дач Системы. Такой подход позволяет более качественно осуществлять научно-методическое сопровождение педагогических работников и управленческих кадров и в целом региональных систем образования. </w:t>
      </w:r>
    </w:p>
    <w:p w14:paraId="0E35602B" w14:textId="77777777" w:rsidR="005D7A13" w:rsidRDefault="00D11822">
      <w:pPr>
        <w:ind w:left="-15"/>
      </w:pPr>
      <w:r>
        <w:t>Таким образом, путем внедрения и развития Системы будет реали</w:t>
      </w:r>
      <w:r>
        <w:t xml:space="preserve">зовано полноценное и современное методическое обеспечение образовательного процесса и внедрение (передача) методического инструментария в педагогическую практику, в том числе через повышение квалификации учителей и управленческих кадров, в том числе через </w:t>
      </w:r>
      <w:r>
        <w:t xml:space="preserve">использование </w:t>
      </w:r>
      <w:proofErr w:type="spellStart"/>
      <w:r>
        <w:t>стажировочных</w:t>
      </w:r>
      <w:proofErr w:type="spellEnd"/>
      <w:r>
        <w:t xml:space="preserve"> площадок. </w:t>
      </w:r>
    </w:p>
    <w:p w14:paraId="30B6FEF4" w14:textId="77777777" w:rsidR="005D7A13" w:rsidRDefault="00D11822">
      <w:pPr>
        <w:spacing w:after="131" w:line="259" w:lineRule="auto"/>
        <w:ind w:left="708" w:firstLine="0"/>
        <w:jc w:val="left"/>
      </w:pPr>
      <w:r>
        <w:t xml:space="preserve"> </w:t>
      </w:r>
    </w:p>
    <w:p w14:paraId="775FAC5B" w14:textId="77777777" w:rsidR="005D7A13" w:rsidRDefault="00D11822">
      <w:pPr>
        <w:spacing w:after="71" w:line="259" w:lineRule="auto"/>
        <w:ind w:left="0" w:firstLine="0"/>
        <w:jc w:val="left"/>
      </w:pPr>
      <w:r>
        <w:t xml:space="preserve"> </w:t>
      </w:r>
    </w:p>
    <w:p w14:paraId="2C641778" w14:textId="77777777" w:rsidR="005D7A13" w:rsidRDefault="00D11822">
      <w:pPr>
        <w:spacing w:after="13" w:line="268" w:lineRule="auto"/>
        <w:ind w:left="1618" w:right="1616" w:hanging="10"/>
        <w:jc w:val="center"/>
      </w:pPr>
      <w:r>
        <w:t xml:space="preserve">IV. Основные направления деятельности </w:t>
      </w:r>
      <w:proofErr w:type="gramStart"/>
      <w:r>
        <w:t>Системы  на</w:t>
      </w:r>
      <w:proofErr w:type="gramEnd"/>
      <w:r>
        <w:t xml:space="preserve"> федеральном, региональном и муниципальном уровнях</w:t>
      </w:r>
      <w:r>
        <w:rPr>
          <w:b/>
        </w:rPr>
        <w:t xml:space="preserve"> </w:t>
      </w:r>
    </w:p>
    <w:p w14:paraId="16E52C8A" w14:textId="77777777" w:rsidR="005D7A13" w:rsidRDefault="00D11822">
      <w:pPr>
        <w:spacing w:after="186" w:line="259" w:lineRule="auto"/>
        <w:ind w:left="708" w:firstLine="0"/>
        <w:jc w:val="left"/>
      </w:pPr>
      <w:r>
        <w:t xml:space="preserve"> </w:t>
      </w:r>
    </w:p>
    <w:p w14:paraId="70EA6AB8" w14:textId="77777777" w:rsidR="005D7A13" w:rsidRDefault="00D11822">
      <w:pPr>
        <w:spacing w:after="131" w:line="259" w:lineRule="auto"/>
        <w:ind w:left="708" w:firstLine="0"/>
      </w:pPr>
      <w:r>
        <w:t xml:space="preserve">Основные направления деятельности Системы на федеральном уровне: </w:t>
      </w:r>
    </w:p>
    <w:p w14:paraId="6C0D04B6" w14:textId="77777777" w:rsidR="005D7A13" w:rsidRDefault="00D11822">
      <w:pPr>
        <w:ind w:left="-15"/>
      </w:pPr>
      <w:r>
        <w:t>разработка единых принципов организации и пл</w:t>
      </w:r>
      <w:r>
        <w:t xml:space="preserve">анирования повышения квалификации и переподготовки педагогических работников и управленческих кадров во всех субъектах Российской Федерации; </w:t>
      </w:r>
    </w:p>
    <w:p w14:paraId="4A7A9B4D" w14:textId="77777777" w:rsidR="005D7A13" w:rsidRDefault="00D11822">
      <w:pPr>
        <w:ind w:left="-15"/>
      </w:pPr>
      <w:r>
        <w:t>повышение квалификации и профессиональная переподготовка педагогических работников и управленческих кадров по прог</w:t>
      </w:r>
      <w:r>
        <w:t xml:space="preserve">раммам из </w:t>
      </w:r>
    </w:p>
    <w:p w14:paraId="5CA4A313" w14:textId="77777777" w:rsidR="005D7A13" w:rsidRDefault="00D11822">
      <w:pPr>
        <w:ind w:left="-15" w:firstLine="0"/>
      </w:pPr>
      <w:r>
        <w:lastRenderedPageBreak/>
        <w:t xml:space="preserve">Федерального реестра; формирование и внедрение федерального банка успешных педагогических практик для их активного тиражирования в системе образования Российской </w:t>
      </w:r>
    </w:p>
    <w:p w14:paraId="33110265" w14:textId="77777777" w:rsidR="005D7A13" w:rsidRDefault="00D11822">
      <w:pPr>
        <w:spacing w:line="259" w:lineRule="auto"/>
        <w:ind w:left="-15" w:firstLine="0"/>
      </w:pPr>
      <w:r>
        <w:t xml:space="preserve">Федерации; </w:t>
      </w:r>
    </w:p>
    <w:p w14:paraId="2E95A526" w14:textId="77777777" w:rsidR="005D7A13" w:rsidRDefault="00D11822">
      <w:pPr>
        <w:ind w:left="-15"/>
      </w:pPr>
      <w:r>
        <w:t xml:space="preserve">создание и ведение федерального </w:t>
      </w:r>
      <w:r>
        <w:t xml:space="preserve">реестра </w:t>
      </w:r>
      <w:proofErr w:type="gramStart"/>
      <w:r>
        <w:t>дополнительных  профессиональных</w:t>
      </w:r>
      <w:proofErr w:type="gramEnd"/>
      <w:r>
        <w:t xml:space="preserve"> программ педагогического образования, в том числе </w:t>
      </w:r>
      <w:r>
        <w:rPr>
          <w:b/>
        </w:rPr>
        <w:t xml:space="preserve"> </w:t>
      </w:r>
      <w:r>
        <w:t>организация экспертной деятельности в части экспертизы программ для включения в Федеральный реестр; планирование и организация повышения квалификации педагогических</w:t>
      </w:r>
      <w:r>
        <w:t xml:space="preserve"> работников и управленческих кадров, а также системная подготовка тьюторов для их дальнейшей работы в региональных ЦНППМ;  организация исследовательской и инновационной деятельности в области </w:t>
      </w:r>
    </w:p>
    <w:p w14:paraId="3DED6F15" w14:textId="77777777" w:rsidR="005D7A13" w:rsidRDefault="00D11822">
      <w:pPr>
        <w:ind w:left="-15" w:firstLine="0"/>
      </w:pPr>
      <w:r>
        <w:t>дополнительного профессионального образования работников образо</w:t>
      </w:r>
      <w:r>
        <w:t xml:space="preserve">вания и управленческих кадров; разработка научно-методических рекомендаций по внедрению нового </w:t>
      </w:r>
    </w:p>
    <w:p w14:paraId="58CB4F05" w14:textId="77777777" w:rsidR="005D7A13" w:rsidRDefault="00D11822">
      <w:pPr>
        <w:ind w:left="693" w:hanging="708"/>
      </w:pPr>
      <w:r>
        <w:t xml:space="preserve">содержания образования и технологий обучения в образовательную практику; разработка механизмов повышения степени участия молодых людей </w:t>
      </w:r>
    </w:p>
    <w:p w14:paraId="0AA35D38" w14:textId="77777777" w:rsidR="005D7A13" w:rsidRDefault="00D11822">
      <w:pPr>
        <w:ind w:left="-15" w:firstLine="0"/>
      </w:pPr>
      <w:r>
        <w:t>(обучающихся организаций</w:t>
      </w:r>
      <w:r>
        <w:t xml:space="preserve"> высшего образования) в обучении школьников; подготовка и проведение международных научно-практических конференций, форумов, съездов в целях продвижения достижений и ценностей российского образования. </w:t>
      </w:r>
    </w:p>
    <w:p w14:paraId="383BDE1F" w14:textId="77777777" w:rsidR="005D7A13" w:rsidRDefault="00D11822">
      <w:pPr>
        <w:ind w:left="-15"/>
      </w:pPr>
      <w:r>
        <w:t>На региональном уровне: формирование персональных трае</w:t>
      </w:r>
      <w:r>
        <w:t xml:space="preserve">кторий профессионального развития педагогов и управленческих кадров на основе независимой диагностики профессиональных компетенций; повышение квалификации педагогических работников и управленческих </w:t>
      </w:r>
    </w:p>
    <w:p w14:paraId="6BC52E9D" w14:textId="77777777" w:rsidR="005D7A13" w:rsidRDefault="00D11822">
      <w:pPr>
        <w:ind w:left="693" w:hanging="708"/>
      </w:pPr>
      <w:r>
        <w:t>кадров с учетом выявленных профессиональных дефицитов; об</w:t>
      </w:r>
      <w:r>
        <w:t xml:space="preserve">еспечение педагогов и управленческих кадров методическими </w:t>
      </w:r>
    </w:p>
    <w:p w14:paraId="069A37B2" w14:textId="77777777" w:rsidR="005D7A13" w:rsidRDefault="00D11822">
      <w:pPr>
        <w:ind w:left="693" w:hanging="708"/>
      </w:pPr>
      <w:r>
        <w:lastRenderedPageBreak/>
        <w:t>рекомендациями, материалами (в том числе цифровыми</w:t>
      </w:r>
      <w:proofErr w:type="gramStart"/>
      <w:r>
        <w:t>);  информирование</w:t>
      </w:r>
      <w:proofErr w:type="gramEnd"/>
      <w:r>
        <w:t xml:space="preserve"> педагогической общественности об основных тенденциях </w:t>
      </w:r>
    </w:p>
    <w:p w14:paraId="6557687A" w14:textId="77777777" w:rsidR="005D7A13" w:rsidRDefault="00D11822">
      <w:pPr>
        <w:spacing w:after="165" w:line="259" w:lineRule="auto"/>
        <w:ind w:left="-15" w:firstLine="0"/>
      </w:pPr>
      <w:r>
        <w:t xml:space="preserve">развития образования;  </w:t>
      </w:r>
    </w:p>
    <w:p w14:paraId="654FEEBA" w14:textId="77777777" w:rsidR="005D7A13" w:rsidRDefault="00D11822">
      <w:pPr>
        <w:tabs>
          <w:tab w:val="center" w:pos="1471"/>
          <w:tab w:val="center" w:pos="2660"/>
          <w:tab w:val="center" w:pos="4103"/>
          <w:tab w:val="center" w:pos="6228"/>
          <w:tab w:val="center" w:pos="7803"/>
          <w:tab w:val="right" w:pos="10212"/>
        </w:tabs>
        <w:spacing w:after="189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привлечение </w:t>
      </w:r>
      <w:r>
        <w:tab/>
        <w:t xml:space="preserve">в </w:t>
      </w:r>
      <w:r>
        <w:tab/>
        <w:t xml:space="preserve">образовательные </w:t>
      </w:r>
      <w:r>
        <w:tab/>
        <w:t xml:space="preserve">организации </w:t>
      </w:r>
      <w:r>
        <w:tab/>
        <w:t>луч</w:t>
      </w:r>
      <w:r>
        <w:t xml:space="preserve">ших </w:t>
      </w:r>
      <w:r>
        <w:tab/>
        <w:t xml:space="preserve">выпускников </w:t>
      </w:r>
    </w:p>
    <w:p w14:paraId="468650AD" w14:textId="77777777" w:rsidR="005D7A13" w:rsidRDefault="00D11822">
      <w:pPr>
        <w:spacing w:line="259" w:lineRule="auto"/>
        <w:ind w:left="-15" w:firstLine="0"/>
      </w:pPr>
      <w:r>
        <w:t xml:space="preserve">образовательных организаций высшего (педагогического) образования; </w:t>
      </w:r>
    </w:p>
    <w:p w14:paraId="29D1E766" w14:textId="77777777" w:rsidR="005D7A13" w:rsidRDefault="00D11822">
      <w:pPr>
        <w:spacing w:after="189" w:line="259" w:lineRule="auto"/>
        <w:ind w:left="10" w:right="-6" w:hanging="10"/>
        <w:jc w:val="right"/>
      </w:pPr>
      <w:r>
        <w:t xml:space="preserve">организация профессиональных стажировок (в том числе на базе организаций </w:t>
      </w:r>
    </w:p>
    <w:p w14:paraId="74A6F2C4" w14:textId="77777777" w:rsidR="005D7A13" w:rsidRDefault="00D11822">
      <w:pPr>
        <w:ind w:left="693" w:hanging="708"/>
      </w:pPr>
      <w:r>
        <w:t>среднего профессионального (педагогического) образования</w:t>
      </w:r>
      <w:proofErr w:type="gramStart"/>
      <w:r>
        <w:t>);  руководство</w:t>
      </w:r>
      <w:proofErr w:type="gramEnd"/>
      <w:r>
        <w:t xml:space="preserve"> деятельностью инновацион</w:t>
      </w:r>
      <w:r>
        <w:t xml:space="preserve">ных площадок по реализации сетевых </w:t>
      </w:r>
    </w:p>
    <w:p w14:paraId="43BC4AAE" w14:textId="77777777" w:rsidR="005D7A13" w:rsidRDefault="00D11822">
      <w:pPr>
        <w:spacing w:after="185" w:line="259" w:lineRule="auto"/>
        <w:ind w:left="-15" w:firstLine="0"/>
      </w:pPr>
      <w:r>
        <w:t xml:space="preserve">проектов. </w:t>
      </w:r>
    </w:p>
    <w:p w14:paraId="2989CA42" w14:textId="77777777" w:rsidR="005D7A13" w:rsidRDefault="00D11822">
      <w:pPr>
        <w:ind w:left="708" w:firstLine="0"/>
      </w:pPr>
      <w:r>
        <w:t xml:space="preserve">На муниципальном уровне: сопровождение персональных траекторий профессионального развития </w:t>
      </w:r>
    </w:p>
    <w:p w14:paraId="2620FFAC" w14:textId="77777777" w:rsidR="005D7A13" w:rsidRDefault="00D11822">
      <w:pPr>
        <w:spacing w:after="186" w:line="259" w:lineRule="auto"/>
        <w:ind w:left="-15" w:firstLine="0"/>
      </w:pPr>
      <w:r>
        <w:t xml:space="preserve">педагогов; </w:t>
      </w:r>
    </w:p>
    <w:p w14:paraId="5AFD3E14" w14:textId="77777777" w:rsidR="005D7A13" w:rsidRDefault="00D11822">
      <w:pPr>
        <w:spacing w:after="189" w:line="259" w:lineRule="auto"/>
        <w:ind w:left="10" w:right="-6" w:hanging="10"/>
        <w:jc w:val="right"/>
      </w:pPr>
      <w:r>
        <w:t xml:space="preserve">информирование </w:t>
      </w:r>
      <w:r>
        <w:t xml:space="preserve">педагогических работников об инновационных формах </w:t>
      </w:r>
    </w:p>
    <w:p w14:paraId="404361E1" w14:textId="77777777" w:rsidR="005D7A13" w:rsidRDefault="00D11822">
      <w:pPr>
        <w:ind w:left="693" w:hanging="708"/>
      </w:pPr>
      <w:r>
        <w:t xml:space="preserve">обучения; изучение запросов, методическое сопровождение и оказание практической </w:t>
      </w:r>
    </w:p>
    <w:p w14:paraId="740EBBB1" w14:textId="77777777" w:rsidR="005D7A13" w:rsidRDefault="00D11822">
      <w:pPr>
        <w:ind w:left="-15" w:firstLine="0"/>
      </w:pPr>
      <w:r>
        <w:t>помощи педагогическим работникам;  стимулирование участия педагогических работников в деятельности профессиональных ассоциац</w:t>
      </w:r>
      <w:r>
        <w:t xml:space="preserve">ий, сопровождение деятельности объединений педагогов, способствующих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 организация </w:t>
      </w:r>
      <w:r>
        <w:t xml:space="preserve">взаимодействия и </w:t>
      </w:r>
      <w:proofErr w:type="spellStart"/>
      <w:r>
        <w:t>взаимообучения</w:t>
      </w:r>
      <w:proofErr w:type="spellEnd"/>
      <w:r>
        <w:t xml:space="preserve"> работников образования;  помощь педагогам в обобщении и презентации своего опыта работы. </w:t>
      </w:r>
    </w:p>
    <w:p w14:paraId="74437606" w14:textId="77777777" w:rsidR="005D7A13" w:rsidRDefault="00D11822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B13C6C7" w14:textId="77777777" w:rsidR="005D7A13" w:rsidRDefault="00D11822">
      <w:pPr>
        <w:spacing w:after="13" w:line="268" w:lineRule="auto"/>
        <w:ind w:left="569" w:hanging="10"/>
        <w:jc w:val="center"/>
      </w:pPr>
      <w:r>
        <w:t xml:space="preserve">V. Управление Системой и  </w:t>
      </w:r>
    </w:p>
    <w:p w14:paraId="20BDB136" w14:textId="77777777" w:rsidR="005D7A13" w:rsidRDefault="00D11822">
      <w:pPr>
        <w:spacing w:line="259" w:lineRule="auto"/>
        <w:ind w:left="2201" w:firstLine="0"/>
      </w:pPr>
      <w:r>
        <w:t xml:space="preserve">нормативная правовая основа деятельности Системы </w:t>
      </w:r>
    </w:p>
    <w:p w14:paraId="28443431" w14:textId="77777777" w:rsidR="005D7A13" w:rsidRDefault="00D11822">
      <w:pPr>
        <w:spacing w:after="24" w:line="259" w:lineRule="auto"/>
        <w:ind w:left="633" w:firstLine="0"/>
        <w:jc w:val="center"/>
      </w:pPr>
      <w:r>
        <w:t xml:space="preserve"> </w:t>
      </w:r>
    </w:p>
    <w:p w14:paraId="5B9311E4" w14:textId="77777777" w:rsidR="005D7A13" w:rsidRDefault="00D11822">
      <w:pPr>
        <w:spacing w:after="186" w:line="259" w:lineRule="auto"/>
        <w:ind w:left="708" w:firstLine="0"/>
      </w:pPr>
      <w:r>
        <w:t xml:space="preserve">Субъектами управления Системы являются: </w:t>
      </w:r>
    </w:p>
    <w:p w14:paraId="34224CB8" w14:textId="77777777" w:rsidR="005D7A13" w:rsidRDefault="00D11822">
      <w:pPr>
        <w:ind w:left="-15"/>
      </w:pPr>
      <w:r>
        <w:lastRenderedPageBreak/>
        <w:t xml:space="preserve">Академия </w:t>
      </w:r>
      <w:proofErr w:type="spellStart"/>
      <w:r>
        <w:t>Мин</w:t>
      </w:r>
      <w:r>
        <w:t>просвещения</w:t>
      </w:r>
      <w:proofErr w:type="spellEnd"/>
      <w:r>
        <w:t xml:space="preserve"> России (федеральный координатор) – общая координация и мониторинг (контроль) работы Системы; федеральные научно-методические центры – обеспечивают взаимосвязь науки </w:t>
      </w:r>
    </w:p>
    <w:p w14:paraId="22E5F01C" w14:textId="77777777" w:rsidR="005D7A13" w:rsidRDefault="00D11822">
      <w:pPr>
        <w:spacing w:after="131" w:line="259" w:lineRule="auto"/>
        <w:ind w:left="-15" w:firstLine="0"/>
      </w:pPr>
      <w:r>
        <w:t xml:space="preserve">и практики; </w:t>
      </w:r>
    </w:p>
    <w:p w14:paraId="6A391DAA" w14:textId="77777777" w:rsidR="005D7A13" w:rsidRDefault="00D11822">
      <w:pPr>
        <w:ind w:left="-15"/>
      </w:pPr>
      <w:r>
        <w:t xml:space="preserve">региональный орган исполнительной власти, осуществляющий государственное управление в сфере образования </w:t>
      </w:r>
      <w:r>
        <w:rPr>
          <w:rFonts w:ascii="Calibri" w:eastAsia="Calibri" w:hAnsi="Calibri" w:cs="Calibri"/>
          <w:vertAlign w:val="subscript"/>
        </w:rPr>
        <w:t>–</w:t>
      </w:r>
      <w:r>
        <w:t xml:space="preserve"> постановка стратегических целей и задач развития региональной системы научно-методического </w:t>
      </w:r>
    </w:p>
    <w:p w14:paraId="2C33E524" w14:textId="77777777" w:rsidR="005D7A13" w:rsidRDefault="00D11822">
      <w:pPr>
        <w:spacing w:line="259" w:lineRule="auto"/>
        <w:ind w:left="-15" w:firstLine="0"/>
      </w:pPr>
      <w:r>
        <w:t xml:space="preserve">сопровождения педагогических работников и управленческих кадров; </w:t>
      </w:r>
    </w:p>
    <w:p w14:paraId="5DEA5C82" w14:textId="77777777" w:rsidR="005D7A13" w:rsidRDefault="00D11822">
      <w:pPr>
        <w:ind w:left="-15"/>
      </w:pPr>
      <w:r>
        <w:t xml:space="preserve">ЦНППМ во взаимодействии с другими региональными субъектами </w:t>
      </w:r>
      <w:proofErr w:type="spellStart"/>
      <w:r>
        <w:t>научнометодической</w:t>
      </w:r>
      <w:proofErr w:type="spellEnd"/>
      <w:r>
        <w:t xml:space="preserve"> деятельности – координация региональной системы </w:t>
      </w:r>
      <w:proofErr w:type="spellStart"/>
      <w:r>
        <w:t>научнометодического</w:t>
      </w:r>
      <w:proofErr w:type="spellEnd"/>
      <w:r>
        <w:t xml:space="preserve"> сопровождения педагогических работников и уп</w:t>
      </w:r>
      <w:r>
        <w:t xml:space="preserve">равленческих кадров, реализация плана мероприятий в соответствии со стратегическими целями и задачами. </w:t>
      </w:r>
    </w:p>
    <w:p w14:paraId="02EBDD8B" w14:textId="77777777" w:rsidR="005D7A13" w:rsidRDefault="00D11822">
      <w:pPr>
        <w:ind w:left="-15"/>
      </w:pPr>
      <w:r>
        <w:t xml:space="preserve">Нормативно-методическое обеспечение на федеральном уровне требует разработки следующих нормативных правовых документов: </w:t>
      </w:r>
    </w:p>
    <w:p w14:paraId="2D9EC9B5" w14:textId="77777777" w:rsidR="005D7A13" w:rsidRDefault="00D11822">
      <w:pPr>
        <w:spacing w:after="132" w:line="259" w:lineRule="auto"/>
        <w:ind w:left="10" w:right="-6" w:hanging="10"/>
        <w:jc w:val="right"/>
      </w:pPr>
      <w:r>
        <w:t xml:space="preserve">дорожная карта (план) создания </w:t>
      </w:r>
      <w:r>
        <w:t>единой федеральной системы научно-</w:t>
      </w:r>
    </w:p>
    <w:p w14:paraId="3FACDEAD" w14:textId="77777777" w:rsidR="005D7A13" w:rsidRDefault="00D11822">
      <w:pPr>
        <w:ind w:left="-15" w:firstLine="0"/>
      </w:pPr>
      <w:r>
        <w:t>методического сопровождения педагогических работников и управленческих кадров, включая план мероприятий по участию образовательных организаций высшего (педагогического) образования; методические рекомендации по созданию р</w:t>
      </w:r>
      <w:r>
        <w:t>егиональной системы научно-</w:t>
      </w:r>
    </w:p>
    <w:p w14:paraId="65E76CFC" w14:textId="77777777" w:rsidR="005D7A13" w:rsidRDefault="00D11822">
      <w:pPr>
        <w:ind w:left="-15" w:firstLine="0"/>
      </w:pPr>
      <w:r>
        <w:t xml:space="preserve">методического сопровождения педагогических работников и управленческих кадров; методические рекомендации по созданию и функционированию ЦНППМ; положение о федеральных центрах научно-методического сопровождения </w:t>
      </w:r>
    </w:p>
    <w:p w14:paraId="7A4CED17" w14:textId="77777777" w:rsidR="005D7A13" w:rsidRDefault="00D11822">
      <w:pPr>
        <w:ind w:left="693" w:hanging="708"/>
      </w:pPr>
      <w:r>
        <w:t>педагогических ра</w:t>
      </w:r>
      <w:r>
        <w:t>ботников; методические рекомендации внедрения цифровых решений в систему научно-</w:t>
      </w:r>
    </w:p>
    <w:p w14:paraId="74307A9F" w14:textId="77777777" w:rsidR="005D7A13" w:rsidRDefault="00D11822">
      <w:pPr>
        <w:ind w:left="-15" w:firstLine="0"/>
      </w:pPr>
      <w:r>
        <w:t xml:space="preserve">методического сопровождения; порядок сертификации программ дополнительного профессионального (педагогического) образования для последующего включения в Федеральный реестр.  </w:t>
      </w:r>
    </w:p>
    <w:p w14:paraId="02DD1BED" w14:textId="77777777" w:rsidR="005D7A13" w:rsidRDefault="00D11822">
      <w:pPr>
        <w:spacing w:after="184" w:line="259" w:lineRule="auto"/>
        <w:ind w:left="708" w:firstLine="0"/>
        <w:jc w:val="left"/>
      </w:pPr>
      <w:r>
        <w:lastRenderedPageBreak/>
        <w:t xml:space="preserve"> </w:t>
      </w:r>
    </w:p>
    <w:p w14:paraId="778517CE" w14:textId="77777777" w:rsidR="005D7A13" w:rsidRDefault="00D11822">
      <w:pPr>
        <w:spacing w:after="186" w:line="259" w:lineRule="auto"/>
        <w:ind w:left="708" w:firstLine="0"/>
      </w:pPr>
      <w:r>
        <w:t xml:space="preserve">Нормативно-методическое обеспечение на региональном уровне:  </w:t>
      </w:r>
    </w:p>
    <w:p w14:paraId="47EF2955" w14:textId="77777777" w:rsidR="005D7A13" w:rsidRDefault="00D11822">
      <w:pPr>
        <w:ind w:left="-15"/>
      </w:pPr>
      <w:r>
        <w:t>положение о структуре, составе региональной системы научно-методического сопровождения педагогических работников и управленческих кадров (утвержденное актом исполнительных органов государственн</w:t>
      </w:r>
      <w:r>
        <w:t xml:space="preserve">ой власти субъектов Российской </w:t>
      </w:r>
    </w:p>
    <w:p w14:paraId="3D117739" w14:textId="77777777" w:rsidR="005D7A13" w:rsidRDefault="00D11822">
      <w:pPr>
        <w:ind w:left="693" w:hanging="708"/>
      </w:pPr>
      <w:r>
        <w:t xml:space="preserve">Федерации, осуществляющих государственное регулирование в сфере образования); положение о региональных ЦНППМ; </w:t>
      </w:r>
    </w:p>
    <w:p w14:paraId="62179B46" w14:textId="77777777" w:rsidR="005D7A13" w:rsidRDefault="00D11822">
      <w:pPr>
        <w:ind w:left="-15"/>
      </w:pPr>
      <w:r>
        <w:t>планы проведения региональных мероприятий, направленных на повышение квалификации и профессиональную переподготов</w:t>
      </w:r>
      <w:r>
        <w:t>ку работников образования, в том числе научно-практических конференций, педагогических чтений; регламент сетевого взаимодействия организаций, осуществляющих деятельность по повышению квалификации и профессиональной переподготовке работников образования и у</w:t>
      </w:r>
      <w:r>
        <w:t xml:space="preserve">правленческих кадров. </w:t>
      </w:r>
    </w:p>
    <w:p w14:paraId="3EACB6E7" w14:textId="77777777" w:rsidR="005D7A13" w:rsidRDefault="00D11822">
      <w:pPr>
        <w:spacing w:after="165" w:line="259" w:lineRule="auto"/>
        <w:ind w:left="708" w:firstLine="0"/>
      </w:pPr>
      <w:r>
        <w:t xml:space="preserve">Предметом взаимодействия субъектов Системы является: </w:t>
      </w:r>
    </w:p>
    <w:p w14:paraId="02F19A08" w14:textId="77777777" w:rsidR="005D7A13" w:rsidRDefault="00D11822">
      <w:pPr>
        <w:tabs>
          <w:tab w:val="center" w:pos="1380"/>
          <w:tab w:val="center" w:pos="2931"/>
          <w:tab w:val="center" w:pos="4391"/>
          <w:tab w:val="center" w:pos="6409"/>
          <w:tab w:val="right" w:pos="10212"/>
        </w:tabs>
        <w:spacing w:after="19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реализация </w:t>
      </w:r>
      <w:r>
        <w:tab/>
        <w:t xml:space="preserve">сетевых </w:t>
      </w:r>
      <w:r>
        <w:tab/>
        <w:t xml:space="preserve">программ </w:t>
      </w:r>
      <w:r>
        <w:tab/>
        <w:t xml:space="preserve">дополнительного </w:t>
      </w:r>
      <w:r>
        <w:tab/>
        <w:t xml:space="preserve">профессионального </w:t>
      </w:r>
    </w:p>
    <w:p w14:paraId="09AEDDC8" w14:textId="77777777" w:rsidR="005D7A13" w:rsidRDefault="00D11822">
      <w:pPr>
        <w:spacing w:after="168" w:line="259" w:lineRule="auto"/>
        <w:ind w:left="-15" w:firstLine="0"/>
      </w:pPr>
      <w:r>
        <w:t xml:space="preserve">образования; </w:t>
      </w:r>
    </w:p>
    <w:p w14:paraId="147EEFF8" w14:textId="77777777" w:rsidR="005D7A13" w:rsidRDefault="00D11822">
      <w:pPr>
        <w:tabs>
          <w:tab w:val="center" w:pos="1242"/>
          <w:tab w:val="center" w:pos="3261"/>
          <w:tab w:val="center" w:pos="5195"/>
          <w:tab w:val="center" w:pos="6888"/>
          <w:tab w:val="right" w:pos="10212"/>
        </w:tabs>
        <w:spacing w:after="1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создание </w:t>
      </w:r>
      <w:r>
        <w:tab/>
        <w:t xml:space="preserve">федерального </w:t>
      </w:r>
      <w:r>
        <w:tab/>
        <w:t xml:space="preserve">реестра </w:t>
      </w:r>
      <w:r>
        <w:tab/>
        <w:t xml:space="preserve">программ </w:t>
      </w:r>
      <w:r>
        <w:tab/>
        <w:t xml:space="preserve">дополнительного </w:t>
      </w:r>
    </w:p>
    <w:p w14:paraId="64C8AAF0" w14:textId="77777777" w:rsidR="005D7A13" w:rsidRDefault="00D11822">
      <w:pPr>
        <w:spacing w:after="1" w:line="396" w:lineRule="auto"/>
        <w:ind w:left="693" w:right="3916" w:hanging="708"/>
        <w:jc w:val="left"/>
      </w:pPr>
      <w:r>
        <w:t xml:space="preserve">профессионального образования; реализация научных исследований; реализация сетевых инновационных проектов; </w:t>
      </w:r>
    </w:p>
    <w:p w14:paraId="0152B071" w14:textId="77777777" w:rsidR="005D7A13" w:rsidRDefault="00D11822">
      <w:pPr>
        <w:spacing w:after="185" w:line="259" w:lineRule="auto"/>
        <w:ind w:left="708" w:firstLine="0"/>
      </w:pPr>
      <w:r>
        <w:t xml:space="preserve">разработка, освоение и внедрение нового содержания образования и </w:t>
      </w:r>
    </w:p>
    <w:p w14:paraId="5C47826A" w14:textId="77777777" w:rsidR="005D7A13" w:rsidRDefault="00D11822">
      <w:pPr>
        <w:ind w:left="693" w:hanging="708"/>
      </w:pPr>
      <w:r>
        <w:t>технологий обучения; в</w:t>
      </w:r>
      <w:r>
        <w:t xml:space="preserve">заимодействие предметных, межпредметных и метапредметных объединений </w:t>
      </w:r>
    </w:p>
    <w:p w14:paraId="3E631285" w14:textId="77777777" w:rsidR="005D7A13" w:rsidRDefault="00D11822">
      <w:pPr>
        <w:ind w:left="693" w:hanging="708"/>
      </w:pPr>
      <w:r>
        <w:t xml:space="preserve">работников образования различных уровней; создание цифровых систем для обеспечения непрерывного профессионального </w:t>
      </w:r>
    </w:p>
    <w:p w14:paraId="79CA60D7" w14:textId="77777777" w:rsidR="005D7A13" w:rsidRDefault="00D11822">
      <w:pPr>
        <w:ind w:left="693" w:hanging="708"/>
      </w:pPr>
      <w:r>
        <w:t>развития работников образования и управленческих кадров; разработка кон</w:t>
      </w:r>
      <w:r>
        <w:t xml:space="preserve">цепций развития региональных (при необходимости – </w:t>
      </w:r>
    </w:p>
    <w:p w14:paraId="63F200DA" w14:textId="77777777" w:rsidR="005D7A13" w:rsidRDefault="00D11822">
      <w:pPr>
        <w:spacing w:after="132" w:line="259" w:lineRule="auto"/>
        <w:ind w:left="-15" w:firstLine="0"/>
      </w:pPr>
      <w:r>
        <w:lastRenderedPageBreak/>
        <w:t xml:space="preserve">муниципальных) систем образования. </w:t>
      </w:r>
    </w:p>
    <w:p w14:paraId="5617A900" w14:textId="77777777" w:rsidR="005D7A13" w:rsidRDefault="00D11822">
      <w:pPr>
        <w:spacing w:after="188" w:line="259" w:lineRule="auto"/>
        <w:ind w:left="567" w:firstLine="0"/>
        <w:jc w:val="left"/>
      </w:pPr>
      <w:r>
        <w:t xml:space="preserve"> </w:t>
      </w:r>
    </w:p>
    <w:p w14:paraId="64BB3DDD" w14:textId="77777777" w:rsidR="005D7A13" w:rsidRDefault="00D11822">
      <w:pPr>
        <w:spacing w:after="188" w:line="259" w:lineRule="auto"/>
        <w:ind w:left="708" w:firstLine="0"/>
      </w:pPr>
      <w:r>
        <w:t xml:space="preserve">Показатели эффективности деятельности Системы: </w:t>
      </w:r>
    </w:p>
    <w:p w14:paraId="7E413174" w14:textId="77777777" w:rsidR="005D7A13" w:rsidRDefault="00D11822">
      <w:pPr>
        <w:numPr>
          <w:ilvl w:val="0"/>
          <w:numId w:val="2"/>
        </w:numPr>
      </w:pPr>
      <w:r>
        <w:t>Доля педагогических работников,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освоивших программы дополнительного профессионального образования, вошедшие в федеральный реестр и подобранные с учетом диагностики профессиональных дефицитов (к 2024 году – не менее 30%). </w:t>
      </w:r>
    </w:p>
    <w:p w14:paraId="26133E1B" w14:textId="77777777" w:rsidR="005D7A13" w:rsidRDefault="00D11822">
      <w:pPr>
        <w:numPr>
          <w:ilvl w:val="0"/>
          <w:numId w:val="2"/>
        </w:numPr>
      </w:pPr>
      <w:r>
        <w:t>Доля педагогических работников и выпускников педагогических вузов,</w:t>
      </w:r>
      <w:r>
        <w:t xml:space="preserve"> принявших участие в диагностике уровня функциональной грамотности (к 2024 году – не менее 30%), в том числе справившихся с диагностикой на 70% и более (к 2024 году – не менее 15%). </w:t>
      </w:r>
    </w:p>
    <w:p w14:paraId="4B425B2A" w14:textId="77777777" w:rsidR="005D7A13" w:rsidRDefault="00D11822">
      <w:pPr>
        <w:numPr>
          <w:ilvl w:val="0"/>
          <w:numId w:val="2"/>
        </w:numPr>
      </w:pPr>
      <w:r>
        <w:t>Количество управленческих команд, повысивших свою квалификацию (к 2022 го</w:t>
      </w:r>
      <w:r>
        <w:t xml:space="preserve">ду – не менее 200, в том числе не менее 2 в каждом субъекте Российской Федерации). </w:t>
      </w:r>
    </w:p>
    <w:p w14:paraId="4BB02D6E" w14:textId="77777777" w:rsidR="005D7A13" w:rsidRDefault="00D11822">
      <w:pPr>
        <w:numPr>
          <w:ilvl w:val="0"/>
          <w:numId w:val="2"/>
        </w:numPr>
      </w:pPr>
      <w:r>
        <w:t xml:space="preserve">Доля педагогических работников в возрасте до 35 лет, участвующих в различных формах поддержки и сопровождения в первые 3 года работы (к 2024 году – не менее 70%). </w:t>
      </w:r>
    </w:p>
    <w:p w14:paraId="40CBA044" w14:textId="77777777" w:rsidR="005D7A13" w:rsidRDefault="005D7A13">
      <w:pPr>
        <w:sectPr w:rsidR="005D7A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8" w:right="562" w:bottom="1382" w:left="1133" w:header="720" w:footer="900" w:gutter="0"/>
          <w:pgNumType w:start="1"/>
          <w:cols w:space="720"/>
          <w:titlePg/>
        </w:sectPr>
      </w:pPr>
    </w:p>
    <w:p w14:paraId="5ED0193B" w14:textId="77777777" w:rsidR="005D7A13" w:rsidRDefault="00D11822">
      <w:pPr>
        <w:spacing w:after="214" w:line="259" w:lineRule="auto"/>
        <w:ind w:left="0" w:right="82" w:firstLine="0"/>
        <w:jc w:val="center"/>
      </w:pPr>
      <w:r>
        <w:rPr>
          <w:sz w:val="24"/>
        </w:rPr>
        <w:lastRenderedPageBreak/>
        <w:t xml:space="preserve">23 </w:t>
      </w:r>
    </w:p>
    <w:p w14:paraId="7064E60A" w14:textId="77777777" w:rsidR="005D7A13" w:rsidRDefault="00D11822">
      <w:pPr>
        <w:spacing w:after="13" w:line="268" w:lineRule="auto"/>
        <w:ind w:left="569" w:right="642" w:hanging="10"/>
        <w:jc w:val="center"/>
      </w:pPr>
      <w:r>
        <w:t xml:space="preserve">VI. СХЕМА ЕДИНОЙ ФЕДЕРАЛЬНОЙ СИСТЕМЫ  </w:t>
      </w:r>
    </w:p>
    <w:p w14:paraId="69DA0644" w14:textId="77777777" w:rsidR="005D7A13" w:rsidRDefault="00D11822">
      <w:pPr>
        <w:spacing w:line="259" w:lineRule="auto"/>
        <w:ind w:left="290" w:firstLine="0"/>
      </w:pPr>
      <w:r>
        <w:t>НАУЧНО-</w:t>
      </w:r>
      <w:r>
        <w:t xml:space="preserve">МЕТОДИЧЕСКОГО СОПРОВОЖДЕНИЯ ПЕДАГОГИЧЕСКИХ РАБОТНИКОВ И УПРАВЛЕНЧЕСКИХ </w:t>
      </w:r>
    </w:p>
    <w:p w14:paraId="6C2F49A0" w14:textId="77777777" w:rsidR="005D7A13" w:rsidRDefault="00D11822">
      <w:pPr>
        <w:spacing w:after="13" w:line="268" w:lineRule="auto"/>
        <w:ind w:left="569" w:right="638" w:hanging="10"/>
        <w:jc w:val="center"/>
      </w:pPr>
      <w:r>
        <w:t xml:space="preserve">КАДРОВ </w:t>
      </w:r>
    </w:p>
    <w:p w14:paraId="6D2860AE" w14:textId="77777777" w:rsidR="005D7A13" w:rsidRDefault="00D11822">
      <w:pPr>
        <w:spacing w:after="0" w:line="259" w:lineRule="auto"/>
        <w:ind w:left="0" w:right="12" w:firstLine="0"/>
        <w:jc w:val="center"/>
      </w:pPr>
      <w:r>
        <w:t xml:space="preserve"> </w:t>
      </w:r>
    </w:p>
    <w:p w14:paraId="4111E03B" w14:textId="77777777" w:rsidR="005D7A13" w:rsidRDefault="00D11822">
      <w:pPr>
        <w:spacing w:after="43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6DA09FF9" wp14:editId="46261575">
            <wp:extent cx="9251950" cy="5210810"/>
            <wp:effectExtent l="0" t="0" r="0" b="0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D41C5C" w14:textId="77777777" w:rsidR="005D7A13" w:rsidRDefault="00D11822">
      <w:pPr>
        <w:spacing w:after="0" w:line="259" w:lineRule="auto"/>
        <w:ind w:left="0" w:firstLine="0"/>
        <w:jc w:val="left"/>
      </w:pPr>
      <w:r>
        <w:rPr>
          <w:sz w:val="16"/>
        </w:rPr>
        <w:t>О направлении материалов – 08</w:t>
      </w:r>
      <w:r>
        <w:rPr>
          <w:sz w:val="22"/>
        </w:rPr>
        <w:t xml:space="preserve"> </w:t>
      </w:r>
    </w:p>
    <w:sectPr w:rsidR="005D7A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053" w:bottom="127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6195" w14:textId="77777777" w:rsidR="00000000" w:rsidRDefault="00D11822">
      <w:pPr>
        <w:spacing w:after="0" w:line="240" w:lineRule="auto"/>
      </w:pPr>
      <w:r>
        <w:separator/>
      </w:r>
    </w:p>
  </w:endnote>
  <w:endnote w:type="continuationSeparator" w:id="0">
    <w:p w14:paraId="4530C773" w14:textId="77777777" w:rsidR="00000000" w:rsidRDefault="00D1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CAA" w14:textId="77777777" w:rsidR="005D7A13" w:rsidRDefault="00D11822">
    <w:pPr>
      <w:spacing w:after="0" w:line="259" w:lineRule="auto"/>
      <w:ind w:left="0" w:firstLine="0"/>
      <w:jc w:val="left"/>
    </w:pPr>
    <w:r>
      <w:rPr>
        <w:sz w:val="16"/>
      </w:rPr>
      <w:t>Об утверждении концепции – 08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D527" w14:textId="77777777" w:rsidR="005D7A13" w:rsidRDefault="00D11822">
    <w:pPr>
      <w:spacing w:after="0" w:line="259" w:lineRule="auto"/>
      <w:ind w:left="0" w:firstLine="0"/>
      <w:jc w:val="left"/>
    </w:pPr>
    <w:r>
      <w:rPr>
        <w:sz w:val="16"/>
      </w:rPr>
      <w:t>Об утверждении концепции – 08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361" w14:textId="77777777" w:rsidR="005D7A13" w:rsidRDefault="00D11822">
    <w:pPr>
      <w:spacing w:after="0" w:line="259" w:lineRule="auto"/>
      <w:ind w:left="0" w:firstLine="0"/>
      <w:jc w:val="left"/>
    </w:pPr>
    <w:r>
      <w:rPr>
        <w:sz w:val="16"/>
      </w:rPr>
      <w:t>Об утверждении концепции – 08</w:t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717" w14:textId="77777777" w:rsidR="005D7A13" w:rsidRDefault="005D7A1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4223" w14:textId="77777777" w:rsidR="005D7A13" w:rsidRDefault="005D7A1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A16D" w14:textId="77777777" w:rsidR="005D7A13" w:rsidRDefault="005D7A1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090A" w14:textId="77777777" w:rsidR="00000000" w:rsidRDefault="00D11822">
      <w:pPr>
        <w:spacing w:after="0" w:line="240" w:lineRule="auto"/>
      </w:pPr>
      <w:r>
        <w:separator/>
      </w:r>
    </w:p>
  </w:footnote>
  <w:footnote w:type="continuationSeparator" w:id="0">
    <w:p w14:paraId="520094A8" w14:textId="77777777" w:rsidR="00000000" w:rsidRDefault="00D1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096C" w14:textId="77777777" w:rsidR="005D7A13" w:rsidRDefault="00D1182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9FD" w14:textId="77777777" w:rsidR="005D7A13" w:rsidRDefault="00D1182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6F5D" w14:textId="77777777" w:rsidR="005D7A13" w:rsidRDefault="005D7A1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EC4" w14:textId="77777777" w:rsidR="005D7A13" w:rsidRDefault="005D7A1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9CC" w14:textId="77777777" w:rsidR="005D7A13" w:rsidRDefault="005D7A1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A64E" w14:textId="77777777" w:rsidR="005D7A13" w:rsidRDefault="005D7A1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3188"/>
    <w:multiLevelType w:val="hybridMultilevel"/>
    <w:tmpl w:val="D1C049EE"/>
    <w:lvl w:ilvl="0" w:tplc="95682B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A6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881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63D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F051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E02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652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CB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09A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62CE6"/>
    <w:multiLevelType w:val="hybridMultilevel"/>
    <w:tmpl w:val="763652EE"/>
    <w:lvl w:ilvl="0" w:tplc="0F9AFB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0C77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EA80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A5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4E97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C336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45C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66D3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A10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13"/>
    <w:rsid w:val="005D7A13"/>
    <w:rsid w:val="00D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56C4"/>
  <w15:docId w15:val="{00BC9B7C-9DB8-4D19-B44B-3C1BD3C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87" w:lineRule="auto"/>
      <w:ind w:left="677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5547</Words>
  <Characters>31624</Characters>
  <Application>Microsoft Office Word</Application>
  <DocSecurity>0</DocSecurity>
  <Lines>263</Lines>
  <Paragraphs>74</Paragraphs>
  <ScaleCrop>false</ScaleCrop>
  <Company/>
  <LinksUpToDate>false</LinksUpToDate>
  <CharactersWithSpaces>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cp:lastModifiedBy>Гайтукиева</cp:lastModifiedBy>
  <cp:revision>2</cp:revision>
  <cp:lastPrinted>2022-12-08T12:55:00Z</cp:lastPrinted>
  <dcterms:created xsi:type="dcterms:W3CDTF">2022-12-08T12:56:00Z</dcterms:created>
  <dcterms:modified xsi:type="dcterms:W3CDTF">2022-12-08T12:56:00Z</dcterms:modified>
</cp:coreProperties>
</file>