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65" w:rsidRDefault="00035065" w:rsidP="00035065">
      <w:pPr>
        <w:spacing w:after="3" w:line="276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5065" w:rsidRPr="00035065" w:rsidRDefault="00035065" w:rsidP="0003506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506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бюджетное образовательное учреждение дополнительного профессионального образования</w:t>
      </w:r>
    </w:p>
    <w:p w:rsidR="00035065" w:rsidRDefault="00035065" w:rsidP="00035065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50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«Институт повышения квалификации работников образования </w:t>
      </w:r>
    </w:p>
    <w:p w:rsidR="00035065" w:rsidRPr="00035065" w:rsidRDefault="00035065" w:rsidP="000350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3506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Ингушетия</w:t>
      </w:r>
      <w:r w:rsidRPr="00035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5065" w:rsidRPr="00035065" w:rsidRDefault="00035065" w:rsidP="000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65" w:rsidRPr="00035065" w:rsidRDefault="00035065" w:rsidP="000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65" w:rsidRPr="00035065" w:rsidRDefault="00035065" w:rsidP="0003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35065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Информационно - методический отчет </w:t>
      </w: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35065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по результатам проведения Всероссийских проверочных работ обучающимися 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8, 11</w:t>
      </w:r>
      <w:r w:rsidRPr="00035065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-х классов общеобразовательных организаций Республики Ингушетия по учебн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ому </w:t>
      </w:r>
      <w:r w:rsidRPr="00035065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предмет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у</w:t>
      </w: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035065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ХИМИЯ»</w:t>
      </w:r>
      <w:r w:rsidRPr="00035065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в 2022 году</w:t>
      </w: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35065" w:rsidRPr="00035065" w:rsidRDefault="00035065" w:rsidP="00035065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3506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35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Назрань,</w:t>
      </w:r>
      <w:r w:rsidRPr="000350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3506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035065" w:rsidRPr="00035065" w:rsidRDefault="00035065" w:rsidP="00035065">
      <w:pPr>
        <w:widowControl w:val="0"/>
        <w:autoSpaceDE w:val="0"/>
        <w:autoSpaceDN w:val="0"/>
        <w:spacing w:after="0" w:line="276" w:lineRule="auto"/>
        <w:ind w:left="-567" w:right="252" w:hanging="142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35065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 xml:space="preserve">         </w:t>
      </w: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506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</w:t>
      </w:r>
      <w:r w:rsidRPr="000350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Информационно-методический</w:t>
      </w:r>
      <w:r w:rsidRPr="0003506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350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отчет по результатам проведения Всероссийских проверочных работ </w:t>
      </w:r>
      <w:r w:rsidRPr="00035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обучающимися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8, 11</w:t>
      </w:r>
      <w:r w:rsidRPr="00035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-х классов общеобразовательных организаций Республики Ингушетия по учебн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ому</w:t>
      </w:r>
      <w:r w:rsidRPr="00035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75E3" w:rsidRPr="00035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</w:t>
      </w:r>
      <w:r w:rsidR="00EB7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EB75E3" w:rsidRPr="00035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EB7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ХИМИЯ</w:t>
      </w:r>
      <w:r w:rsidR="00EB75E3" w:rsidRPr="00035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EB75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75E3" w:rsidRPr="00035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Pr="00035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2022 году.</w:t>
      </w: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35065" w:rsidRPr="0057048E" w:rsidRDefault="00035065" w:rsidP="00035065">
      <w:pPr>
        <w:widowControl w:val="0"/>
        <w:autoSpaceDE w:val="0"/>
        <w:autoSpaceDN w:val="0"/>
        <w:spacing w:after="0" w:line="360" w:lineRule="auto"/>
        <w:ind w:right="252" w:firstLine="567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50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Автор-составитель:</w:t>
      </w:r>
      <w:r w:rsidRPr="00035065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</w:rPr>
        <w:t xml:space="preserve"> </w:t>
      </w:r>
      <w:proofErr w:type="spellStart"/>
      <w:r w:rsidR="006A61E0" w:rsidRPr="0057048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Джандигова</w:t>
      </w:r>
      <w:proofErr w:type="spellEnd"/>
      <w:r w:rsidR="006A61E0" w:rsidRPr="0057048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З.В., методист по химии и биологии</w:t>
      </w:r>
      <w:r w:rsidRPr="0057048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ГБОУ ДПО «Институт повышения квалификации работников образования Республики Ингушетия»</w:t>
      </w:r>
    </w:p>
    <w:p w:rsidR="00035065" w:rsidRPr="0057048E" w:rsidRDefault="00035065" w:rsidP="0003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A61E0" w:rsidRPr="006A61E0" w:rsidRDefault="006A61E0" w:rsidP="006A61E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8E">
        <w:rPr>
          <w:rFonts w:ascii="Times New Roman" w:eastAsia="Calibri" w:hAnsi="Times New Roman" w:cs="Times New Roman"/>
          <w:sz w:val="24"/>
          <w:szCs w:val="24"/>
        </w:rPr>
        <w:t xml:space="preserve">В данном сборнике представлены информационно-аналитические материалы по </w:t>
      </w:r>
      <w:r w:rsidRPr="006A61E0">
        <w:rPr>
          <w:rFonts w:ascii="Times New Roman" w:eastAsia="Calibri" w:hAnsi="Times New Roman" w:cs="Times New Roman"/>
          <w:sz w:val="24"/>
          <w:szCs w:val="24"/>
        </w:rPr>
        <w:t xml:space="preserve">результатам проведения Всероссийских проверочных работ в </w:t>
      </w:r>
      <w:r>
        <w:rPr>
          <w:rFonts w:ascii="Times New Roman" w:eastAsia="Calibri" w:hAnsi="Times New Roman" w:cs="Times New Roman"/>
          <w:sz w:val="24"/>
          <w:szCs w:val="24"/>
        </w:rPr>
        <w:t>8, 11</w:t>
      </w:r>
      <w:r w:rsidRPr="006A61E0">
        <w:rPr>
          <w:rFonts w:ascii="Times New Roman" w:eastAsia="Calibri" w:hAnsi="Times New Roman" w:cs="Times New Roman"/>
          <w:sz w:val="24"/>
          <w:szCs w:val="24"/>
        </w:rPr>
        <w:t xml:space="preserve"> классах 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6A61E0">
        <w:rPr>
          <w:rFonts w:ascii="Times New Roman" w:eastAsia="Calibri" w:hAnsi="Times New Roman" w:cs="Times New Roman"/>
          <w:sz w:val="24"/>
          <w:szCs w:val="24"/>
        </w:rPr>
        <w:t>» в Республике Ингушетия в 2022 году.</w:t>
      </w:r>
    </w:p>
    <w:p w:rsidR="00035065" w:rsidRPr="00035065" w:rsidRDefault="006A61E0" w:rsidP="006A61E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E0">
        <w:rPr>
          <w:rFonts w:ascii="Times New Roman" w:eastAsia="Calibri" w:hAnsi="Times New Roman" w:cs="Times New Roman"/>
          <w:sz w:val="24"/>
          <w:szCs w:val="24"/>
        </w:rPr>
        <w:t>Сборник предназначен для руководителей и специалистов органов управления образованием, обучающихся и их родителей,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родительской общественности</w:t>
      </w:r>
      <w:r w:rsidR="00035065" w:rsidRPr="00035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065" w:rsidRPr="00035065" w:rsidRDefault="00035065" w:rsidP="00035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065" w:rsidRPr="00035065" w:rsidRDefault="00035065" w:rsidP="00035065">
      <w:pPr>
        <w:widowControl w:val="0"/>
        <w:autoSpaceDE w:val="0"/>
        <w:autoSpaceDN w:val="0"/>
        <w:spacing w:after="0" w:line="276" w:lineRule="auto"/>
        <w:ind w:left="-567" w:right="252" w:hanging="142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035065" w:rsidRPr="00035065" w:rsidRDefault="00035065" w:rsidP="00035065">
      <w:pPr>
        <w:widowControl w:val="0"/>
        <w:autoSpaceDE w:val="0"/>
        <w:autoSpaceDN w:val="0"/>
        <w:spacing w:after="0" w:line="276" w:lineRule="auto"/>
        <w:ind w:left="-567" w:right="252" w:hanging="142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035065" w:rsidRPr="00035065" w:rsidRDefault="00035065" w:rsidP="00035065">
      <w:pPr>
        <w:widowControl w:val="0"/>
        <w:autoSpaceDE w:val="0"/>
        <w:autoSpaceDN w:val="0"/>
        <w:spacing w:after="0" w:line="276" w:lineRule="auto"/>
        <w:ind w:left="-567" w:hanging="14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065" w:rsidRDefault="008A1BB8" w:rsidP="00035065">
      <w:pPr>
        <w:autoSpaceDE w:val="0"/>
        <w:autoSpaceDN w:val="0"/>
        <w:adjustRightInd w:val="0"/>
        <w:spacing w:after="0" w:line="360" w:lineRule="auto"/>
        <w:ind w:left="-99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035065" w:rsidRPr="00035065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6A61E0" w:rsidRPr="00035065" w:rsidRDefault="006A61E0" w:rsidP="00035065">
      <w:pPr>
        <w:autoSpaceDE w:val="0"/>
        <w:autoSpaceDN w:val="0"/>
        <w:adjustRightInd w:val="0"/>
        <w:spacing w:after="0" w:line="360" w:lineRule="auto"/>
        <w:ind w:left="-99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61E0" w:rsidRDefault="006A61E0" w:rsidP="006A61E0">
      <w:pPr>
        <w:pStyle w:val="a8"/>
        <w:widowControl w:val="0"/>
        <w:numPr>
          <w:ilvl w:val="0"/>
          <w:numId w:val="9"/>
        </w:numPr>
        <w:autoSpaceDE w:val="0"/>
        <w:autoSpaceDN w:val="0"/>
        <w:spacing w:before="36" w:after="0" w:line="276" w:lineRule="auto"/>
        <w:ind w:left="426" w:right="142" w:hanging="7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A61E0">
        <w:rPr>
          <w:rFonts w:ascii="Times New Roman" w:hAnsi="Times New Roman" w:cs="Times New Roman"/>
          <w:sz w:val="26"/>
          <w:szCs w:val="26"/>
        </w:rPr>
        <w:t>Анализ результатов ВПР и методические рекомендации по учебному предмету «ХИМИЯ» 8 класс.</w:t>
      </w:r>
    </w:p>
    <w:p w:rsidR="006A61E0" w:rsidRDefault="006A61E0" w:rsidP="006A61E0">
      <w:pPr>
        <w:pStyle w:val="a8"/>
        <w:widowControl w:val="0"/>
        <w:autoSpaceDE w:val="0"/>
        <w:autoSpaceDN w:val="0"/>
        <w:spacing w:before="36" w:after="0" w:line="276" w:lineRule="auto"/>
        <w:ind w:left="426" w:right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6A61E0" w:rsidRPr="006A61E0" w:rsidRDefault="006A61E0" w:rsidP="006A61E0">
      <w:pPr>
        <w:pStyle w:val="a8"/>
        <w:widowControl w:val="0"/>
        <w:numPr>
          <w:ilvl w:val="0"/>
          <w:numId w:val="9"/>
        </w:numPr>
        <w:autoSpaceDE w:val="0"/>
        <w:autoSpaceDN w:val="0"/>
        <w:spacing w:before="36" w:after="0" w:line="276" w:lineRule="auto"/>
        <w:ind w:left="426" w:right="142" w:hanging="7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A61E0">
        <w:rPr>
          <w:rFonts w:ascii="Times New Roman" w:hAnsi="Times New Roman" w:cs="Times New Roman"/>
          <w:sz w:val="26"/>
          <w:szCs w:val="26"/>
        </w:rPr>
        <w:t xml:space="preserve">Анализ результатов ВПР и методические рекомендации по учебному предмету «ХИМИЯ»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A61E0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6A61E0" w:rsidRPr="00BF7A51" w:rsidRDefault="006A61E0" w:rsidP="006A61E0">
      <w:pPr>
        <w:pStyle w:val="Default"/>
        <w:spacing w:line="360" w:lineRule="auto"/>
        <w:ind w:left="284"/>
        <w:jc w:val="both"/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5065" w:rsidRPr="00035065" w:rsidRDefault="00035065" w:rsidP="0003506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4105" w:rsidRDefault="006C4105" w:rsidP="00035065">
      <w:pPr>
        <w:spacing w:after="3" w:line="276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4105" w:rsidRDefault="006C4105" w:rsidP="00035065">
      <w:pPr>
        <w:spacing w:after="3" w:line="276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4105" w:rsidRDefault="006C4105" w:rsidP="00035065">
      <w:pPr>
        <w:spacing w:after="3" w:line="276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4105" w:rsidRDefault="006C4105" w:rsidP="00035065">
      <w:pPr>
        <w:spacing w:after="3" w:line="276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35065" w:rsidRPr="00035065" w:rsidRDefault="00035065" w:rsidP="00035065">
      <w:pPr>
        <w:spacing w:after="3" w:line="276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350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ХИМИЯ. 8 класс.</w:t>
      </w:r>
    </w:p>
    <w:p w:rsidR="00035065" w:rsidRPr="00035065" w:rsidRDefault="00035065" w:rsidP="00035065">
      <w:pPr>
        <w:spacing w:after="3" w:line="276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E754A" w:rsidRP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54A">
        <w:rPr>
          <w:rFonts w:ascii="Times New Roman" w:hAnsi="Times New Roman" w:cs="Times New Roman"/>
          <w:b/>
          <w:sz w:val="24"/>
          <w:szCs w:val="24"/>
        </w:rPr>
        <w:t xml:space="preserve">Подходы к отбору содержания и структуре проверочной работы по учебному предмету «Химия» (8 классы) </w:t>
      </w:r>
    </w:p>
    <w:p w:rsid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4A">
        <w:rPr>
          <w:rFonts w:ascii="Times New Roman" w:hAnsi="Times New Roman" w:cs="Times New Roman"/>
          <w:sz w:val="24"/>
          <w:szCs w:val="24"/>
        </w:rPr>
        <w:t xml:space="preserve">Содержание ВПР определялось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E75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754A">
        <w:rPr>
          <w:rFonts w:ascii="Times New Roman" w:hAnsi="Times New Roman" w:cs="Times New Roman"/>
          <w:sz w:val="24"/>
          <w:szCs w:val="24"/>
        </w:rPr>
        <w:t xml:space="preserve"> России от 17.12.2010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включенных в Федеральный перечень на 2021/22 учебный год. </w:t>
      </w:r>
    </w:p>
    <w:p w:rsid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4A">
        <w:rPr>
          <w:rFonts w:ascii="Times New Roman" w:hAnsi="Times New Roman" w:cs="Times New Roman"/>
          <w:sz w:val="24"/>
          <w:szCs w:val="24"/>
        </w:rPr>
        <w:t>Для анализа основных статистических характеристик заданий использовался обобщенный план демонстрационного варианта КИМ, с указанием процента выполнения заданий в целом по автономному округу.</w:t>
      </w:r>
    </w:p>
    <w:p w:rsid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4A">
        <w:rPr>
          <w:rFonts w:ascii="Times New Roman" w:hAnsi="Times New Roman" w:cs="Times New Roman"/>
          <w:sz w:val="24"/>
          <w:szCs w:val="24"/>
        </w:rPr>
        <w:t xml:space="preserve"> Вариант проверочной работы состоял из 9 заданий, которые различались по содержанию и проверяемым требованиям. </w:t>
      </w:r>
    </w:p>
    <w:p w:rsid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4A">
        <w:rPr>
          <w:rFonts w:ascii="Times New Roman" w:hAnsi="Times New Roman" w:cs="Times New Roman"/>
          <w:sz w:val="24"/>
          <w:szCs w:val="24"/>
        </w:rPr>
        <w:t xml:space="preserve">Задания 1, 2, 7.3 были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</w:t>
      </w:r>
    </w:p>
    <w:p w:rsid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4A">
        <w:rPr>
          <w:rFonts w:ascii="Times New Roman" w:hAnsi="Times New Roman" w:cs="Times New Roman"/>
          <w:sz w:val="24"/>
          <w:szCs w:val="24"/>
        </w:rPr>
        <w:t>Задание 5 построено на основе справочной информации и предполагало анализ реальной жизненной ситуации.</w:t>
      </w:r>
    </w:p>
    <w:p w:rsid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4A">
        <w:rPr>
          <w:rFonts w:ascii="Times New Roman" w:hAnsi="Times New Roman" w:cs="Times New Roman"/>
          <w:sz w:val="24"/>
          <w:szCs w:val="24"/>
        </w:rPr>
        <w:t xml:space="preserve"> Задания 1, 3.1, 4, 6.2, 6.3, 8 и 9 требовали краткого ответа. Остальные задания проверочной работы предполагали развернутый ответ. </w:t>
      </w:r>
    </w:p>
    <w:p w:rsid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4A">
        <w:rPr>
          <w:rFonts w:ascii="Times New Roman" w:hAnsi="Times New Roman" w:cs="Times New Roman"/>
          <w:sz w:val="24"/>
          <w:szCs w:val="24"/>
        </w:rPr>
        <w:t xml:space="preserve">Задания 1, 2, 3, 5, 8, 9 проверочной работы – задания базового уровня сложности. </w:t>
      </w:r>
    </w:p>
    <w:p w:rsidR="00AE754A" w:rsidRPr="00AE754A" w:rsidRDefault="00AE754A" w:rsidP="00AE754A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4A">
        <w:rPr>
          <w:rFonts w:ascii="Times New Roman" w:hAnsi="Times New Roman" w:cs="Times New Roman"/>
          <w:sz w:val="24"/>
          <w:szCs w:val="24"/>
        </w:rPr>
        <w:t>Задания 4, 6, 7 проверочной работы – задания повышенного уровня сложности</w:t>
      </w:r>
    </w:p>
    <w:p w:rsid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443" w:rsidRP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43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проверочной работы в целом.</w:t>
      </w:r>
    </w:p>
    <w:p w:rsid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3">
        <w:rPr>
          <w:rFonts w:ascii="Times New Roman" w:hAnsi="Times New Roman" w:cs="Times New Roman"/>
          <w:sz w:val="24"/>
          <w:szCs w:val="24"/>
        </w:rPr>
        <w:t xml:space="preserve">Правильный ответ на каждое из заданий 1.1, 6.2, 6.3 оценивался 1 баллом. </w:t>
      </w:r>
    </w:p>
    <w:p w:rsid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3">
        <w:rPr>
          <w:rFonts w:ascii="Times New Roman" w:hAnsi="Times New Roman" w:cs="Times New Roman"/>
          <w:sz w:val="24"/>
          <w:szCs w:val="24"/>
        </w:rPr>
        <w:t xml:space="preserve">Ответ на каждое из заданий 1.2, 2, 3.2, 4, 5, 6.1, 6.4, 6.5, 7 оценивался в соответствии с критериями. </w:t>
      </w:r>
    </w:p>
    <w:p w:rsid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3">
        <w:rPr>
          <w:rFonts w:ascii="Times New Roman" w:hAnsi="Times New Roman" w:cs="Times New Roman"/>
          <w:sz w:val="24"/>
          <w:szCs w:val="24"/>
        </w:rPr>
        <w:t xml:space="preserve">Полный правильный ответ на задание 3.1 оценивался 3 баллами. Если в ответе была допущена одна ошибка (неправильно заполнена одна клетка таблицы), выставлялось 2 балла; если было допущено две ошибки (неправильно заполнены две клетки таблицы), выставлялся 1 балл, если все клетки таблицы заполнены неправильно – 0 баллов. </w:t>
      </w:r>
    </w:p>
    <w:p w:rsid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3">
        <w:rPr>
          <w:rFonts w:ascii="Times New Roman" w:hAnsi="Times New Roman" w:cs="Times New Roman"/>
          <w:sz w:val="24"/>
          <w:szCs w:val="24"/>
        </w:rPr>
        <w:t xml:space="preserve">Полный правильный ответ на каждое из заданий 8 и 9 оценивался 2 баллами. Если в ответе была допущена одна ошибка (в том числе написана лишняя цифра, или не написана одна необходимая цифра), выставлялся 1 балл; если было допущено две или более ошибки – 0 баллов. </w:t>
      </w:r>
    </w:p>
    <w:p w:rsid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3">
        <w:rPr>
          <w:rFonts w:ascii="Times New Roman" w:hAnsi="Times New Roman" w:cs="Times New Roman"/>
          <w:sz w:val="24"/>
          <w:szCs w:val="24"/>
        </w:rPr>
        <w:t xml:space="preserve">Максимальный балл за правильно выполненную работу – 36. </w:t>
      </w:r>
    </w:p>
    <w:p w:rsidR="00BE5443" w:rsidRP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43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шкале.</w:t>
      </w:r>
    </w:p>
    <w:p w:rsidR="00BE5443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3">
        <w:rPr>
          <w:rFonts w:ascii="Times New Roman" w:hAnsi="Times New Roman" w:cs="Times New Roman"/>
          <w:sz w:val="24"/>
          <w:szCs w:val="24"/>
        </w:rPr>
        <w:t xml:space="preserve"> Балл, полученный обучающимися 8-х классов по результатам выполнения работы по учебному предмету «Химия», переводился в отметку,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образования. </w:t>
      </w:r>
    </w:p>
    <w:p w:rsidR="00AE754A" w:rsidRDefault="00BE5443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43">
        <w:rPr>
          <w:rFonts w:ascii="Times New Roman" w:hAnsi="Times New Roman" w:cs="Times New Roman"/>
          <w:sz w:val="24"/>
          <w:szCs w:val="24"/>
        </w:rPr>
        <w:t xml:space="preserve">Для получения положительной отметки, участнику ВПР необходимо было набрать не менее 10 баллов. В </w:t>
      </w:r>
      <w:r w:rsidR="00505F95" w:rsidRPr="00BE5443">
        <w:rPr>
          <w:rFonts w:ascii="Times New Roman" w:hAnsi="Times New Roman" w:cs="Times New Roman"/>
          <w:sz w:val="24"/>
          <w:szCs w:val="24"/>
        </w:rPr>
        <w:t>таблице представлены</w:t>
      </w:r>
      <w:r w:rsidRPr="00BE5443">
        <w:rPr>
          <w:rFonts w:ascii="Times New Roman" w:hAnsi="Times New Roman" w:cs="Times New Roman"/>
          <w:sz w:val="24"/>
          <w:szCs w:val="24"/>
        </w:rPr>
        <w:t xml:space="preserve"> рекомендации по переводу первичных баллов в отметки по пятибалльной шкале.</w:t>
      </w:r>
    </w:p>
    <w:tbl>
      <w:tblPr>
        <w:tblStyle w:val="8"/>
        <w:tblW w:w="10201" w:type="dxa"/>
        <w:tblInd w:w="137" w:type="dxa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1138"/>
        <w:gridCol w:w="1271"/>
      </w:tblGrid>
      <w:tr w:rsidR="00505F95" w:rsidRPr="00505F95" w:rsidTr="00505F95">
        <w:tc>
          <w:tcPr>
            <w:tcW w:w="5240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rPr>
                <w:rFonts w:ascii="Times New Roman" w:hAnsi="Times New Roman" w:cs="Times New Roman"/>
              </w:rPr>
            </w:pPr>
            <w:r w:rsidRPr="00505F95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05F9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34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05F9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8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05F9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71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05F95">
              <w:rPr>
                <w:rFonts w:ascii="Times New Roman" w:hAnsi="Times New Roman" w:cs="Times New Roman"/>
              </w:rPr>
              <w:t>«5»</w:t>
            </w:r>
          </w:p>
        </w:tc>
      </w:tr>
      <w:tr w:rsidR="00505F95" w:rsidRPr="00505F95" w:rsidTr="00505F95">
        <w:tc>
          <w:tcPr>
            <w:tcW w:w="5240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rPr>
                <w:rFonts w:ascii="Times New Roman" w:hAnsi="Times New Roman" w:cs="Times New Roman"/>
              </w:rPr>
            </w:pPr>
            <w:r w:rsidRPr="00505F95">
              <w:rPr>
                <w:rFonts w:ascii="Times New Roman" w:hAnsi="Times New Roman" w:cs="Times New Roman"/>
              </w:rPr>
              <w:t>Первичные баллы</w:t>
            </w:r>
          </w:p>
        </w:tc>
        <w:tc>
          <w:tcPr>
            <w:tcW w:w="1418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505F95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138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19-27</w:t>
            </w:r>
          </w:p>
        </w:tc>
        <w:tc>
          <w:tcPr>
            <w:tcW w:w="1271" w:type="dxa"/>
          </w:tcPr>
          <w:p w:rsidR="00505F95" w:rsidRPr="00505F95" w:rsidRDefault="00505F95" w:rsidP="00505F95">
            <w:pPr>
              <w:widowControl w:val="0"/>
              <w:autoSpaceDE w:val="0"/>
              <w:autoSpaceDN w:val="0"/>
              <w:spacing w:line="276" w:lineRule="auto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28-36</w:t>
            </w:r>
          </w:p>
        </w:tc>
      </w:tr>
    </w:tbl>
    <w:p w:rsidR="00505F95" w:rsidRPr="00505F95" w:rsidRDefault="00505F95" w:rsidP="00505F95">
      <w:pPr>
        <w:widowControl w:val="0"/>
        <w:autoSpaceDE w:val="0"/>
        <w:autoSpaceDN w:val="0"/>
        <w:spacing w:before="36" w:after="0" w:line="276" w:lineRule="auto"/>
        <w:ind w:right="-14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25" w:rsidRDefault="00E06525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E14" w:rsidRDefault="00E06525" w:rsidP="00E06525">
      <w:pPr>
        <w:widowControl w:val="0"/>
        <w:autoSpaceDE w:val="0"/>
        <w:autoSpaceDN w:val="0"/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25">
        <w:rPr>
          <w:rFonts w:ascii="Times New Roman" w:hAnsi="Times New Roman" w:cs="Times New Roman"/>
          <w:b/>
          <w:sz w:val="24"/>
          <w:szCs w:val="24"/>
        </w:rPr>
        <w:t>Анализ образовательных результатов выполнения заданий ВПР в 8-х классах</w:t>
      </w:r>
    </w:p>
    <w:p w:rsidR="00E06525" w:rsidRPr="00E06525" w:rsidRDefault="00E06525" w:rsidP="00E06525">
      <w:pPr>
        <w:widowControl w:val="0"/>
        <w:autoSpaceDE w:val="0"/>
        <w:autoSpaceDN w:val="0"/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25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«Химия»</w:t>
      </w:r>
    </w:p>
    <w:p w:rsidR="009A4E14" w:rsidRDefault="009A4E14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443" w:rsidRPr="00BE5443" w:rsidRDefault="00E06525" w:rsidP="00BE5443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25">
        <w:rPr>
          <w:rFonts w:ascii="Times New Roman" w:hAnsi="Times New Roman" w:cs="Times New Roman"/>
          <w:sz w:val="24"/>
          <w:szCs w:val="24"/>
        </w:rPr>
        <w:t xml:space="preserve"> В ВПР по учебному предмету «Химия» приняли участие </w:t>
      </w:r>
      <w:r w:rsidR="009A4E14">
        <w:rPr>
          <w:rFonts w:ascii="Times New Roman" w:hAnsi="Times New Roman" w:cs="Times New Roman"/>
          <w:sz w:val="24"/>
          <w:szCs w:val="24"/>
        </w:rPr>
        <w:t>1998</w:t>
      </w:r>
      <w:r w:rsidRPr="00E06525">
        <w:rPr>
          <w:rFonts w:ascii="Times New Roman" w:hAnsi="Times New Roman" w:cs="Times New Roman"/>
          <w:sz w:val="24"/>
          <w:szCs w:val="24"/>
        </w:rPr>
        <w:t xml:space="preserve"> обучающихся 8-х классов из </w:t>
      </w:r>
      <w:r w:rsidR="009A4E14">
        <w:rPr>
          <w:rFonts w:ascii="Times New Roman" w:hAnsi="Times New Roman" w:cs="Times New Roman"/>
          <w:sz w:val="24"/>
          <w:szCs w:val="24"/>
        </w:rPr>
        <w:t>82</w:t>
      </w:r>
      <w:r w:rsidRPr="00E06525">
        <w:rPr>
          <w:rFonts w:ascii="Times New Roman" w:hAnsi="Times New Roman" w:cs="Times New Roman"/>
          <w:sz w:val="24"/>
          <w:szCs w:val="24"/>
        </w:rPr>
        <w:t xml:space="preserve"> ОО </w:t>
      </w:r>
      <w:r w:rsidR="009A4E14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E06525">
        <w:rPr>
          <w:rFonts w:ascii="Times New Roman" w:hAnsi="Times New Roman" w:cs="Times New Roman"/>
          <w:sz w:val="24"/>
          <w:szCs w:val="24"/>
        </w:rPr>
        <w:t xml:space="preserve">. Общая информация по результатам выполнения заданий ВПР по учебному предмету «Химия» обучающимися 8-х классов по </w:t>
      </w:r>
      <w:r w:rsidR="000564E6">
        <w:rPr>
          <w:rFonts w:ascii="Times New Roman" w:hAnsi="Times New Roman" w:cs="Times New Roman"/>
          <w:sz w:val="24"/>
          <w:szCs w:val="24"/>
        </w:rPr>
        <w:t xml:space="preserve">Республике Ингушетия </w:t>
      </w:r>
      <w:r w:rsidRPr="00E06525">
        <w:rPr>
          <w:rFonts w:ascii="Times New Roman" w:hAnsi="Times New Roman" w:cs="Times New Roman"/>
          <w:sz w:val="24"/>
          <w:szCs w:val="24"/>
        </w:rPr>
        <w:t>в разрезе</w:t>
      </w:r>
      <w:r>
        <w:t xml:space="preserve"> </w:t>
      </w:r>
      <w:r w:rsidRPr="00E06525">
        <w:rPr>
          <w:rFonts w:ascii="Times New Roman" w:hAnsi="Times New Roman" w:cs="Times New Roman"/>
          <w:sz w:val="24"/>
          <w:szCs w:val="24"/>
        </w:rPr>
        <w:t xml:space="preserve">по количеству обучающихся и доле отметок по пятибалльной шкале, представлена в таблице </w:t>
      </w:r>
      <w:r w:rsidR="0005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E6" w:rsidRPr="000564E6" w:rsidRDefault="000564E6" w:rsidP="000564E6">
      <w:pPr>
        <w:widowControl w:val="0"/>
        <w:autoSpaceDE w:val="0"/>
        <w:autoSpaceDN w:val="0"/>
        <w:spacing w:after="7" w:line="320" w:lineRule="exact"/>
        <w:ind w:left="247"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  <w:r w:rsidRPr="000564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564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отметкам</w:t>
      </w:r>
      <w:r w:rsidRPr="000564E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0564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регионе</w:t>
      </w:r>
    </w:p>
    <w:p w:rsidR="000564E6" w:rsidRPr="000564E6" w:rsidRDefault="000564E6" w:rsidP="000564E6">
      <w:pPr>
        <w:widowControl w:val="0"/>
        <w:autoSpaceDE w:val="0"/>
        <w:autoSpaceDN w:val="0"/>
        <w:spacing w:after="7" w:line="320" w:lineRule="exact"/>
        <w:ind w:left="247" w:righ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3"/>
        <w:tblW w:w="100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02"/>
        <w:gridCol w:w="1957"/>
        <w:gridCol w:w="1560"/>
        <w:gridCol w:w="1559"/>
        <w:gridCol w:w="1417"/>
      </w:tblGrid>
      <w:tr w:rsidR="000564E6" w:rsidRPr="000564E6" w:rsidTr="000564E6">
        <w:trPr>
          <w:trHeight w:val="278"/>
        </w:trPr>
        <w:tc>
          <w:tcPr>
            <w:tcW w:w="1560" w:type="dxa"/>
            <w:vMerge w:val="restart"/>
          </w:tcPr>
          <w:p w:rsidR="000564E6" w:rsidRPr="000564E6" w:rsidRDefault="000564E6" w:rsidP="000564E6">
            <w:pPr>
              <w:ind w:left="-1189" w:firstLine="1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 w:val="restart"/>
          </w:tcPr>
          <w:p w:rsidR="000564E6" w:rsidRPr="000564E6" w:rsidRDefault="000564E6" w:rsidP="000564E6">
            <w:pPr>
              <w:spacing w:line="274" w:lineRule="exact"/>
              <w:ind w:left="278" w:right="244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564E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  <w:tc>
          <w:tcPr>
            <w:tcW w:w="6493" w:type="dxa"/>
            <w:gridSpan w:val="4"/>
          </w:tcPr>
          <w:p w:rsidR="000564E6" w:rsidRPr="000564E6" w:rsidRDefault="000564E6" w:rsidP="000564E6">
            <w:pPr>
              <w:spacing w:line="258" w:lineRule="exact"/>
              <w:ind w:left="1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</w:t>
            </w:r>
            <w:proofErr w:type="spellEnd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</w:t>
            </w:r>
            <w:proofErr w:type="spellEnd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proofErr w:type="spellEnd"/>
            <w:proofErr w:type="gramEnd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564E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0564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64E6" w:rsidRPr="000564E6" w:rsidRDefault="000564E6" w:rsidP="000564E6">
            <w:pPr>
              <w:spacing w:line="258" w:lineRule="exact"/>
              <w:ind w:left="1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4E6" w:rsidRPr="000564E6" w:rsidTr="000564E6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0564E6" w:rsidRPr="000564E6" w:rsidRDefault="000564E6" w:rsidP="0005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0564E6" w:rsidRPr="000564E6" w:rsidRDefault="000564E6" w:rsidP="00056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564E6" w:rsidRPr="000564E6" w:rsidRDefault="000564E6" w:rsidP="000564E6">
            <w:pPr>
              <w:spacing w:line="258" w:lineRule="exact"/>
              <w:ind w:left="466" w:right="4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60" w:type="dxa"/>
          </w:tcPr>
          <w:p w:rsidR="000564E6" w:rsidRPr="000564E6" w:rsidRDefault="000564E6" w:rsidP="000564E6">
            <w:pPr>
              <w:spacing w:line="258" w:lineRule="exact"/>
              <w:ind w:left="471"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9" w:type="dxa"/>
          </w:tcPr>
          <w:p w:rsidR="000564E6" w:rsidRPr="000564E6" w:rsidRDefault="000564E6" w:rsidP="000564E6">
            <w:pPr>
              <w:spacing w:line="258" w:lineRule="exact"/>
              <w:ind w:left="472"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</w:tcPr>
          <w:p w:rsidR="000564E6" w:rsidRPr="000564E6" w:rsidRDefault="000564E6" w:rsidP="000564E6">
            <w:pPr>
              <w:spacing w:line="258" w:lineRule="exact"/>
              <w:ind w:left="472" w:right="4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F5465C" w:rsidRPr="000564E6" w:rsidTr="000564E6">
        <w:trPr>
          <w:trHeight w:val="273"/>
        </w:trPr>
        <w:tc>
          <w:tcPr>
            <w:tcW w:w="1560" w:type="dxa"/>
          </w:tcPr>
          <w:p w:rsidR="00F5465C" w:rsidRPr="000564E6" w:rsidRDefault="00F5465C" w:rsidP="00F5465C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0564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12,06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48,74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32,91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6,28</w:t>
            </w:r>
          </w:p>
        </w:tc>
      </w:tr>
      <w:tr w:rsidR="00F5465C" w:rsidRPr="000564E6" w:rsidTr="000564E6">
        <w:trPr>
          <w:trHeight w:val="277"/>
        </w:trPr>
        <w:tc>
          <w:tcPr>
            <w:tcW w:w="1560" w:type="dxa"/>
          </w:tcPr>
          <w:p w:rsidR="00F5465C" w:rsidRPr="000564E6" w:rsidRDefault="00F5465C" w:rsidP="00F5465C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564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1832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10,21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51,53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8,46</w:t>
            </w:r>
          </w:p>
        </w:tc>
      </w:tr>
      <w:tr w:rsidR="00F5465C" w:rsidRPr="000564E6" w:rsidTr="0024027E">
        <w:trPr>
          <w:trHeight w:val="273"/>
        </w:trPr>
        <w:tc>
          <w:tcPr>
            <w:tcW w:w="1560" w:type="dxa"/>
          </w:tcPr>
          <w:p w:rsidR="00F5465C" w:rsidRPr="000564E6" w:rsidRDefault="00F5465C" w:rsidP="00F5465C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7,16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54,35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31,28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465C" w:rsidRPr="00F5465C" w:rsidRDefault="00F5465C" w:rsidP="00F54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465C">
              <w:rPr>
                <w:rFonts w:ascii="Times New Roman" w:hAnsi="Times New Roman" w:cs="Times New Roman"/>
                <w:color w:val="000000"/>
              </w:rPr>
              <w:t>7,21</w:t>
            </w:r>
          </w:p>
        </w:tc>
      </w:tr>
    </w:tbl>
    <w:p w:rsidR="000564E6" w:rsidRPr="000564E6" w:rsidRDefault="000564E6" w:rsidP="000564E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0564E6" w:rsidRPr="000564E6" w:rsidRDefault="000564E6" w:rsidP="000564E6">
      <w:pPr>
        <w:widowControl w:val="0"/>
        <w:autoSpaceDE w:val="0"/>
        <w:autoSpaceDN w:val="0"/>
        <w:spacing w:after="7" w:line="320" w:lineRule="exact"/>
        <w:ind w:left="284"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  <w:r w:rsidRPr="000564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564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отметкам</w:t>
      </w:r>
      <w:r w:rsidRPr="000564E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последние 3 года </w:t>
      </w:r>
    </w:p>
    <w:p w:rsidR="000564E6" w:rsidRPr="000564E6" w:rsidRDefault="000564E6" w:rsidP="000564E6">
      <w:pPr>
        <w:widowControl w:val="0"/>
        <w:autoSpaceDE w:val="0"/>
        <w:autoSpaceDN w:val="0"/>
        <w:spacing w:after="7" w:line="320" w:lineRule="exact"/>
        <w:ind w:left="284"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Республике Ингушетия</w:t>
      </w:r>
    </w:p>
    <w:p w:rsidR="000564E6" w:rsidRPr="000564E6" w:rsidRDefault="000564E6" w:rsidP="000564E6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4E6" w:rsidRPr="000564E6" w:rsidRDefault="000564E6" w:rsidP="00F5465C">
      <w:pPr>
        <w:widowControl w:val="0"/>
        <w:autoSpaceDE w:val="0"/>
        <w:autoSpaceDN w:val="0"/>
        <w:spacing w:after="0" w:line="276" w:lineRule="auto"/>
        <w:ind w:left="142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4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72615D" wp14:editId="1D0E1683">
            <wp:extent cx="6385560" cy="174966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64E6" w:rsidRPr="000564E6" w:rsidRDefault="000564E6" w:rsidP="000564E6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4E6" w:rsidRPr="000564E6" w:rsidRDefault="000564E6" w:rsidP="000564E6">
      <w:pPr>
        <w:widowControl w:val="0"/>
        <w:autoSpaceDE w:val="0"/>
        <w:autoSpaceDN w:val="0"/>
        <w:spacing w:after="0" w:line="276" w:lineRule="auto"/>
        <w:ind w:left="-142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таблицы:</w:t>
      </w:r>
    </w:p>
    <w:p w:rsidR="000564E6" w:rsidRPr="000564E6" w:rsidRDefault="000564E6" w:rsidP="000564E6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-142"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04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меньшилось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0463D">
        <w:rPr>
          <w:rFonts w:ascii="Times New Roman" w:eastAsia="Times New Roman" w:hAnsi="Times New Roman" w:cs="Times New Roman"/>
          <w:sz w:val="24"/>
          <w:szCs w:val="24"/>
          <w:lang w:eastAsia="ru-RU"/>
        </w:rPr>
        <w:t>3,05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число «2» по сравнению с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годом,</w:t>
      </w:r>
    </w:p>
    <w:p w:rsidR="000564E6" w:rsidRPr="000564E6" w:rsidRDefault="000564E6" w:rsidP="000564E6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-142"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на </w:t>
      </w:r>
      <w:r w:rsidR="00A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2,82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% число «3» по сравнению с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годом,</w:t>
      </w:r>
    </w:p>
    <w:p w:rsidR="000564E6" w:rsidRPr="000564E6" w:rsidRDefault="000564E6" w:rsidP="000564E6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-142"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величилось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1,48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число «4» по сравнению с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годом,</w:t>
      </w:r>
    </w:p>
    <w:p w:rsidR="000564E6" w:rsidRPr="000564E6" w:rsidRDefault="000564E6" w:rsidP="000564E6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-142" w:right="-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на 1,</w:t>
      </w:r>
      <w:r w:rsidR="00A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% число «5» по сравнению с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годом.</w:t>
      </w:r>
    </w:p>
    <w:p w:rsidR="000564E6" w:rsidRPr="000564E6" w:rsidRDefault="000564E6" w:rsidP="000564E6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564E6" w:rsidRPr="000564E6" w:rsidRDefault="000564E6" w:rsidP="00A73C6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Таким образом, наблюдается </w:t>
      </w:r>
      <w:r w:rsidR="00A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незначительное улучшение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результатов выполнения ВПР обучающимися </w:t>
      </w:r>
      <w:r w:rsidR="00A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в 2022 году в сравнении с 2021 годом.</w:t>
      </w:r>
    </w:p>
    <w:p w:rsidR="000564E6" w:rsidRPr="000564E6" w:rsidRDefault="000564E6" w:rsidP="000564E6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E6" w:rsidRPr="000564E6" w:rsidRDefault="000564E6" w:rsidP="000564E6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по Республике Ингушетия в сравнении с выборкой</w:t>
      </w:r>
    </w:p>
    <w:p w:rsidR="000564E6" w:rsidRPr="000564E6" w:rsidRDefault="000564E6" w:rsidP="000564E6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Российской Федерации </w:t>
      </w:r>
    </w:p>
    <w:p w:rsidR="000564E6" w:rsidRPr="000564E6" w:rsidRDefault="000564E6" w:rsidP="000564E6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85" w:type="dxa"/>
        <w:tblInd w:w="-147" w:type="dxa"/>
        <w:tblLook w:val="04A0" w:firstRow="1" w:lastRow="0" w:firstColumn="1" w:lastColumn="0" w:noHBand="0" w:noVBand="1"/>
      </w:tblPr>
      <w:tblGrid>
        <w:gridCol w:w="3658"/>
        <w:gridCol w:w="1275"/>
        <w:gridCol w:w="1375"/>
        <w:gridCol w:w="1035"/>
        <w:gridCol w:w="1134"/>
        <w:gridCol w:w="1134"/>
        <w:gridCol w:w="1074"/>
      </w:tblGrid>
      <w:tr w:rsidR="000564E6" w:rsidRPr="000564E6" w:rsidTr="00A73C6B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widowControl w:val="0"/>
              <w:autoSpaceDE w:val="0"/>
              <w:autoSpaceDN w:val="0"/>
              <w:spacing w:after="0" w:line="240" w:lineRule="auto"/>
              <w:ind w:left="348" w:hanging="3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  <w:p w:rsidR="000564E6" w:rsidRPr="000564E6" w:rsidRDefault="000564E6" w:rsidP="000564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0564E6" w:rsidRPr="000564E6" w:rsidTr="00A73C6B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spacing w:after="0" w:line="240" w:lineRule="auto"/>
              <w:ind w:left="348" w:hanging="3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E6" w:rsidRPr="000564E6" w:rsidRDefault="000564E6" w:rsidP="000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50279" w:rsidRPr="000564E6" w:rsidTr="00A73C6B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9" w:rsidRPr="000564E6" w:rsidRDefault="00750279" w:rsidP="00750279">
            <w:pPr>
              <w:spacing w:after="0" w:line="240" w:lineRule="auto"/>
              <w:ind w:left="348" w:hanging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  <w:p w:rsidR="00750279" w:rsidRPr="000564E6" w:rsidRDefault="00750279" w:rsidP="00750279">
            <w:pPr>
              <w:spacing w:after="0" w:line="240" w:lineRule="auto"/>
              <w:ind w:left="348" w:hanging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(вся выборка)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20254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402035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39,91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17,75</w:t>
            </w:r>
          </w:p>
        </w:tc>
      </w:tr>
      <w:tr w:rsidR="00750279" w:rsidRPr="000564E6" w:rsidTr="0024027E">
        <w:trPr>
          <w:trHeight w:val="28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79" w:rsidRPr="000564E6" w:rsidRDefault="00750279" w:rsidP="00750279">
            <w:pPr>
              <w:spacing w:after="0" w:line="240" w:lineRule="auto"/>
              <w:ind w:left="348" w:hanging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0564E6" w:rsidRDefault="00750279" w:rsidP="0075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31,28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79" w:rsidRPr="00750279" w:rsidRDefault="00750279" w:rsidP="0075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7,21</w:t>
            </w:r>
          </w:p>
        </w:tc>
      </w:tr>
    </w:tbl>
    <w:p w:rsidR="000564E6" w:rsidRPr="000564E6" w:rsidRDefault="000564E6" w:rsidP="000564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E6" w:rsidRPr="000564E6" w:rsidRDefault="000564E6" w:rsidP="000564E6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гистограмма отметок, полученных обучающимися </w:t>
      </w:r>
      <w:r w:rsidR="0075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0564E6" w:rsidRPr="000564E6" w:rsidRDefault="000564E6" w:rsidP="000564E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Ингушетия в сравнении с общероссийскими </w:t>
      </w:r>
    </w:p>
    <w:p w:rsidR="000564E6" w:rsidRPr="000564E6" w:rsidRDefault="000564E6" w:rsidP="000564E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</w:t>
      </w:r>
      <w:r w:rsidR="0075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64E6" w:rsidRPr="000564E6" w:rsidRDefault="000564E6" w:rsidP="000564E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E6" w:rsidRPr="000564E6" w:rsidRDefault="000564E6" w:rsidP="00750279">
      <w:pPr>
        <w:widowControl w:val="0"/>
        <w:autoSpaceDE w:val="0"/>
        <w:autoSpaceDN w:val="0"/>
        <w:spacing w:after="0" w:line="276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0825E74" wp14:editId="646E7130">
            <wp:extent cx="6886575" cy="1695450"/>
            <wp:effectExtent l="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4E6" w:rsidRPr="000564E6" w:rsidRDefault="000564E6" w:rsidP="000564E6">
      <w:pPr>
        <w:widowControl w:val="0"/>
        <w:autoSpaceDE w:val="0"/>
        <w:autoSpaceDN w:val="0"/>
        <w:spacing w:after="0" w:line="276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4E6" w:rsidRPr="000564E6" w:rsidRDefault="002D383D" w:rsidP="002D383D">
      <w:pPr>
        <w:widowControl w:val="0"/>
        <w:autoSpaceDE w:val="0"/>
        <w:autoSpaceDN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таблице общая статистика по отметкам на территории Республики Ингушетия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свидетельствует о следующем соотношении </w:t>
      </w:r>
      <w:proofErr w:type="gramStart"/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отметок</w:t>
      </w:r>
      <w:proofErr w:type="gramEnd"/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Республики Ингушетия и в целом в Российской Федерации. </w:t>
      </w:r>
    </w:p>
    <w:p w:rsidR="000564E6" w:rsidRPr="000564E6" w:rsidRDefault="002D383D" w:rsidP="002D383D">
      <w:pPr>
        <w:widowControl w:val="0"/>
        <w:autoSpaceDE w:val="0"/>
        <w:autoSpaceDN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Ингушетия:</w:t>
      </w:r>
    </w:p>
    <w:p w:rsidR="000564E6" w:rsidRPr="000564E6" w:rsidRDefault="000564E6" w:rsidP="002D383D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обучающихся, получивших отметку «5», меньше на </w:t>
      </w:r>
      <w:r w:rsidR="002D383D">
        <w:rPr>
          <w:rFonts w:ascii="Times New Roman" w:eastAsia="Times New Roman" w:hAnsi="Times New Roman" w:cs="Times New Roman"/>
          <w:sz w:val="24"/>
          <w:szCs w:val="24"/>
          <w:lang w:eastAsia="ru-RU"/>
        </w:rPr>
        <w:t>10,54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0564E6" w:rsidRPr="000564E6" w:rsidRDefault="000564E6" w:rsidP="002D383D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обучающихся, получивших отметку «4», меньше на </w:t>
      </w:r>
      <w:r w:rsidR="002D383D">
        <w:rPr>
          <w:rFonts w:ascii="Times New Roman" w:eastAsia="Times New Roman" w:hAnsi="Times New Roman" w:cs="Times New Roman"/>
          <w:sz w:val="24"/>
          <w:szCs w:val="24"/>
          <w:lang w:eastAsia="ru-RU"/>
        </w:rPr>
        <w:t>8,63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0564E6" w:rsidRPr="000564E6" w:rsidRDefault="000564E6" w:rsidP="002D383D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обучающихся, получивших отметку «3», больше на </w:t>
      </w:r>
      <w:r w:rsidR="002D383D">
        <w:rPr>
          <w:rFonts w:ascii="Times New Roman" w:eastAsia="Times New Roman" w:hAnsi="Times New Roman" w:cs="Times New Roman"/>
          <w:sz w:val="24"/>
          <w:szCs w:val="24"/>
          <w:lang w:eastAsia="ru-RU"/>
        </w:rPr>
        <w:t>18,03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0564E6" w:rsidRPr="000564E6" w:rsidRDefault="000564E6" w:rsidP="002D383D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обучающихся, получивших отметку «2», больше на </w:t>
      </w:r>
      <w:r w:rsidR="002D383D">
        <w:rPr>
          <w:rFonts w:ascii="Times New Roman" w:eastAsia="Times New Roman" w:hAnsi="Times New Roman" w:cs="Times New Roman"/>
          <w:sz w:val="24"/>
          <w:szCs w:val="24"/>
          <w:lang w:eastAsia="ru-RU"/>
        </w:rPr>
        <w:t>1,13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564E6" w:rsidRPr="000564E6" w:rsidRDefault="00C4481F" w:rsidP="002D383D">
      <w:pPr>
        <w:widowControl w:val="0"/>
        <w:autoSpaceDE w:val="0"/>
        <w:autoSpaceDN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представлено общее распределение отметок, полученных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Республики Ингушетия в сравнении с общероссийскими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0564E6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64E6" w:rsidRPr="000564E6" w:rsidRDefault="000564E6" w:rsidP="002D383D">
      <w:pPr>
        <w:widowControl w:val="0"/>
        <w:autoSpaceDE w:val="0"/>
        <w:autoSpaceDN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C4481F">
        <w:rPr>
          <w:rFonts w:ascii="Times New Roman" w:eastAsia="Times New Roman" w:hAnsi="Times New Roman" w:cs="Times New Roman"/>
          <w:sz w:val="24"/>
          <w:szCs w:val="24"/>
          <w:lang w:eastAsia="ru-RU"/>
        </w:rPr>
        <w:t>38,49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участников Республики Ингушетия показали хорошие и отличные результаты, что свидетельствует о невысоком уровне освоения учебного предмета «</w:t>
      </w:r>
      <w:r w:rsidR="00C448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обучающимися </w:t>
      </w:r>
      <w:r w:rsidR="00C4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</w:p>
    <w:p w:rsidR="000564E6" w:rsidRPr="000564E6" w:rsidRDefault="000564E6" w:rsidP="002D383D">
      <w:pPr>
        <w:widowControl w:val="0"/>
        <w:autoSpaceDE w:val="0"/>
        <w:autoSpaceDN w:val="0"/>
        <w:spacing w:after="0" w:line="276" w:lineRule="auto"/>
        <w:ind w:right="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представлена обобщенная статистика по отметкам в муниципальных образованиях Республики Ингушетия по учебному предмету «</w:t>
      </w:r>
      <w:r w:rsidR="00C448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C448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0564E6" w:rsidRPr="000564E6" w:rsidRDefault="000564E6" w:rsidP="000564E6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4E6" w:rsidRPr="000564E6" w:rsidRDefault="000564E6" w:rsidP="000564E6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Статистика по отметкам в муниципальных образованиях</w:t>
      </w:r>
    </w:p>
    <w:p w:rsidR="000564E6" w:rsidRPr="000564E6" w:rsidRDefault="000564E6" w:rsidP="000564E6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Ингушетия по учебному предмету «</w:t>
      </w:r>
      <w:r w:rsidR="00C448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Химия</w:t>
      </w: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0564E6" w:rsidRDefault="000564E6" w:rsidP="000564E6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C448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 </w:t>
      </w: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классах</w:t>
      </w:r>
    </w:p>
    <w:p w:rsidR="002C1B2B" w:rsidRDefault="002C1B2B" w:rsidP="000564E6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1B2B" w:rsidRDefault="002C1B2B" w:rsidP="000564E6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22" w:type="dxa"/>
        <w:tblInd w:w="-294" w:type="dxa"/>
        <w:tblLook w:val="04A0" w:firstRow="1" w:lastRow="0" w:firstColumn="1" w:lastColumn="0" w:noHBand="0" w:noVBand="1"/>
      </w:tblPr>
      <w:tblGrid>
        <w:gridCol w:w="3964"/>
        <w:gridCol w:w="1415"/>
        <w:gridCol w:w="1375"/>
        <w:gridCol w:w="991"/>
        <w:gridCol w:w="959"/>
        <w:gridCol w:w="959"/>
        <w:gridCol w:w="959"/>
      </w:tblGrid>
      <w:tr w:rsidR="002C1B2B" w:rsidRPr="002C1B2B" w:rsidTr="002C1B2B">
        <w:trPr>
          <w:trHeight w:val="300"/>
        </w:trPr>
        <w:tc>
          <w:tcPr>
            <w:tcW w:w="3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Карабулак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5,48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Магас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Малгобек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Назрань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7,49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Джейрахский</w:t>
            </w:r>
            <w:proofErr w:type="spellEnd"/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Малгобекский муниципальный район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7,56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Назрановский муниципальный район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2C1B2B" w:rsidRPr="002C1B2B" w:rsidTr="002C1B2B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Сунженский муниципальный район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B2B" w:rsidRPr="002C1B2B" w:rsidRDefault="002C1B2B" w:rsidP="002C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</w:tr>
    </w:tbl>
    <w:p w:rsidR="002C1B2B" w:rsidRDefault="002C1B2B" w:rsidP="002C1B2B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64E6" w:rsidRPr="000564E6" w:rsidRDefault="000564E6" w:rsidP="002C1B2B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12E1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</w:t>
      </w:r>
      <w:r w:rsidR="0088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2E1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обобщенная статистика по отметкам в муниципальных образованиях Республики Ингушетия по учебному предмету «</w:t>
      </w:r>
      <w:r w:rsidR="006701A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6701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показывает, что процент удовлетворительных и неудов</w:t>
      </w:r>
      <w:r w:rsidR="00670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летворительных отметок выше 50</w:t>
      </w:r>
      <w:r w:rsidR="008812E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C08" w:rsidRDefault="000D6C08" w:rsidP="000205FE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FE" w:rsidRP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FE">
        <w:rPr>
          <w:rFonts w:ascii="Times New Roman" w:hAnsi="Times New Roman" w:cs="Times New Roman"/>
          <w:b/>
          <w:sz w:val="24"/>
          <w:szCs w:val="24"/>
        </w:rPr>
        <w:t>Содержательный анализ выполнения заданий проверочной работы по учебному предмету «Химия» (8 классы).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 При формировании анализа выполнения заданий ВПР наряду с предметными результатами обучения оценивались также </w:t>
      </w:r>
      <w:proofErr w:type="spellStart"/>
      <w:r w:rsidRPr="000205F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205FE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0205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05F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 уровень овладения </w:t>
      </w:r>
      <w:proofErr w:type="spellStart"/>
      <w:r w:rsidRPr="000205F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205FE">
        <w:rPr>
          <w:rFonts w:ascii="Times New Roman" w:hAnsi="Times New Roman" w:cs="Times New Roman"/>
          <w:sz w:val="24"/>
          <w:szCs w:val="24"/>
        </w:rPr>
        <w:t xml:space="preserve"> понятиями. Работа предусматривала оценку </w:t>
      </w:r>
      <w:proofErr w:type="spellStart"/>
      <w:r w:rsidRPr="000205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05FE">
        <w:rPr>
          <w:rFonts w:ascii="Times New Roman" w:hAnsi="Times New Roman" w:cs="Times New Roman"/>
          <w:sz w:val="24"/>
          <w:szCs w:val="24"/>
        </w:rPr>
        <w:t xml:space="preserve"> следующих УУД: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b/>
          <w:i/>
          <w:sz w:val="24"/>
          <w:szCs w:val="24"/>
        </w:rPr>
        <w:t>регулятивные действия:</w:t>
      </w:r>
      <w:r w:rsidRPr="000205FE"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0205F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20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5FE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0205FE">
        <w:rPr>
          <w:rFonts w:ascii="Times New Roman" w:hAnsi="Times New Roman" w:cs="Times New Roman"/>
          <w:b/>
          <w:i/>
          <w:sz w:val="24"/>
          <w:szCs w:val="24"/>
        </w:rPr>
        <w:t xml:space="preserve"> универсальные учебные действия</w:t>
      </w:r>
      <w:r w:rsidRPr="000205FE">
        <w:rPr>
          <w:rFonts w:ascii="Times New Roman" w:hAnsi="Times New Roman" w:cs="Times New Roman"/>
          <w:sz w:val="24"/>
          <w:szCs w:val="24"/>
        </w:rPr>
        <w:t xml:space="preserve">: поиск и выделение необходимой информации; структурирование знаний; осознанное и произвольное построение речевого 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b/>
          <w:i/>
          <w:sz w:val="24"/>
          <w:szCs w:val="24"/>
        </w:rPr>
        <w:t>логические универсальные действия:</w:t>
      </w:r>
      <w:r w:rsidRPr="000205FE">
        <w:rPr>
          <w:rFonts w:ascii="Times New Roman" w:hAnsi="Times New Roman" w:cs="Times New Roman"/>
          <w:sz w:val="24"/>
          <w:szCs w:val="24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b/>
          <w:i/>
          <w:sz w:val="24"/>
          <w:szCs w:val="24"/>
        </w:rPr>
        <w:t>коммуникативные действия:</w:t>
      </w:r>
      <w:r w:rsidRPr="000205FE">
        <w:rPr>
          <w:rFonts w:ascii="Times New Roman" w:hAnsi="Times New Roman" w:cs="Times New Roman"/>
          <w:sz w:val="24"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Контрольные измерительные материалы ВПР направлены на проверку </w:t>
      </w:r>
      <w:proofErr w:type="spellStart"/>
      <w:r w:rsidRPr="000205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205FE">
        <w:rPr>
          <w:rFonts w:ascii="Times New Roman" w:hAnsi="Times New Roman" w:cs="Times New Roman"/>
          <w:sz w:val="24"/>
          <w:szCs w:val="24"/>
        </w:rPr>
        <w:t xml:space="preserve"> у обучающихся следующих результатов освоения естественнонаучных учебных предметов: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– формирование целостной научной картины мира;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>– овладение научным подходом к решению различных задач;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 – овладение умениями: формулировать гипотезы; конструировать; проводить наблюдения, описание, измерение, эксперименты; оценивать полученные результаты;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>– овладение умением сопоставлять эмпирические и теоретические знания с объективными реалиями окружающего мира;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 – воспитание ответственного и бережного отношения к окружающей среде; </w:t>
      </w:r>
    </w:p>
    <w:p w:rsidR="000205FE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–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0205FE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205FE">
        <w:rPr>
          <w:rFonts w:ascii="Times New Roman" w:hAnsi="Times New Roman" w:cs="Times New Roman"/>
          <w:sz w:val="24"/>
          <w:szCs w:val="24"/>
        </w:rPr>
        <w:t xml:space="preserve"> анализе учебных задач. </w:t>
      </w:r>
    </w:p>
    <w:p w:rsidR="008B6F7F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КИМ ВПР 8 класса направлены на проверку у обучающихся предметных требований: </w:t>
      </w:r>
    </w:p>
    <w:p w:rsidR="008B6F7F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–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B6F7F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–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8B6F7F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–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8B6F7F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–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B6F7F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 –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B6F7F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–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  <w:r w:rsidR="008B6F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6F7F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Тексты заданий в КИМ ВПР 8 класса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9A4E14" w:rsidRDefault="000205FE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FE">
        <w:rPr>
          <w:rFonts w:ascii="Times New Roman" w:hAnsi="Times New Roman" w:cs="Times New Roman"/>
          <w:sz w:val="24"/>
          <w:szCs w:val="24"/>
        </w:rPr>
        <w:t xml:space="preserve">Распределение заданий по проверяемым элементам содержания, требованиям к результатам обучения, проценту выполнения задания в целом по округу представлено в таблице </w:t>
      </w:r>
    </w:p>
    <w:p w:rsidR="008B6F7F" w:rsidRDefault="008B6F7F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992"/>
        <w:gridCol w:w="993"/>
      </w:tblGrid>
      <w:tr w:rsidR="008C764C" w:rsidRPr="00383D0F" w:rsidTr="008C764C">
        <w:tc>
          <w:tcPr>
            <w:tcW w:w="1135" w:type="dxa"/>
            <w:vMerge w:val="restart"/>
          </w:tcPr>
          <w:p w:rsidR="008C764C" w:rsidRPr="00383D0F" w:rsidRDefault="008C764C" w:rsidP="0024027E">
            <w:pPr>
              <w:widowControl w:val="0"/>
              <w:autoSpaceDE w:val="0"/>
              <w:autoSpaceDN w:val="0"/>
              <w:spacing w:line="360" w:lineRule="auto"/>
              <w:ind w:right="54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8" w:type="dxa"/>
            <w:vMerge w:val="restart"/>
          </w:tcPr>
          <w:p w:rsidR="008C764C" w:rsidRPr="00383D0F" w:rsidRDefault="008C764C" w:rsidP="008C764C">
            <w:pPr>
              <w:widowControl w:val="0"/>
              <w:autoSpaceDE w:val="0"/>
              <w:autoSpaceDN w:val="0"/>
              <w:spacing w:line="360" w:lineRule="auto"/>
              <w:ind w:right="5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3D0F">
              <w:rPr>
                <w:rFonts w:ascii="Times New Roman" w:eastAsia="Times New Roman" w:hAnsi="Times New Roman" w:cs="Times New Roman"/>
                <w:b/>
              </w:rPr>
              <w:t>Проверяемые требования (умения)</w:t>
            </w:r>
          </w:p>
        </w:tc>
        <w:tc>
          <w:tcPr>
            <w:tcW w:w="992" w:type="dxa"/>
          </w:tcPr>
          <w:p w:rsidR="008C764C" w:rsidRPr="00383D0F" w:rsidRDefault="008C764C" w:rsidP="008C764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3D0F">
              <w:rPr>
                <w:rFonts w:ascii="Times New Roman" w:eastAsia="Times New Roman" w:hAnsi="Times New Roman" w:cs="Times New Roman"/>
                <w:b/>
              </w:rPr>
              <w:t>РФ</w:t>
            </w:r>
          </w:p>
        </w:tc>
        <w:tc>
          <w:tcPr>
            <w:tcW w:w="993" w:type="dxa"/>
          </w:tcPr>
          <w:p w:rsidR="008C764C" w:rsidRPr="00383D0F" w:rsidRDefault="008C764C" w:rsidP="008C764C">
            <w:pPr>
              <w:widowControl w:val="0"/>
              <w:autoSpaceDE w:val="0"/>
              <w:autoSpaceDN w:val="0"/>
              <w:spacing w:line="36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3D0F">
              <w:rPr>
                <w:rFonts w:ascii="Times New Roman" w:eastAsia="Times New Roman" w:hAnsi="Times New Roman" w:cs="Times New Roman"/>
                <w:b/>
              </w:rPr>
              <w:t>РИ</w:t>
            </w:r>
          </w:p>
        </w:tc>
      </w:tr>
      <w:tr w:rsidR="008C764C" w:rsidRPr="00383D0F" w:rsidTr="008C764C">
        <w:tc>
          <w:tcPr>
            <w:tcW w:w="1135" w:type="dxa"/>
            <w:vMerge/>
          </w:tcPr>
          <w:p w:rsidR="008C764C" w:rsidRPr="00383D0F" w:rsidRDefault="008C764C" w:rsidP="0024027E">
            <w:pPr>
              <w:widowControl w:val="0"/>
              <w:autoSpaceDE w:val="0"/>
              <w:autoSpaceDN w:val="0"/>
              <w:spacing w:line="360" w:lineRule="auto"/>
              <w:ind w:right="5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vMerge/>
          </w:tcPr>
          <w:p w:rsidR="008C764C" w:rsidRPr="00383D0F" w:rsidRDefault="008C764C" w:rsidP="0024027E">
            <w:pPr>
              <w:widowControl w:val="0"/>
              <w:autoSpaceDE w:val="0"/>
              <w:autoSpaceDN w:val="0"/>
              <w:spacing w:line="360" w:lineRule="auto"/>
              <w:ind w:right="5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C764C" w:rsidRPr="00383D0F" w:rsidRDefault="008C764C" w:rsidP="008C764C">
            <w:pPr>
              <w:widowControl w:val="0"/>
              <w:tabs>
                <w:tab w:val="left" w:pos="820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83D0F">
              <w:rPr>
                <w:rFonts w:ascii="Times New Roman" w:eastAsia="Times New Roman" w:hAnsi="Times New Roman" w:cs="Times New Roman"/>
              </w:rPr>
              <w:t>402035 уч.</w:t>
            </w:r>
          </w:p>
        </w:tc>
        <w:tc>
          <w:tcPr>
            <w:tcW w:w="993" w:type="dxa"/>
          </w:tcPr>
          <w:p w:rsidR="008C764C" w:rsidRPr="00383D0F" w:rsidRDefault="008C764C" w:rsidP="008C764C">
            <w:pPr>
              <w:widowControl w:val="0"/>
              <w:autoSpaceDE w:val="0"/>
              <w:autoSpaceDN w:val="0"/>
              <w:spacing w:line="36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383D0F">
              <w:rPr>
                <w:rFonts w:ascii="Times New Roman" w:eastAsia="Times New Roman" w:hAnsi="Times New Roman" w:cs="Times New Roman"/>
              </w:rPr>
              <w:t>1998 уч.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Первоначальные химические понятия.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Тела и вещества. Чистые вещества и смеси.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соединения изученных классов неорганических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неорганических соединений изученных классов;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75,38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84,58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Первоначальные химические понятия.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Тела и вещества. Чистые вещества и смеси.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соединения изученных классов неорганических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неорганических соединений изученных классов;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56,49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52,87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Первоначальные химические понятия. Физические и химические явления. Химическая реакция. Признаки химических реакций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различать химические и физические явления;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признаки и условия протекания химических реакций;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61,91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73,72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 Первоначальные химические понятия. Физические и химические явления. Химическая реакция. Признаки химических реакций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различать химические и физические явления;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признаки и условия протекания химических реакций;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51,08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64,46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относительную молекулярную и молярную массы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раскрывать смысл закона Авогадро;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68,09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относительную молекулярную и молярную массы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раскрывать смысл закона Авогадро;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53,33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47,02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68,79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52,48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химические элементы;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48,35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68,15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61,91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 • составлять схемы строения атомов первых 20 элементов Периодической системы Д.И. Менделеева;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бинарных соединений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52,81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42,37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Роль химии в жизни человека.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массовую долю растворенного вещества в растворе;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приготовлять растворы с определенной массовой долей растворенного вещества;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48,87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использовать приобретенные знания для экологически грамотного поведения в окружающей среде;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33,76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 Химическая формула. Массовая доля химического элемента в соединении.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58,71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44,58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68,56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64,16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бинарных соединений;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относительную молекулярную и молярную массы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массовую долю химического элемента по формуле соединения;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46,58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характеризовать физические и химические свойства воды;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соединения изученных классов неорганических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30,76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44,34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определять принадлежность веществ к определенному классу соединений;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неорганических соединений изученных классов;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39,34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Кислород. Водород. Вода.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 xml:space="preserve">Генетическая связь между классами неорганических соединений.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раскрывать смысл понятия «химическая реакция», используя знаковую систему химии;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уравнения химических реакций;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34,58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определять тип химических реакций;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получать, собирать кислород и водо-род;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воды;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45,26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41,79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7.3.1.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характеризовать взаимосвязь между классами неорганических соединений;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соблюдать правила безопасной работы при проведении опытов;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пользоваться лабораторным оборудованием и посудой;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52,48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40,74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7.3.2.  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характеризовать взаимосвязь между классами неорганических соединений;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соблюдать правила безопасной работы при проведении опытов;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пользоваться лабораторным оборудованием и посудой;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31,94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28,33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Химия в системе наук. Роль химии в жизни человека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грамотно обращаться с веществами в повседневной жизни;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60,46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39,84</w:t>
            </w:r>
          </w:p>
        </w:tc>
      </w:tr>
      <w:tr w:rsidR="008C764C" w:rsidRPr="00383D0F" w:rsidTr="00214452">
        <w:tc>
          <w:tcPr>
            <w:tcW w:w="1135" w:type="dxa"/>
          </w:tcPr>
          <w:p w:rsidR="008C764C" w:rsidRPr="00383D0F" w:rsidRDefault="008D694D" w:rsidP="002402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38" w:type="dxa"/>
            <w:vAlign w:val="bottom"/>
          </w:tcPr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соблюдать правила безопасной работы при проведении опытов;</w:t>
            </w:r>
          </w:p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пользоваться лабораторным оборудованием и посудой;</w:t>
            </w:r>
          </w:p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оценивать влияние химического загрязнения окружающей среды на организм человека;</w:t>
            </w:r>
          </w:p>
          <w:p w:rsidR="008C764C" w:rsidRPr="00383D0F" w:rsidRDefault="008C764C" w:rsidP="0024027E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грамотно обращаться с веществами в повседневной жизни;</w:t>
            </w:r>
          </w:p>
        </w:tc>
        <w:tc>
          <w:tcPr>
            <w:tcW w:w="992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67,05</w:t>
            </w:r>
          </w:p>
        </w:tc>
        <w:tc>
          <w:tcPr>
            <w:tcW w:w="993" w:type="dxa"/>
            <w:vAlign w:val="center"/>
          </w:tcPr>
          <w:p w:rsidR="008C764C" w:rsidRPr="00383D0F" w:rsidRDefault="008C764C" w:rsidP="002144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40,47</w:t>
            </w:r>
          </w:p>
        </w:tc>
      </w:tr>
    </w:tbl>
    <w:p w:rsidR="008B6F7F" w:rsidRDefault="008B6F7F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565840" w:rsidRDefault="00565840" w:rsidP="000205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8B6F7F" w:rsidRDefault="00CB1735" w:rsidP="00CB1735">
      <w:pPr>
        <w:widowControl w:val="0"/>
        <w:autoSpaceDE w:val="0"/>
        <w:autoSpaceDN w:val="0"/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5BE85" wp14:editId="522AB20E">
            <wp:extent cx="6867525" cy="3133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08" w:rsidRDefault="000D6C08" w:rsidP="00DA5423">
      <w:pPr>
        <w:widowControl w:val="0"/>
        <w:autoSpaceDE w:val="0"/>
        <w:autoSpaceDN w:val="0"/>
        <w:spacing w:after="0" w:line="276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23" w:rsidRPr="00DA5423" w:rsidRDefault="00DA5423" w:rsidP="00DA5423">
      <w:pPr>
        <w:widowControl w:val="0"/>
        <w:autoSpaceDE w:val="0"/>
        <w:autoSpaceDN w:val="0"/>
        <w:spacing w:after="0" w:line="276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423">
        <w:rPr>
          <w:rFonts w:ascii="Times New Roman" w:hAnsi="Times New Roman" w:cs="Times New Roman"/>
          <w:b/>
          <w:sz w:val="24"/>
          <w:szCs w:val="24"/>
        </w:rPr>
        <w:t>Выводы об итогах анализа выполнения заданий, групп заданий проверочной работы по учебному предмету «Химия» (8 классы)</w:t>
      </w:r>
    </w:p>
    <w:p w:rsidR="00DA5423" w:rsidRDefault="00DA5423" w:rsidP="00DA5423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56E" w:rsidRDefault="00DA5423" w:rsidP="00DA5423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23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заданий ВПР по учебному предмету «Химия» обучающимися 8-х классов позволил сделать выводы об успешности выполнении каждого задания КИМ, а также определить задания, вызвавшие трудности при их решении у обучающихся </w:t>
      </w:r>
      <w:r w:rsidR="002D23C3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DA5423">
        <w:rPr>
          <w:rFonts w:ascii="Times New Roman" w:hAnsi="Times New Roman" w:cs="Times New Roman"/>
          <w:sz w:val="24"/>
          <w:szCs w:val="24"/>
        </w:rPr>
        <w:t xml:space="preserve">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</w:p>
    <w:tbl>
      <w:tblPr>
        <w:tblStyle w:val="a7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953"/>
        <w:gridCol w:w="992"/>
        <w:gridCol w:w="993"/>
        <w:gridCol w:w="850"/>
        <w:gridCol w:w="851"/>
        <w:gridCol w:w="850"/>
      </w:tblGrid>
      <w:tr w:rsidR="00C04F7C" w:rsidRPr="00383D0F" w:rsidTr="0052676F">
        <w:tc>
          <w:tcPr>
            <w:tcW w:w="852" w:type="dxa"/>
            <w:vMerge w:val="restart"/>
            <w:textDirection w:val="btLr"/>
          </w:tcPr>
          <w:p w:rsidR="00C04F7C" w:rsidRPr="0052676F" w:rsidRDefault="00C04F7C" w:rsidP="00C04F7C">
            <w:pPr>
              <w:spacing w:before="180" w:line="244" w:lineRule="auto"/>
              <w:ind w:left="419" w:right="46" w:hanging="363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Номер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задания</w:t>
            </w:r>
            <w:r w:rsidRPr="0052676F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в КИМ</w:t>
            </w:r>
          </w:p>
        </w:tc>
        <w:tc>
          <w:tcPr>
            <w:tcW w:w="5953" w:type="dxa"/>
            <w:vMerge w:val="restart"/>
          </w:tcPr>
          <w:p w:rsidR="00C04F7C" w:rsidRPr="0052676F" w:rsidRDefault="00C04F7C" w:rsidP="00C04F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4F7C" w:rsidRPr="0052676F" w:rsidRDefault="00C04F7C" w:rsidP="00C04F7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04F7C" w:rsidRPr="0052676F" w:rsidRDefault="00C04F7C" w:rsidP="00C04F7C">
            <w:pPr>
              <w:spacing w:before="183"/>
              <w:ind w:left="85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Проверяемые</w:t>
            </w:r>
            <w:r w:rsidRPr="0052676F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элементы содержания</w:t>
            </w:r>
          </w:p>
        </w:tc>
        <w:tc>
          <w:tcPr>
            <w:tcW w:w="992" w:type="dxa"/>
            <w:vMerge w:val="restart"/>
            <w:textDirection w:val="btLr"/>
          </w:tcPr>
          <w:p w:rsidR="00C04F7C" w:rsidRPr="0052676F" w:rsidRDefault="00C04F7C" w:rsidP="00C04F7C">
            <w:pPr>
              <w:spacing w:before="134" w:line="247" w:lineRule="auto"/>
              <w:ind w:left="47" w:right="50" w:hanging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Выполнение</w:t>
            </w:r>
            <w:r w:rsidRPr="0052676F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заданий</w:t>
            </w:r>
            <w:r w:rsidRPr="0052676F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(в</w:t>
            </w:r>
            <w:r w:rsidRPr="0052676F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%от</w:t>
            </w:r>
            <w:r w:rsidRPr="0052676F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числа</w:t>
            </w:r>
          </w:p>
          <w:p w:rsidR="00C04F7C" w:rsidRPr="0052676F" w:rsidRDefault="00C04F7C" w:rsidP="00C04F7C">
            <w:pPr>
              <w:spacing w:line="230" w:lineRule="exact"/>
              <w:ind w:left="147" w:right="15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участников)</w:t>
            </w:r>
          </w:p>
        </w:tc>
        <w:tc>
          <w:tcPr>
            <w:tcW w:w="3544" w:type="dxa"/>
            <w:gridSpan w:val="4"/>
          </w:tcPr>
          <w:p w:rsidR="00C04F7C" w:rsidRPr="0052676F" w:rsidRDefault="00C04F7C" w:rsidP="00C04F7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Процент (%) выполнения задания в</w:t>
            </w:r>
            <w:r w:rsidRPr="0052676F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Республике Ингушетия</w:t>
            </w:r>
            <w:r w:rsidRPr="0052676F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52676F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группах,</w:t>
            </w:r>
            <w:r w:rsidRPr="0052676F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получивших</w:t>
            </w:r>
            <w:r w:rsidRPr="0052676F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отметку</w:t>
            </w:r>
          </w:p>
        </w:tc>
      </w:tr>
      <w:tr w:rsidR="00C04F7C" w:rsidRPr="00383D0F" w:rsidTr="0052676F">
        <w:trPr>
          <w:trHeight w:val="1380"/>
        </w:trPr>
        <w:tc>
          <w:tcPr>
            <w:tcW w:w="852" w:type="dxa"/>
            <w:vMerge/>
            <w:textDirection w:val="btLr"/>
          </w:tcPr>
          <w:p w:rsidR="00C04F7C" w:rsidRPr="0052676F" w:rsidRDefault="00C04F7C" w:rsidP="00C04F7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vMerge/>
          </w:tcPr>
          <w:p w:rsidR="00C04F7C" w:rsidRPr="0052676F" w:rsidRDefault="00C04F7C" w:rsidP="00C04F7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extDirection w:val="btLr"/>
          </w:tcPr>
          <w:p w:rsidR="00C04F7C" w:rsidRPr="0052676F" w:rsidRDefault="00C04F7C" w:rsidP="00C04F7C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993" w:type="dxa"/>
          </w:tcPr>
          <w:p w:rsidR="00C04F7C" w:rsidRPr="0052676F" w:rsidRDefault="00C04F7C" w:rsidP="00C04F7C">
            <w:pPr>
              <w:spacing w:before="17"/>
              <w:ind w:left="243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C04F7C" w:rsidRPr="0052676F" w:rsidRDefault="00C04F7C" w:rsidP="00C04F7C">
            <w:pPr>
              <w:spacing w:before="17"/>
              <w:ind w:left="174" w:right="1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«3</w:t>
            </w:r>
          </w:p>
        </w:tc>
        <w:tc>
          <w:tcPr>
            <w:tcW w:w="851" w:type="dxa"/>
          </w:tcPr>
          <w:p w:rsidR="00C04F7C" w:rsidRPr="0052676F" w:rsidRDefault="00C04F7C" w:rsidP="00C04F7C">
            <w:pPr>
              <w:spacing w:before="17"/>
              <w:ind w:left="173" w:right="1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C04F7C" w:rsidRPr="0052676F" w:rsidRDefault="00C04F7C" w:rsidP="00C04F7C">
            <w:pPr>
              <w:spacing w:before="17"/>
              <w:ind w:left="246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Первоначальные химические понятия.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Тела и вещества. Чистые вещества и смеси.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соединения изученных классов неорганических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неорганических соединений изученных классов;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84,58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67,13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81,95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89,76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99,31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Первоначальные химические понятия.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Тела и вещества. Чистые вещества и смеси.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соединения изученных классов неорганических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неорганических соединений изученных классов;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52,87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33,57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43,74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65,65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85,42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Первоначальные химические понятия. Физические и химические явления. Химическая реакция. Признаки химических реакций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различать химические и физические явления;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признаки и условия протекания химических реакций;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73,72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69,34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90,97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 Первоначальные химические понятия. Физические и химические явления. Химическая реакция. Признаки химических реакций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различать химические и физические явления;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признаки и условия протекания химических реакций;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64,46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39,16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58,66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74,24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90,97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относительную молекулярную и молярную массы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раскрывать смысл закона Авогадро;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24,71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44,29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67,36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84,95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относительную молекулярную и молярную массы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раскрывать смысл закона Авогадро;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47,02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20,28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39,23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58,08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84,38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52,48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16,08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43,65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68,88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84,03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химические элементы;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48,35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13,99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39,13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64,08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83,68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61,91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27,97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52,67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78,88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 • составлять схемы строения атомов первых 20 элементов Периодической системы Д.И. Менделеева;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бинарных соединений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42,37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11,19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31,68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79,17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Роль химии в жизни человека.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массовую долю растворенного вещества в растворе;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приготовлять растворы с определенной массовой долей растворенного вещества;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86,81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использовать приобретенные знания для экологически грамотного поведения в окружающей среде;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37,75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53,76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 Химическая формула. Массовая доля химического элемента в соединении.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44,58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13,29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57,81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79,86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64,16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57,09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93,06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бинарных соединений;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относительную молекулярную и молярную массы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вычислять массовую долю химического элемента по формуле соединения;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12,59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70,72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характеризовать физические и химические свойства воды;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называть соединения изученных классов неорганических веществ;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44,34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13,29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33,15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61,92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определять принадлежность веществ к определенному классу соединений;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формулы неорганических соединений изученных классов;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13,29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33,15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64,16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84,03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Кислород. Водород. Вода.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 xml:space="preserve">Генетическая связь между классами неорганических соединений. 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раскрывать смысл понятия «химическая реакция», используя знаковую систему химии;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уравнения химических реакций;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34,58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51,36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88,54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определять тип химических реакций;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получать, собирать кислород и водо-род;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воды;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41,79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11,89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28,45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89,58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7.3.1.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характеризовать взаимосвязь между классами неорганических соединений;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соблюдать правила безопасной работы при проведении опытов;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пользоваться лабораторным оборудованием и посудой;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40,74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13,99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29,28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84,03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 xml:space="preserve">7.3.2.  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характеризовать взаимосвязь между классами неорганических соединений;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соблюдать правила безопасной работы при проведении опытов;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пользоваться лабораторным оборудованием и посудой;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28,33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17,31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42,56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74,31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Химия в системе наук. Роль химии в жизни человека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грамотно обращаться с веществами в повседневной жизни;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объективно оценивать информацию о веществах и химических процессах;</w:t>
            </w:r>
            <w:r w:rsidRPr="00383D0F">
              <w:rPr>
                <w:rFonts w:ascii="Times New Roman" w:hAnsi="Times New Roman" w:cs="Times New Roman"/>
                <w:color w:val="000000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39,84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10,84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30,39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83,68</w:t>
            </w:r>
          </w:p>
        </w:tc>
      </w:tr>
      <w:tr w:rsidR="0052676F" w:rsidRPr="00383D0F" w:rsidTr="0052676F">
        <w:tc>
          <w:tcPr>
            <w:tcW w:w="852" w:type="dxa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53" w:type="dxa"/>
            <w:vAlign w:val="bottom"/>
          </w:tcPr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соблюдать правила безопасной работы при проведении опытов;</w:t>
            </w:r>
          </w:p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пользоваться лабораторным оборудованием и посудой;</w:t>
            </w:r>
          </w:p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оценивать влияние химического загрязнения окружающей среды на организм человека;</w:t>
            </w:r>
          </w:p>
          <w:p w:rsidR="0052676F" w:rsidRPr="00383D0F" w:rsidRDefault="0052676F" w:rsidP="0052676F">
            <w:pPr>
              <w:rPr>
                <w:rFonts w:ascii="Times New Roman" w:hAnsi="Times New Roman" w:cs="Times New Roman"/>
                <w:color w:val="000000"/>
              </w:rPr>
            </w:pPr>
            <w:r w:rsidRPr="00383D0F">
              <w:rPr>
                <w:rFonts w:ascii="Times New Roman" w:hAnsi="Times New Roman" w:cs="Times New Roman"/>
                <w:color w:val="000000"/>
              </w:rPr>
              <w:t>• грамотно обращаться с веществами в повседневной жизни;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40,47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11,89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676F" w:rsidRPr="0052676F" w:rsidRDefault="0052676F" w:rsidP="00526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76F">
              <w:rPr>
                <w:rFonts w:ascii="Times New Roman" w:hAnsi="Times New Roman" w:cs="Times New Roman"/>
                <w:color w:val="000000"/>
              </w:rPr>
              <w:t>73,61</w:t>
            </w:r>
          </w:p>
        </w:tc>
      </w:tr>
    </w:tbl>
    <w:p w:rsidR="00C04F7C" w:rsidRDefault="00C04F7C" w:rsidP="00DA5423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022" w:rsidRDefault="00DA5423" w:rsidP="005B3022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23">
        <w:rPr>
          <w:rFonts w:ascii="Times New Roman" w:hAnsi="Times New Roman" w:cs="Times New Roman"/>
          <w:sz w:val="24"/>
          <w:szCs w:val="24"/>
        </w:rPr>
        <w:t>Вместе с тем, следует отметить, что всеми участниками проверочной работы по учебному предмету «Химия»</w:t>
      </w:r>
      <w:r w:rsidRPr="003E26FB">
        <w:rPr>
          <w:rFonts w:ascii="Times New Roman" w:hAnsi="Times New Roman" w:cs="Times New Roman"/>
          <w:b/>
          <w:i/>
          <w:sz w:val="24"/>
          <w:szCs w:val="24"/>
        </w:rPr>
        <w:t xml:space="preserve"> успешно (процент выполнения 70% и более) были выполнены следующие задания:</w:t>
      </w:r>
      <w:r w:rsidRPr="00DA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22" w:rsidRPr="003E26FB" w:rsidRDefault="00DA5423" w:rsidP="00DA5423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6FB">
        <w:rPr>
          <w:rFonts w:ascii="Times New Roman" w:hAnsi="Times New Roman" w:cs="Times New Roman"/>
          <w:i/>
          <w:sz w:val="24"/>
          <w:szCs w:val="24"/>
        </w:rPr>
        <w:t xml:space="preserve">Задания базового уровня сложности: </w:t>
      </w:r>
    </w:p>
    <w:p w:rsidR="0070056E" w:rsidRDefault="00DA5423" w:rsidP="00DA5423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DF">
        <w:rPr>
          <w:rFonts w:ascii="Times New Roman" w:hAnsi="Times New Roman" w:cs="Times New Roman"/>
          <w:b/>
          <w:sz w:val="24"/>
          <w:szCs w:val="24"/>
        </w:rPr>
        <w:t>№ 1.1</w:t>
      </w:r>
      <w:r w:rsidRPr="00DA5423">
        <w:rPr>
          <w:rFonts w:ascii="Times New Roman" w:hAnsi="Times New Roman" w:cs="Times New Roman"/>
          <w:sz w:val="24"/>
          <w:szCs w:val="24"/>
        </w:rPr>
        <w:t>, направленное на проверку умений описывать свойства твердых, жидких, газообразных веществ, выделяя их существенные признаки; называть соединения изученных классов неорганических веществ; составлять формулы неорганических соединений изученных классов;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 (</w:t>
      </w:r>
      <w:r w:rsidR="0070056E" w:rsidRPr="0070056E">
        <w:rPr>
          <w:rFonts w:ascii="Times New Roman" w:hAnsi="Times New Roman" w:cs="Times New Roman"/>
          <w:sz w:val="24"/>
          <w:szCs w:val="24"/>
        </w:rPr>
        <w:t>84,58</w:t>
      </w:r>
      <w:r w:rsidRPr="00DA5423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5B3022" w:rsidRDefault="005B3022" w:rsidP="005B3022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DF">
        <w:rPr>
          <w:rFonts w:ascii="Times New Roman" w:hAnsi="Times New Roman" w:cs="Times New Roman"/>
          <w:b/>
          <w:sz w:val="24"/>
          <w:szCs w:val="24"/>
        </w:rPr>
        <w:t>№ 2.1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B3022">
        <w:rPr>
          <w:rFonts w:ascii="Times New Roman" w:hAnsi="Times New Roman" w:cs="Times New Roman"/>
          <w:sz w:val="24"/>
          <w:szCs w:val="24"/>
        </w:rPr>
        <w:t>ервоначальные химические понятия. Физические и химические явления. Химическая реакция. Признаки химических реакций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3022">
        <w:rPr>
          <w:rFonts w:ascii="Times New Roman" w:hAnsi="Times New Roman" w:cs="Times New Roman"/>
          <w:sz w:val="24"/>
          <w:szCs w:val="24"/>
        </w:rPr>
        <w:t>• различать химические и физические явления;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22"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22">
        <w:rPr>
          <w:rFonts w:ascii="Times New Roman" w:hAnsi="Times New Roman" w:cs="Times New Roman"/>
          <w:sz w:val="24"/>
          <w:szCs w:val="24"/>
        </w:rPr>
        <w:t>• выявлять признаки, свидетельствующие о протекании химической реакции при выполнении химического опыта;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22">
        <w:rPr>
          <w:rFonts w:ascii="Times New Roman" w:hAnsi="Times New Roman" w:cs="Times New Roman"/>
          <w:sz w:val="24"/>
          <w:szCs w:val="24"/>
        </w:rPr>
        <w:t>• объективно оценивать информацию о веществах и химических процессах;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22">
        <w:rPr>
          <w:rFonts w:ascii="Times New Roman" w:hAnsi="Times New Roman" w:cs="Times New Roman"/>
          <w:sz w:val="24"/>
          <w:szCs w:val="24"/>
        </w:rPr>
        <w:t>• осознавать значение теоретических знаний по химии для пра</w:t>
      </w:r>
      <w:r>
        <w:rPr>
          <w:rFonts w:ascii="Times New Roman" w:hAnsi="Times New Roman" w:cs="Times New Roman"/>
          <w:sz w:val="24"/>
          <w:szCs w:val="24"/>
        </w:rPr>
        <w:t>ктической деятельности человека (</w:t>
      </w:r>
      <w:r w:rsidRPr="005B3022">
        <w:rPr>
          <w:rFonts w:ascii="Times New Roman" w:hAnsi="Times New Roman" w:cs="Times New Roman"/>
          <w:sz w:val="24"/>
          <w:szCs w:val="24"/>
        </w:rPr>
        <w:t>73,72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70056E" w:rsidRDefault="00DA5423" w:rsidP="00DA5423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6FB">
        <w:rPr>
          <w:rFonts w:ascii="Times New Roman" w:hAnsi="Times New Roman" w:cs="Times New Roman"/>
          <w:i/>
          <w:sz w:val="24"/>
          <w:szCs w:val="24"/>
        </w:rPr>
        <w:t>Задания повышенного уровня сложности</w:t>
      </w:r>
      <w:r w:rsidRPr="00DA5423">
        <w:rPr>
          <w:rFonts w:ascii="Times New Roman" w:hAnsi="Times New Roman" w:cs="Times New Roman"/>
          <w:sz w:val="24"/>
          <w:szCs w:val="24"/>
        </w:rPr>
        <w:t xml:space="preserve">: </w:t>
      </w:r>
      <w:r w:rsidR="0070056E">
        <w:rPr>
          <w:rFonts w:ascii="Times New Roman" w:hAnsi="Times New Roman" w:cs="Times New Roman"/>
          <w:sz w:val="24"/>
          <w:szCs w:val="24"/>
        </w:rPr>
        <w:t>не выполнено</w:t>
      </w:r>
      <w:r w:rsidR="005B3022">
        <w:rPr>
          <w:rFonts w:ascii="Times New Roman" w:hAnsi="Times New Roman" w:cs="Times New Roman"/>
          <w:sz w:val="24"/>
          <w:szCs w:val="24"/>
        </w:rPr>
        <w:t xml:space="preserve"> на более 70 % ни одно задание.</w:t>
      </w:r>
    </w:p>
    <w:p w:rsidR="0070056E" w:rsidRPr="003E26FB" w:rsidRDefault="00DA5423" w:rsidP="00DA5423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6FB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у обучающихся </w:t>
      </w:r>
      <w:r w:rsidR="0070056E" w:rsidRPr="003E26FB">
        <w:rPr>
          <w:rFonts w:ascii="Times New Roman" w:hAnsi="Times New Roman" w:cs="Times New Roman"/>
          <w:b/>
          <w:i/>
          <w:sz w:val="24"/>
          <w:szCs w:val="24"/>
        </w:rPr>
        <w:t>Республики Ингушетия</w:t>
      </w:r>
      <w:r w:rsidRPr="003E26FB">
        <w:rPr>
          <w:rFonts w:ascii="Times New Roman" w:hAnsi="Times New Roman" w:cs="Times New Roman"/>
          <w:b/>
          <w:i/>
          <w:sz w:val="24"/>
          <w:szCs w:val="24"/>
        </w:rPr>
        <w:t xml:space="preserve"> вызвали следующие задания (процент выполнения которых составил менее 50%): </w:t>
      </w:r>
    </w:p>
    <w:p w:rsidR="003E26FB" w:rsidRPr="00C957DF" w:rsidRDefault="00DA5423" w:rsidP="0070056E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DF">
        <w:rPr>
          <w:rFonts w:ascii="Times New Roman" w:hAnsi="Times New Roman" w:cs="Times New Roman"/>
          <w:i/>
          <w:sz w:val="24"/>
          <w:szCs w:val="24"/>
        </w:rPr>
        <w:t xml:space="preserve">Задания базового уровня сложности: </w:t>
      </w:r>
    </w:p>
    <w:p w:rsidR="0070056E" w:rsidRDefault="00DA5423" w:rsidP="003E26FB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0056E" w:rsidRPr="00C957DF">
        <w:rPr>
          <w:rFonts w:ascii="Times New Roman" w:hAnsi="Times New Roman" w:cs="Times New Roman"/>
          <w:b/>
          <w:sz w:val="24"/>
          <w:szCs w:val="24"/>
        </w:rPr>
        <w:t>3</w:t>
      </w:r>
      <w:r w:rsidRPr="00C957DF">
        <w:rPr>
          <w:rFonts w:ascii="Times New Roman" w:hAnsi="Times New Roman" w:cs="Times New Roman"/>
          <w:b/>
          <w:sz w:val="24"/>
          <w:szCs w:val="24"/>
        </w:rPr>
        <w:t>.2,</w:t>
      </w:r>
      <w:r w:rsidRPr="00DA5423">
        <w:rPr>
          <w:rFonts w:ascii="Times New Roman" w:hAnsi="Times New Roman" w:cs="Times New Roman"/>
          <w:sz w:val="24"/>
          <w:szCs w:val="24"/>
        </w:rPr>
        <w:t xml:space="preserve"> направленное на проверку умений вычислять массовую долю растворенного вещества в растворе; приготовлять растворы с определенной массовой долей растворенного вещества; грамотно обращаться с веществами в повседневной жизни; использовать приобретенные знания для экологически грамотного поведения в окружающей среде;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человека; понимать необходимость соблюдения предписаний, предлагаемых в инструкциях по использованию лекарств, средств бытовой химии и др. (</w:t>
      </w:r>
      <w:r w:rsidR="003E26FB">
        <w:rPr>
          <w:rFonts w:ascii="Times New Roman" w:hAnsi="Times New Roman" w:cs="Times New Roman"/>
          <w:sz w:val="24"/>
          <w:szCs w:val="24"/>
        </w:rPr>
        <w:t>47,02</w:t>
      </w:r>
      <w:r w:rsidRPr="00DA5423">
        <w:rPr>
          <w:rFonts w:ascii="Times New Roman" w:hAnsi="Times New Roman" w:cs="Times New Roman"/>
          <w:sz w:val="24"/>
          <w:szCs w:val="24"/>
        </w:rPr>
        <w:t>%).</w:t>
      </w:r>
    </w:p>
    <w:p w:rsidR="00C957DF" w:rsidRDefault="003F71D7" w:rsidP="003E26FB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</w:rPr>
      </w:pPr>
      <w:r w:rsidRPr="007C69EB">
        <w:rPr>
          <w:rFonts w:ascii="Times New Roman" w:hAnsi="Times New Roman" w:cs="Times New Roman"/>
          <w:b/>
          <w:sz w:val="24"/>
          <w:szCs w:val="24"/>
        </w:rPr>
        <w:t>№ 5.2.,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использовать приобретенные знания для экологически грамотного поведения в окружающей среде;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объективно оценивать информацию о веществах и химических процессах;</w:t>
      </w:r>
      <w:r w:rsidRPr="00383D0F">
        <w:rPr>
          <w:rFonts w:ascii="Times New Roman" w:hAnsi="Times New Roman" w:cs="Times New Roman"/>
          <w:color w:val="000000"/>
        </w:rPr>
        <w:br/>
        <w:t>• осознавать значение теоретических знаний по химии для практической деятельности человека;</w:t>
      </w:r>
      <w:r w:rsidRPr="00383D0F">
        <w:rPr>
          <w:rFonts w:ascii="Times New Roman" w:hAnsi="Times New Roman" w:cs="Times New Roman"/>
          <w:color w:val="000000"/>
        </w:rPr>
        <w:br/>
        <w:t>• понимать необходимость соблюдения предписаний, предлагаемых в инструкциях по использованию лекарств, средств бытовой химии и др</w:t>
      </w:r>
      <w:r>
        <w:rPr>
          <w:rFonts w:ascii="Times New Roman" w:hAnsi="Times New Roman" w:cs="Times New Roman"/>
          <w:color w:val="000000"/>
        </w:rPr>
        <w:t xml:space="preserve">.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44,58%)</w:t>
      </w:r>
      <w:r w:rsidRPr="00383D0F">
        <w:rPr>
          <w:rFonts w:ascii="Times New Roman" w:hAnsi="Times New Roman" w:cs="Times New Roman"/>
          <w:color w:val="000000"/>
        </w:rPr>
        <w:t>;</w:t>
      </w:r>
    </w:p>
    <w:p w:rsidR="009259BD" w:rsidRDefault="009259BD" w:rsidP="009259B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8, </w:t>
      </w:r>
      <w:r w:rsidRPr="00383D0F">
        <w:rPr>
          <w:rFonts w:ascii="Times New Roman" w:hAnsi="Times New Roman" w:cs="Times New Roman"/>
          <w:color w:val="000000"/>
        </w:rPr>
        <w:t>Химия в системе наук. Роль химии в жизни человека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грамотно обращаться с веществами в повседневной жизни;• объективно оценивать информацию о веществах и химических процессах;</w:t>
      </w:r>
      <w:r w:rsidRPr="00383D0F">
        <w:rPr>
          <w:rFonts w:ascii="Times New Roman" w:hAnsi="Times New Roman" w:cs="Times New Roman"/>
          <w:color w:val="000000"/>
        </w:rPr>
        <w:br/>
        <w:t>• осознавать значение теоретических знаний по химии для практической деятельности человека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39,84%)</w:t>
      </w:r>
      <w:r w:rsidRPr="00383D0F">
        <w:rPr>
          <w:rFonts w:ascii="Times New Roman" w:hAnsi="Times New Roman" w:cs="Times New Roman"/>
          <w:color w:val="000000"/>
        </w:rPr>
        <w:t>;</w:t>
      </w:r>
    </w:p>
    <w:p w:rsidR="009259BD" w:rsidRDefault="009259BD" w:rsidP="009259B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№ 9, </w:t>
      </w:r>
      <w:r w:rsidRPr="00383D0F">
        <w:rPr>
          <w:rFonts w:ascii="Times New Roman" w:hAnsi="Times New Roman" w:cs="Times New Roman"/>
          <w:color w:val="000000"/>
        </w:rPr>
        <w:t xml:space="preserve"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</w:t>
      </w:r>
      <w:proofErr w:type="spellStart"/>
      <w:proofErr w:type="gramStart"/>
      <w:r w:rsidRPr="00383D0F">
        <w:rPr>
          <w:rFonts w:ascii="Times New Roman" w:hAnsi="Times New Roman" w:cs="Times New Roman"/>
          <w:color w:val="000000"/>
        </w:rPr>
        <w:t>химии.</w:t>
      </w:r>
      <w:r>
        <w:rPr>
          <w:rFonts w:ascii="Times New Roman" w:hAnsi="Times New Roman" w:cs="Times New Roman"/>
          <w:color w:val="000000"/>
        </w:rPr>
        <w:t>с</w:t>
      </w:r>
      <w:r w:rsidRPr="00383D0F">
        <w:rPr>
          <w:rFonts w:ascii="Times New Roman" w:hAnsi="Times New Roman" w:cs="Times New Roman"/>
          <w:color w:val="000000"/>
        </w:rPr>
        <w:t>облюдать</w:t>
      </w:r>
      <w:proofErr w:type="spellEnd"/>
      <w:proofErr w:type="gramEnd"/>
      <w:r w:rsidRPr="00383D0F">
        <w:rPr>
          <w:rFonts w:ascii="Times New Roman" w:hAnsi="Times New Roman" w:cs="Times New Roman"/>
          <w:color w:val="000000"/>
        </w:rPr>
        <w:t xml:space="preserve"> правила безопасной работы при проведении опытов;• пользоваться лабораторным оборудованием и посудой;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 xml:space="preserve">• оценивать влияние химического загрязнения окружающей среды на организм человека; • грамотно обращаться с </w:t>
      </w:r>
      <w:r>
        <w:rPr>
          <w:rFonts w:ascii="Times New Roman" w:hAnsi="Times New Roman" w:cs="Times New Roman"/>
          <w:color w:val="000000"/>
        </w:rPr>
        <w:t>веществами в повседневной жизни</w:t>
      </w:r>
      <w:r w:rsidRPr="009259BD">
        <w:rPr>
          <w:rFonts w:ascii="Times New Roman" w:hAnsi="Times New Roman" w:cs="Times New Roman"/>
          <w:sz w:val="24"/>
          <w:szCs w:val="24"/>
        </w:rPr>
        <w:t xml:space="preserve">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40,47%)</w:t>
      </w:r>
      <w:r w:rsidRPr="00383D0F">
        <w:rPr>
          <w:rFonts w:ascii="Times New Roman" w:hAnsi="Times New Roman" w:cs="Times New Roman"/>
          <w:color w:val="000000"/>
        </w:rPr>
        <w:t>;</w:t>
      </w:r>
    </w:p>
    <w:p w:rsidR="004C1834" w:rsidRDefault="004C1834" w:rsidP="004C1834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E26FB">
        <w:rPr>
          <w:rFonts w:ascii="Times New Roman" w:hAnsi="Times New Roman" w:cs="Times New Roman"/>
          <w:i/>
          <w:sz w:val="24"/>
          <w:szCs w:val="24"/>
        </w:rPr>
        <w:t>Задания повышенного уровня сложности</w:t>
      </w:r>
      <w:r w:rsidRPr="00DA5423">
        <w:rPr>
          <w:rFonts w:ascii="Times New Roman" w:hAnsi="Times New Roman" w:cs="Times New Roman"/>
          <w:sz w:val="24"/>
          <w:szCs w:val="24"/>
        </w:rPr>
        <w:t>:</w:t>
      </w:r>
    </w:p>
    <w:p w:rsidR="004C1834" w:rsidRDefault="004C1834" w:rsidP="004C1834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957DF">
        <w:rPr>
          <w:rFonts w:ascii="Times New Roman" w:hAnsi="Times New Roman" w:cs="Times New Roman"/>
          <w:b/>
          <w:sz w:val="24"/>
          <w:szCs w:val="24"/>
        </w:rPr>
        <w:t>4.2,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направленное на </w:t>
      </w:r>
      <w:r w:rsidRPr="00383D0F">
        <w:rPr>
          <w:rFonts w:ascii="Times New Roman" w:hAnsi="Times New Roman" w:cs="Times New Roman"/>
          <w:color w:val="000000"/>
        </w:rPr>
        <w:t>раскры</w:t>
      </w:r>
      <w:r>
        <w:rPr>
          <w:rFonts w:ascii="Times New Roman" w:hAnsi="Times New Roman" w:cs="Times New Roman"/>
          <w:color w:val="000000"/>
        </w:rPr>
        <w:t>тие</w:t>
      </w:r>
      <w:r w:rsidRPr="00383D0F">
        <w:rPr>
          <w:rFonts w:ascii="Times New Roman" w:hAnsi="Times New Roman" w:cs="Times New Roman"/>
          <w:color w:val="000000"/>
        </w:rPr>
        <w:t xml:space="preserve"> смысл</w:t>
      </w:r>
      <w:r>
        <w:rPr>
          <w:rFonts w:ascii="Times New Roman" w:hAnsi="Times New Roman" w:cs="Times New Roman"/>
          <w:color w:val="000000"/>
        </w:rPr>
        <w:t>а</w:t>
      </w:r>
      <w:r w:rsidRPr="00383D0F">
        <w:rPr>
          <w:rFonts w:ascii="Times New Roman" w:hAnsi="Times New Roman" w:cs="Times New Roman"/>
          <w:color w:val="000000"/>
        </w:rPr>
        <w:t xml:space="preserve"> понятий «атом», «химический элемент», «простое вещество», «валентность», используя знаковую систему химии;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называть химические элементы;</w:t>
      </w:r>
      <w:r w:rsidRPr="00383D0F">
        <w:rPr>
          <w:rFonts w:ascii="Times New Roman" w:hAnsi="Times New Roman" w:cs="Times New Roman"/>
          <w:color w:val="000000"/>
        </w:rPr>
        <w:br/>
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48,35%)</w:t>
      </w:r>
      <w:r w:rsidRPr="00383D0F">
        <w:rPr>
          <w:rFonts w:ascii="Times New Roman" w:hAnsi="Times New Roman" w:cs="Times New Roman"/>
          <w:color w:val="000000"/>
        </w:rPr>
        <w:t>;</w:t>
      </w:r>
    </w:p>
    <w:p w:rsidR="004C1834" w:rsidRDefault="004C1834" w:rsidP="004C1834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№</w:t>
      </w:r>
      <w:r w:rsidRPr="00C957DF">
        <w:rPr>
          <w:rFonts w:ascii="Times New Roman" w:hAnsi="Times New Roman" w:cs="Times New Roman"/>
          <w:b/>
          <w:color w:val="000000"/>
        </w:rPr>
        <w:t>4.4.,</w:t>
      </w:r>
      <w:r w:rsidRPr="00C957DF"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составлять схемы строения атомов первых 20 элементов Периодической системы Д.И. Менделеева;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составлять формулы бинарных соединений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42,37</w:t>
      </w:r>
      <w:r w:rsidRPr="00DA5423">
        <w:rPr>
          <w:rFonts w:ascii="Times New Roman" w:hAnsi="Times New Roman" w:cs="Times New Roman"/>
          <w:sz w:val="24"/>
          <w:szCs w:val="24"/>
        </w:rPr>
        <w:t>%).</w:t>
      </w:r>
    </w:p>
    <w:p w:rsidR="004C1834" w:rsidRDefault="004C1834" w:rsidP="004C1834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№</w:t>
      </w:r>
      <w:r w:rsidRPr="007C69EB">
        <w:rPr>
          <w:rFonts w:ascii="Times New Roman" w:hAnsi="Times New Roman" w:cs="Times New Roman"/>
          <w:b/>
          <w:color w:val="000000"/>
        </w:rPr>
        <w:t>6.1.,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 xml:space="preserve">Химическая формула. Массовая доля химического элемента в соединении. </w:t>
      </w:r>
      <w:r w:rsidRPr="00383D0F">
        <w:rPr>
          <w:rFonts w:ascii="Times New Roman" w:hAnsi="Times New Roman" w:cs="Times New Roman"/>
          <w:color w:val="000000"/>
        </w:rPr>
        <w:br/>
        <w:t>Расчеты по химической формуле. Расчеты массовой доли химического элемента в соединении.</w:t>
      </w:r>
      <w:r w:rsidRPr="00DA54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44, 58%)</w:t>
      </w:r>
      <w:r w:rsidRPr="00383D0F">
        <w:rPr>
          <w:rFonts w:ascii="Times New Roman" w:hAnsi="Times New Roman" w:cs="Times New Roman"/>
          <w:color w:val="000000"/>
        </w:rPr>
        <w:t>;</w:t>
      </w:r>
    </w:p>
    <w:p w:rsidR="004C1834" w:rsidRDefault="004C1834" w:rsidP="004C1834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№6.4</w:t>
      </w:r>
      <w:r w:rsidRPr="007C69EB">
        <w:rPr>
          <w:rFonts w:ascii="Times New Roman" w:hAnsi="Times New Roman" w:cs="Times New Roman"/>
          <w:b/>
          <w:color w:val="000000"/>
        </w:rPr>
        <w:t>.,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характеризовать физические и химические свойства воды;</w:t>
      </w:r>
      <w:r w:rsidRPr="00383D0F">
        <w:rPr>
          <w:rFonts w:ascii="Times New Roman" w:hAnsi="Times New Roman" w:cs="Times New Roman"/>
          <w:color w:val="000000"/>
        </w:rPr>
        <w:br/>
        <w:t>• называть соединения изученных классов неорганических веществ;</w:t>
      </w:r>
      <w:r w:rsidRPr="00383D0F">
        <w:rPr>
          <w:rFonts w:ascii="Times New Roman" w:hAnsi="Times New Roman" w:cs="Times New Roman"/>
          <w:color w:val="000000"/>
        </w:rPr>
        <w:br/>
        <w:t>• характеризовать физические и химические свойства основных классов неорганических веществ: оксидов, кислот, оснований, солей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44, 34%)</w:t>
      </w:r>
      <w:r w:rsidRPr="00383D0F">
        <w:rPr>
          <w:rFonts w:ascii="Times New Roman" w:hAnsi="Times New Roman" w:cs="Times New Roman"/>
          <w:color w:val="000000"/>
        </w:rPr>
        <w:t>;</w:t>
      </w:r>
    </w:p>
    <w:p w:rsidR="004C1834" w:rsidRDefault="004C1834" w:rsidP="004C1834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№6.5</w:t>
      </w:r>
      <w:r w:rsidRPr="007C69EB">
        <w:rPr>
          <w:rFonts w:ascii="Times New Roman" w:hAnsi="Times New Roman" w:cs="Times New Roman"/>
          <w:b/>
          <w:color w:val="000000"/>
        </w:rPr>
        <w:t>.,</w:t>
      </w:r>
      <w:r w:rsidRPr="007C69EB"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определять принадлежность веществ к определенному классу соединений;</w:t>
      </w:r>
      <w:r w:rsidRPr="00383D0F">
        <w:rPr>
          <w:rFonts w:ascii="Times New Roman" w:hAnsi="Times New Roman" w:cs="Times New Roman"/>
          <w:color w:val="000000"/>
        </w:rPr>
        <w:br/>
        <w:t>• составлять формулы неорганических соединений изученных классов;</w:t>
      </w:r>
      <w:r w:rsidRPr="00383D0F">
        <w:rPr>
          <w:rFonts w:ascii="Times New Roman" w:hAnsi="Times New Roman" w:cs="Times New Roman"/>
          <w:color w:val="000000"/>
        </w:rPr>
        <w:br/>
        <w:t>• описывать свойства твердых, жидких, газообразных веществ, выделяя их существенные признаки;</w:t>
      </w:r>
      <w:r w:rsidRPr="00383D0F">
        <w:rPr>
          <w:rFonts w:ascii="Times New Roman" w:hAnsi="Times New Roman" w:cs="Times New Roman"/>
          <w:color w:val="000000"/>
        </w:rPr>
        <w:br/>
        <w:t>• объективно оценивать информацию о веществах и химических процессах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45,1%)</w:t>
      </w:r>
      <w:r w:rsidRPr="00383D0F">
        <w:rPr>
          <w:rFonts w:ascii="Times New Roman" w:hAnsi="Times New Roman" w:cs="Times New Roman"/>
          <w:color w:val="000000"/>
        </w:rPr>
        <w:t>;</w:t>
      </w:r>
    </w:p>
    <w:p w:rsidR="004C1834" w:rsidRDefault="004C1834" w:rsidP="004C1834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№7.1., </w:t>
      </w:r>
      <w:r w:rsidRPr="00383D0F">
        <w:rPr>
          <w:rFonts w:ascii="Times New Roman" w:hAnsi="Times New Roman" w:cs="Times New Roman"/>
          <w:color w:val="000000"/>
        </w:rPr>
        <w:t>Химическая реакция. Химические уравнения. Закон сохранения массы веществ. Типы химических реакций (соединения, разложения, замещения, обмена).</w:t>
      </w:r>
      <w:r w:rsidRPr="00383D0F">
        <w:rPr>
          <w:rFonts w:ascii="Times New Roman" w:hAnsi="Times New Roman" w:cs="Times New Roman"/>
          <w:color w:val="000000"/>
        </w:rPr>
        <w:br/>
        <w:t>Кислород. Водород. Вода.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 xml:space="preserve">Генетическая связь между классами неорганических соединений. </w:t>
      </w:r>
      <w:r w:rsidRPr="00383D0F">
        <w:rPr>
          <w:rFonts w:ascii="Times New Roman" w:hAnsi="Times New Roman" w:cs="Times New Roman"/>
          <w:color w:val="000000"/>
        </w:rPr>
        <w:br/>
        <w:t xml:space="preserve">Правила безопасного обращения с веществами и лабораторным оборудованием. Способы разделения смесей. Понятие о методах познания в </w:t>
      </w:r>
      <w:proofErr w:type="gramStart"/>
      <w:r w:rsidRPr="00383D0F">
        <w:rPr>
          <w:rFonts w:ascii="Times New Roman" w:hAnsi="Times New Roman" w:cs="Times New Roman"/>
          <w:color w:val="000000"/>
        </w:rPr>
        <w:t>химии.•</w:t>
      </w:r>
      <w:proofErr w:type="gramEnd"/>
      <w:r w:rsidRPr="00383D0F">
        <w:rPr>
          <w:rFonts w:ascii="Times New Roman" w:hAnsi="Times New Roman" w:cs="Times New Roman"/>
          <w:color w:val="000000"/>
        </w:rPr>
        <w:t xml:space="preserve"> раскрывать смысл понятия «химическая реакция», используя знаковую систему химии;• составля</w:t>
      </w:r>
      <w:r>
        <w:rPr>
          <w:rFonts w:ascii="Times New Roman" w:hAnsi="Times New Roman" w:cs="Times New Roman"/>
          <w:color w:val="000000"/>
        </w:rPr>
        <w:t xml:space="preserve">ть уравнения химических реакций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34,58%)</w:t>
      </w:r>
      <w:r w:rsidRPr="00383D0F">
        <w:rPr>
          <w:rFonts w:ascii="Times New Roman" w:hAnsi="Times New Roman" w:cs="Times New Roman"/>
          <w:color w:val="000000"/>
        </w:rPr>
        <w:t>;</w:t>
      </w:r>
    </w:p>
    <w:p w:rsidR="004C1834" w:rsidRDefault="004C1834" w:rsidP="004C1834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№7.3.1. </w:t>
      </w:r>
      <w:r w:rsidRPr="00383D0F">
        <w:rPr>
          <w:rFonts w:ascii="Times New Roman" w:hAnsi="Times New Roman" w:cs="Times New Roman"/>
          <w:color w:val="000000"/>
        </w:rPr>
        <w:t>• характеризовать взаимосвязь между классами неорганических соединений;</w:t>
      </w:r>
      <w:r w:rsidRPr="00383D0F">
        <w:rPr>
          <w:rFonts w:ascii="Times New Roman" w:hAnsi="Times New Roman" w:cs="Times New Roman"/>
          <w:color w:val="000000"/>
        </w:rPr>
        <w:br/>
        <w:t>• соблюдать правила безопасной работы при проведении опытов;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пользоваться лабораторным оборудованием и посудой;• характеризовать вещества по составу, строению и свойствам, устанавливать причинно-следственные связи между данными характеристиками вещества;• составлять уравнения реакций, соответствующих последовательности превращений неорганических веществ различных классов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40, 74%)</w:t>
      </w:r>
      <w:r w:rsidRPr="00383D0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C1834" w:rsidRDefault="004C1834" w:rsidP="004C1834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</w:rPr>
      </w:pPr>
      <w:r w:rsidRPr="0024027E">
        <w:rPr>
          <w:rFonts w:ascii="Times New Roman" w:hAnsi="Times New Roman" w:cs="Times New Roman"/>
          <w:b/>
          <w:color w:val="000000"/>
          <w:sz w:val="24"/>
          <w:szCs w:val="24"/>
        </w:rPr>
        <w:t>№7.</w:t>
      </w:r>
      <w:r w:rsidRPr="0024027E">
        <w:rPr>
          <w:rFonts w:ascii="Times New Roman" w:hAnsi="Times New Roman" w:cs="Times New Roman"/>
          <w:b/>
          <w:sz w:val="24"/>
          <w:szCs w:val="24"/>
        </w:rPr>
        <w:t xml:space="preserve">3.2., </w:t>
      </w:r>
      <w:r w:rsidRPr="00383D0F">
        <w:rPr>
          <w:rFonts w:ascii="Times New Roman" w:hAnsi="Times New Roman" w:cs="Times New Roman"/>
          <w:color w:val="000000"/>
        </w:rPr>
        <w:t>• характеризовать взаимосвязь между классами неорганических соединений;</w:t>
      </w:r>
      <w:r w:rsidRPr="00383D0F">
        <w:rPr>
          <w:rFonts w:ascii="Times New Roman" w:hAnsi="Times New Roman" w:cs="Times New Roman"/>
          <w:color w:val="000000"/>
        </w:rPr>
        <w:br/>
        <w:t>• соблюдать правила безопасной работы при проведении опытов;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пользоваться лабораторным оборудованием и посудой;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D0F">
        <w:rPr>
          <w:rFonts w:ascii="Times New Roman" w:hAnsi="Times New Roman" w:cs="Times New Roman"/>
          <w:color w:val="000000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 w:rsidRPr="00383D0F">
        <w:rPr>
          <w:rFonts w:ascii="Times New Roman" w:hAnsi="Times New Roman" w:cs="Times New Roman"/>
          <w:color w:val="000000"/>
        </w:rPr>
        <w:br/>
        <w:t>• составлять уравнения реакций, соответствующих последовательности превращений неорганических веществ различных классов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DA5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28,33%)</w:t>
      </w:r>
      <w:r w:rsidRPr="00383D0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C346A" w:rsidRDefault="003C346A" w:rsidP="00F2160D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C08" w:rsidRPr="00F2160D" w:rsidRDefault="000D6C08" w:rsidP="00F2160D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60D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между индивидуальным результатом обучающихся </w:t>
      </w:r>
      <w:r w:rsidR="00F2160D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F2160D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</w:p>
    <w:p w:rsidR="000D6C08" w:rsidRPr="00F2160D" w:rsidRDefault="000D6C08" w:rsidP="00F2160D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60D">
        <w:rPr>
          <w:rFonts w:ascii="Times New Roman" w:eastAsia="Calibri" w:hAnsi="Times New Roman" w:cs="Times New Roman"/>
          <w:b/>
          <w:sz w:val="24"/>
          <w:szCs w:val="24"/>
        </w:rPr>
        <w:t xml:space="preserve"> по процедуре Всероссийской проверочной работы по учебному предмету </w:t>
      </w:r>
    </w:p>
    <w:p w:rsidR="000D6C08" w:rsidRPr="00F2160D" w:rsidRDefault="000D6C08" w:rsidP="00F2160D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60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2160D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F2160D">
        <w:rPr>
          <w:rFonts w:ascii="Times New Roman" w:eastAsia="Calibri" w:hAnsi="Times New Roman" w:cs="Times New Roman"/>
          <w:b/>
          <w:sz w:val="24"/>
          <w:szCs w:val="24"/>
        </w:rPr>
        <w:t>» и текущей оценкой</w:t>
      </w:r>
    </w:p>
    <w:tbl>
      <w:tblPr>
        <w:tblW w:w="10348" w:type="dxa"/>
        <w:tblInd w:w="-14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1418"/>
        <w:gridCol w:w="1559"/>
        <w:gridCol w:w="1417"/>
      </w:tblGrid>
      <w:tr w:rsidR="003C346A" w:rsidRPr="00893936" w:rsidTr="003C346A">
        <w:trPr>
          <w:trHeight w:val="24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46A" w:rsidRPr="00F2160D" w:rsidRDefault="003C346A" w:rsidP="00F2160D">
            <w:pPr>
              <w:widowControl w:val="0"/>
              <w:autoSpaceDE w:val="0"/>
              <w:autoSpaceDN w:val="0"/>
              <w:adjustRightInd w:val="0"/>
              <w:spacing w:after="0"/>
              <w:ind w:left="416" w:hanging="4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346A" w:rsidRPr="00F2160D" w:rsidRDefault="003C346A" w:rsidP="00F216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346A" w:rsidRPr="00F2160D" w:rsidRDefault="003C346A" w:rsidP="00F216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3C346A" w:rsidRPr="00893936" w:rsidTr="003C346A">
        <w:trPr>
          <w:trHeight w:val="246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A" w:rsidRPr="00F2160D" w:rsidRDefault="003C346A" w:rsidP="00F216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A" w:rsidRPr="00F2160D" w:rsidRDefault="003C346A" w:rsidP="00F216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</w:t>
            </w:r>
            <w:proofErr w:type="spellEnd"/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346A" w:rsidRPr="00F2160D" w:rsidRDefault="003C346A" w:rsidP="00F216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A" w:rsidRPr="00F2160D" w:rsidRDefault="003C346A" w:rsidP="00F216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</w:t>
            </w:r>
            <w:proofErr w:type="spellEnd"/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C346A" w:rsidRPr="00F2160D" w:rsidRDefault="003C346A" w:rsidP="00F216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3C346A" w:rsidRPr="00893936" w:rsidTr="003C346A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46A" w:rsidRPr="003C346A" w:rsidRDefault="003C346A" w:rsidP="003C3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3C346A">
              <w:rPr>
                <w:rFonts w:ascii="Times New Roman" w:eastAsia="Calibri" w:hAnsi="Times New Roman" w:cs="Times New Roman"/>
              </w:rPr>
              <w:t>Понизили (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атт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&lt;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тек.отм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46A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46A">
              <w:rPr>
                <w:rFonts w:ascii="Times New Roman" w:hAnsi="Times New Roman" w:cs="Times New Roman"/>
                <w:color w:val="000000"/>
              </w:rPr>
              <w:t>19,92</w:t>
            </w:r>
          </w:p>
        </w:tc>
      </w:tr>
      <w:tr w:rsidR="003C346A" w:rsidRPr="00893936" w:rsidTr="003C346A">
        <w:trPr>
          <w:trHeight w:val="24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46A" w:rsidRPr="003C346A" w:rsidRDefault="003C346A" w:rsidP="003C3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3C346A">
              <w:rPr>
                <w:rFonts w:ascii="Times New Roman" w:eastAsia="Calibri" w:hAnsi="Times New Roman" w:cs="Times New Roman"/>
              </w:rPr>
              <w:t>Подтвердили (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атт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=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тек.отм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46A">
              <w:rPr>
                <w:rFonts w:ascii="Times New Roman" w:hAnsi="Times New Roman" w:cs="Times New Roman"/>
                <w:color w:val="000000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46A">
              <w:rPr>
                <w:rFonts w:ascii="Times New Roman" w:hAnsi="Times New Roman" w:cs="Times New Roman"/>
                <w:color w:val="000000"/>
              </w:rPr>
              <w:t>73,03</w:t>
            </w:r>
          </w:p>
        </w:tc>
      </w:tr>
      <w:tr w:rsidR="003C346A" w:rsidRPr="00893936" w:rsidTr="003C346A">
        <w:trPr>
          <w:trHeight w:val="24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46A" w:rsidRPr="003C346A" w:rsidRDefault="003C346A" w:rsidP="003C3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3C346A">
              <w:rPr>
                <w:rFonts w:ascii="Times New Roman" w:eastAsia="Calibri" w:hAnsi="Times New Roman" w:cs="Times New Roman"/>
              </w:rPr>
              <w:t>Повысили (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атт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&gt;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тек.отм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46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46A">
              <w:rPr>
                <w:rFonts w:ascii="Times New Roman" w:hAnsi="Times New Roman" w:cs="Times New Roman"/>
                <w:color w:val="000000"/>
              </w:rPr>
              <w:t>7,04</w:t>
            </w:r>
          </w:p>
        </w:tc>
      </w:tr>
      <w:tr w:rsidR="003C346A" w:rsidRPr="00893936" w:rsidTr="003C346A">
        <w:trPr>
          <w:trHeight w:val="24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46A" w:rsidRPr="003C346A" w:rsidRDefault="003C346A" w:rsidP="003C34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3C346A">
              <w:rPr>
                <w:rFonts w:ascii="Times New Roman" w:eastAsia="Calibri" w:hAnsi="Times New Roman" w:cs="Times New Roman"/>
                <w:b/>
                <w:bCs/>
              </w:rPr>
              <w:t>Всего*: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46A">
              <w:rPr>
                <w:rFonts w:ascii="Times New Roman" w:hAnsi="Times New Roman" w:cs="Times New Roman"/>
                <w:color w:val="000000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6A" w:rsidRPr="003C346A" w:rsidRDefault="003C346A" w:rsidP="003C3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346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0D6C08" w:rsidRPr="00893936" w:rsidRDefault="000D6C08" w:rsidP="000D6C08">
      <w:pPr>
        <w:widowControl w:val="0"/>
        <w:autoSpaceDE w:val="0"/>
        <w:autoSpaceDN w:val="0"/>
        <w:spacing w:line="276" w:lineRule="auto"/>
        <w:ind w:left="426" w:right="93"/>
        <w:jc w:val="center"/>
        <w:rPr>
          <w:b/>
        </w:rPr>
      </w:pPr>
    </w:p>
    <w:p w:rsidR="000D6C08" w:rsidRPr="00FE63ED" w:rsidRDefault="000D6C08" w:rsidP="00FE63ED">
      <w:pPr>
        <w:widowControl w:val="0"/>
        <w:autoSpaceDE w:val="0"/>
        <w:autoSpaceDN w:val="0"/>
        <w:spacing w:line="276" w:lineRule="auto"/>
        <w:ind w:left="-142"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3ED">
        <w:rPr>
          <w:rFonts w:ascii="Times New Roman" w:hAnsi="Times New Roman" w:cs="Times New Roman"/>
          <w:sz w:val="24"/>
          <w:szCs w:val="24"/>
        </w:rPr>
        <w:t xml:space="preserve">Проведенный анализ соответствия между индивидуальным результатом обучающихся </w:t>
      </w:r>
      <w:r w:rsidR="003C346A">
        <w:rPr>
          <w:rFonts w:ascii="Times New Roman" w:hAnsi="Times New Roman" w:cs="Times New Roman"/>
          <w:sz w:val="24"/>
          <w:szCs w:val="24"/>
        </w:rPr>
        <w:t>8</w:t>
      </w:r>
      <w:r w:rsidRPr="00FE63ED">
        <w:rPr>
          <w:rFonts w:ascii="Times New Roman" w:hAnsi="Times New Roman" w:cs="Times New Roman"/>
          <w:sz w:val="24"/>
          <w:szCs w:val="24"/>
        </w:rPr>
        <w:t xml:space="preserve"> классов по процедуре Всероссийской проверочной работы в 2022 году по учебному предмету «</w:t>
      </w:r>
      <w:r w:rsidR="00FD15AA">
        <w:rPr>
          <w:rFonts w:ascii="Times New Roman" w:hAnsi="Times New Roman" w:cs="Times New Roman"/>
          <w:sz w:val="24"/>
          <w:szCs w:val="24"/>
        </w:rPr>
        <w:t>Химия</w:t>
      </w:r>
      <w:r w:rsidRPr="00FE63ED">
        <w:rPr>
          <w:rFonts w:ascii="Times New Roman" w:hAnsi="Times New Roman" w:cs="Times New Roman"/>
          <w:sz w:val="24"/>
          <w:szCs w:val="24"/>
        </w:rPr>
        <w:t xml:space="preserve">» и текущей оценкой в образовательной организации показал, что у </w:t>
      </w:r>
      <w:r w:rsidR="00FD15AA">
        <w:rPr>
          <w:rFonts w:ascii="Times New Roman" w:hAnsi="Times New Roman" w:cs="Times New Roman"/>
          <w:sz w:val="24"/>
          <w:szCs w:val="24"/>
        </w:rPr>
        <w:t>77,42</w:t>
      </w:r>
      <w:r w:rsidRPr="00FE63ED">
        <w:rPr>
          <w:rFonts w:ascii="Times New Roman" w:hAnsi="Times New Roman" w:cs="Times New Roman"/>
          <w:sz w:val="24"/>
          <w:szCs w:val="24"/>
        </w:rPr>
        <w:t xml:space="preserve"> % обучающихся </w:t>
      </w:r>
      <w:r w:rsidR="00FD15AA">
        <w:rPr>
          <w:rFonts w:ascii="Times New Roman" w:hAnsi="Times New Roman" w:cs="Times New Roman"/>
          <w:sz w:val="24"/>
          <w:szCs w:val="24"/>
        </w:rPr>
        <w:t>8</w:t>
      </w:r>
      <w:r w:rsidRPr="00FE63ED">
        <w:rPr>
          <w:rFonts w:ascii="Times New Roman" w:hAnsi="Times New Roman" w:cs="Times New Roman"/>
          <w:sz w:val="24"/>
          <w:szCs w:val="24"/>
        </w:rPr>
        <w:t xml:space="preserve"> классов индивидуальный результат по процедуре Всероссийской проверочной работы по учебному предмету «</w:t>
      </w:r>
      <w:r w:rsidR="00FD15AA">
        <w:rPr>
          <w:rFonts w:ascii="Times New Roman" w:hAnsi="Times New Roman" w:cs="Times New Roman"/>
          <w:sz w:val="24"/>
          <w:szCs w:val="24"/>
        </w:rPr>
        <w:t>Химия</w:t>
      </w:r>
      <w:r w:rsidRPr="00FE63ED">
        <w:rPr>
          <w:rFonts w:ascii="Times New Roman" w:hAnsi="Times New Roman" w:cs="Times New Roman"/>
          <w:sz w:val="24"/>
          <w:szCs w:val="24"/>
        </w:rPr>
        <w:t xml:space="preserve">» и текущей оценкой в образовательной организации по учебному предмету одинаков. При этом, у </w:t>
      </w:r>
      <w:r w:rsidR="00FD15AA">
        <w:rPr>
          <w:rFonts w:ascii="Times New Roman" w:hAnsi="Times New Roman" w:cs="Times New Roman"/>
          <w:sz w:val="24"/>
          <w:szCs w:val="24"/>
        </w:rPr>
        <w:t xml:space="preserve">17,93 </w:t>
      </w:r>
      <w:r w:rsidRPr="00FE63ED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FD15AA">
        <w:rPr>
          <w:rFonts w:ascii="Times New Roman" w:hAnsi="Times New Roman" w:cs="Times New Roman"/>
          <w:sz w:val="24"/>
          <w:szCs w:val="24"/>
        </w:rPr>
        <w:t>8</w:t>
      </w:r>
      <w:r w:rsidRPr="00FE63ED">
        <w:rPr>
          <w:rFonts w:ascii="Times New Roman" w:hAnsi="Times New Roman" w:cs="Times New Roman"/>
          <w:sz w:val="24"/>
          <w:szCs w:val="24"/>
        </w:rPr>
        <w:t xml:space="preserve"> классов индивидуальный результат по процедуре Всероссийской проверочной работы «</w:t>
      </w:r>
      <w:r w:rsidR="00FD15AA">
        <w:rPr>
          <w:rFonts w:ascii="Times New Roman" w:hAnsi="Times New Roman" w:cs="Times New Roman"/>
          <w:sz w:val="24"/>
          <w:szCs w:val="24"/>
        </w:rPr>
        <w:t>Химия</w:t>
      </w:r>
      <w:r w:rsidRPr="00FE63ED">
        <w:rPr>
          <w:rFonts w:ascii="Times New Roman" w:hAnsi="Times New Roman" w:cs="Times New Roman"/>
          <w:sz w:val="24"/>
          <w:szCs w:val="24"/>
        </w:rPr>
        <w:t xml:space="preserve">» ниже текущей оценки в образовательной организации, а у </w:t>
      </w:r>
      <w:r w:rsidR="00FD15AA">
        <w:rPr>
          <w:rFonts w:ascii="Times New Roman" w:hAnsi="Times New Roman" w:cs="Times New Roman"/>
          <w:sz w:val="24"/>
          <w:szCs w:val="24"/>
        </w:rPr>
        <w:t>4,66</w:t>
      </w:r>
      <w:r w:rsidRPr="00FE63ED">
        <w:rPr>
          <w:rFonts w:ascii="Times New Roman" w:hAnsi="Times New Roman" w:cs="Times New Roman"/>
          <w:sz w:val="24"/>
          <w:szCs w:val="24"/>
        </w:rPr>
        <w:t xml:space="preserve"> % индивидуальный результат по процедуре Всероссийской проверочной работы «Русский язык» выше текущей оценки в образовательной организации (см. диаграмму). </w:t>
      </w:r>
    </w:p>
    <w:p w:rsidR="000D6C08" w:rsidRPr="00FD15AA" w:rsidRDefault="000D6C08" w:rsidP="00FD15AA">
      <w:pPr>
        <w:spacing w:after="0" w:line="276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5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Соответствие между индивидуальным результатом обучающихся </w:t>
      </w:r>
    </w:p>
    <w:p w:rsidR="000D6C08" w:rsidRPr="00FD15AA" w:rsidRDefault="000D6C08" w:rsidP="00FD15AA">
      <w:pPr>
        <w:spacing w:after="0" w:line="276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5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B6163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FD15AA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по процедуре Всероссийской проверочной работы </w:t>
      </w:r>
    </w:p>
    <w:p w:rsidR="000D6C08" w:rsidRPr="00FD15AA" w:rsidRDefault="000D6C08" w:rsidP="00FD15AA">
      <w:pPr>
        <w:spacing w:after="0" w:line="276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5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по учебному предмету «</w:t>
      </w:r>
      <w:r w:rsidR="00CB6163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FD15AA">
        <w:rPr>
          <w:rFonts w:ascii="Times New Roman" w:eastAsia="Calibri" w:hAnsi="Times New Roman" w:cs="Times New Roman"/>
          <w:b/>
          <w:sz w:val="24"/>
          <w:szCs w:val="24"/>
        </w:rPr>
        <w:t>» и текущей оценкой</w:t>
      </w:r>
    </w:p>
    <w:p w:rsidR="000D6C08" w:rsidRPr="00893936" w:rsidRDefault="000D6C08" w:rsidP="000D6C08">
      <w:pPr>
        <w:jc w:val="center"/>
        <w:rPr>
          <w:rFonts w:eastAsia="Calibri"/>
          <w:b/>
        </w:rPr>
      </w:pPr>
    </w:p>
    <w:p w:rsidR="000D6C08" w:rsidRPr="00893936" w:rsidRDefault="000D6C08" w:rsidP="00CB6163">
      <w:pPr>
        <w:widowControl w:val="0"/>
        <w:autoSpaceDE w:val="0"/>
        <w:autoSpaceDN w:val="0"/>
        <w:spacing w:line="276" w:lineRule="auto"/>
        <w:ind w:left="709" w:right="425" w:hanging="993"/>
        <w:jc w:val="both"/>
      </w:pPr>
      <w:r w:rsidRPr="00893936">
        <w:rPr>
          <w:noProof/>
          <w:sz w:val="28"/>
          <w:szCs w:val="28"/>
          <w:lang w:eastAsia="ru-RU"/>
        </w:rPr>
        <w:drawing>
          <wp:inline distT="0" distB="0" distL="0" distR="0" wp14:anchorId="6CF2482C" wp14:editId="25C7B2B4">
            <wp:extent cx="7509679" cy="1698172"/>
            <wp:effectExtent l="19050" t="0" r="15071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6C08" w:rsidRPr="009B18A7" w:rsidRDefault="009B18A7" w:rsidP="009B18A7">
      <w:pPr>
        <w:widowControl w:val="0"/>
        <w:autoSpaceDE w:val="0"/>
        <w:autoSpaceDN w:val="0"/>
        <w:spacing w:line="276" w:lineRule="auto"/>
        <w:ind w:right="1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6C08" w:rsidRPr="009B18A7">
        <w:rPr>
          <w:rFonts w:ascii="Times New Roman" w:hAnsi="Times New Roman" w:cs="Times New Roman"/>
          <w:sz w:val="24"/>
          <w:szCs w:val="24"/>
        </w:rPr>
        <w:t xml:space="preserve">                  Исходя из данных соответствия между индивидуальным результатом обучающихся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D6C08" w:rsidRPr="009B18A7">
        <w:rPr>
          <w:rFonts w:ascii="Times New Roman" w:hAnsi="Times New Roman" w:cs="Times New Roman"/>
          <w:sz w:val="24"/>
          <w:szCs w:val="24"/>
        </w:rPr>
        <w:t xml:space="preserve"> классов по процедуре Всероссийской проверочной работы по учебному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="000D6C08" w:rsidRPr="009B18A7">
        <w:rPr>
          <w:rFonts w:ascii="Times New Roman" w:hAnsi="Times New Roman" w:cs="Times New Roman"/>
          <w:sz w:val="24"/>
          <w:szCs w:val="24"/>
        </w:rPr>
        <w:t xml:space="preserve">» и текущей оценкой в 2022 году наблюдается тенденция ежегодного увеличения результатов необъективного оценивания экспертами ВПР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="000D6C08" w:rsidRPr="009B18A7">
        <w:rPr>
          <w:rFonts w:ascii="Times New Roman" w:hAnsi="Times New Roman" w:cs="Times New Roman"/>
          <w:sz w:val="24"/>
          <w:szCs w:val="24"/>
        </w:rPr>
        <w:t xml:space="preserve"> (2022 г.- </w:t>
      </w:r>
      <w:r>
        <w:rPr>
          <w:rFonts w:ascii="Times New Roman" w:hAnsi="Times New Roman" w:cs="Times New Roman"/>
          <w:sz w:val="24"/>
          <w:szCs w:val="24"/>
        </w:rPr>
        <w:t>7,04</w:t>
      </w:r>
      <w:r w:rsidR="000D6C08" w:rsidRPr="009B18A7">
        <w:rPr>
          <w:rFonts w:ascii="Times New Roman" w:hAnsi="Times New Roman" w:cs="Times New Roman"/>
          <w:sz w:val="24"/>
          <w:szCs w:val="24"/>
        </w:rPr>
        <w:t xml:space="preserve"> %, 2021 г. – </w:t>
      </w:r>
      <w:r>
        <w:rPr>
          <w:rFonts w:ascii="Times New Roman" w:hAnsi="Times New Roman" w:cs="Times New Roman"/>
          <w:sz w:val="24"/>
          <w:szCs w:val="24"/>
        </w:rPr>
        <w:t>4,66 %</w:t>
      </w:r>
      <w:r w:rsidR="000D6C08" w:rsidRPr="009B18A7">
        <w:rPr>
          <w:rFonts w:ascii="Times New Roman" w:hAnsi="Times New Roman" w:cs="Times New Roman"/>
          <w:sz w:val="24"/>
          <w:szCs w:val="24"/>
        </w:rPr>
        <w:t>).</w:t>
      </w:r>
    </w:p>
    <w:p w:rsidR="009017F6" w:rsidRPr="009017F6" w:rsidRDefault="009017F6" w:rsidP="009017F6">
      <w:pPr>
        <w:keepNext/>
        <w:keepLines/>
        <w:spacing w:before="200"/>
        <w:ind w:left="1560"/>
        <w:contextualSpacing/>
        <w:jc w:val="both"/>
        <w:outlineLvl w:val="2"/>
        <w:rPr>
          <w:rFonts w:ascii="Times New Roman" w:eastAsia="SimSun" w:hAnsi="Times New Roman" w:cs="Times New Roman"/>
          <w:b/>
          <w:sz w:val="24"/>
          <w:szCs w:val="24"/>
        </w:rPr>
      </w:pPr>
      <w:r w:rsidRPr="009017F6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Выводы</w:t>
      </w:r>
      <w:r w:rsidRPr="009017F6">
        <w:rPr>
          <w:rFonts w:ascii="Times New Roman" w:eastAsia="SimSun" w:hAnsi="Times New Roman" w:cs="Times New Roman"/>
          <w:b/>
          <w:sz w:val="24"/>
          <w:szCs w:val="24"/>
        </w:rPr>
        <w:t xml:space="preserve"> об итогах анализа выполнения заданий, групп заданий: </w:t>
      </w:r>
    </w:p>
    <w:p w:rsidR="009017F6" w:rsidRPr="009017F6" w:rsidRDefault="009017F6" w:rsidP="009017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Анализ результатов Всероссийской проверочной работы по химии в 8-х классах показал, что статистически в целом можно </w:t>
      </w:r>
      <w:r w:rsidRPr="009017F6">
        <w:rPr>
          <w:rFonts w:ascii="Times New Roman" w:hAnsi="Times New Roman" w:cs="Times New Roman"/>
          <w:b/>
          <w:i/>
          <w:sz w:val="24"/>
          <w:szCs w:val="24"/>
        </w:rPr>
        <w:t>считать достаточным усвоение школьниками следующих элементов содержания/умений и видов деятельности: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 ▪ вычислять относительную молекулярную и молярную массы веществ;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использовать знаковую систему химии, называть химические элементы и соединения изученных классов неорганических веществ;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объяснять физический смысл атомного (порядкового) номера химического элемента, номеров группы и периода в Периодической системе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характеризовать химические элементы (от водорода до кальция) на основе их положения в Периодической системе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 и особенностей строения их атомов;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определять тип химических реакций;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соблюдать правила безопасной работы при проведении опытов; грамотно обращаться с веществами в повседневной жизни. </w:t>
      </w:r>
    </w:p>
    <w:p w:rsidR="009017F6" w:rsidRP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17F6">
        <w:rPr>
          <w:rFonts w:ascii="Times New Roman" w:hAnsi="Times New Roman" w:cs="Times New Roman"/>
          <w:b/>
          <w:i/>
          <w:sz w:val="24"/>
          <w:szCs w:val="24"/>
        </w:rPr>
        <w:t xml:space="preserve">Нельзя считать достаточным уровень усвоения следующих элементов содержания/умений и видов деятельности: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различать химические и физические явления;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выявлять признаки, свидетельствующие о протекании химической реакции;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раскрывать смысл закона Авогадро; ▪ составлять формулы неорганических соединений изученных классов;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▪ определять принадлежность веществ к определенному классу соединений;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 ▪ вычислять массовую долю (химического элемента в соединении, растворенного вещества в растворе, компонента в смеси), проводить вычисления с использованием понятия «количество вещества»;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 ▪ составлять уравнения химических реакций;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характеризовать физические и химические свойства основных классов неорганических веществ; </w:t>
      </w:r>
    </w:p>
    <w:p w:rsid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▪ пользоваться лабораторным оборудованием и посудой. </w:t>
      </w:r>
    </w:p>
    <w:p w:rsidR="00002E58" w:rsidRDefault="00002E58" w:rsidP="002E6A5F">
      <w:pPr>
        <w:widowControl w:val="0"/>
        <w:autoSpaceDE w:val="0"/>
        <w:autoSpaceDN w:val="0"/>
        <w:spacing w:after="0" w:line="276" w:lineRule="auto"/>
        <w:ind w:left="-284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2CF" w:rsidRDefault="003022CF" w:rsidP="002E6A5F">
      <w:pPr>
        <w:widowControl w:val="0"/>
        <w:autoSpaceDE w:val="0"/>
        <w:autoSpaceDN w:val="0"/>
        <w:spacing w:after="0" w:line="276" w:lineRule="auto"/>
        <w:ind w:left="-284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E58" w:rsidRPr="009F7F98" w:rsidRDefault="00002E58" w:rsidP="002E6A5F">
      <w:pPr>
        <w:widowControl w:val="0"/>
        <w:autoSpaceDE w:val="0"/>
        <w:autoSpaceDN w:val="0"/>
        <w:spacing w:after="0" w:line="276" w:lineRule="auto"/>
        <w:ind w:left="-284" w:right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F9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7F98">
        <w:rPr>
          <w:rFonts w:ascii="Times New Roman" w:eastAsia="Times New Roman" w:hAnsi="Times New Roman" w:cs="Times New Roman"/>
          <w:b/>
          <w:sz w:val="24"/>
          <w:szCs w:val="24"/>
        </w:rPr>
        <w:t>екомендации</w:t>
      </w:r>
    </w:p>
    <w:p w:rsidR="00002E58" w:rsidRPr="009F7F98" w:rsidRDefault="00002E58" w:rsidP="002E6A5F">
      <w:pPr>
        <w:widowControl w:val="0"/>
        <w:autoSpaceDE w:val="0"/>
        <w:autoSpaceDN w:val="0"/>
        <w:spacing w:after="0" w:line="276" w:lineRule="auto"/>
        <w:ind w:left="-284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F9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итогам анализа ВПР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химии</w:t>
      </w:r>
      <w:r w:rsidRPr="009F7F98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F7F9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в 2022 году</w:t>
      </w:r>
    </w:p>
    <w:p w:rsidR="009017F6" w:rsidRDefault="009017F6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2CF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Повышение образовательных результатов, диагностируемых КИМ Всероссийских проверочных работ по химии, предполагает наличие комплекса мер, в реализации которых должны быть задействованы все участники образовательного процесса – обучающиеся, педагогические работники общеобразовательных организаций, родители (законные представители) обучающихся. </w:t>
      </w:r>
      <w:r w:rsidR="00002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E58" w:rsidRDefault="00002E58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E58" w:rsidRP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E58">
        <w:rPr>
          <w:rFonts w:ascii="Times New Roman" w:hAnsi="Times New Roman" w:cs="Times New Roman"/>
          <w:b/>
          <w:i/>
          <w:sz w:val="24"/>
          <w:szCs w:val="24"/>
        </w:rPr>
        <w:t xml:space="preserve">Рекомендации педагогам-учителям химии.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Коррекция дефицитных результатов по итогам</w:t>
      </w:r>
      <w:r w:rsidR="00002E58">
        <w:rPr>
          <w:rFonts w:ascii="Times New Roman" w:hAnsi="Times New Roman" w:cs="Times New Roman"/>
          <w:sz w:val="24"/>
          <w:szCs w:val="24"/>
        </w:rPr>
        <w:t xml:space="preserve"> ВПР (как предметных, так и меж-</w:t>
      </w:r>
      <w:r w:rsidRPr="0090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>) должна носить планомерный и системный характер, а для этого педагогу необходимо либо внести изменения в рабочую программу предмета и закрепить их на институциональном уровне, либо разрабо</w:t>
      </w:r>
      <w:r w:rsidR="00002E58">
        <w:rPr>
          <w:rFonts w:ascii="Times New Roman" w:hAnsi="Times New Roman" w:cs="Times New Roman"/>
          <w:sz w:val="24"/>
          <w:szCs w:val="24"/>
        </w:rPr>
        <w:t>тать специальную педагогиче</w:t>
      </w:r>
      <w:r w:rsidRPr="009017F6">
        <w:rPr>
          <w:rFonts w:ascii="Times New Roman" w:hAnsi="Times New Roman" w:cs="Times New Roman"/>
          <w:sz w:val="24"/>
          <w:szCs w:val="24"/>
        </w:rPr>
        <w:t xml:space="preserve">скую программу, содержащую перечень конкретных действий и/или мероприятий по коррекции дефицитов.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Изменения в поурочном планировании рабочих программ по химии могут касаться как корректировки самого предметного содержания с акцентированием на наиболее западающих темах, так и перераспределения времени с выделением резерва для повторения и закрепления наиболее значимых и сложных тем, приведения в систему знаний основных понятий и теорий химии, выделения главного, установления причинно-следственных закономерностей и взаимосвязи между составом, строением, свойствами и применением веществ.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При разработке и коррекции рабочих программ также целесообразно провести анализ химических экспериментов, предполагаемых программой основного общего образования, и выделить те из них, которые реально реализовать в условиях конкретной школьной лаборатории, а впоследствии всеми силами добиваться их осуществления.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Важно также подобрать качественные электронные издания, позволяющие провести в виртуальном режиме те лабораторно</w:t>
      </w:r>
      <w:r w:rsidR="00002E58">
        <w:rPr>
          <w:rFonts w:ascii="Times New Roman" w:hAnsi="Times New Roman" w:cs="Times New Roman"/>
          <w:sz w:val="24"/>
          <w:szCs w:val="24"/>
        </w:rPr>
        <w:t>-</w:t>
      </w:r>
      <w:r w:rsidRPr="009017F6">
        <w:rPr>
          <w:rFonts w:ascii="Times New Roman" w:hAnsi="Times New Roman" w:cs="Times New Roman"/>
          <w:sz w:val="24"/>
          <w:szCs w:val="24"/>
        </w:rPr>
        <w:t xml:space="preserve">практические работы, выполнение которых невозможно в школе ввиду отсутствия необходимого оборудования и реактивов или неосуществимо ввиду дистанционного обучения.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Что касается специальных корректирующих педагогических программ, разрабатываемых педагогом, то они должны носить не обобщенный, а дифференцированный или индивидуализированный характер. Для этого рекомендуется проектирование специальных программ основывать на результатах анализа ВПР, текущих диагностических работ, а также на педагогических наблюдениях.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Простейший анализ результатов ВПР по классу можно осуществить в виде сводной таблицы, содержащей ФИО обучающихся и номера заданий работы с указанием проверяемых ими требований. В соответствующих ячейках напротив ФИО каждого ученика либо выставляются «+» и «–», обозначающие выполнение или невыполнение задания, либо с помощью цифр указываются набранные в каждой части баллы. Для визуализации результатов можно ячейки таблицы с разными данными залить разными цветами. Таким образом сразу станет видно, какие задания оказались наиболее проблемными для учеников данного класса. В случае наличия одинаковых дефицитных результатов у многих обучающихся программы коррекции могут носить групповой характер.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Для каждой выделенной группы школьников необходимо создать свой комплекс мер, обеспечивающих достижение запланированных образовательных результатов, с определенными видами деятельности учителя и обучающихся, дидактикой, сроками, формами контроля результатов. Идеальным, но трудноосуществимым в реалиях современного учебного процесса, решением проблемы нивелирования дефицитных умений является проектирование индивидуальных программ коррекции для школьников. Основной принцип при проектировании индивидуальных программ – соотнесение их с реальными результатами педагогических наблюдений и диагностических работ.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С учетом низких результатов выполнения заданий, проверяющих уровень знаний обучающихся о химических явлениях и их признаках, свойствах неорганических соединений, способах их лабораторного получения, рекомендуется при реализации практической части образовательной программы по х</w:t>
      </w:r>
      <w:r w:rsidR="00002E58">
        <w:rPr>
          <w:rFonts w:ascii="Times New Roman" w:hAnsi="Times New Roman" w:cs="Times New Roman"/>
          <w:sz w:val="24"/>
          <w:szCs w:val="24"/>
        </w:rPr>
        <w:t>имии составлять со школьника</w:t>
      </w:r>
      <w:r w:rsidRPr="009017F6">
        <w:rPr>
          <w:rFonts w:ascii="Times New Roman" w:hAnsi="Times New Roman" w:cs="Times New Roman"/>
          <w:sz w:val="24"/>
          <w:szCs w:val="24"/>
        </w:rPr>
        <w:t xml:space="preserve">ми алгоритмы проведения эксперимента, прогнозировать возможные результаты, рассматривать формы предъявления и фиксации наблюдений и результатов опытов, формулировки выводов, что позволит учащимся извлечь максимальную информацию из проделанных химических опытов.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Также желательно обсуждать со школьниками не только признаки проводимых в лаборатории химических процессов (или их описания в учебнике), но и тех, которые окружают школьников в обыденной жизни: при хранении продуктов, приготовлении пищи, использовании средств бытовой химии, коррозии металлических изделий и т.п.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Работая с тестами, предлагаемыми в существующих пособиях по подготовке к ВПР, учителю не следует забывать о том, что при организации обучения важно выполнять различные формы заданий, в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>. и неиспользуемые в рамках данной диагностики по химии, предусматривающие различные алгоритмы решения и разнообразные виды учебной деятельности (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, направленные на развитие общей химической эрудиции и умения использовать предметные знания в новой, нестандартной ситуации), а также желательно разрабатывать систему объективированного оценивания заданий на основе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 подхода и знакомить обучающихся с данным подходом практически с первых уроков изучения предмета, постепенно вырабатывая навыки выполнения контрольных заданий с учетом предъявляемых критериев. Для подключения мотивационного и личностно-значимого компонентов обучения можно предлагать обучающимся творческие домашние задания по созданию собственных заданий – аналогов заданий ВПР, которые могут быть затем предложены для выполнения другим школьниками в классе. Как показывает профессиональная педагогическая практика, этот прием может стать достаточно результативным для повышения уровня готовности к различным видам мониторинга качества химического образования, в том числе и ВПР.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Рекомендуется активнее использовать при организации урочной и внеурочной предметной деятельности возможности цифровой образовательной среды, в том числе образовательных ресурсов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 2.0, позволяющих повторять материал в интерактивном режиме, выполнять тренировочные упражнения с возможностью сразу видеть результат и допущенные ошибки. </w:t>
      </w:r>
    </w:p>
    <w:p w:rsidR="00002E58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>Помощь педагогам в планировании такой деятельности с учениками могут оказать онлайн-ресурсы Российской электронной школы</w:t>
      </w:r>
      <w:proofErr w:type="gramStart"/>
      <w:r w:rsidRPr="009017F6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9017F6">
        <w:rPr>
          <w:rFonts w:ascii="Times New Roman" w:hAnsi="Times New Roman" w:cs="Times New Roman"/>
          <w:sz w:val="24"/>
          <w:szCs w:val="24"/>
        </w:rPr>
        <w:t xml:space="preserve"> сервис учебных интерактивных приложений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 и аналогичные ресурсы. </w:t>
      </w:r>
    </w:p>
    <w:p w:rsidR="000D6C08" w:rsidRPr="009017F6" w:rsidRDefault="0070056E" w:rsidP="002E6A5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7F6">
        <w:rPr>
          <w:rFonts w:ascii="Times New Roman" w:hAnsi="Times New Roman" w:cs="Times New Roman"/>
          <w:sz w:val="24"/>
          <w:szCs w:val="24"/>
        </w:rPr>
        <w:t xml:space="preserve">Для родителей (законных представителей) обучающихся результаты ВПР по химии могут служить ориентиром как для выявления проблемных предметных и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 xml:space="preserve"> умений детей, так и для определения дальнейшей образовательной (в </w:t>
      </w:r>
      <w:proofErr w:type="spellStart"/>
      <w:r w:rsidRPr="009017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17F6">
        <w:rPr>
          <w:rFonts w:ascii="Times New Roman" w:hAnsi="Times New Roman" w:cs="Times New Roman"/>
          <w:sz w:val="24"/>
          <w:szCs w:val="24"/>
        </w:rPr>
        <w:t>. профессиональной) траектории. Поэтому рекомендуется ознакомиться с анализом работы, подготовленной учителем, и по возможности контролировать участие ребенка в дополнительных образовательных мероприятиях по коррекции дефицитных результатов как в ОО, так и в домашних условиях</w:t>
      </w:r>
    </w:p>
    <w:p w:rsidR="000D6C08" w:rsidRDefault="000D6C08" w:rsidP="00035065">
      <w:pPr>
        <w:widowControl w:val="0"/>
        <w:autoSpaceDE w:val="0"/>
        <w:autoSpaceDN w:val="0"/>
        <w:spacing w:after="0" w:line="360" w:lineRule="auto"/>
        <w:ind w:right="5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C08" w:rsidRDefault="000D6C08" w:rsidP="00035065">
      <w:pPr>
        <w:widowControl w:val="0"/>
        <w:autoSpaceDE w:val="0"/>
        <w:autoSpaceDN w:val="0"/>
        <w:spacing w:after="0" w:line="360" w:lineRule="auto"/>
        <w:ind w:right="5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065" w:rsidRPr="00035065" w:rsidRDefault="00A560A7" w:rsidP="000350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065">
        <w:rPr>
          <w:rFonts w:ascii="Times New Roman" w:eastAsia="Times New Roman" w:hAnsi="Times New Roman" w:cs="Times New Roman"/>
          <w:b/>
          <w:sz w:val="28"/>
          <w:szCs w:val="28"/>
        </w:rPr>
        <w:t xml:space="preserve">ХИМИЯ. </w:t>
      </w:r>
      <w:r w:rsidR="00035065" w:rsidRPr="00035065">
        <w:rPr>
          <w:rFonts w:ascii="Times New Roman" w:eastAsia="Times New Roman" w:hAnsi="Times New Roman" w:cs="Times New Roman"/>
          <w:b/>
          <w:sz w:val="28"/>
          <w:szCs w:val="28"/>
        </w:rPr>
        <w:t>11 класс.</w:t>
      </w:r>
    </w:p>
    <w:p w:rsidR="00035065" w:rsidRPr="00035065" w:rsidRDefault="00035065" w:rsidP="000350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065" w:rsidRPr="00035065" w:rsidRDefault="00035065" w:rsidP="000350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C5F" w:rsidRDefault="00035065" w:rsidP="00107B85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5">
        <w:rPr>
          <w:rFonts w:ascii="Times New Roman" w:hAnsi="Times New Roman"/>
          <w:b/>
          <w:sz w:val="28"/>
          <w:szCs w:val="28"/>
        </w:rPr>
        <w:tab/>
      </w:r>
      <w:r w:rsidR="00107B85" w:rsidRPr="00AE754A">
        <w:rPr>
          <w:rFonts w:ascii="Times New Roman" w:hAnsi="Times New Roman" w:cs="Times New Roman"/>
          <w:b/>
          <w:sz w:val="24"/>
          <w:szCs w:val="24"/>
        </w:rPr>
        <w:t>Подходы к отбору содержания и структуре проверочной работы по учебному предмету «Химия» (8 классы)</w:t>
      </w:r>
    </w:p>
    <w:p w:rsidR="007B3C17" w:rsidRDefault="007B3C17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был</w:t>
      </w:r>
      <w:r w:rsidR="00EF0C5F" w:rsidRPr="007B3C17">
        <w:rPr>
          <w:rFonts w:ascii="Times New Roman" w:hAnsi="Times New Roman" w:cs="Times New Roman"/>
          <w:sz w:val="24"/>
          <w:szCs w:val="24"/>
        </w:rPr>
        <w:t xml:space="preserve">а предназначена для итоговой оценки учебной подготовки участников ВПР, изучавших школьный курс химии на базовом уровне.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Содержание всероссийской проверочной работы по химии определялось на основе Федерального компонента государственного образовательного стандарта (ФК ГОС) среднего (полного) общего образования по химии,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На основании ФК ГОС базового уровня был разработан кодификатор, определяющий перечень элементов содержания и перечень способов действий, выносимых на итоговую проверку.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Разработка ВПР по химии осуществлялась с учётом следующих общих положений: </w:t>
      </w:r>
      <w:r w:rsidR="007B3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− ВПР была ориентирована на проверку усвоения системы знаний и умений, которая рассматривается в качестве инвариантного ядра содержания действующих программ по химии для средней школы.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В Федеральном компоненте государственного стандарта среднего общего образования эта система знаний и умений представлена в виде требований к уровню подготовки выпускников по химии (базовый уровень);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>− учебный материал, проверяемый заданиями ВПР, отбирался с учётом его общекультурной значимости для общеобразовательной подготовки выпускников средней школы;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 − проверка усвоения основных элементов содержания курса химии (базовый уровень) осуществлялась с использованием заданий базового и повышенного уровней сложности.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 Каждый вариант ВПР содержал 15 заданий различных типов и уровней сложности.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Задания также имели различия по требуемой форме записи ответа, который мог быть представлен в виде: последовательности цифр, символов; слова; формулы вещества; уравнения реакции.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В работе содержалось 11 заданий базового уровня сложности с кратким ответом и развернутым ответом. Их порядковые номера: 1–8, 11, 12, 15.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В работе содержалось 4 задания с развёрнутым ответом повышенного уровня сложности. Их порядковые номера: 9, 10, 13, 14.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Эти задания были более сложными, так как их выполнение предполагало комплексное применение следующих умений: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− составлять уравнения реакций, подтверждающих свойства веществ и/или </w:t>
      </w:r>
      <w:r w:rsidR="007B3C17" w:rsidRPr="007B3C17">
        <w:rPr>
          <w:rFonts w:ascii="Times New Roman" w:hAnsi="Times New Roman" w:cs="Times New Roman"/>
          <w:sz w:val="24"/>
          <w:szCs w:val="24"/>
        </w:rPr>
        <w:t>взаимосвязь веществ</w:t>
      </w:r>
      <w:r w:rsidRPr="007B3C17">
        <w:rPr>
          <w:rFonts w:ascii="Times New Roman" w:hAnsi="Times New Roman" w:cs="Times New Roman"/>
          <w:sz w:val="24"/>
          <w:szCs w:val="24"/>
        </w:rPr>
        <w:t xml:space="preserve"> различных классов, электронный баланс </w:t>
      </w:r>
      <w:proofErr w:type="spellStart"/>
      <w:r w:rsidRPr="007B3C1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B3C17">
        <w:rPr>
          <w:rFonts w:ascii="Times New Roman" w:hAnsi="Times New Roman" w:cs="Times New Roman"/>
          <w:sz w:val="24"/>
          <w:szCs w:val="24"/>
        </w:rPr>
        <w:t>-восстановительной реакции;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 − объяснять обусловленность свойств и способов получения веществ их составом и строением; </w:t>
      </w:r>
    </w:p>
    <w:p w:rsidR="007B3C17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− моделировать химический эксперимент на основании его описания. </w:t>
      </w:r>
    </w:p>
    <w:p w:rsidR="00EF0C5F" w:rsidRDefault="00EF0C5F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C17">
        <w:rPr>
          <w:rFonts w:ascii="Times New Roman" w:hAnsi="Times New Roman" w:cs="Times New Roman"/>
          <w:sz w:val="24"/>
          <w:szCs w:val="24"/>
        </w:rPr>
        <w:t xml:space="preserve">Включённые в работу задания были условно распределены по четырём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жизнь». В </w:t>
      </w:r>
      <w:r w:rsidR="007B3C17" w:rsidRPr="007B3C17">
        <w:rPr>
          <w:rFonts w:ascii="Times New Roman" w:hAnsi="Times New Roman" w:cs="Times New Roman"/>
          <w:sz w:val="24"/>
          <w:szCs w:val="24"/>
        </w:rPr>
        <w:t>таблице приведено</w:t>
      </w:r>
      <w:r w:rsidRPr="007B3C17">
        <w:rPr>
          <w:rFonts w:ascii="Times New Roman" w:hAnsi="Times New Roman" w:cs="Times New Roman"/>
          <w:sz w:val="24"/>
          <w:szCs w:val="24"/>
        </w:rPr>
        <w:t xml:space="preserve"> распределение заданий по основным содержательным разделам курса химия.</w:t>
      </w:r>
    </w:p>
    <w:p w:rsidR="007B3C17" w:rsidRPr="007B3C17" w:rsidRDefault="007B3C17" w:rsidP="007B3C17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7508"/>
        <w:gridCol w:w="2688"/>
      </w:tblGrid>
      <w:tr w:rsidR="007B3C17" w:rsidRPr="007B3C17" w:rsidTr="007B3C17">
        <w:tc>
          <w:tcPr>
            <w:tcW w:w="750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 физики</w:t>
            </w:r>
          </w:p>
        </w:tc>
        <w:tc>
          <w:tcPr>
            <w:tcW w:w="268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7B3C17" w:rsidRPr="007B3C17" w:rsidTr="007B3C17">
        <w:tc>
          <w:tcPr>
            <w:tcW w:w="750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химии </w:t>
            </w:r>
          </w:p>
        </w:tc>
        <w:tc>
          <w:tcPr>
            <w:tcW w:w="268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C17" w:rsidRPr="007B3C17" w:rsidTr="007B3C17">
        <w:tc>
          <w:tcPr>
            <w:tcW w:w="750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 </w:t>
            </w:r>
          </w:p>
        </w:tc>
        <w:tc>
          <w:tcPr>
            <w:tcW w:w="268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C17" w:rsidRPr="007B3C17" w:rsidTr="007B3C17">
        <w:tc>
          <w:tcPr>
            <w:tcW w:w="750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</w:t>
            </w:r>
          </w:p>
        </w:tc>
        <w:tc>
          <w:tcPr>
            <w:tcW w:w="268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C17" w:rsidRPr="007B3C17" w:rsidTr="007B3C17">
        <w:tc>
          <w:tcPr>
            <w:tcW w:w="750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 Экспериментальные основы химии. Химия и жизнь</w:t>
            </w:r>
          </w:p>
        </w:tc>
        <w:tc>
          <w:tcPr>
            <w:tcW w:w="268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3C17" w:rsidRPr="007B3C17" w:rsidTr="007B3C17">
        <w:tc>
          <w:tcPr>
            <w:tcW w:w="750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88" w:type="dxa"/>
          </w:tcPr>
          <w:p w:rsidR="007B3C17" w:rsidRPr="007B3C17" w:rsidRDefault="007B3C17" w:rsidP="007B3C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7334E" w:rsidRPr="0007334E" w:rsidRDefault="0007334E" w:rsidP="0007334E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B85" w:rsidRPr="0007334E" w:rsidRDefault="0007334E" w:rsidP="0007334E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4E">
        <w:rPr>
          <w:rFonts w:ascii="Times New Roman" w:hAnsi="Times New Roman" w:cs="Times New Roman"/>
          <w:sz w:val="24"/>
          <w:szCs w:val="24"/>
        </w:rPr>
        <w:t>Задания, включённые в проверочную работу, проверяли овладение выпускниками определёнными умениями и способами действий, которые отвечали требованиям к уровню подготовки выпускников.</w:t>
      </w:r>
    </w:p>
    <w:p w:rsidR="006605B6" w:rsidRDefault="006605B6" w:rsidP="006605B6">
      <w:pPr>
        <w:spacing w:line="276" w:lineRule="auto"/>
        <w:ind w:left="142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B6" w:rsidRPr="006605B6" w:rsidRDefault="006605B6" w:rsidP="006605B6">
      <w:pPr>
        <w:spacing w:line="276" w:lineRule="auto"/>
        <w:ind w:left="142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B6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</w:t>
      </w:r>
    </w:p>
    <w:p w:rsidR="006605B6" w:rsidRDefault="006605B6" w:rsidP="006605B6">
      <w:pPr>
        <w:spacing w:after="0" w:line="276" w:lineRule="auto"/>
        <w:ind w:left="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05B6">
        <w:rPr>
          <w:rFonts w:ascii="Times New Roman" w:hAnsi="Times New Roman" w:cs="Times New Roman"/>
          <w:sz w:val="24"/>
          <w:szCs w:val="24"/>
        </w:rPr>
        <w:t xml:space="preserve">Верное выполнение заданий 1, 2, 4–8, 11, 12, 15 базового и повышенного уровней сложности оценивалось максимально 2 баллами, в случае наличия одной ошибки или неполного ответа выставлялся 1 балл. </w:t>
      </w:r>
    </w:p>
    <w:p w:rsidR="006605B6" w:rsidRDefault="006605B6" w:rsidP="006605B6">
      <w:pPr>
        <w:spacing w:after="0" w:line="276" w:lineRule="auto"/>
        <w:ind w:left="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05B6">
        <w:rPr>
          <w:rFonts w:ascii="Times New Roman" w:hAnsi="Times New Roman" w:cs="Times New Roman"/>
          <w:sz w:val="24"/>
          <w:szCs w:val="24"/>
        </w:rPr>
        <w:t xml:space="preserve">Остальные варианты ответов считались неверными и оценивались в 0 баллов. </w:t>
      </w:r>
    </w:p>
    <w:p w:rsidR="006605B6" w:rsidRDefault="006605B6" w:rsidP="006605B6">
      <w:pPr>
        <w:spacing w:after="0" w:line="276" w:lineRule="auto"/>
        <w:ind w:left="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05B6">
        <w:rPr>
          <w:rFonts w:ascii="Times New Roman" w:hAnsi="Times New Roman" w:cs="Times New Roman"/>
          <w:sz w:val="24"/>
          <w:szCs w:val="24"/>
        </w:rPr>
        <w:t xml:space="preserve">Верное выполнение задания 3 оценивалось 1 баллом. </w:t>
      </w:r>
    </w:p>
    <w:p w:rsidR="006605B6" w:rsidRDefault="006605B6" w:rsidP="006605B6">
      <w:pPr>
        <w:spacing w:after="0" w:line="276" w:lineRule="auto"/>
        <w:ind w:left="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05B6">
        <w:rPr>
          <w:rFonts w:ascii="Times New Roman" w:hAnsi="Times New Roman" w:cs="Times New Roman"/>
          <w:sz w:val="24"/>
          <w:szCs w:val="24"/>
        </w:rPr>
        <w:t xml:space="preserve">Оценивание заданий 9, 10, 13, 14 повышенного уровня сложности осуществлялось на основе поэлементного анализа ответов выпускников. </w:t>
      </w:r>
    </w:p>
    <w:p w:rsidR="006605B6" w:rsidRDefault="006605B6" w:rsidP="006605B6">
      <w:pPr>
        <w:spacing w:after="0" w:line="276" w:lineRule="auto"/>
        <w:ind w:left="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5B6">
        <w:rPr>
          <w:rFonts w:ascii="Times New Roman" w:hAnsi="Times New Roman" w:cs="Times New Roman"/>
          <w:sz w:val="24"/>
          <w:szCs w:val="24"/>
        </w:rPr>
        <w:t xml:space="preserve">Максимальная оценка за верно выполненное задание составляла 3 балла. </w:t>
      </w:r>
    </w:p>
    <w:p w:rsidR="006605B6" w:rsidRDefault="006605B6" w:rsidP="006605B6">
      <w:pPr>
        <w:spacing w:after="0" w:line="276" w:lineRule="auto"/>
        <w:ind w:left="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5B6">
        <w:rPr>
          <w:rFonts w:ascii="Times New Roman" w:hAnsi="Times New Roman" w:cs="Times New Roman"/>
          <w:sz w:val="24"/>
          <w:szCs w:val="24"/>
        </w:rPr>
        <w:t xml:space="preserve">Указанные задания с развёрнутым ответом могли быть выполнены выпускниками разными способами. Поэтому приведённые в критериях оценивания образцы решений следовало рассматривать лишь как один из возможных вариантов ответа. </w:t>
      </w:r>
    </w:p>
    <w:p w:rsidR="00035065" w:rsidRDefault="006605B6" w:rsidP="006605B6">
      <w:pPr>
        <w:spacing w:after="0" w:line="276" w:lineRule="auto"/>
        <w:ind w:left="14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5B6">
        <w:rPr>
          <w:rFonts w:ascii="Times New Roman" w:hAnsi="Times New Roman" w:cs="Times New Roman"/>
          <w:sz w:val="24"/>
          <w:szCs w:val="24"/>
        </w:rPr>
        <w:t xml:space="preserve">Полученные выпускниками баллы за выполнение всех заданий суммировались. Суммарный балл выпускника переводился в отметку по 5-балльной шкале с учётом рекомендуемой шкалы перевода, которая приведена в таблице </w:t>
      </w:r>
    </w:p>
    <w:p w:rsidR="00495332" w:rsidRPr="00E14376" w:rsidRDefault="00495332" w:rsidP="00495332">
      <w:pPr>
        <w:widowControl w:val="0"/>
        <w:autoSpaceDE w:val="0"/>
        <w:autoSpaceDN w:val="0"/>
        <w:spacing w:after="0" w:line="276" w:lineRule="auto"/>
        <w:ind w:left="-567" w:right="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76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переводу первичных баллов </w:t>
      </w:r>
    </w:p>
    <w:p w:rsidR="00495332" w:rsidRPr="00E14376" w:rsidRDefault="00495332" w:rsidP="00495332">
      <w:pPr>
        <w:widowControl w:val="0"/>
        <w:autoSpaceDE w:val="0"/>
        <w:autoSpaceDN w:val="0"/>
        <w:spacing w:after="0" w:line="276" w:lineRule="auto"/>
        <w:ind w:left="-567" w:right="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76">
        <w:rPr>
          <w:rFonts w:ascii="Times New Roman" w:eastAsia="Times New Roman" w:hAnsi="Times New Roman" w:cs="Times New Roman"/>
          <w:b/>
          <w:sz w:val="24"/>
          <w:szCs w:val="24"/>
        </w:rPr>
        <w:t>в отметки по пятибалльной шкале</w:t>
      </w:r>
    </w:p>
    <w:tbl>
      <w:tblPr>
        <w:tblStyle w:val="a7"/>
        <w:tblW w:w="10739" w:type="dxa"/>
        <w:tblInd w:w="-5" w:type="dxa"/>
        <w:tblLook w:val="04A0" w:firstRow="1" w:lastRow="0" w:firstColumn="1" w:lastColumn="0" w:noHBand="0" w:noVBand="1"/>
      </w:tblPr>
      <w:tblGrid>
        <w:gridCol w:w="5778"/>
        <w:gridCol w:w="1418"/>
        <w:gridCol w:w="1134"/>
        <w:gridCol w:w="1138"/>
        <w:gridCol w:w="1271"/>
      </w:tblGrid>
      <w:tr w:rsidR="00495332" w:rsidRPr="00E14376" w:rsidTr="00495332">
        <w:trPr>
          <w:trHeight w:val="399"/>
        </w:trPr>
        <w:tc>
          <w:tcPr>
            <w:tcW w:w="5778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209" w:right="2"/>
              <w:rPr>
                <w:rFonts w:ascii="Times New Roman" w:eastAsia="Times New Roman" w:hAnsi="Times New Roman" w:cs="Times New Roman"/>
              </w:rPr>
            </w:pPr>
            <w:r w:rsidRPr="00E14376">
              <w:rPr>
                <w:rFonts w:ascii="Times New Roman" w:eastAsia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418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67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14376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1134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67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14376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138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67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14376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271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67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14376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495332" w:rsidRPr="00E14376" w:rsidTr="00495332">
        <w:tc>
          <w:tcPr>
            <w:tcW w:w="5778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67" w:right="2"/>
              <w:rPr>
                <w:rFonts w:ascii="Times New Roman" w:eastAsia="Times New Roman" w:hAnsi="Times New Roman" w:cs="Times New Roman"/>
              </w:rPr>
            </w:pPr>
            <w:r w:rsidRPr="00E14376"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418" w:type="dxa"/>
          </w:tcPr>
          <w:p w:rsidR="00495332" w:rsidRPr="00E14376" w:rsidRDefault="00495332" w:rsidP="00495332">
            <w:pPr>
              <w:widowControl w:val="0"/>
              <w:spacing w:line="276" w:lineRule="auto"/>
              <w:ind w:left="67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E14376">
              <w:rPr>
                <w:rFonts w:ascii="Times New Roman" w:eastAsia="Times New Roman" w:hAnsi="Times New Roman" w:cs="Times New Roman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67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11-19</w:t>
            </w:r>
          </w:p>
        </w:tc>
        <w:tc>
          <w:tcPr>
            <w:tcW w:w="1138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67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20-27</w:t>
            </w:r>
          </w:p>
        </w:tc>
        <w:tc>
          <w:tcPr>
            <w:tcW w:w="1271" w:type="dxa"/>
          </w:tcPr>
          <w:p w:rsidR="00495332" w:rsidRPr="00E14376" w:rsidRDefault="00495332" w:rsidP="00C34219">
            <w:pPr>
              <w:widowControl w:val="0"/>
              <w:spacing w:line="276" w:lineRule="auto"/>
              <w:ind w:left="67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28-33</w:t>
            </w:r>
          </w:p>
        </w:tc>
      </w:tr>
    </w:tbl>
    <w:p w:rsidR="00495332" w:rsidRPr="00E14376" w:rsidRDefault="00495332" w:rsidP="00495332">
      <w:pPr>
        <w:widowControl w:val="0"/>
        <w:tabs>
          <w:tab w:val="left" w:pos="3519"/>
          <w:tab w:val="left" w:pos="3684"/>
          <w:tab w:val="left" w:pos="4674"/>
          <w:tab w:val="left" w:pos="6254"/>
          <w:tab w:val="left" w:pos="7860"/>
          <w:tab w:val="left" w:pos="8481"/>
        </w:tabs>
        <w:autoSpaceDE w:val="0"/>
        <w:autoSpaceDN w:val="0"/>
        <w:spacing w:after="0" w:line="276" w:lineRule="auto"/>
        <w:ind w:left="-142" w:right="22" w:firstLine="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37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1C234E" w:rsidRDefault="001C234E" w:rsidP="001C234E">
      <w:pPr>
        <w:widowControl w:val="0"/>
        <w:autoSpaceDE w:val="0"/>
        <w:autoSpaceDN w:val="0"/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25">
        <w:rPr>
          <w:rFonts w:ascii="Times New Roman" w:hAnsi="Times New Roman" w:cs="Times New Roman"/>
          <w:b/>
          <w:sz w:val="24"/>
          <w:szCs w:val="24"/>
        </w:rPr>
        <w:t>Анализ образовательных результатов выполнения заданий ВПР</w:t>
      </w:r>
    </w:p>
    <w:p w:rsidR="001C234E" w:rsidRPr="00E06525" w:rsidRDefault="001C234E" w:rsidP="001C234E">
      <w:pPr>
        <w:widowControl w:val="0"/>
        <w:autoSpaceDE w:val="0"/>
        <w:autoSpaceDN w:val="0"/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25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06525">
        <w:rPr>
          <w:rFonts w:ascii="Times New Roman" w:hAnsi="Times New Roman" w:cs="Times New Roman"/>
          <w:b/>
          <w:sz w:val="24"/>
          <w:szCs w:val="24"/>
        </w:rPr>
        <w:t xml:space="preserve">-х </w:t>
      </w:r>
      <w:proofErr w:type="gramStart"/>
      <w:r w:rsidRPr="00E06525">
        <w:rPr>
          <w:rFonts w:ascii="Times New Roman" w:hAnsi="Times New Roman" w:cs="Times New Roman"/>
          <w:b/>
          <w:sz w:val="24"/>
          <w:szCs w:val="24"/>
        </w:rPr>
        <w:t>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525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E06525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«Химия»</w:t>
      </w:r>
    </w:p>
    <w:p w:rsidR="001C234E" w:rsidRDefault="001C234E" w:rsidP="001C234E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34E" w:rsidRPr="00BE5443" w:rsidRDefault="001C234E" w:rsidP="001C234E">
      <w:pPr>
        <w:widowControl w:val="0"/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25">
        <w:rPr>
          <w:rFonts w:ascii="Times New Roman" w:hAnsi="Times New Roman" w:cs="Times New Roman"/>
          <w:sz w:val="24"/>
          <w:szCs w:val="24"/>
        </w:rPr>
        <w:t xml:space="preserve"> В ВПР по учебному предмету «Химия»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54A2">
        <w:rPr>
          <w:rFonts w:ascii="Times New Roman" w:hAnsi="Times New Roman" w:cs="Times New Roman"/>
          <w:sz w:val="24"/>
          <w:szCs w:val="24"/>
        </w:rPr>
        <w:t xml:space="preserve">63 </w:t>
      </w:r>
      <w:r w:rsidRPr="00E0652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D54A2">
        <w:rPr>
          <w:rFonts w:ascii="Times New Roman" w:hAnsi="Times New Roman" w:cs="Times New Roman"/>
          <w:sz w:val="24"/>
          <w:szCs w:val="24"/>
        </w:rPr>
        <w:t>11</w:t>
      </w:r>
      <w:r w:rsidRPr="00E06525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AD54A2">
        <w:rPr>
          <w:rFonts w:ascii="Times New Roman" w:hAnsi="Times New Roman" w:cs="Times New Roman"/>
          <w:sz w:val="24"/>
          <w:szCs w:val="24"/>
        </w:rPr>
        <w:t>19</w:t>
      </w:r>
      <w:r w:rsidRPr="00E06525">
        <w:rPr>
          <w:rFonts w:ascii="Times New Roman" w:hAnsi="Times New Roman" w:cs="Times New Roman"/>
          <w:sz w:val="24"/>
          <w:szCs w:val="24"/>
        </w:rPr>
        <w:t xml:space="preserve"> ОО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E06525">
        <w:rPr>
          <w:rFonts w:ascii="Times New Roman" w:hAnsi="Times New Roman" w:cs="Times New Roman"/>
          <w:sz w:val="24"/>
          <w:szCs w:val="24"/>
        </w:rPr>
        <w:t xml:space="preserve">. Общая информация по результатам выполнения заданий ВПР по учебному предмету «Химия» обучающимися </w:t>
      </w:r>
      <w:r w:rsidR="00AD54A2">
        <w:rPr>
          <w:rFonts w:ascii="Times New Roman" w:hAnsi="Times New Roman" w:cs="Times New Roman"/>
          <w:sz w:val="24"/>
          <w:szCs w:val="24"/>
        </w:rPr>
        <w:t>11</w:t>
      </w:r>
      <w:r w:rsidRPr="00E06525">
        <w:rPr>
          <w:rFonts w:ascii="Times New Roman" w:hAnsi="Times New Roman" w:cs="Times New Roman"/>
          <w:sz w:val="24"/>
          <w:szCs w:val="24"/>
        </w:rPr>
        <w:t xml:space="preserve">-х классов по </w:t>
      </w:r>
      <w:r>
        <w:rPr>
          <w:rFonts w:ascii="Times New Roman" w:hAnsi="Times New Roman" w:cs="Times New Roman"/>
          <w:sz w:val="24"/>
          <w:szCs w:val="24"/>
        </w:rPr>
        <w:t xml:space="preserve">Республике Ингушетия </w:t>
      </w:r>
      <w:r w:rsidRPr="00E06525">
        <w:rPr>
          <w:rFonts w:ascii="Times New Roman" w:hAnsi="Times New Roman" w:cs="Times New Roman"/>
          <w:sz w:val="24"/>
          <w:szCs w:val="24"/>
        </w:rPr>
        <w:t>в разрезе</w:t>
      </w:r>
      <w:r>
        <w:t xml:space="preserve"> </w:t>
      </w:r>
      <w:r w:rsidRPr="00E06525">
        <w:rPr>
          <w:rFonts w:ascii="Times New Roman" w:hAnsi="Times New Roman" w:cs="Times New Roman"/>
          <w:sz w:val="24"/>
          <w:szCs w:val="24"/>
        </w:rPr>
        <w:t xml:space="preserve">по количеству обучающихся и доле отметок по пятибалльной шкале, представлена в таблице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4E" w:rsidRPr="000564E6" w:rsidRDefault="001C234E" w:rsidP="001C234E">
      <w:pPr>
        <w:widowControl w:val="0"/>
        <w:autoSpaceDE w:val="0"/>
        <w:autoSpaceDN w:val="0"/>
        <w:spacing w:after="7" w:line="320" w:lineRule="exact"/>
        <w:ind w:left="247"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  <w:r w:rsidRPr="000564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564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отметкам</w:t>
      </w:r>
      <w:r w:rsidRPr="000564E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0564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регионе</w:t>
      </w:r>
    </w:p>
    <w:p w:rsidR="001C234E" w:rsidRPr="000564E6" w:rsidRDefault="001C234E" w:rsidP="001C234E">
      <w:pPr>
        <w:widowControl w:val="0"/>
        <w:autoSpaceDE w:val="0"/>
        <w:autoSpaceDN w:val="0"/>
        <w:spacing w:after="7" w:line="320" w:lineRule="exact"/>
        <w:ind w:left="247" w:righ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3"/>
        <w:tblW w:w="100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002"/>
        <w:gridCol w:w="1957"/>
        <w:gridCol w:w="1560"/>
        <w:gridCol w:w="1559"/>
        <w:gridCol w:w="1417"/>
      </w:tblGrid>
      <w:tr w:rsidR="001C234E" w:rsidRPr="000564E6" w:rsidTr="00C34219">
        <w:trPr>
          <w:trHeight w:val="278"/>
        </w:trPr>
        <w:tc>
          <w:tcPr>
            <w:tcW w:w="1560" w:type="dxa"/>
            <w:vMerge w:val="restart"/>
          </w:tcPr>
          <w:p w:rsidR="001C234E" w:rsidRPr="000564E6" w:rsidRDefault="001C234E" w:rsidP="00C34219">
            <w:pPr>
              <w:ind w:left="-1189" w:firstLine="1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 w:val="restart"/>
          </w:tcPr>
          <w:p w:rsidR="001C234E" w:rsidRPr="000564E6" w:rsidRDefault="001C234E" w:rsidP="00C34219">
            <w:pPr>
              <w:spacing w:line="274" w:lineRule="exact"/>
              <w:ind w:left="278" w:right="244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564E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  <w:tc>
          <w:tcPr>
            <w:tcW w:w="6493" w:type="dxa"/>
            <w:gridSpan w:val="4"/>
          </w:tcPr>
          <w:p w:rsidR="001C234E" w:rsidRPr="000564E6" w:rsidRDefault="001C234E" w:rsidP="00C34219">
            <w:pPr>
              <w:spacing w:line="258" w:lineRule="exact"/>
              <w:ind w:left="1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</w:t>
            </w:r>
            <w:proofErr w:type="spellEnd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64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</w:t>
            </w:r>
            <w:proofErr w:type="spellEnd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proofErr w:type="spellEnd"/>
            <w:proofErr w:type="gramEnd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564E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0564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1C234E" w:rsidRPr="000564E6" w:rsidRDefault="001C234E" w:rsidP="00C34219">
            <w:pPr>
              <w:spacing w:line="258" w:lineRule="exact"/>
              <w:ind w:left="13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234E" w:rsidRPr="000564E6" w:rsidTr="00C34219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1C234E" w:rsidRPr="000564E6" w:rsidRDefault="001C234E" w:rsidP="00C34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1C234E" w:rsidRPr="000564E6" w:rsidRDefault="001C234E" w:rsidP="00C34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1C234E" w:rsidRPr="000564E6" w:rsidRDefault="001C234E" w:rsidP="00C34219">
            <w:pPr>
              <w:spacing w:line="258" w:lineRule="exact"/>
              <w:ind w:left="466" w:right="4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60" w:type="dxa"/>
          </w:tcPr>
          <w:p w:rsidR="001C234E" w:rsidRPr="000564E6" w:rsidRDefault="001C234E" w:rsidP="00C34219">
            <w:pPr>
              <w:spacing w:line="258" w:lineRule="exact"/>
              <w:ind w:left="471"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9" w:type="dxa"/>
          </w:tcPr>
          <w:p w:rsidR="001C234E" w:rsidRPr="000564E6" w:rsidRDefault="001C234E" w:rsidP="00C34219">
            <w:pPr>
              <w:spacing w:line="258" w:lineRule="exact"/>
              <w:ind w:left="472" w:right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</w:tcPr>
          <w:p w:rsidR="001C234E" w:rsidRPr="000564E6" w:rsidRDefault="001C234E" w:rsidP="00C34219">
            <w:pPr>
              <w:spacing w:line="258" w:lineRule="exact"/>
              <w:ind w:left="472" w:right="4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AD54A2" w:rsidRPr="000564E6" w:rsidTr="00C34219">
        <w:trPr>
          <w:trHeight w:val="277"/>
        </w:trPr>
        <w:tc>
          <w:tcPr>
            <w:tcW w:w="1560" w:type="dxa"/>
          </w:tcPr>
          <w:p w:rsidR="00AD54A2" w:rsidRPr="000564E6" w:rsidRDefault="00AD54A2" w:rsidP="00AD54A2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564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2,41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38,87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16,35</w:t>
            </w:r>
          </w:p>
        </w:tc>
      </w:tr>
      <w:tr w:rsidR="00AD54A2" w:rsidRPr="000564E6" w:rsidTr="00C34219">
        <w:trPr>
          <w:trHeight w:val="273"/>
        </w:trPr>
        <w:tc>
          <w:tcPr>
            <w:tcW w:w="1560" w:type="dxa"/>
          </w:tcPr>
          <w:p w:rsidR="00AD54A2" w:rsidRPr="000564E6" w:rsidRDefault="00AD54A2" w:rsidP="00AD54A2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39,88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35,58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4A2" w:rsidRPr="00AD54A2" w:rsidRDefault="00AD54A2" w:rsidP="00AD5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A2">
              <w:rPr>
                <w:rFonts w:ascii="Times New Roman" w:hAnsi="Times New Roman" w:cs="Times New Roman"/>
                <w:color w:val="000000"/>
              </w:rPr>
              <w:t>17,79</w:t>
            </w:r>
          </w:p>
        </w:tc>
      </w:tr>
    </w:tbl>
    <w:p w:rsidR="001C234E" w:rsidRPr="000564E6" w:rsidRDefault="001C234E" w:rsidP="001C23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1C234E" w:rsidRPr="000564E6" w:rsidRDefault="001C234E" w:rsidP="001C234E">
      <w:pPr>
        <w:widowControl w:val="0"/>
        <w:autoSpaceDE w:val="0"/>
        <w:autoSpaceDN w:val="0"/>
        <w:spacing w:after="7" w:line="320" w:lineRule="exact"/>
        <w:ind w:left="284"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  <w:r w:rsidRPr="000564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0564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отметкам</w:t>
      </w:r>
      <w:r w:rsidRPr="000564E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последние </w:t>
      </w:r>
      <w:r w:rsidR="00AD5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1C234E" w:rsidRPr="000564E6" w:rsidRDefault="001C234E" w:rsidP="001C234E">
      <w:pPr>
        <w:widowControl w:val="0"/>
        <w:autoSpaceDE w:val="0"/>
        <w:autoSpaceDN w:val="0"/>
        <w:spacing w:after="7" w:line="320" w:lineRule="exact"/>
        <w:ind w:left="284"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Республике Ингушетия</w:t>
      </w:r>
    </w:p>
    <w:p w:rsidR="001C234E" w:rsidRPr="000564E6" w:rsidRDefault="001C234E" w:rsidP="001C234E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34E" w:rsidRPr="000564E6" w:rsidRDefault="001C234E" w:rsidP="001C234E">
      <w:pPr>
        <w:widowControl w:val="0"/>
        <w:autoSpaceDE w:val="0"/>
        <w:autoSpaceDN w:val="0"/>
        <w:spacing w:after="0" w:line="276" w:lineRule="auto"/>
        <w:ind w:left="142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4E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A00E90" wp14:editId="755B94A2">
            <wp:extent cx="6385560" cy="174966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234E" w:rsidRPr="000564E6" w:rsidRDefault="001C234E" w:rsidP="001C234E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34E" w:rsidRPr="000564E6" w:rsidRDefault="001C234E" w:rsidP="001C234E">
      <w:pPr>
        <w:widowControl w:val="0"/>
        <w:autoSpaceDE w:val="0"/>
        <w:autoSpaceDN w:val="0"/>
        <w:spacing w:after="0" w:line="276" w:lineRule="auto"/>
        <w:ind w:left="-142" w:right="-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свидетельствуют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таблицы:</w:t>
      </w:r>
    </w:p>
    <w:p w:rsidR="001C234E" w:rsidRPr="000564E6" w:rsidRDefault="001C234E" w:rsidP="00AD54A2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993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величилось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5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4,34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% число «2» по сравнению с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годом,</w:t>
      </w:r>
    </w:p>
    <w:p w:rsidR="001C234E" w:rsidRPr="000564E6" w:rsidRDefault="001C234E" w:rsidP="00AD54A2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993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на </w:t>
      </w:r>
      <w:r w:rsidR="00E5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1,01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% число «3» по сравнению с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годом,</w:t>
      </w:r>
    </w:p>
    <w:p w:rsidR="001C234E" w:rsidRPr="000564E6" w:rsidRDefault="001C234E" w:rsidP="00AD54A2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993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величилось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50606">
        <w:rPr>
          <w:rFonts w:ascii="Times New Roman" w:eastAsia="Times New Roman" w:hAnsi="Times New Roman" w:cs="Times New Roman"/>
          <w:sz w:val="24"/>
          <w:szCs w:val="24"/>
          <w:lang w:eastAsia="ru-RU"/>
        </w:rPr>
        <w:t>6,78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число «4» по сравнению с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годом,</w:t>
      </w:r>
    </w:p>
    <w:p w:rsidR="001C234E" w:rsidRPr="000564E6" w:rsidRDefault="001C234E" w:rsidP="00AD54A2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993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0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величилось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</w:t>
      </w:r>
      <w:r w:rsidR="00E5060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% число «5» по сравнению с</w:t>
      </w:r>
      <w:r w:rsidRPr="000564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годом.</w:t>
      </w:r>
    </w:p>
    <w:p w:rsidR="001C234E" w:rsidRPr="000564E6" w:rsidRDefault="001C234E" w:rsidP="001C234E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C234E" w:rsidRPr="000564E6" w:rsidRDefault="001C234E" w:rsidP="001C234E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Таким образом, наблюдается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незначительное улучшение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результатов выполнения ВПР обучающимися </w:t>
      </w:r>
      <w:r w:rsidR="00E5060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в 2022 году в сравнении с 2021 годом.</w:t>
      </w:r>
    </w:p>
    <w:p w:rsidR="001C234E" w:rsidRPr="000564E6" w:rsidRDefault="001C234E" w:rsidP="001C234E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4E" w:rsidRPr="000564E6" w:rsidRDefault="001C234E" w:rsidP="001C234E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по Республике Ингушетия в сравнении с выборкой</w:t>
      </w:r>
    </w:p>
    <w:p w:rsidR="001C234E" w:rsidRPr="000564E6" w:rsidRDefault="001C234E" w:rsidP="001C234E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Российской Федерации </w:t>
      </w:r>
    </w:p>
    <w:p w:rsidR="001C234E" w:rsidRPr="000564E6" w:rsidRDefault="001C234E" w:rsidP="001C234E">
      <w:pPr>
        <w:widowControl w:val="0"/>
        <w:tabs>
          <w:tab w:val="left" w:pos="802"/>
        </w:tabs>
        <w:autoSpaceDE w:val="0"/>
        <w:autoSpaceDN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85" w:type="dxa"/>
        <w:tblInd w:w="-147" w:type="dxa"/>
        <w:tblLook w:val="04A0" w:firstRow="1" w:lastRow="0" w:firstColumn="1" w:lastColumn="0" w:noHBand="0" w:noVBand="1"/>
      </w:tblPr>
      <w:tblGrid>
        <w:gridCol w:w="3658"/>
        <w:gridCol w:w="1275"/>
        <w:gridCol w:w="1375"/>
        <w:gridCol w:w="1035"/>
        <w:gridCol w:w="1134"/>
        <w:gridCol w:w="1134"/>
        <w:gridCol w:w="1074"/>
      </w:tblGrid>
      <w:tr w:rsidR="001C234E" w:rsidRPr="000564E6" w:rsidTr="00C34219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widowControl w:val="0"/>
              <w:autoSpaceDE w:val="0"/>
              <w:autoSpaceDN w:val="0"/>
              <w:spacing w:after="0" w:line="240" w:lineRule="auto"/>
              <w:ind w:left="348" w:hanging="3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  <w:p w:rsidR="001C234E" w:rsidRPr="000564E6" w:rsidRDefault="001C234E" w:rsidP="00C34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4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групп баллов в %</w:t>
            </w:r>
          </w:p>
        </w:tc>
      </w:tr>
      <w:tr w:rsidR="001C234E" w:rsidRPr="000564E6" w:rsidTr="00C34219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spacing w:after="0" w:line="240" w:lineRule="auto"/>
              <w:ind w:left="348" w:hanging="3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4E" w:rsidRPr="000564E6" w:rsidRDefault="001C234E" w:rsidP="00C3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F6FC5" w:rsidRPr="000564E6" w:rsidTr="00C34219">
        <w:trPr>
          <w:trHeight w:val="288"/>
        </w:trPr>
        <w:tc>
          <w:tcPr>
            <w:tcW w:w="3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FC5" w:rsidRPr="000564E6" w:rsidRDefault="00EF6FC5" w:rsidP="00EF6FC5">
            <w:pPr>
              <w:spacing w:after="0" w:line="240" w:lineRule="auto"/>
              <w:ind w:left="348" w:hanging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 </w:t>
            </w:r>
          </w:p>
          <w:p w:rsidR="00EF6FC5" w:rsidRPr="000564E6" w:rsidRDefault="00EF6FC5" w:rsidP="00EF6FC5">
            <w:pPr>
              <w:spacing w:after="0" w:line="240" w:lineRule="auto"/>
              <w:ind w:left="348" w:hanging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(вся выборка)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8212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118605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30,65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45,44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20,47</w:t>
            </w:r>
          </w:p>
        </w:tc>
      </w:tr>
      <w:tr w:rsidR="00EF6FC5" w:rsidRPr="000564E6" w:rsidTr="00C34219">
        <w:trPr>
          <w:trHeight w:val="288"/>
        </w:trPr>
        <w:tc>
          <w:tcPr>
            <w:tcW w:w="3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FC5" w:rsidRPr="000564E6" w:rsidRDefault="00EF6FC5" w:rsidP="00EF6FC5">
            <w:pPr>
              <w:spacing w:after="0" w:line="240" w:lineRule="auto"/>
              <w:ind w:left="348" w:hanging="3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39,88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35,58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FC5" w:rsidRPr="00EF6FC5" w:rsidRDefault="00EF6FC5" w:rsidP="00EF6F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6FC5">
              <w:rPr>
                <w:rFonts w:ascii="Times New Roman" w:hAnsi="Times New Roman" w:cs="Times New Roman"/>
                <w:color w:val="000000"/>
              </w:rPr>
              <w:t>17,79</w:t>
            </w:r>
          </w:p>
        </w:tc>
      </w:tr>
    </w:tbl>
    <w:p w:rsidR="001C234E" w:rsidRPr="000564E6" w:rsidRDefault="001C234E" w:rsidP="001C23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4E" w:rsidRPr="000564E6" w:rsidRDefault="001C234E" w:rsidP="001C234E">
      <w:pPr>
        <w:widowControl w:val="0"/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гистограмма отметок, полученных обучающимися </w:t>
      </w:r>
      <w:r w:rsidR="00BB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1C234E" w:rsidRPr="000564E6" w:rsidRDefault="001C234E" w:rsidP="001C234E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Ингушетия в сравнении с общероссийскими </w:t>
      </w:r>
    </w:p>
    <w:p w:rsidR="001C234E" w:rsidRDefault="001C234E" w:rsidP="001C234E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 w:rsidRPr="00056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B20CA" w:rsidRDefault="00BB20CA" w:rsidP="001C234E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0CA" w:rsidRDefault="00BB20CA" w:rsidP="001C234E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0CA" w:rsidRPr="000564E6" w:rsidRDefault="00BB20CA" w:rsidP="001C234E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17145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234E" w:rsidRPr="000564E6" w:rsidRDefault="001C234E" w:rsidP="001C234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4E" w:rsidRPr="000564E6" w:rsidRDefault="001C234E" w:rsidP="00BB20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таблице общая статистика по отметкам на территории Республики Ингушетия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свидетельствует о следующем соотношении </w:t>
      </w:r>
      <w:proofErr w:type="gramStart"/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отметок</w:t>
      </w:r>
      <w:proofErr w:type="gramEnd"/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Республики Ингушетия и в целом в Российской Федерации. </w:t>
      </w:r>
    </w:p>
    <w:p w:rsidR="001C234E" w:rsidRPr="000564E6" w:rsidRDefault="001C234E" w:rsidP="00BB20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Ингушетия:</w:t>
      </w:r>
    </w:p>
    <w:p w:rsidR="001C234E" w:rsidRPr="000564E6" w:rsidRDefault="001C234E" w:rsidP="00BB20CA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обучающихся, получивших отметку «5», меньше на 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>2,68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1C234E" w:rsidRPr="000564E6" w:rsidRDefault="001C234E" w:rsidP="00BB20CA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обучающихся, получивших отметку «4», меньше на 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>9,86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1C234E" w:rsidRPr="000564E6" w:rsidRDefault="001C234E" w:rsidP="00BB20CA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обучающихся, получивших отметку «3», больше на 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>9,23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1C234E" w:rsidRPr="000564E6" w:rsidRDefault="001C234E" w:rsidP="00BB20CA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обучающихся, получивших отметку «2», больше на 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>3,31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1C234E" w:rsidRPr="000564E6" w:rsidRDefault="001C234E" w:rsidP="00BB20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представлено общее распределение отметок, полученных обучающимися 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Республики Ингушетия в сравнении с общероссийскими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234E" w:rsidRPr="000564E6" w:rsidRDefault="001C234E" w:rsidP="00BB20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53,37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участников Республики Ингушетия показали хорошие и отличные</w:t>
      </w:r>
      <w:r w:rsidR="00BB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результаты.</w:t>
      </w:r>
    </w:p>
    <w:p w:rsidR="001C234E" w:rsidRPr="000564E6" w:rsidRDefault="001C234E" w:rsidP="00BB20CA">
      <w:pPr>
        <w:widowControl w:val="0"/>
        <w:autoSpaceDE w:val="0"/>
        <w:autoSpaceDN w:val="0"/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представлена обобщенная статистика по отметкам в муниципальных образованиях Республики Ингушетия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C3421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1C234E" w:rsidRPr="000564E6" w:rsidRDefault="001C234E" w:rsidP="001C234E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C234E" w:rsidRPr="000564E6" w:rsidRDefault="001C234E" w:rsidP="001C234E">
      <w:pPr>
        <w:spacing w:after="0" w:line="240" w:lineRule="auto"/>
        <w:ind w:left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Статистика по отметкам в муниципальных образованиях</w:t>
      </w:r>
    </w:p>
    <w:p w:rsidR="001C234E" w:rsidRPr="000564E6" w:rsidRDefault="001C234E" w:rsidP="001C234E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Ингушетия 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Химия</w:t>
      </w: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C234E" w:rsidRDefault="001C234E" w:rsidP="001C234E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C34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564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классах</w:t>
      </w:r>
    </w:p>
    <w:p w:rsidR="001C234E" w:rsidRDefault="001C234E" w:rsidP="001C234E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734" w:type="dxa"/>
        <w:tblInd w:w="-152" w:type="dxa"/>
        <w:tblLook w:val="04A0" w:firstRow="1" w:lastRow="0" w:firstColumn="1" w:lastColumn="0" w:noHBand="0" w:noVBand="1"/>
      </w:tblPr>
      <w:tblGrid>
        <w:gridCol w:w="4668"/>
        <w:gridCol w:w="851"/>
        <w:gridCol w:w="1375"/>
        <w:gridCol w:w="960"/>
        <w:gridCol w:w="960"/>
        <w:gridCol w:w="960"/>
        <w:gridCol w:w="960"/>
      </w:tblGrid>
      <w:tr w:rsidR="00C34219" w:rsidRPr="00C34219" w:rsidTr="00D570E6">
        <w:trPr>
          <w:trHeight w:val="300"/>
        </w:trPr>
        <w:tc>
          <w:tcPr>
            <w:tcW w:w="46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34219" w:rsidRPr="00C34219" w:rsidTr="00D570E6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17,79</w:t>
            </w:r>
          </w:p>
        </w:tc>
      </w:tr>
      <w:tr w:rsidR="00C34219" w:rsidRPr="00C34219" w:rsidTr="00D570E6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C34219" w:rsidRPr="00C34219" w:rsidTr="00D570E6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Малгобек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4219" w:rsidRPr="00C34219" w:rsidTr="00D570E6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Назрань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</w:tr>
      <w:tr w:rsidR="00C34219" w:rsidRPr="00C34219" w:rsidTr="00D570E6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Малгобекский 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</w:tr>
      <w:tr w:rsidR="00C34219" w:rsidRPr="00C34219" w:rsidTr="00D570E6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Назрановский 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34219" w:rsidRPr="00C34219" w:rsidTr="00D570E6">
        <w:trPr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Сунженский 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219" w:rsidRPr="0068247D" w:rsidRDefault="00C34219" w:rsidP="0068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11,43</w:t>
            </w:r>
          </w:p>
        </w:tc>
      </w:tr>
    </w:tbl>
    <w:p w:rsidR="001C234E" w:rsidRDefault="001C234E" w:rsidP="001C234E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75DE" w:rsidRDefault="001C234E" w:rsidP="001C234E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75DE" w:rsidRPr="00035065">
        <w:rPr>
          <w:noProof/>
          <w:lang w:eastAsia="ru-RU"/>
        </w:rPr>
        <w:drawing>
          <wp:inline distT="0" distB="0" distL="0" distR="0" wp14:anchorId="3A44187A" wp14:editId="616BCCAC">
            <wp:extent cx="6543675" cy="2800350"/>
            <wp:effectExtent l="0" t="0" r="9525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75DE" w:rsidRDefault="003D75DE" w:rsidP="001C234E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34E" w:rsidRPr="000564E6" w:rsidRDefault="003D75DE" w:rsidP="001C234E">
      <w:pPr>
        <w:widowControl w:val="0"/>
        <w:autoSpaceDE w:val="0"/>
        <w:autoSpaceDN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C234E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Представленная</w:t>
      </w:r>
      <w:r w:rsidR="001C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34E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обобщенная статистика по отметкам в муниципальных образованиях Республики Ингушетия по учебному предмету «</w:t>
      </w:r>
      <w:r w:rsidR="001C2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1C234E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D570E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34E" w:rsidRPr="0005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показывает, что процент удовлетворительных и неудов</w:t>
      </w:r>
      <w:r w:rsidR="00D570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летворительных отметок выше 50% в Сунженском районе., г. Назрань.</w:t>
      </w:r>
    </w:p>
    <w:p w:rsidR="001C234E" w:rsidRDefault="001C234E" w:rsidP="001C234E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98" w:rsidRPr="006E1398" w:rsidRDefault="006E1398" w:rsidP="006E1398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98">
        <w:rPr>
          <w:rFonts w:ascii="Times New Roman" w:hAnsi="Times New Roman" w:cs="Times New Roman"/>
          <w:b/>
          <w:sz w:val="24"/>
          <w:szCs w:val="24"/>
        </w:rPr>
        <w:t>Статистический анализ выполняемости заданий и групп заданий проверочной работы по учебному предмету «Химия» обучающимися 11-х классов.</w:t>
      </w:r>
    </w:p>
    <w:p w:rsidR="006E1398" w:rsidRDefault="006E1398" w:rsidP="006E13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20" w:rsidRDefault="006E1398" w:rsidP="006E13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398">
        <w:rPr>
          <w:rFonts w:ascii="Times New Roman" w:hAnsi="Times New Roman" w:cs="Times New Roman"/>
          <w:sz w:val="24"/>
          <w:szCs w:val="24"/>
        </w:rPr>
        <w:t xml:space="preserve"> Для анализа основных статистических характеристик заданий использовался обобщенный план варианта контрольно-измерительных материалов (далее – КИМ) по учебному предмету «Химия», с указанием средних по реги</w:t>
      </w:r>
      <w:r>
        <w:rPr>
          <w:rFonts w:ascii="Times New Roman" w:hAnsi="Times New Roman" w:cs="Times New Roman"/>
          <w:sz w:val="24"/>
          <w:szCs w:val="24"/>
        </w:rPr>
        <w:t>ону процентов (%) выполнения</w:t>
      </w:r>
      <w:r w:rsidR="00FC4420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6E1398">
        <w:rPr>
          <w:rFonts w:ascii="Times New Roman" w:hAnsi="Times New Roman" w:cs="Times New Roman"/>
          <w:sz w:val="24"/>
          <w:szCs w:val="24"/>
        </w:rPr>
        <w:t xml:space="preserve"> по номеру задания в КИМ, проверяемым элементам содержания/умениям, которые обучающиеся </w:t>
      </w:r>
      <w:r w:rsidR="00FC4420">
        <w:rPr>
          <w:rFonts w:ascii="Times New Roman" w:hAnsi="Times New Roman" w:cs="Times New Roman"/>
          <w:sz w:val="24"/>
          <w:szCs w:val="24"/>
        </w:rPr>
        <w:t xml:space="preserve">Республики Ингушетия </w:t>
      </w:r>
      <w:r w:rsidRPr="006E1398">
        <w:rPr>
          <w:rFonts w:ascii="Times New Roman" w:hAnsi="Times New Roman" w:cs="Times New Roman"/>
          <w:sz w:val="24"/>
          <w:szCs w:val="24"/>
        </w:rPr>
        <w:t xml:space="preserve">показали по результатам выполнения проверочной работы. </w:t>
      </w:r>
    </w:p>
    <w:p w:rsidR="003D75DE" w:rsidRPr="006E1398" w:rsidRDefault="006E1398" w:rsidP="006E139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398">
        <w:rPr>
          <w:rFonts w:ascii="Times New Roman" w:hAnsi="Times New Roman" w:cs="Times New Roman"/>
          <w:sz w:val="24"/>
          <w:szCs w:val="24"/>
        </w:rPr>
        <w:t xml:space="preserve">В таблице представлен анализ выполнения проверочной работы, с учетом процента выполнения заданий и перевода набранных баллов в отметку по рекомендованной шкале в целом по </w:t>
      </w:r>
      <w:r w:rsidR="00FC4420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6E1398">
        <w:rPr>
          <w:rFonts w:ascii="Times New Roman" w:hAnsi="Times New Roman" w:cs="Times New Roman"/>
          <w:sz w:val="24"/>
          <w:szCs w:val="24"/>
        </w:rPr>
        <w:t>и в группах участников с разным уровнем подготовки (группы обучающихся, получивших за выполнение работы отметку «2», отметку «3», отметку «4», отметку «5»)</w:t>
      </w:r>
    </w:p>
    <w:p w:rsidR="003D75DE" w:rsidRDefault="003D75DE" w:rsidP="001C234E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953"/>
        <w:gridCol w:w="992"/>
        <w:gridCol w:w="993"/>
        <w:gridCol w:w="850"/>
        <w:gridCol w:w="851"/>
        <w:gridCol w:w="850"/>
      </w:tblGrid>
      <w:tr w:rsidR="00F72C24" w:rsidRPr="0052676F" w:rsidTr="00147BDD">
        <w:tc>
          <w:tcPr>
            <w:tcW w:w="852" w:type="dxa"/>
            <w:vMerge w:val="restart"/>
            <w:textDirection w:val="btLr"/>
          </w:tcPr>
          <w:p w:rsidR="00F72C24" w:rsidRPr="0052676F" w:rsidRDefault="00F72C24" w:rsidP="00147BDD">
            <w:pPr>
              <w:spacing w:before="180" w:line="244" w:lineRule="auto"/>
              <w:ind w:left="419" w:right="46" w:hanging="363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Номер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задания</w:t>
            </w:r>
            <w:r w:rsidRPr="0052676F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в КИМ</w:t>
            </w:r>
          </w:p>
        </w:tc>
        <w:tc>
          <w:tcPr>
            <w:tcW w:w="5953" w:type="dxa"/>
            <w:vMerge w:val="restart"/>
          </w:tcPr>
          <w:p w:rsidR="00F72C24" w:rsidRPr="0052676F" w:rsidRDefault="00F72C24" w:rsidP="00147BD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72C24" w:rsidRPr="0052676F" w:rsidRDefault="00F72C24" w:rsidP="00147BD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72C24" w:rsidRPr="0052676F" w:rsidRDefault="00F72C24" w:rsidP="00147BDD">
            <w:pPr>
              <w:spacing w:before="183"/>
              <w:ind w:left="85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Проверяемые</w:t>
            </w:r>
            <w:r w:rsidRPr="0052676F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элементы содержания</w:t>
            </w:r>
          </w:p>
        </w:tc>
        <w:tc>
          <w:tcPr>
            <w:tcW w:w="992" w:type="dxa"/>
            <w:vMerge w:val="restart"/>
            <w:textDirection w:val="btLr"/>
          </w:tcPr>
          <w:p w:rsidR="00F72C24" w:rsidRPr="0052676F" w:rsidRDefault="00F72C24" w:rsidP="00147BDD">
            <w:pPr>
              <w:spacing w:before="134" w:line="247" w:lineRule="auto"/>
              <w:ind w:left="47" w:right="50" w:hanging="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Выполнение</w:t>
            </w:r>
            <w:r w:rsidRPr="0052676F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заданий</w:t>
            </w:r>
            <w:r w:rsidRPr="0052676F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(в</w:t>
            </w:r>
            <w:r w:rsidRPr="0052676F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%от</w:t>
            </w:r>
            <w:r w:rsidRPr="0052676F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числа</w:t>
            </w:r>
          </w:p>
          <w:p w:rsidR="00F72C24" w:rsidRPr="0052676F" w:rsidRDefault="00F72C24" w:rsidP="00147BDD">
            <w:pPr>
              <w:spacing w:line="230" w:lineRule="exact"/>
              <w:ind w:left="147" w:right="15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участников)</w:t>
            </w:r>
          </w:p>
        </w:tc>
        <w:tc>
          <w:tcPr>
            <w:tcW w:w="3544" w:type="dxa"/>
            <w:gridSpan w:val="4"/>
          </w:tcPr>
          <w:p w:rsidR="00F72C24" w:rsidRPr="0052676F" w:rsidRDefault="00F72C24" w:rsidP="00147B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Процент (%) выполнения задания в</w:t>
            </w:r>
            <w:r w:rsidRPr="0052676F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Республике Ингушетия</w:t>
            </w:r>
            <w:r w:rsidRPr="0052676F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52676F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группах,</w:t>
            </w:r>
            <w:r w:rsidRPr="0052676F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получивших</w:t>
            </w:r>
            <w:r w:rsidRPr="0052676F">
              <w:rPr>
                <w:rFonts w:ascii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отметку</w:t>
            </w:r>
          </w:p>
        </w:tc>
      </w:tr>
      <w:tr w:rsidR="00F72C24" w:rsidRPr="0052676F" w:rsidTr="00147BDD">
        <w:trPr>
          <w:trHeight w:val="1380"/>
        </w:trPr>
        <w:tc>
          <w:tcPr>
            <w:tcW w:w="852" w:type="dxa"/>
            <w:vMerge/>
            <w:textDirection w:val="btLr"/>
          </w:tcPr>
          <w:p w:rsidR="00F72C24" w:rsidRPr="0052676F" w:rsidRDefault="00F72C24" w:rsidP="00147BD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vMerge/>
          </w:tcPr>
          <w:p w:rsidR="00F72C24" w:rsidRPr="0052676F" w:rsidRDefault="00F72C24" w:rsidP="00147BD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extDirection w:val="btLr"/>
          </w:tcPr>
          <w:p w:rsidR="00F72C24" w:rsidRPr="0052676F" w:rsidRDefault="00F72C24" w:rsidP="00147BDD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993" w:type="dxa"/>
          </w:tcPr>
          <w:p w:rsidR="00F72C24" w:rsidRPr="0052676F" w:rsidRDefault="00F72C24" w:rsidP="00147BDD">
            <w:pPr>
              <w:spacing w:before="17"/>
              <w:ind w:left="243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F72C24" w:rsidRPr="0052676F" w:rsidRDefault="00F72C24" w:rsidP="00147BDD">
            <w:pPr>
              <w:spacing w:before="17"/>
              <w:ind w:left="174" w:right="1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«3</w:t>
            </w:r>
          </w:p>
        </w:tc>
        <w:tc>
          <w:tcPr>
            <w:tcW w:w="851" w:type="dxa"/>
          </w:tcPr>
          <w:p w:rsidR="00F72C24" w:rsidRPr="0052676F" w:rsidRDefault="00F72C24" w:rsidP="00147BDD">
            <w:pPr>
              <w:spacing w:before="17"/>
              <w:ind w:left="173" w:right="1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52676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F72C24" w:rsidRPr="0052676F" w:rsidRDefault="00F72C24" w:rsidP="00147BDD">
            <w:pPr>
              <w:spacing w:before="17"/>
              <w:ind w:left="246"/>
              <w:rPr>
                <w:rFonts w:ascii="Times New Roman" w:hAnsi="Times New Roman" w:cs="Times New Roman"/>
                <w:b/>
                <w:sz w:val="20"/>
              </w:rPr>
            </w:pPr>
            <w:r w:rsidRPr="0052676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30400B" w:rsidRPr="0052676F" w:rsidTr="00901E51">
        <w:trPr>
          <w:trHeight w:val="1129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91,38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30400B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0400B">
              <w:rPr>
                <w:rFonts w:ascii="Times New Roman" w:hAnsi="Times New Roman" w:cs="Times New Roman"/>
                <w:color w:val="000000"/>
              </w:rPr>
              <w:t>-восстановительных (и составлять их уравнения).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98,28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30400B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0400B">
              <w:rPr>
                <w:rFonts w:ascii="Times New Roman" w:hAnsi="Times New Roman" w:cs="Times New Roman"/>
                <w:color w:val="000000"/>
              </w:rPr>
              <w:t>-восстановительных (и составлять их уравнения).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30400B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0400B">
              <w:rPr>
                <w:rFonts w:ascii="Times New Roman" w:hAnsi="Times New Roman" w:cs="Times New Roman"/>
                <w:color w:val="000000"/>
              </w:rPr>
              <w:t>-восстановительных (и составлять их уравнения).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98,28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30400B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0400B">
              <w:rPr>
                <w:rFonts w:ascii="Times New Roman" w:hAnsi="Times New Roman" w:cs="Times New Roman"/>
                <w:color w:val="000000"/>
              </w:rPr>
              <w:t>-восстановительных)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30400B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0400B">
              <w:rPr>
                <w:rFonts w:ascii="Times New Roman" w:hAnsi="Times New Roman" w:cs="Times New Roman"/>
                <w:color w:val="000000"/>
              </w:rPr>
              <w:t>-восстановительных)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30400B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0400B">
              <w:rPr>
                <w:rFonts w:ascii="Times New Roman" w:hAnsi="Times New Roman" w:cs="Times New Roman"/>
                <w:color w:val="000000"/>
              </w:rPr>
              <w:t>-восстановительных (и составлять их уравнения).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82,76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94,83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30400B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0400B">
              <w:rPr>
                <w:rFonts w:ascii="Times New Roman" w:hAnsi="Times New Roman" w:cs="Times New Roman"/>
                <w:color w:val="000000"/>
              </w:rPr>
              <w:t>-восстановительных (и составлять их уравнения).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96,55</w:t>
            </w:r>
          </w:p>
        </w:tc>
      </w:tr>
      <w:tr w:rsidR="0030400B" w:rsidRPr="0052676F" w:rsidTr="00901E51">
        <w:trPr>
          <w:trHeight w:val="1380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30400B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30400B">
              <w:rPr>
                <w:rFonts w:ascii="Times New Roman" w:hAnsi="Times New Roman" w:cs="Times New Roman"/>
                <w:color w:val="000000"/>
              </w:rPr>
              <w:t>-восстановительных (и составлять их уравнения).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80,46</w:t>
            </w:r>
          </w:p>
        </w:tc>
      </w:tr>
      <w:tr w:rsidR="00901E51" w:rsidRPr="0052676F" w:rsidTr="00901E51">
        <w:trPr>
          <w:trHeight w:val="968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</w:t>
            </w:r>
          </w:p>
        </w:tc>
      </w:tr>
      <w:tr w:rsidR="00901E51" w:rsidRPr="0052676F" w:rsidTr="00901E51">
        <w:trPr>
          <w:trHeight w:val="1266"/>
        </w:trPr>
        <w:tc>
          <w:tcPr>
            <w:tcW w:w="852" w:type="dxa"/>
          </w:tcPr>
          <w:p w:rsidR="0030400B" w:rsidRPr="00F72C24" w:rsidRDefault="0030400B" w:rsidP="0030400B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30400B" w:rsidRPr="0030400B" w:rsidRDefault="0030400B" w:rsidP="003040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00B">
              <w:rPr>
                <w:rFonts w:ascii="Times New Roman" w:hAnsi="Times New Roman" w:cs="Times New Roman"/>
                <w:color w:val="000000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00B" w:rsidRPr="0030400B" w:rsidRDefault="0030400B" w:rsidP="00304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84,48</w:t>
            </w:r>
          </w:p>
        </w:tc>
      </w:tr>
    </w:tbl>
    <w:p w:rsidR="00F72C24" w:rsidRDefault="00F72C24" w:rsidP="001C234E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51" w:rsidRDefault="00901E51" w:rsidP="00901E51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423">
        <w:rPr>
          <w:rFonts w:ascii="Times New Roman" w:hAnsi="Times New Roman" w:cs="Times New Roman"/>
          <w:sz w:val="24"/>
          <w:szCs w:val="24"/>
        </w:rPr>
        <w:t>Вместе с тем, следует отметить, что всеми участниками проверочной работы по учебному предмету «Химия»</w:t>
      </w:r>
      <w:r w:rsidRPr="003E26FB">
        <w:rPr>
          <w:rFonts w:ascii="Times New Roman" w:hAnsi="Times New Roman" w:cs="Times New Roman"/>
          <w:b/>
          <w:i/>
          <w:sz w:val="24"/>
          <w:szCs w:val="24"/>
        </w:rPr>
        <w:t xml:space="preserve"> успешно (процент выполнения 70% и более) были выполнены следующие задания:</w:t>
      </w:r>
      <w:r w:rsidRPr="00DA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51" w:rsidRDefault="00901E51" w:rsidP="00901E51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6FB">
        <w:rPr>
          <w:rFonts w:ascii="Times New Roman" w:hAnsi="Times New Roman" w:cs="Times New Roman"/>
          <w:i/>
          <w:sz w:val="24"/>
          <w:szCs w:val="24"/>
        </w:rPr>
        <w:t xml:space="preserve">Задания базового уровня сложности: 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259A">
        <w:rPr>
          <w:rFonts w:ascii="Times New Roman" w:hAnsi="Times New Roman" w:cs="Times New Roman"/>
          <w:sz w:val="24"/>
          <w:szCs w:val="24"/>
        </w:rPr>
        <w:t>1.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- процент выполнения </w:t>
      </w:r>
      <w:r w:rsidRPr="00F6259A">
        <w:rPr>
          <w:rFonts w:ascii="Times New Roman" w:hAnsi="Times New Roman" w:cs="Times New Roman"/>
          <w:sz w:val="24"/>
          <w:szCs w:val="24"/>
        </w:rPr>
        <w:t>80,37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259A">
        <w:rPr>
          <w:rFonts w:ascii="Times New Roman" w:hAnsi="Times New Roman" w:cs="Times New Roman"/>
          <w:sz w:val="24"/>
          <w:szCs w:val="24"/>
        </w:rPr>
        <w:t>2.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 xml:space="preserve">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процент выполнения </w:t>
      </w:r>
      <w:r w:rsidRPr="00F6259A">
        <w:rPr>
          <w:rFonts w:ascii="Times New Roman" w:hAnsi="Times New Roman" w:cs="Times New Roman"/>
          <w:sz w:val="24"/>
          <w:szCs w:val="24"/>
        </w:rPr>
        <w:t>83,13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259A">
        <w:rPr>
          <w:rFonts w:ascii="Times New Roman" w:hAnsi="Times New Roman" w:cs="Times New Roman"/>
          <w:sz w:val="24"/>
          <w:szCs w:val="24"/>
        </w:rPr>
        <w:t>3.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</w:t>
      </w:r>
      <w:r>
        <w:rPr>
          <w:rFonts w:ascii="Times New Roman" w:hAnsi="Times New Roman" w:cs="Times New Roman"/>
          <w:sz w:val="24"/>
          <w:szCs w:val="24"/>
        </w:rPr>
        <w:t xml:space="preserve">ких и органических соединений - процент выполнения </w:t>
      </w:r>
      <w:r w:rsidRPr="00F6259A">
        <w:rPr>
          <w:rFonts w:ascii="Times New Roman" w:hAnsi="Times New Roman" w:cs="Times New Roman"/>
          <w:sz w:val="24"/>
          <w:szCs w:val="24"/>
        </w:rPr>
        <w:t>85,28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259A">
        <w:rPr>
          <w:rFonts w:ascii="Times New Roman" w:hAnsi="Times New Roman" w:cs="Times New Roman"/>
          <w:sz w:val="24"/>
          <w:szCs w:val="24"/>
        </w:rPr>
        <w:t>4.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F6259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6259A">
        <w:rPr>
          <w:rFonts w:ascii="Times New Roman" w:hAnsi="Times New Roman" w:cs="Times New Roman"/>
          <w:sz w:val="24"/>
          <w:szCs w:val="24"/>
        </w:rPr>
        <w:t>-восстановительн</w:t>
      </w:r>
      <w:r>
        <w:rPr>
          <w:rFonts w:ascii="Times New Roman" w:hAnsi="Times New Roman" w:cs="Times New Roman"/>
          <w:sz w:val="24"/>
          <w:szCs w:val="24"/>
        </w:rPr>
        <w:t xml:space="preserve">ых (и составлять их уравнения) - процент выполнения </w:t>
      </w:r>
      <w:r w:rsidRPr="00F6259A">
        <w:rPr>
          <w:rFonts w:ascii="Times New Roman" w:hAnsi="Times New Roman" w:cs="Times New Roman"/>
          <w:sz w:val="24"/>
          <w:szCs w:val="24"/>
        </w:rPr>
        <w:t>84,97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6259A">
        <w:rPr>
          <w:rFonts w:ascii="Times New Roman" w:hAnsi="Times New Roman" w:cs="Times New Roman"/>
          <w:sz w:val="24"/>
          <w:szCs w:val="24"/>
        </w:rPr>
        <w:t>5.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</w:t>
      </w:r>
      <w:r>
        <w:rPr>
          <w:rFonts w:ascii="Times New Roman" w:hAnsi="Times New Roman" w:cs="Times New Roman"/>
          <w:sz w:val="24"/>
          <w:szCs w:val="24"/>
        </w:rPr>
        <w:t>классам органических соединений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процент выполнения 82</w:t>
      </w:r>
      <w:r w:rsidRPr="00F6259A">
        <w:rPr>
          <w:rFonts w:ascii="Times New Roman" w:hAnsi="Times New Roman" w:cs="Times New Roman"/>
          <w:sz w:val="24"/>
          <w:szCs w:val="24"/>
        </w:rPr>
        <w:t>,21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6259A">
        <w:rPr>
          <w:rFonts w:ascii="Times New Roman" w:hAnsi="Times New Roman" w:cs="Times New Roman"/>
          <w:sz w:val="24"/>
          <w:szCs w:val="24"/>
        </w:rPr>
        <w:t>6.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F6259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6259A">
        <w:rPr>
          <w:rFonts w:ascii="Times New Roman" w:hAnsi="Times New Roman" w:cs="Times New Roman"/>
          <w:sz w:val="24"/>
          <w:szCs w:val="24"/>
        </w:rPr>
        <w:t>-восстановитель</w:t>
      </w:r>
      <w:r>
        <w:rPr>
          <w:rFonts w:ascii="Times New Roman" w:hAnsi="Times New Roman" w:cs="Times New Roman"/>
          <w:sz w:val="24"/>
          <w:szCs w:val="24"/>
        </w:rPr>
        <w:t>ных (и составлять их уравнения) - процент выполнения</w:t>
      </w:r>
      <w:r w:rsidRPr="00F6259A">
        <w:rPr>
          <w:rFonts w:ascii="Times New Roman" w:hAnsi="Times New Roman" w:cs="Times New Roman"/>
          <w:sz w:val="24"/>
          <w:szCs w:val="24"/>
        </w:rPr>
        <w:tab/>
        <w:t>73,01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6259A">
        <w:rPr>
          <w:rFonts w:ascii="Times New Roman" w:hAnsi="Times New Roman" w:cs="Times New Roman"/>
          <w:sz w:val="24"/>
          <w:szCs w:val="24"/>
        </w:rPr>
        <w:t>7.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F6259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6259A">
        <w:rPr>
          <w:rFonts w:ascii="Times New Roman" w:hAnsi="Times New Roman" w:cs="Times New Roman"/>
          <w:sz w:val="24"/>
          <w:szCs w:val="24"/>
        </w:rPr>
        <w:t>-восстановитель</w:t>
      </w:r>
      <w:r>
        <w:rPr>
          <w:rFonts w:ascii="Times New Roman" w:hAnsi="Times New Roman" w:cs="Times New Roman"/>
          <w:sz w:val="24"/>
          <w:szCs w:val="24"/>
        </w:rPr>
        <w:t>ных (и составлять их уравнения) - процент выполнения</w:t>
      </w:r>
      <w:r w:rsidRPr="00F6259A">
        <w:rPr>
          <w:rFonts w:ascii="Times New Roman" w:hAnsi="Times New Roman" w:cs="Times New Roman"/>
          <w:sz w:val="24"/>
          <w:szCs w:val="24"/>
        </w:rPr>
        <w:tab/>
        <w:t>72,09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01E51" w:rsidRDefault="00901E51" w:rsidP="00901E51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6FB">
        <w:rPr>
          <w:rFonts w:ascii="Times New Roman" w:hAnsi="Times New Roman" w:cs="Times New Roman"/>
          <w:i/>
          <w:sz w:val="24"/>
          <w:szCs w:val="24"/>
        </w:rPr>
        <w:t>Задания повышенного уровня сложности</w:t>
      </w:r>
      <w:r w:rsidRPr="00DA54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выполнено на более 70 % ни одно задание.</w:t>
      </w:r>
    </w:p>
    <w:p w:rsidR="00F6259A" w:rsidRDefault="00F6259A" w:rsidP="00901E51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1E51" w:rsidRPr="003E26FB" w:rsidRDefault="00901E51" w:rsidP="00901E51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6FB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у обучающихся Республики Ингушетия вызвали следующие задания (процент выполнения которых составил менее 50%): </w:t>
      </w:r>
    </w:p>
    <w:p w:rsidR="00901E51" w:rsidRDefault="00901E51" w:rsidP="00901E51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DF">
        <w:rPr>
          <w:rFonts w:ascii="Times New Roman" w:hAnsi="Times New Roman" w:cs="Times New Roman"/>
          <w:i/>
          <w:sz w:val="24"/>
          <w:szCs w:val="24"/>
        </w:rPr>
        <w:t xml:space="preserve">Задания базового уровня сложности: 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>Использовать приобретённые знания и умения в практической деятельности и повседневной жизни для приготовления растворов заданной концен</w:t>
      </w:r>
      <w:r>
        <w:rPr>
          <w:rFonts w:ascii="Times New Roman" w:hAnsi="Times New Roman" w:cs="Times New Roman"/>
          <w:sz w:val="24"/>
          <w:szCs w:val="24"/>
        </w:rPr>
        <w:t xml:space="preserve">трации в быту и на производстве – процент выполнения </w:t>
      </w:r>
      <w:r w:rsidRPr="00F6259A">
        <w:rPr>
          <w:rFonts w:ascii="Times New Roman" w:hAnsi="Times New Roman" w:cs="Times New Roman"/>
          <w:sz w:val="24"/>
          <w:szCs w:val="24"/>
        </w:rPr>
        <w:t>47,24</w:t>
      </w:r>
    </w:p>
    <w:p w:rsidR="00F6259A" w:rsidRPr="00C957DF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6FB">
        <w:rPr>
          <w:rFonts w:ascii="Times New Roman" w:hAnsi="Times New Roman" w:cs="Times New Roman"/>
          <w:i/>
          <w:sz w:val="24"/>
          <w:szCs w:val="24"/>
        </w:rPr>
        <w:t>Задания повышенного уровня сложности</w:t>
      </w:r>
      <w:r w:rsidRPr="00DA5423">
        <w:rPr>
          <w:rFonts w:ascii="Times New Roman" w:hAnsi="Times New Roman" w:cs="Times New Roman"/>
          <w:sz w:val="24"/>
          <w:szCs w:val="24"/>
        </w:rPr>
        <w:t>: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</w:t>
      </w:r>
      <w:r w:rsidRPr="00F6259A">
        <w:rPr>
          <w:rFonts w:ascii="Times New Roman" w:hAnsi="Times New Roman" w:cs="Times New Roman"/>
          <w:sz w:val="24"/>
          <w:szCs w:val="24"/>
        </w:rPr>
        <w:t>.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F6259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6259A">
        <w:rPr>
          <w:rFonts w:ascii="Times New Roman" w:hAnsi="Times New Roman" w:cs="Times New Roman"/>
          <w:sz w:val="24"/>
          <w:szCs w:val="24"/>
        </w:rPr>
        <w:t>-восстановитель</w:t>
      </w:r>
      <w:r>
        <w:rPr>
          <w:rFonts w:ascii="Times New Roman" w:hAnsi="Times New Roman" w:cs="Times New Roman"/>
          <w:sz w:val="24"/>
          <w:szCs w:val="24"/>
        </w:rPr>
        <w:t>ных (и составлять их уравнения) – процент выполнения</w:t>
      </w:r>
      <w:r w:rsidRPr="00F6259A">
        <w:rPr>
          <w:rFonts w:ascii="Times New Roman" w:hAnsi="Times New Roman" w:cs="Times New Roman"/>
          <w:sz w:val="24"/>
          <w:szCs w:val="24"/>
        </w:rPr>
        <w:tab/>
        <w:t>38,45</w:t>
      </w:r>
    </w:p>
    <w:p w:rsidR="00F6259A" w:rsidRPr="00F6259A" w:rsidRDefault="00F6259A" w:rsidP="00F6259A">
      <w:pPr>
        <w:widowControl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</w:t>
      </w:r>
      <w:r w:rsidRPr="00F6259A">
        <w:rPr>
          <w:rFonts w:ascii="Times New Roman" w:hAnsi="Times New Roman" w:cs="Times New Roman"/>
          <w:sz w:val="24"/>
          <w:szCs w:val="24"/>
        </w:rPr>
        <w:tab/>
      </w:r>
      <w:r w:rsidRPr="00F6259A">
        <w:rPr>
          <w:rFonts w:ascii="Times New Roman" w:hAnsi="Times New Roman" w:cs="Times New Roman"/>
          <w:sz w:val="24"/>
          <w:szCs w:val="24"/>
        </w:rPr>
        <w:tab/>
        <w:t>Использовать приобретённые знания и умения в практической деятельности и повседневной жизни для экологически грамотно</w:t>
      </w:r>
      <w:r>
        <w:rPr>
          <w:rFonts w:ascii="Times New Roman" w:hAnsi="Times New Roman" w:cs="Times New Roman"/>
          <w:sz w:val="24"/>
          <w:szCs w:val="24"/>
        </w:rPr>
        <w:t xml:space="preserve">го поведения в окружающей среде – процент выполнения </w:t>
      </w:r>
      <w:r w:rsidRPr="00F6259A">
        <w:rPr>
          <w:rFonts w:ascii="Times New Roman" w:hAnsi="Times New Roman" w:cs="Times New Roman"/>
          <w:sz w:val="24"/>
          <w:szCs w:val="24"/>
        </w:rPr>
        <w:t>30,27</w:t>
      </w:r>
    </w:p>
    <w:p w:rsidR="00901E51" w:rsidRDefault="00901E51" w:rsidP="00901E51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E51" w:rsidRPr="00F2160D" w:rsidRDefault="00901E51" w:rsidP="00901E51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60D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Соответствие между индивидуальным результатом обучающихся </w:t>
      </w:r>
      <w:r w:rsidR="004D0AE0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160D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</w:p>
    <w:p w:rsidR="00901E51" w:rsidRPr="00F2160D" w:rsidRDefault="00901E51" w:rsidP="00901E51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60D">
        <w:rPr>
          <w:rFonts w:ascii="Times New Roman" w:eastAsia="Calibri" w:hAnsi="Times New Roman" w:cs="Times New Roman"/>
          <w:b/>
          <w:sz w:val="24"/>
          <w:szCs w:val="24"/>
        </w:rPr>
        <w:t xml:space="preserve"> по процедуре Всероссийской проверочной работы по учебному предмету </w:t>
      </w:r>
    </w:p>
    <w:p w:rsidR="00901E51" w:rsidRDefault="00901E51" w:rsidP="00901E51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60D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F2160D">
        <w:rPr>
          <w:rFonts w:ascii="Times New Roman" w:eastAsia="Calibri" w:hAnsi="Times New Roman" w:cs="Times New Roman"/>
          <w:b/>
          <w:sz w:val="24"/>
          <w:szCs w:val="24"/>
        </w:rPr>
        <w:t>» и текущей оценкой</w:t>
      </w:r>
    </w:p>
    <w:p w:rsidR="004D0AE0" w:rsidRPr="00F2160D" w:rsidRDefault="004D0AE0" w:rsidP="00901E51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14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1418"/>
        <w:gridCol w:w="1559"/>
        <w:gridCol w:w="1417"/>
      </w:tblGrid>
      <w:tr w:rsidR="00901E51" w:rsidRPr="00893936" w:rsidTr="00147BDD">
        <w:trPr>
          <w:trHeight w:val="24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E51" w:rsidRPr="00F2160D" w:rsidRDefault="00901E51" w:rsidP="00147BDD">
            <w:pPr>
              <w:widowControl w:val="0"/>
              <w:autoSpaceDE w:val="0"/>
              <w:autoSpaceDN w:val="0"/>
              <w:adjustRightInd w:val="0"/>
              <w:spacing w:after="0"/>
              <w:ind w:left="416" w:hanging="41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1E51" w:rsidRPr="00F2160D" w:rsidRDefault="00901E51" w:rsidP="00147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E51" w:rsidRPr="00F2160D" w:rsidRDefault="00901E51" w:rsidP="00147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901E51" w:rsidRPr="00893936" w:rsidTr="00147BDD">
        <w:trPr>
          <w:trHeight w:val="246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1" w:rsidRPr="00F2160D" w:rsidRDefault="00901E51" w:rsidP="00147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1" w:rsidRPr="00F2160D" w:rsidRDefault="00901E51" w:rsidP="00147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</w:t>
            </w:r>
            <w:proofErr w:type="spellEnd"/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E51" w:rsidRPr="00F2160D" w:rsidRDefault="00901E51" w:rsidP="00147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51" w:rsidRPr="00F2160D" w:rsidRDefault="00901E51" w:rsidP="00147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</w:t>
            </w:r>
            <w:proofErr w:type="spellEnd"/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1E51" w:rsidRPr="00F2160D" w:rsidRDefault="00901E51" w:rsidP="00147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16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D0AE0" w:rsidRPr="00893936" w:rsidTr="00147BDD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E0" w:rsidRPr="003C346A" w:rsidRDefault="004D0AE0" w:rsidP="004D0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3C346A">
              <w:rPr>
                <w:rFonts w:ascii="Times New Roman" w:eastAsia="Calibri" w:hAnsi="Times New Roman" w:cs="Times New Roman"/>
              </w:rPr>
              <w:t>Понизили (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атт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&lt;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тек.отм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34,97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23,86</w:t>
            </w:r>
          </w:p>
        </w:tc>
      </w:tr>
      <w:tr w:rsidR="004D0AE0" w:rsidRPr="00893936" w:rsidTr="00147BDD">
        <w:trPr>
          <w:trHeight w:val="24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E0" w:rsidRPr="003C346A" w:rsidRDefault="004D0AE0" w:rsidP="004D0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3C346A">
              <w:rPr>
                <w:rFonts w:ascii="Times New Roman" w:eastAsia="Calibri" w:hAnsi="Times New Roman" w:cs="Times New Roman"/>
              </w:rPr>
              <w:t>Подтвердили (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атт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=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тек.отм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63,19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71,58</w:t>
            </w:r>
          </w:p>
        </w:tc>
      </w:tr>
      <w:tr w:rsidR="004D0AE0" w:rsidRPr="00893936" w:rsidTr="00147BDD">
        <w:trPr>
          <w:trHeight w:val="24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E0" w:rsidRPr="003C346A" w:rsidRDefault="004D0AE0" w:rsidP="004D0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3C346A">
              <w:rPr>
                <w:rFonts w:ascii="Times New Roman" w:eastAsia="Calibri" w:hAnsi="Times New Roman" w:cs="Times New Roman"/>
              </w:rPr>
              <w:t>Повысили (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атт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 xml:space="preserve">. &gt; </w:t>
            </w:r>
            <w:proofErr w:type="spellStart"/>
            <w:r w:rsidRPr="003C346A">
              <w:rPr>
                <w:rFonts w:ascii="Times New Roman" w:eastAsia="Calibri" w:hAnsi="Times New Roman" w:cs="Times New Roman"/>
              </w:rPr>
              <w:t>тек.отм</w:t>
            </w:r>
            <w:proofErr w:type="spellEnd"/>
            <w:r w:rsidRPr="003C346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1,84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</w:tr>
      <w:tr w:rsidR="004D0AE0" w:rsidRPr="00893936" w:rsidTr="00147BDD">
        <w:trPr>
          <w:trHeight w:val="24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E0" w:rsidRPr="003C346A" w:rsidRDefault="004D0AE0" w:rsidP="004D0A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3C346A">
              <w:rPr>
                <w:rFonts w:ascii="Times New Roman" w:eastAsia="Calibri" w:hAnsi="Times New Roman" w:cs="Times New Roman"/>
                <w:b/>
                <w:bCs/>
              </w:rPr>
              <w:t>Всего*: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AE0" w:rsidRPr="004D0AE0" w:rsidRDefault="004D0AE0" w:rsidP="004D0A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A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0B7379" w:rsidRDefault="000B7379" w:rsidP="00901E51">
      <w:pPr>
        <w:widowControl w:val="0"/>
        <w:autoSpaceDE w:val="0"/>
        <w:autoSpaceDN w:val="0"/>
        <w:spacing w:line="276" w:lineRule="auto"/>
        <w:ind w:left="-142" w:righ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51" w:rsidRPr="00FE63ED" w:rsidRDefault="00901E51" w:rsidP="00901E51">
      <w:pPr>
        <w:widowControl w:val="0"/>
        <w:autoSpaceDE w:val="0"/>
        <w:autoSpaceDN w:val="0"/>
        <w:spacing w:line="276" w:lineRule="auto"/>
        <w:ind w:left="-142"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3ED">
        <w:rPr>
          <w:rFonts w:ascii="Times New Roman" w:hAnsi="Times New Roman" w:cs="Times New Roman"/>
          <w:sz w:val="24"/>
          <w:szCs w:val="24"/>
        </w:rPr>
        <w:t xml:space="preserve">Проведенный анализ соответствия между индивидуальным результатом обучающихся </w:t>
      </w:r>
      <w:r w:rsidR="00E22C15">
        <w:rPr>
          <w:rFonts w:ascii="Times New Roman" w:hAnsi="Times New Roman" w:cs="Times New Roman"/>
          <w:sz w:val="24"/>
          <w:szCs w:val="24"/>
        </w:rPr>
        <w:t>11</w:t>
      </w:r>
      <w:r w:rsidRPr="00FE63ED">
        <w:rPr>
          <w:rFonts w:ascii="Times New Roman" w:hAnsi="Times New Roman" w:cs="Times New Roman"/>
          <w:sz w:val="24"/>
          <w:szCs w:val="24"/>
        </w:rPr>
        <w:t xml:space="preserve"> классов по процедуре Всероссийской проверочной работы в 2022 году по учебному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FE63ED">
        <w:rPr>
          <w:rFonts w:ascii="Times New Roman" w:hAnsi="Times New Roman" w:cs="Times New Roman"/>
          <w:sz w:val="24"/>
          <w:szCs w:val="24"/>
        </w:rPr>
        <w:t xml:space="preserve">» и текущей оценкой в образовательной организации показал, что у </w:t>
      </w:r>
      <w:r w:rsidR="00E22C15">
        <w:rPr>
          <w:rFonts w:ascii="Times New Roman" w:hAnsi="Times New Roman" w:cs="Times New Roman"/>
          <w:sz w:val="24"/>
          <w:szCs w:val="24"/>
        </w:rPr>
        <w:t>63,19</w:t>
      </w:r>
      <w:r w:rsidRPr="00FE63ED">
        <w:rPr>
          <w:rFonts w:ascii="Times New Roman" w:hAnsi="Times New Roman" w:cs="Times New Roman"/>
          <w:sz w:val="24"/>
          <w:szCs w:val="24"/>
        </w:rPr>
        <w:t xml:space="preserve"> % обучающихся </w:t>
      </w:r>
      <w:r w:rsidR="00E22C15">
        <w:rPr>
          <w:rFonts w:ascii="Times New Roman" w:hAnsi="Times New Roman" w:cs="Times New Roman"/>
          <w:sz w:val="24"/>
          <w:szCs w:val="24"/>
        </w:rPr>
        <w:t>11</w:t>
      </w:r>
      <w:r w:rsidRPr="00FE63ED">
        <w:rPr>
          <w:rFonts w:ascii="Times New Roman" w:hAnsi="Times New Roman" w:cs="Times New Roman"/>
          <w:sz w:val="24"/>
          <w:szCs w:val="24"/>
        </w:rPr>
        <w:t xml:space="preserve"> классов индивидуальный результат по процедуре Всероссийской проверочной работы по учебному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FE63ED">
        <w:rPr>
          <w:rFonts w:ascii="Times New Roman" w:hAnsi="Times New Roman" w:cs="Times New Roman"/>
          <w:sz w:val="24"/>
          <w:szCs w:val="24"/>
        </w:rPr>
        <w:t xml:space="preserve">» и текущей оценкой в образовательной организации по учебному предмету одинаков. При этом, у </w:t>
      </w:r>
      <w:r w:rsidR="00E22C15">
        <w:rPr>
          <w:rFonts w:ascii="Times New Roman" w:hAnsi="Times New Roman" w:cs="Times New Roman"/>
          <w:sz w:val="24"/>
          <w:szCs w:val="24"/>
        </w:rPr>
        <w:t xml:space="preserve">34,97 </w:t>
      </w:r>
      <w:r w:rsidRPr="00FE63ED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E22C15">
        <w:rPr>
          <w:rFonts w:ascii="Times New Roman" w:hAnsi="Times New Roman" w:cs="Times New Roman"/>
          <w:sz w:val="24"/>
          <w:szCs w:val="24"/>
        </w:rPr>
        <w:t>11</w:t>
      </w:r>
      <w:r w:rsidRPr="00FE63ED">
        <w:rPr>
          <w:rFonts w:ascii="Times New Roman" w:hAnsi="Times New Roman" w:cs="Times New Roman"/>
          <w:sz w:val="24"/>
          <w:szCs w:val="24"/>
        </w:rPr>
        <w:t xml:space="preserve"> классов индивидуальный результат по процедуре Всероссийской проверочной работы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FE63ED">
        <w:rPr>
          <w:rFonts w:ascii="Times New Roman" w:hAnsi="Times New Roman" w:cs="Times New Roman"/>
          <w:sz w:val="24"/>
          <w:szCs w:val="24"/>
        </w:rPr>
        <w:t xml:space="preserve">» ниже текущей оценки в образовательной организации, а у </w:t>
      </w:r>
      <w:r w:rsidR="00E22C15">
        <w:rPr>
          <w:rFonts w:ascii="Times New Roman" w:hAnsi="Times New Roman" w:cs="Times New Roman"/>
          <w:sz w:val="24"/>
          <w:szCs w:val="24"/>
        </w:rPr>
        <w:t>1,84</w:t>
      </w:r>
      <w:r w:rsidRPr="00FE63ED">
        <w:rPr>
          <w:rFonts w:ascii="Times New Roman" w:hAnsi="Times New Roman" w:cs="Times New Roman"/>
          <w:sz w:val="24"/>
          <w:szCs w:val="24"/>
        </w:rPr>
        <w:t xml:space="preserve"> % индивидуальный результат по процедуре Всероссийской проверочной работы «Русский язык» выше текущей оценки в образовательной организации (см. диаграмму). </w:t>
      </w:r>
    </w:p>
    <w:p w:rsidR="00901E51" w:rsidRPr="00FD15AA" w:rsidRDefault="00901E51" w:rsidP="00901E51">
      <w:pPr>
        <w:spacing w:after="0" w:line="276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5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Соответствие между индивидуальным результатом обучающихся </w:t>
      </w:r>
    </w:p>
    <w:p w:rsidR="00901E51" w:rsidRPr="00FD15AA" w:rsidRDefault="00901E51" w:rsidP="00901E51">
      <w:pPr>
        <w:spacing w:after="0" w:line="276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5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E22C15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15AA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по процедуре Всероссийской проверочной работы </w:t>
      </w:r>
    </w:p>
    <w:p w:rsidR="00901E51" w:rsidRPr="00FD15AA" w:rsidRDefault="00901E51" w:rsidP="00901E51">
      <w:pPr>
        <w:spacing w:after="0" w:line="276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5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FD15AA">
        <w:rPr>
          <w:rFonts w:ascii="Times New Roman" w:eastAsia="Calibri" w:hAnsi="Times New Roman" w:cs="Times New Roman"/>
          <w:b/>
          <w:sz w:val="24"/>
          <w:szCs w:val="24"/>
        </w:rPr>
        <w:t>» и текущей оценкой</w:t>
      </w:r>
    </w:p>
    <w:p w:rsidR="00901E51" w:rsidRPr="00893936" w:rsidRDefault="00901E51" w:rsidP="00901E51">
      <w:pPr>
        <w:jc w:val="center"/>
        <w:rPr>
          <w:rFonts w:eastAsia="Calibri"/>
          <w:b/>
        </w:rPr>
      </w:pPr>
    </w:p>
    <w:p w:rsidR="00901E51" w:rsidRPr="00893936" w:rsidRDefault="00901E51" w:rsidP="00901E51">
      <w:pPr>
        <w:widowControl w:val="0"/>
        <w:autoSpaceDE w:val="0"/>
        <w:autoSpaceDN w:val="0"/>
        <w:spacing w:line="276" w:lineRule="auto"/>
        <w:ind w:left="709" w:right="425" w:hanging="993"/>
        <w:jc w:val="both"/>
      </w:pPr>
      <w:r w:rsidRPr="00893936">
        <w:rPr>
          <w:noProof/>
          <w:sz w:val="28"/>
          <w:szCs w:val="28"/>
          <w:lang w:eastAsia="ru-RU"/>
        </w:rPr>
        <w:drawing>
          <wp:inline distT="0" distB="0" distL="0" distR="0" wp14:anchorId="5219D3BB" wp14:editId="43DC7B4F">
            <wp:extent cx="7509679" cy="1698172"/>
            <wp:effectExtent l="19050" t="0" r="15071" b="0"/>
            <wp:docPr id="1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1E51" w:rsidRDefault="00901E51" w:rsidP="00901E51">
      <w:pPr>
        <w:widowControl w:val="0"/>
        <w:autoSpaceDE w:val="0"/>
        <w:autoSpaceDN w:val="0"/>
        <w:spacing w:line="276" w:lineRule="auto"/>
        <w:ind w:right="17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18A7">
        <w:rPr>
          <w:rFonts w:ascii="Times New Roman" w:hAnsi="Times New Roman" w:cs="Times New Roman"/>
          <w:sz w:val="24"/>
          <w:szCs w:val="24"/>
        </w:rPr>
        <w:t xml:space="preserve">                  Исходя из данных соответствия между индивидуальным результатом обучающихся   </w:t>
      </w:r>
      <w:r w:rsidR="00FE7660">
        <w:rPr>
          <w:rFonts w:ascii="Times New Roman" w:hAnsi="Times New Roman" w:cs="Times New Roman"/>
          <w:sz w:val="24"/>
          <w:szCs w:val="24"/>
        </w:rPr>
        <w:t>11</w:t>
      </w:r>
      <w:r w:rsidRPr="009B18A7">
        <w:rPr>
          <w:rFonts w:ascii="Times New Roman" w:hAnsi="Times New Roman" w:cs="Times New Roman"/>
          <w:sz w:val="24"/>
          <w:szCs w:val="24"/>
        </w:rPr>
        <w:t xml:space="preserve"> классов по процедуре Всероссийской проверочной работы по учебному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9B18A7">
        <w:rPr>
          <w:rFonts w:ascii="Times New Roman" w:hAnsi="Times New Roman" w:cs="Times New Roman"/>
          <w:sz w:val="24"/>
          <w:szCs w:val="24"/>
        </w:rPr>
        <w:t xml:space="preserve">» и текущей оценкой в 2022 году наблюдается </w:t>
      </w:r>
      <w:r w:rsidR="00FE7660">
        <w:rPr>
          <w:rFonts w:ascii="Times New Roman" w:hAnsi="Times New Roman" w:cs="Times New Roman"/>
          <w:sz w:val="24"/>
          <w:szCs w:val="24"/>
        </w:rPr>
        <w:t>понижение</w:t>
      </w:r>
      <w:r w:rsidRPr="009B18A7">
        <w:rPr>
          <w:rFonts w:ascii="Times New Roman" w:hAnsi="Times New Roman" w:cs="Times New Roman"/>
          <w:sz w:val="24"/>
          <w:szCs w:val="24"/>
        </w:rPr>
        <w:t xml:space="preserve"> результатов необъективного оценивания экспертами ВПР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9B18A7">
        <w:rPr>
          <w:rFonts w:ascii="Times New Roman" w:hAnsi="Times New Roman" w:cs="Times New Roman"/>
          <w:sz w:val="24"/>
          <w:szCs w:val="24"/>
        </w:rPr>
        <w:t xml:space="preserve"> (2022 г.- </w:t>
      </w:r>
      <w:r w:rsidR="00FE7660">
        <w:rPr>
          <w:rFonts w:ascii="Times New Roman" w:hAnsi="Times New Roman" w:cs="Times New Roman"/>
          <w:sz w:val="24"/>
          <w:szCs w:val="24"/>
        </w:rPr>
        <w:t>1,84</w:t>
      </w:r>
      <w:r w:rsidRPr="009B18A7">
        <w:rPr>
          <w:rFonts w:ascii="Times New Roman" w:hAnsi="Times New Roman" w:cs="Times New Roman"/>
          <w:sz w:val="24"/>
          <w:szCs w:val="24"/>
        </w:rPr>
        <w:t xml:space="preserve"> %, 2021 г. – </w:t>
      </w:r>
      <w:r w:rsidR="00FE7660">
        <w:rPr>
          <w:rFonts w:ascii="Times New Roman" w:hAnsi="Times New Roman" w:cs="Times New Roman"/>
          <w:sz w:val="24"/>
          <w:szCs w:val="24"/>
        </w:rPr>
        <w:t>4,56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9B18A7">
        <w:rPr>
          <w:rFonts w:ascii="Times New Roman" w:hAnsi="Times New Roman" w:cs="Times New Roman"/>
          <w:sz w:val="24"/>
          <w:szCs w:val="24"/>
        </w:rPr>
        <w:t>).</w:t>
      </w:r>
    </w:p>
    <w:p w:rsidR="002C41B2" w:rsidRDefault="002C41B2" w:rsidP="00901E51">
      <w:pPr>
        <w:widowControl w:val="0"/>
        <w:autoSpaceDE w:val="0"/>
        <w:autoSpaceDN w:val="0"/>
        <w:spacing w:line="276" w:lineRule="auto"/>
        <w:ind w:right="17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C41B2" w:rsidRPr="002C41B2" w:rsidRDefault="00FF05D9" w:rsidP="002C41B2">
      <w:pPr>
        <w:widowControl w:val="0"/>
        <w:tabs>
          <w:tab w:val="left" w:pos="3117"/>
        </w:tabs>
        <w:autoSpaceDE w:val="0"/>
        <w:autoSpaceDN w:val="0"/>
        <w:spacing w:line="276" w:lineRule="auto"/>
        <w:ind w:right="17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B2">
        <w:rPr>
          <w:rFonts w:ascii="Times New Roman" w:hAnsi="Times New Roman" w:cs="Times New Roman"/>
          <w:b/>
          <w:sz w:val="24"/>
          <w:szCs w:val="24"/>
        </w:rPr>
        <w:t>Содержательный анализ выполнения заданий проверочной работы по учебному предмету «Химия» (11 класс)</w:t>
      </w:r>
    </w:p>
    <w:p w:rsidR="002C41B2" w:rsidRDefault="00FF05D9" w:rsidP="002C41B2">
      <w:pPr>
        <w:widowControl w:val="0"/>
        <w:tabs>
          <w:tab w:val="left" w:pos="3117"/>
        </w:tabs>
        <w:autoSpaceDE w:val="0"/>
        <w:autoSpaceDN w:val="0"/>
        <w:spacing w:after="0" w:line="276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B2">
        <w:rPr>
          <w:rFonts w:ascii="Times New Roman" w:hAnsi="Times New Roman" w:cs="Times New Roman"/>
          <w:sz w:val="24"/>
          <w:szCs w:val="24"/>
        </w:rPr>
        <w:t xml:space="preserve">При содержательном анализе выполнения заданий ВПР наряду с предметными результатами обучения оценивались также </w:t>
      </w:r>
      <w:proofErr w:type="spellStart"/>
      <w:r w:rsidRPr="002C41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C41B2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2C41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41B2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уровень овладения </w:t>
      </w:r>
      <w:proofErr w:type="spellStart"/>
      <w:r w:rsidRPr="002C41B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C41B2">
        <w:rPr>
          <w:rFonts w:ascii="Times New Roman" w:hAnsi="Times New Roman" w:cs="Times New Roman"/>
          <w:sz w:val="24"/>
          <w:szCs w:val="24"/>
        </w:rPr>
        <w:t xml:space="preserve"> понятиями. </w:t>
      </w:r>
    </w:p>
    <w:p w:rsidR="002C41B2" w:rsidRDefault="00FF05D9" w:rsidP="002C41B2">
      <w:pPr>
        <w:widowControl w:val="0"/>
        <w:tabs>
          <w:tab w:val="left" w:pos="3117"/>
        </w:tabs>
        <w:autoSpaceDE w:val="0"/>
        <w:autoSpaceDN w:val="0"/>
        <w:spacing w:after="0" w:line="276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B2">
        <w:rPr>
          <w:rFonts w:ascii="Times New Roman" w:hAnsi="Times New Roman" w:cs="Times New Roman"/>
          <w:sz w:val="24"/>
          <w:szCs w:val="24"/>
        </w:rPr>
        <w:t xml:space="preserve">Работа предусматривала оценку </w:t>
      </w:r>
      <w:proofErr w:type="spellStart"/>
      <w:r w:rsidRPr="002C41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41B2">
        <w:rPr>
          <w:rFonts w:ascii="Times New Roman" w:hAnsi="Times New Roman" w:cs="Times New Roman"/>
          <w:sz w:val="24"/>
          <w:szCs w:val="24"/>
        </w:rPr>
        <w:t xml:space="preserve"> следующих УУД: </w:t>
      </w:r>
    </w:p>
    <w:p w:rsidR="002C41B2" w:rsidRDefault="00FF05D9" w:rsidP="002C41B2">
      <w:pPr>
        <w:widowControl w:val="0"/>
        <w:tabs>
          <w:tab w:val="left" w:pos="3117"/>
        </w:tabs>
        <w:autoSpaceDE w:val="0"/>
        <w:autoSpaceDN w:val="0"/>
        <w:spacing w:after="0" w:line="276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B2">
        <w:rPr>
          <w:rFonts w:ascii="Times New Roman" w:hAnsi="Times New Roman" w:cs="Times New Roman"/>
          <w:sz w:val="24"/>
          <w:szCs w:val="24"/>
        </w:rPr>
        <w:t xml:space="preserve">Регулятивные УУД: целеполагание, планирование, контроль и коррекция, </w:t>
      </w:r>
      <w:proofErr w:type="spellStart"/>
      <w:r w:rsidRPr="002C41B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2C41B2">
        <w:rPr>
          <w:rFonts w:ascii="Times New Roman" w:hAnsi="Times New Roman" w:cs="Times New Roman"/>
          <w:sz w:val="24"/>
          <w:szCs w:val="24"/>
        </w:rPr>
        <w:t xml:space="preserve">. </w:t>
      </w:r>
      <w:r w:rsidR="002C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B2" w:rsidRDefault="00FF05D9" w:rsidP="002C41B2">
      <w:pPr>
        <w:widowControl w:val="0"/>
        <w:tabs>
          <w:tab w:val="left" w:pos="3117"/>
        </w:tabs>
        <w:autoSpaceDE w:val="0"/>
        <w:autoSpaceDN w:val="0"/>
        <w:spacing w:after="0" w:line="276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1B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C41B2">
        <w:rPr>
          <w:rFonts w:ascii="Times New Roman" w:hAnsi="Times New Roman" w:cs="Times New Roman"/>
          <w:sz w:val="24"/>
          <w:szCs w:val="24"/>
        </w:rPr>
        <w:t xml:space="preserve"> УУД: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2C41B2" w:rsidRDefault="00FF05D9" w:rsidP="002C41B2">
      <w:pPr>
        <w:widowControl w:val="0"/>
        <w:tabs>
          <w:tab w:val="left" w:pos="3117"/>
        </w:tabs>
        <w:autoSpaceDE w:val="0"/>
        <w:autoSpaceDN w:val="0"/>
        <w:spacing w:after="0" w:line="276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B2">
        <w:rPr>
          <w:rFonts w:ascii="Times New Roman" w:hAnsi="Times New Roman" w:cs="Times New Roman"/>
          <w:sz w:val="24"/>
          <w:szCs w:val="24"/>
        </w:rPr>
        <w:t xml:space="preserve">Логические УУД: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2C41B2" w:rsidRDefault="00FF05D9" w:rsidP="002C41B2">
      <w:pPr>
        <w:widowControl w:val="0"/>
        <w:tabs>
          <w:tab w:val="left" w:pos="3117"/>
        </w:tabs>
        <w:autoSpaceDE w:val="0"/>
        <w:autoSpaceDN w:val="0"/>
        <w:spacing w:after="0" w:line="276" w:lineRule="auto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B2">
        <w:rPr>
          <w:rFonts w:ascii="Times New Roman" w:hAnsi="Times New Roman" w:cs="Times New Roman"/>
          <w:sz w:val="24"/>
          <w:szCs w:val="24"/>
        </w:rPr>
        <w:t xml:space="preserve">Коммуникативные УУД: умение с достаточной полнотой и точностью выражать свои мысли в соответствии с задачами и условиями коммуникации. </w:t>
      </w:r>
    </w:p>
    <w:p w:rsidR="00FF05D9" w:rsidRPr="002C41B2" w:rsidRDefault="00FF05D9" w:rsidP="002C41B2">
      <w:pPr>
        <w:widowControl w:val="0"/>
        <w:tabs>
          <w:tab w:val="left" w:pos="3117"/>
        </w:tabs>
        <w:autoSpaceDE w:val="0"/>
        <w:autoSpaceDN w:val="0"/>
        <w:spacing w:after="0" w:line="276" w:lineRule="auto"/>
        <w:ind w:right="17" w:firstLine="567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2C41B2">
        <w:rPr>
          <w:rFonts w:ascii="Times New Roman" w:hAnsi="Times New Roman" w:cs="Times New Roman"/>
          <w:sz w:val="24"/>
          <w:szCs w:val="24"/>
        </w:rPr>
        <w:t>Распределение заданий по проверяемым элементам содержания, требованиям к результатам обучения и проценту выполнения задания в целом по</w:t>
      </w:r>
      <w:r w:rsidR="002C41B2">
        <w:rPr>
          <w:rFonts w:ascii="Times New Roman" w:hAnsi="Times New Roman" w:cs="Times New Roman"/>
          <w:sz w:val="24"/>
          <w:szCs w:val="24"/>
        </w:rPr>
        <w:t xml:space="preserve"> округу представлено в </w:t>
      </w:r>
      <w:r w:rsidR="009F0D18">
        <w:rPr>
          <w:rFonts w:ascii="Times New Roman" w:hAnsi="Times New Roman" w:cs="Times New Roman"/>
          <w:sz w:val="24"/>
          <w:szCs w:val="24"/>
        </w:rPr>
        <w:t>таблице.</w:t>
      </w:r>
    </w:p>
    <w:p w:rsidR="00FF05D9" w:rsidRDefault="00FF05D9" w:rsidP="00901E51">
      <w:pPr>
        <w:keepNext/>
        <w:keepLines/>
        <w:spacing w:before="200"/>
        <w:ind w:left="1560"/>
        <w:contextualSpacing/>
        <w:jc w:val="both"/>
        <w:outlineLvl w:val="2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662"/>
        <w:gridCol w:w="851"/>
        <w:gridCol w:w="850"/>
        <w:gridCol w:w="709"/>
        <w:gridCol w:w="709"/>
      </w:tblGrid>
      <w:tr w:rsidR="009F0D18" w:rsidRPr="00035065" w:rsidTr="00357A3F">
        <w:trPr>
          <w:trHeight w:val="343"/>
        </w:trPr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ind w:right="-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РФ</w:t>
            </w:r>
          </w:p>
          <w:p w:rsidR="009F0D18" w:rsidRPr="009F0D18" w:rsidRDefault="009F0D18" w:rsidP="00357A3F">
            <w:pPr>
              <w:ind w:right="-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</w:t>
            </w:r>
          </w:p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</w:t>
            </w:r>
          </w:p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</w:t>
            </w:r>
          </w:p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right="-18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уч-ся, выполнявших диагностическую работу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118605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373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458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Чистые вещества и смеси. Научные методы познания веществ и химических явлений: наблюдение, измерение, эксперимент, анализ и синтез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77,77</w:t>
            </w: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80,37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76,54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72,05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Состав атома: протоны, нейтроны, электроны. Строение электронных оболочек атомов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81,2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83,13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81,64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81,44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66,95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85,28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79,89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69,65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Виды химической связи. Вещества молекулярного и немолекулярного строения. Типы кристаллических решёток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88,96</w:t>
            </w: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84,97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86,19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88,86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Классификация и номенклатура неорганических соединений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88,28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82,21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79,09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88,32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spacing w:line="240" w:lineRule="auto"/>
              <w:ind w:right="-186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Характерные химические свойства простых веществ –</w:t>
            </w:r>
          </w:p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металлов и неметаллов. Характерные химические свойства оксидов (</w:t>
            </w:r>
            <w:proofErr w:type="spellStart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оснόвных</w:t>
            </w:r>
            <w:proofErr w:type="spellEnd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, амфотерных, кислотных)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79,15</w:t>
            </w: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73,01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79,89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79,48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Характерные химические свойства оснований, амфотерных гидроксидов, кислот, солей (средних)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75,34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72,09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77,21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74,34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Электролитическая диссоциация. Сильные и слабые электролиты. Реакции ионного обмена. Среда водных растворов: кислая, нейтральная, щелочная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56,9</w:t>
            </w: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59,51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59,92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55,02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Реакции </w:t>
            </w:r>
            <w:proofErr w:type="spellStart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-восстановительные в неорганической химии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57,11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52,15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61,13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60,84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Взаимосвязь между основными классами неорганических веществ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53,02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53,78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60,68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55,24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9F0D18">
            <w:pPr>
              <w:autoSpaceDE w:val="0"/>
              <w:autoSpaceDN w:val="0"/>
              <w:adjustRightInd w:val="0"/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Классификация и номенклатура органических соединений.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Теория строения органических соединений. Гомологический ряд, гомологи. Структурная изомерия. Виды химических связей в молекулах органических соединений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82,48</w:t>
            </w: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64,11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75,87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75,55</w:t>
            </w:r>
          </w:p>
        </w:tc>
      </w:tr>
      <w:tr w:rsidR="009F0D18" w:rsidRPr="00035065" w:rsidTr="009F0D18">
        <w:trPr>
          <w:trHeight w:val="1964"/>
        </w:trPr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spacing w:after="0" w:line="240" w:lineRule="auto"/>
              <w:ind w:right="-186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Характерные химические свойства:</w:t>
            </w:r>
          </w:p>
          <w:p w:rsidR="009F0D18" w:rsidRPr="009F0D18" w:rsidRDefault="009F0D18" w:rsidP="00357A3F">
            <w:pPr>
              <w:autoSpaceDE w:val="0"/>
              <w:autoSpaceDN w:val="0"/>
              <w:adjustRightInd w:val="0"/>
              <w:spacing w:after="0" w:line="240" w:lineRule="auto"/>
              <w:ind w:right="-186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– углеводородов: </w:t>
            </w:r>
            <w:proofErr w:type="spellStart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алканов</w:t>
            </w:r>
            <w:proofErr w:type="spellEnd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алкенов</w:t>
            </w:r>
            <w:proofErr w:type="spellEnd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алкадиенов</w:t>
            </w:r>
            <w:proofErr w:type="spellEnd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алкинов</w:t>
            </w:r>
            <w:proofErr w:type="spellEnd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аренов</w:t>
            </w:r>
            <w:proofErr w:type="spellEnd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;</w:t>
            </w:r>
          </w:p>
          <w:p w:rsidR="009F0D18" w:rsidRPr="009F0D18" w:rsidRDefault="009F0D18" w:rsidP="00357A3F">
            <w:pPr>
              <w:autoSpaceDE w:val="0"/>
              <w:autoSpaceDN w:val="0"/>
              <w:adjustRightInd w:val="0"/>
              <w:spacing w:after="0" w:line="240" w:lineRule="auto"/>
              <w:ind w:right="-186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– кислородсодержащих соединений: одно- и многоатомные спирты, фенол, альдегиды,</w:t>
            </w:r>
          </w:p>
          <w:p w:rsidR="009F0D18" w:rsidRPr="009F0D18" w:rsidRDefault="009F0D18" w:rsidP="00357A3F">
            <w:pPr>
              <w:autoSpaceDE w:val="0"/>
              <w:autoSpaceDN w:val="0"/>
              <w:adjustRightInd w:val="0"/>
              <w:spacing w:after="0" w:line="240" w:lineRule="auto"/>
              <w:ind w:right="-186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однооснóвные</w:t>
            </w:r>
            <w:proofErr w:type="spellEnd"/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карбоновые кислоты, сложные эфиры, жиры, углеводы;</w:t>
            </w:r>
          </w:p>
          <w:p w:rsidR="009F0D18" w:rsidRPr="009F0D18" w:rsidRDefault="009F0D18" w:rsidP="00357A3F">
            <w:pPr>
              <w:autoSpaceDE w:val="0"/>
              <w:autoSpaceDN w:val="0"/>
              <w:adjustRightInd w:val="0"/>
              <w:spacing w:after="0"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– азотсодержащие вещества: амины, аминокислоты и белки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57,71</w:t>
            </w: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61,04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55,63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53,38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autoSpaceDE w:val="0"/>
              <w:autoSpaceDN w:val="0"/>
              <w:adjustRightInd w:val="0"/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Взаимосвязь между основными классами органических веществ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37,49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38,45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38,79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Проведение расчётов количества вещества, массы или объёма по количеству вещества, массе или объёму одного из реагентов или продуктов реакции. Природные источники углеводородов: нефть и природный газ. Предельно-допустимая концентрация вещества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47,9</w:t>
            </w: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30,27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31,64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25,91</w:t>
            </w:r>
          </w:p>
        </w:tc>
      </w:tr>
      <w:tr w:rsidR="009F0D18" w:rsidRPr="00035065" w:rsidTr="00357A3F">
        <w:tc>
          <w:tcPr>
            <w:tcW w:w="709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9F0D18" w:rsidRPr="009F0D18" w:rsidRDefault="009F0D18" w:rsidP="00357A3F">
            <w:pPr>
              <w:spacing w:line="240" w:lineRule="auto"/>
              <w:ind w:right="-18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Проведение расчётов с использованием понятия «массовая доля вещества в растворе»</w:t>
            </w:r>
          </w:p>
        </w:tc>
        <w:tc>
          <w:tcPr>
            <w:tcW w:w="851" w:type="dxa"/>
            <w:shd w:val="clear" w:color="auto" w:fill="auto"/>
          </w:tcPr>
          <w:p w:rsidR="009F0D18" w:rsidRPr="009F0D18" w:rsidRDefault="009F0D18" w:rsidP="00357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hAnsi="Times New Roman" w:cs="Times New Roman"/>
                <w:bCs/>
                <w:sz w:val="24"/>
                <w:szCs w:val="24"/>
              </w:rPr>
              <w:t>60,41</w:t>
            </w:r>
          </w:p>
        </w:tc>
        <w:tc>
          <w:tcPr>
            <w:tcW w:w="850" w:type="dxa"/>
            <w:shd w:val="clear" w:color="auto" w:fill="auto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47,24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46,25</w:t>
            </w:r>
          </w:p>
        </w:tc>
        <w:tc>
          <w:tcPr>
            <w:tcW w:w="709" w:type="dxa"/>
          </w:tcPr>
          <w:p w:rsidR="009F0D18" w:rsidRPr="009F0D18" w:rsidRDefault="009F0D18" w:rsidP="00357A3F">
            <w:pPr>
              <w:ind w:left="-360" w:right="-18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0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39,19</w:t>
            </w:r>
          </w:p>
        </w:tc>
      </w:tr>
    </w:tbl>
    <w:p w:rsidR="00FF05D9" w:rsidRDefault="00FF05D9" w:rsidP="00901E51">
      <w:pPr>
        <w:keepNext/>
        <w:keepLines/>
        <w:spacing w:before="200"/>
        <w:ind w:left="1560"/>
        <w:contextualSpacing/>
        <w:jc w:val="both"/>
        <w:outlineLvl w:val="2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FF05D9" w:rsidRDefault="00D706EE" w:rsidP="00D706EE">
      <w:pPr>
        <w:keepNext/>
        <w:keepLines/>
        <w:spacing w:before="200"/>
        <w:contextualSpacing/>
        <w:jc w:val="both"/>
        <w:outlineLvl w:val="2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035065">
        <w:rPr>
          <w:noProof/>
          <w:lang w:eastAsia="ru-RU"/>
        </w:rPr>
        <w:drawing>
          <wp:inline distT="0" distB="0" distL="0" distR="0" wp14:anchorId="7A8AEEB5" wp14:editId="3EF48D57">
            <wp:extent cx="6570980" cy="2934461"/>
            <wp:effectExtent l="0" t="0" r="1270" b="1841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06EE" w:rsidRDefault="00D706EE" w:rsidP="00901E51">
      <w:pPr>
        <w:keepNext/>
        <w:keepLines/>
        <w:spacing w:before="200"/>
        <w:ind w:left="1560"/>
        <w:contextualSpacing/>
        <w:jc w:val="both"/>
        <w:outlineLvl w:val="2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D706EE" w:rsidRDefault="00D706EE" w:rsidP="00901E51">
      <w:pPr>
        <w:keepNext/>
        <w:keepLines/>
        <w:spacing w:before="200"/>
        <w:ind w:left="1560"/>
        <w:contextualSpacing/>
        <w:jc w:val="both"/>
        <w:outlineLvl w:val="2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901E51" w:rsidRPr="009017F6" w:rsidRDefault="00901E51" w:rsidP="00901E51">
      <w:pPr>
        <w:keepNext/>
        <w:keepLines/>
        <w:spacing w:before="200"/>
        <w:ind w:left="1560"/>
        <w:contextualSpacing/>
        <w:jc w:val="both"/>
        <w:outlineLvl w:val="2"/>
        <w:rPr>
          <w:rFonts w:ascii="Times New Roman" w:eastAsia="SimSun" w:hAnsi="Times New Roman" w:cs="Times New Roman"/>
          <w:b/>
          <w:sz w:val="24"/>
          <w:szCs w:val="24"/>
        </w:rPr>
      </w:pPr>
      <w:r w:rsidRPr="009017F6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Выводы</w:t>
      </w:r>
      <w:r w:rsidRPr="009017F6">
        <w:rPr>
          <w:rFonts w:ascii="Times New Roman" w:eastAsia="SimSun" w:hAnsi="Times New Roman" w:cs="Times New Roman"/>
          <w:b/>
          <w:sz w:val="24"/>
          <w:szCs w:val="24"/>
        </w:rPr>
        <w:t xml:space="preserve"> об итогах анализа выполнения заданий, групп заданий: </w:t>
      </w:r>
    </w:p>
    <w:p w:rsidR="00F72C24" w:rsidRDefault="00F72C24" w:rsidP="00901E5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99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заданий ВПР по учебному предмету «Химия» обучающимися 11-х классов позволил сделать выводы об успешности выполнения каждого задания контрольных измерительных материалов, а также выявить задания, вызвавшие наибольшие трудности в целом по </w:t>
      </w:r>
      <w:r w:rsidR="003A6B99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8F0763">
        <w:rPr>
          <w:rFonts w:ascii="Times New Roman" w:hAnsi="Times New Roman" w:cs="Times New Roman"/>
          <w:sz w:val="24"/>
          <w:szCs w:val="24"/>
        </w:rPr>
        <w:t xml:space="preserve">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</w:p>
    <w:p w:rsidR="003A6B99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>В целом, следует отметить, что всеми участниками проверочной работы по учебному предмету «Химия» успешно (процент выполнения - 70% и более) были выполнены следующие задания:</w:t>
      </w:r>
    </w:p>
    <w:p w:rsidR="00147BDD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 xml:space="preserve"> № 1, проверяющее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 (процент выполнения – </w:t>
      </w:r>
      <w:r w:rsidR="00147BDD">
        <w:rPr>
          <w:rFonts w:ascii="Times New Roman" w:hAnsi="Times New Roman" w:cs="Times New Roman"/>
          <w:sz w:val="24"/>
          <w:szCs w:val="24"/>
        </w:rPr>
        <w:t>80,37</w:t>
      </w:r>
      <w:r w:rsidRPr="008F0763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147BDD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>№ 2, проверяющее умение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 (процент выполнения – 8</w:t>
      </w:r>
      <w:r w:rsidR="00147BDD">
        <w:rPr>
          <w:rFonts w:ascii="Times New Roman" w:hAnsi="Times New Roman" w:cs="Times New Roman"/>
          <w:sz w:val="24"/>
          <w:szCs w:val="24"/>
        </w:rPr>
        <w:t>3,13</w:t>
      </w:r>
      <w:r w:rsidRPr="008F0763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36479" w:rsidRPr="00B36479" w:rsidRDefault="00B36479" w:rsidP="00B364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№3, у</w:t>
      </w:r>
      <w:r w:rsidRPr="00B36479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36479">
        <w:rPr>
          <w:rFonts w:ascii="Times New Roman" w:hAnsi="Times New Roman" w:cs="Times New Roman"/>
          <w:sz w:val="24"/>
          <w:szCs w:val="24"/>
        </w:rPr>
        <w:t xml:space="preserve">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</w:t>
      </w:r>
      <w:r>
        <w:rPr>
          <w:rFonts w:ascii="Times New Roman" w:hAnsi="Times New Roman" w:cs="Times New Roman"/>
          <w:sz w:val="24"/>
          <w:szCs w:val="24"/>
        </w:rPr>
        <w:t xml:space="preserve">еских и органических соединений </w:t>
      </w:r>
      <w:r w:rsidRPr="008F0763">
        <w:rPr>
          <w:rFonts w:ascii="Times New Roman" w:hAnsi="Times New Roman" w:cs="Times New Roman"/>
          <w:sz w:val="24"/>
          <w:szCs w:val="24"/>
        </w:rPr>
        <w:t>(процент выполнения – 8</w:t>
      </w:r>
      <w:r>
        <w:rPr>
          <w:rFonts w:ascii="Times New Roman" w:hAnsi="Times New Roman" w:cs="Times New Roman"/>
          <w:sz w:val="24"/>
          <w:szCs w:val="24"/>
        </w:rPr>
        <w:t>5,28</w:t>
      </w:r>
      <w:r w:rsidRPr="008F0763">
        <w:rPr>
          <w:rFonts w:ascii="Times New Roman" w:hAnsi="Times New Roman" w:cs="Times New Roman"/>
          <w:sz w:val="24"/>
          <w:szCs w:val="24"/>
        </w:rPr>
        <w:t>%);</w:t>
      </w:r>
    </w:p>
    <w:p w:rsidR="00147BDD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 xml:space="preserve">№ 4, № 6, № 7, направленные на проверку умения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8F0763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F0763">
        <w:rPr>
          <w:rFonts w:ascii="Times New Roman" w:hAnsi="Times New Roman" w:cs="Times New Roman"/>
          <w:sz w:val="24"/>
          <w:szCs w:val="24"/>
        </w:rPr>
        <w:t xml:space="preserve">-восстановительных (и составлять их уравнения) (процент выполнения задания № 4 – </w:t>
      </w:r>
      <w:r w:rsidR="00147BDD">
        <w:rPr>
          <w:rFonts w:ascii="Times New Roman" w:hAnsi="Times New Roman" w:cs="Times New Roman"/>
          <w:sz w:val="24"/>
          <w:szCs w:val="24"/>
        </w:rPr>
        <w:t xml:space="preserve">84,9 </w:t>
      </w:r>
      <w:r w:rsidRPr="008F0763">
        <w:rPr>
          <w:rFonts w:ascii="Times New Roman" w:hAnsi="Times New Roman" w:cs="Times New Roman"/>
          <w:sz w:val="24"/>
          <w:szCs w:val="24"/>
        </w:rPr>
        <w:t xml:space="preserve">%, задания № 6 – </w:t>
      </w:r>
      <w:r w:rsidR="00147BDD">
        <w:rPr>
          <w:rFonts w:ascii="Times New Roman" w:hAnsi="Times New Roman" w:cs="Times New Roman"/>
          <w:sz w:val="24"/>
          <w:szCs w:val="24"/>
        </w:rPr>
        <w:t>73,01</w:t>
      </w:r>
      <w:r w:rsidRPr="008F0763">
        <w:rPr>
          <w:rFonts w:ascii="Times New Roman" w:hAnsi="Times New Roman" w:cs="Times New Roman"/>
          <w:sz w:val="24"/>
          <w:szCs w:val="24"/>
        </w:rPr>
        <w:t xml:space="preserve">%, задания № 7 – </w:t>
      </w:r>
      <w:r w:rsidR="00147BDD">
        <w:rPr>
          <w:rFonts w:ascii="Times New Roman" w:hAnsi="Times New Roman" w:cs="Times New Roman"/>
          <w:sz w:val="24"/>
          <w:szCs w:val="24"/>
        </w:rPr>
        <w:t>72,09</w:t>
      </w:r>
      <w:r w:rsidRPr="008F0763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B36479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 xml:space="preserve">№ 5, </w:t>
      </w:r>
      <w:r w:rsidR="00147BDD">
        <w:rPr>
          <w:rFonts w:ascii="Times New Roman" w:hAnsi="Times New Roman" w:cs="Times New Roman"/>
          <w:sz w:val="24"/>
          <w:szCs w:val="24"/>
        </w:rPr>
        <w:t>направленное</w:t>
      </w:r>
      <w:r w:rsidRPr="008F0763">
        <w:rPr>
          <w:rFonts w:ascii="Times New Roman" w:hAnsi="Times New Roman" w:cs="Times New Roman"/>
          <w:sz w:val="24"/>
          <w:szCs w:val="24"/>
        </w:rPr>
        <w:t xml:space="preserve"> на проверку умения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 (процен</w:t>
      </w:r>
      <w:r w:rsidR="00B36479">
        <w:rPr>
          <w:rFonts w:ascii="Times New Roman" w:hAnsi="Times New Roman" w:cs="Times New Roman"/>
          <w:sz w:val="24"/>
          <w:szCs w:val="24"/>
        </w:rPr>
        <w:t>т выполнения задания № 5 – 82,21</w:t>
      </w:r>
      <w:r w:rsidRPr="008F0763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FC0337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 xml:space="preserve">Наибольшие затруднения у обучающихся в целом по </w:t>
      </w:r>
      <w:r w:rsidR="00FC0337">
        <w:rPr>
          <w:rFonts w:ascii="Times New Roman" w:hAnsi="Times New Roman" w:cs="Times New Roman"/>
          <w:sz w:val="24"/>
          <w:szCs w:val="24"/>
        </w:rPr>
        <w:t>региону</w:t>
      </w:r>
      <w:r w:rsidRPr="008F0763">
        <w:rPr>
          <w:rFonts w:ascii="Times New Roman" w:hAnsi="Times New Roman" w:cs="Times New Roman"/>
          <w:sz w:val="24"/>
          <w:szCs w:val="24"/>
        </w:rPr>
        <w:t xml:space="preserve"> вызывали задания (процент выполнения менее 50%): </w:t>
      </w:r>
    </w:p>
    <w:p w:rsidR="00FC0337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 xml:space="preserve">№ 13, направленные на выявление умения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Pr="008F0763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F0763">
        <w:rPr>
          <w:rFonts w:ascii="Times New Roman" w:hAnsi="Times New Roman" w:cs="Times New Roman"/>
          <w:sz w:val="24"/>
          <w:szCs w:val="24"/>
        </w:rPr>
        <w:t>-восстановительных (и составлять их уравнения) (процент выполнения задания</w:t>
      </w:r>
      <w:r w:rsidR="00FC0337">
        <w:rPr>
          <w:rFonts w:ascii="Times New Roman" w:hAnsi="Times New Roman" w:cs="Times New Roman"/>
          <w:sz w:val="24"/>
          <w:szCs w:val="24"/>
        </w:rPr>
        <w:t xml:space="preserve"> </w:t>
      </w:r>
      <w:r w:rsidRPr="008F0763">
        <w:rPr>
          <w:rFonts w:ascii="Times New Roman" w:hAnsi="Times New Roman" w:cs="Times New Roman"/>
          <w:sz w:val="24"/>
          <w:szCs w:val="24"/>
        </w:rPr>
        <w:t xml:space="preserve">– </w:t>
      </w:r>
      <w:r w:rsidR="00FC0337">
        <w:rPr>
          <w:rFonts w:ascii="Times New Roman" w:hAnsi="Times New Roman" w:cs="Times New Roman"/>
          <w:sz w:val="24"/>
          <w:szCs w:val="24"/>
        </w:rPr>
        <w:t>38,45</w:t>
      </w:r>
      <w:r w:rsidRPr="008F0763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FC0337" w:rsidRDefault="008F0763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763">
        <w:rPr>
          <w:rFonts w:ascii="Times New Roman" w:hAnsi="Times New Roman" w:cs="Times New Roman"/>
          <w:sz w:val="24"/>
          <w:szCs w:val="24"/>
        </w:rPr>
        <w:t>№ 14, проверяющее умение использовать приобретённые знания и умения в практической деятельности и повседневной жизни для экологически грамотного поведения в окружающей с</w:t>
      </w:r>
      <w:r w:rsidR="00FC0337">
        <w:rPr>
          <w:rFonts w:ascii="Times New Roman" w:hAnsi="Times New Roman" w:cs="Times New Roman"/>
          <w:sz w:val="24"/>
          <w:szCs w:val="24"/>
        </w:rPr>
        <w:t>реде (процент выполнения – 30,27</w:t>
      </w:r>
      <w:r w:rsidRPr="008F0763">
        <w:rPr>
          <w:rFonts w:ascii="Times New Roman" w:hAnsi="Times New Roman" w:cs="Times New Roman"/>
          <w:sz w:val="24"/>
          <w:szCs w:val="24"/>
        </w:rPr>
        <w:t>%).</w:t>
      </w:r>
    </w:p>
    <w:p w:rsidR="00FC0337" w:rsidRDefault="00FC0337" w:rsidP="008F07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№15,</w:t>
      </w:r>
      <w:r w:rsidRPr="00FC0337"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FC0337">
        <w:rPr>
          <w:rFonts w:ascii="Times New Roman" w:hAnsi="Times New Roman" w:cs="Times New Roman"/>
          <w:sz w:val="24"/>
          <w:szCs w:val="24"/>
        </w:rPr>
        <w:t xml:space="preserve"> приобретённы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0337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0337">
        <w:rPr>
          <w:rFonts w:ascii="Times New Roman" w:hAnsi="Times New Roman" w:cs="Times New Roman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C0337">
        <w:rPr>
          <w:rFonts w:ascii="Times New Roman" w:hAnsi="Times New Roman" w:cs="Times New Roman"/>
          <w:sz w:val="24"/>
          <w:szCs w:val="24"/>
        </w:rPr>
        <w:t>в практической деятельности и повседневной жизни для приготовления растворов заданной концентрации в быту и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(процент выполнения – 47,24 </w:t>
      </w:r>
      <w:r w:rsidRPr="00FC0337">
        <w:rPr>
          <w:rFonts w:ascii="Times New Roman" w:hAnsi="Times New Roman" w:cs="Times New Roman"/>
          <w:sz w:val="24"/>
          <w:szCs w:val="24"/>
        </w:rPr>
        <w:t>%).</w:t>
      </w:r>
    </w:p>
    <w:p w:rsidR="00035065" w:rsidRPr="00035065" w:rsidRDefault="008F0763" w:rsidP="00D706E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8F0763">
        <w:rPr>
          <w:rFonts w:ascii="Times New Roman" w:hAnsi="Times New Roman" w:cs="Times New Roman"/>
          <w:sz w:val="24"/>
          <w:szCs w:val="24"/>
        </w:rPr>
        <w:t xml:space="preserve"> При формировании перечня сложных заданий для групп участников с разным уровнем подготовки были выбраны задания с наименьшими процентами выполнения. Перечень сложных заданий для обучающихся </w:t>
      </w:r>
      <w:r w:rsidR="00D706EE">
        <w:rPr>
          <w:rFonts w:ascii="Times New Roman" w:hAnsi="Times New Roman" w:cs="Times New Roman"/>
          <w:sz w:val="24"/>
          <w:szCs w:val="24"/>
        </w:rPr>
        <w:t>республики</w:t>
      </w:r>
      <w:r w:rsidRPr="008F0763">
        <w:rPr>
          <w:rFonts w:ascii="Times New Roman" w:hAnsi="Times New Roman" w:cs="Times New Roman"/>
          <w:sz w:val="24"/>
          <w:szCs w:val="24"/>
        </w:rPr>
        <w:t xml:space="preserve"> по группам участников с разным уровнем подготовки по результатам </w:t>
      </w:r>
      <w:r w:rsidR="00D706EE">
        <w:rPr>
          <w:rFonts w:ascii="Times New Roman" w:hAnsi="Times New Roman" w:cs="Times New Roman"/>
          <w:sz w:val="24"/>
          <w:szCs w:val="24"/>
        </w:rPr>
        <w:t>ВПР представлен в таблице.</w:t>
      </w:r>
    </w:p>
    <w:tbl>
      <w:tblPr>
        <w:tblW w:w="116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606"/>
        <w:gridCol w:w="805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035065" w:rsidRPr="00035065" w:rsidTr="00D706EE">
        <w:trPr>
          <w:trHeight w:val="300"/>
        </w:trPr>
        <w:tc>
          <w:tcPr>
            <w:tcW w:w="1168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Группы участников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Кол-во ОО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  <w:t>Кол-во участников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15</w:t>
            </w:r>
          </w:p>
        </w:tc>
      </w:tr>
      <w:tr w:rsidR="00035065" w:rsidRPr="00035065" w:rsidTr="00D706EE">
        <w:trPr>
          <w:trHeight w:val="300"/>
        </w:trPr>
        <w:tc>
          <w:tcPr>
            <w:tcW w:w="1168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bCs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</w:t>
            </w:r>
          </w:p>
        </w:tc>
      </w:tr>
      <w:tr w:rsidR="00035065" w:rsidRPr="00035065" w:rsidTr="00D706EE">
        <w:trPr>
          <w:trHeight w:val="300"/>
        </w:trPr>
        <w:tc>
          <w:tcPr>
            <w:tcW w:w="1168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Вся выборка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8212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118605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77,77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81,2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66,95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88,96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88,28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79,15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75,34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56,9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57,11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53,02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82,48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57,71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37,49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47,9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60,41</w:t>
            </w:r>
          </w:p>
        </w:tc>
      </w:tr>
      <w:tr w:rsidR="00035065" w:rsidRPr="00035065" w:rsidTr="00D706EE">
        <w:trPr>
          <w:trHeight w:val="300"/>
        </w:trPr>
        <w:tc>
          <w:tcPr>
            <w:tcW w:w="1168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Республика Ингушетия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19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163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80,37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83,13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85,28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84,97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82,21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73,01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72,09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59,51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52,15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53,78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64,11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61,04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38,45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30,27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47,24</w:t>
            </w:r>
          </w:p>
        </w:tc>
      </w:tr>
      <w:tr w:rsidR="00035065" w:rsidRPr="00035065" w:rsidTr="00D706EE">
        <w:trPr>
          <w:trHeight w:val="300"/>
        </w:trPr>
        <w:tc>
          <w:tcPr>
            <w:tcW w:w="1168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  Ср.% </w:t>
            </w:r>
            <w:proofErr w:type="spellStart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вып</w:t>
            </w:r>
            <w:proofErr w:type="spellEnd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. уч. </w:t>
            </w:r>
            <w:proofErr w:type="spellStart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гр.баллов</w:t>
            </w:r>
            <w:proofErr w:type="spellEnd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63,64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59,09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72,73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68,18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54,55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27,27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31,82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22,73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12,12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6,06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9,09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3,03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0</w:t>
            </w:r>
          </w:p>
        </w:tc>
      </w:tr>
      <w:tr w:rsidR="00035065" w:rsidRPr="00035065" w:rsidTr="00D706EE">
        <w:trPr>
          <w:trHeight w:val="300"/>
        </w:trPr>
        <w:tc>
          <w:tcPr>
            <w:tcW w:w="1168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  Ср.% </w:t>
            </w:r>
            <w:proofErr w:type="spellStart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вып</w:t>
            </w:r>
            <w:proofErr w:type="spellEnd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. уч. </w:t>
            </w:r>
            <w:proofErr w:type="spellStart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гр.баллов</w:t>
            </w:r>
            <w:proofErr w:type="spellEnd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75,38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78,46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78,46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80,77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64,62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60,77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39,23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29,74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40,51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47,69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40,77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13,85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11,28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30</w:t>
            </w:r>
          </w:p>
        </w:tc>
      </w:tr>
      <w:tr w:rsidR="00035065" w:rsidRPr="00035065" w:rsidTr="00D706EE">
        <w:trPr>
          <w:trHeight w:val="300"/>
        </w:trPr>
        <w:tc>
          <w:tcPr>
            <w:tcW w:w="1168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  Ср.% </w:t>
            </w:r>
            <w:proofErr w:type="spellStart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вып</w:t>
            </w:r>
            <w:proofErr w:type="spellEnd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. уч. </w:t>
            </w:r>
            <w:proofErr w:type="spellStart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гр.баллов</w:t>
            </w:r>
            <w:proofErr w:type="spellEnd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83,62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87,93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89,66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88,79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80,17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77,59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79,31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72,41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64,37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63,22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79,31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75,86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52,3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37,36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56,9</w:t>
            </w:r>
          </w:p>
        </w:tc>
      </w:tr>
      <w:tr w:rsidR="00035065" w:rsidRPr="00035065" w:rsidTr="00D706EE">
        <w:trPr>
          <w:trHeight w:val="300"/>
        </w:trPr>
        <w:tc>
          <w:tcPr>
            <w:tcW w:w="1168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jc w:val="center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  Ср.% </w:t>
            </w:r>
            <w:proofErr w:type="spellStart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вып</w:t>
            </w:r>
            <w:proofErr w:type="spellEnd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. уч. </w:t>
            </w:r>
            <w:proofErr w:type="spellStart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гр.баллов</w:t>
            </w:r>
            <w:proofErr w:type="spellEnd"/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29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91,38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93,1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93,1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98,28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100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100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98,28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93,1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93,1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82,76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94,83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96,55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80,46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68,97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035065" w:rsidRPr="00035065" w:rsidRDefault="00035065" w:rsidP="00035065">
            <w:pPr>
              <w:autoSpaceDE w:val="0"/>
              <w:autoSpaceDN w:val="0"/>
              <w:adjustRightInd w:val="0"/>
              <w:ind w:left="-360" w:right="-186" w:firstLine="360"/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</w:pPr>
            <w:r w:rsidRPr="00035065">
              <w:rPr>
                <w:rFonts w:ascii="Times New Roman" w:eastAsia="Calibri" w:hAnsi="Times New Roman"/>
                <w:b/>
                <w:iCs/>
                <w:sz w:val="18"/>
                <w:szCs w:val="18"/>
              </w:rPr>
              <w:t>84,48</w:t>
            </w:r>
          </w:p>
        </w:tc>
      </w:tr>
    </w:tbl>
    <w:p w:rsidR="00035065" w:rsidRPr="00035065" w:rsidRDefault="00035065" w:rsidP="00035065">
      <w:pPr>
        <w:autoSpaceDE w:val="0"/>
        <w:autoSpaceDN w:val="0"/>
        <w:adjustRightInd w:val="0"/>
        <w:ind w:left="-360" w:right="-186" w:firstLine="360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035065" w:rsidRPr="00035065" w:rsidRDefault="00035065" w:rsidP="00035065">
      <w:pPr>
        <w:autoSpaceDE w:val="0"/>
        <w:autoSpaceDN w:val="0"/>
        <w:adjustRightInd w:val="0"/>
        <w:ind w:left="-360" w:right="-186" w:firstLine="360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  <w:r w:rsidRPr="00035065">
        <w:rPr>
          <w:rFonts w:ascii="Times New Roman" w:eastAsia="Calibri" w:hAnsi="Times New Roman"/>
          <w:bCs/>
          <w:iCs/>
          <w:sz w:val="28"/>
          <w:szCs w:val="28"/>
        </w:rPr>
        <w:t>% выполнения заданий группами обучающихся 11 классов Республики Ингушетия по учебному предмету «Химия»</w:t>
      </w:r>
    </w:p>
    <w:p w:rsidR="00035065" w:rsidRDefault="00035065" w:rsidP="00035065">
      <w:pPr>
        <w:autoSpaceDE w:val="0"/>
        <w:autoSpaceDN w:val="0"/>
        <w:adjustRightInd w:val="0"/>
        <w:ind w:left="-360" w:right="-186" w:firstLine="360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035065">
        <w:rPr>
          <w:noProof/>
          <w:lang w:eastAsia="ru-RU"/>
        </w:rPr>
        <w:drawing>
          <wp:inline distT="0" distB="0" distL="0" distR="0" wp14:anchorId="216152B1" wp14:editId="2DAE183C">
            <wp:extent cx="6482572" cy="2450368"/>
            <wp:effectExtent l="8644" t="5446" r="8644" b="5446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06EE" w:rsidRDefault="00D706EE" w:rsidP="00035065">
      <w:pPr>
        <w:autoSpaceDE w:val="0"/>
        <w:autoSpaceDN w:val="0"/>
        <w:adjustRightInd w:val="0"/>
        <w:ind w:left="-360" w:right="-186" w:firstLine="360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D706EE" w:rsidRPr="00D706EE" w:rsidRDefault="00D706EE" w:rsidP="00D706EE">
      <w:pPr>
        <w:spacing w:after="0" w:line="276" w:lineRule="auto"/>
        <w:ind w:firstLine="35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706EE">
        <w:rPr>
          <w:rFonts w:ascii="Times New Roman" w:eastAsia="Calibri" w:hAnsi="Times New Roman"/>
          <w:bCs/>
          <w:sz w:val="24"/>
          <w:szCs w:val="24"/>
        </w:rPr>
        <w:t xml:space="preserve">Обучающиеся, получившие «2» (результат «0–10»), успешно справились с заданием №5; плохо справились с заданиями № 1, 2, 4, 11 и не справились с заданиями базового уровня сложности №№ 3, 7, 8, 12, 15 и повышенного уровня сложности №№ 9, 10, 13, 14. </w:t>
      </w:r>
    </w:p>
    <w:p w:rsidR="00D706EE" w:rsidRPr="00D706EE" w:rsidRDefault="00D706EE" w:rsidP="00D706EE">
      <w:pPr>
        <w:spacing w:after="0" w:line="276" w:lineRule="auto"/>
        <w:ind w:firstLine="35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706EE">
        <w:rPr>
          <w:rFonts w:ascii="Times New Roman" w:eastAsia="Calibri" w:hAnsi="Times New Roman"/>
          <w:bCs/>
          <w:sz w:val="24"/>
          <w:szCs w:val="24"/>
        </w:rPr>
        <w:t xml:space="preserve">Обучающиеся, получившие «3» (результат «11-19»), успешно справились с заданиями № 1–7 и № 11; плохо справились с заданиями № 8, 9, 10, 12, 13, 14 и 15. </w:t>
      </w:r>
    </w:p>
    <w:p w:rsidR="00D706EE" w:rsidRPr="00D706EE" w:rsidRDefault="00D706EE" w:rsidP="00D706EE">
      <w:pPr>
        <w:spacing w:after="0" w:line="276" w:lineRule="auto"/>
        <w:ind w:firstLine="35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706EE">
        <w:rPr>
          <w:rFonts w:ascii="Times New Roman" w:eastAsia="Calibri" w:hAnsi="Times New Roman"/>
          <w:bCs/>
          <w:sz w:val="24"/>
          <w:szCs w:val="24"/>
        </w:rPr>
        <w:t xml:space="preserve">Обучающиеся, попавшие в группу «20–27» («4»), успешно справились практически со всеми заданиями кроме задания 13, чуть хуже выполнив задания № 8, 9, 10, 14. </w:t>
      </w:r>
    </w:p>
    <w:p w:rsidR="00D706EE" w:rsidRPr="00D706EE" w:rsidRDefault="00D706EE" w:rsidP="00D706EE">
      <w:pPr>
        <w:spacing w:after="0" w:line="276" w:lineRule="auto"/>
        <w:ind w:firstLine="35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D706EE">
        <w:rPr>
          <w:rFonts w:ascii="Times New Roman" w:eastAsia="Calibri" w:hAnsi="Times New Roman"/>
          <w:bCs/>
          <w:sz w:val="24"/>
          <w:szCs w:val="24"/>
        </w:rPr>
        <w:t>Учащиеся, получившие результат «28–33», успешно справились практически со всеми заданиями, показав худший результат при выполнении задания 13.</w:t>
      </w:r>
    </w:p>
    <w:p w:rsidR="0057048E" w:rsidRDefault="0057048E" w:rsidP="0057048E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57048E" w:rsidRPr="0057048E" w:rsidRDefault="0057048E" w:rsidP="0057048E">
      <w:pPr>
        <w:autoSpaceDE w:val="0"/>
        <w:autoSpaceDN w:val="0"/>
        <w:adjustRightInd w:val="0"/>
        <w:ind w:left="142" w:firstLine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57048E">
        <w:rPr>
          <w:rFonts w:ascii="Times New Roman" w:eastAsia="Calibri" w:hAnsi="Times New Roman"/>
          <w:b/>
          <w:bCs/>
          <w:sz w:val="24"/>
          <w:szCs w:val="24"/>
        </w:rPr>
        <w:t>Рекомендации учителям химии</w:t>
      </w:r>
    </w:p>
    <w:p w:rsidR="0057048E" w:rsidRPr="0057048E" w:rsidRDefault="0057048E" w:rsidP="0057048E">
      <w:pPr>
        <w:pStyle w:val="a8"/>
        <w:numPr>
          <w:ilvl w:val="0"/>
          <w:numId w:val="14"/>
        </w:numPr>
        <w:tabs>
          <w:tab w:val="left" w:pos="502"/>
        </w:tabs>
        <w:spacing w:after="0" w:line="276" w:lineRule="auto"/>
        <w:ind w:left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</w:t>
      </w:r>
      <w:r w:rsidRPr="0057048E">
        <w:rPr>
          <w:rFonts w:ascii="Times New Roman" w:eastAsia="Calibri" w:hAnsi="Times New Roman"/>
          <w:bCs/>
          <w:sz w:val="24"/>
          <w:szCs w:val="24"/>
        </w:rPr>
        <w:t xml:space="preserve">Учителям химии, работающим в старших классах, следует разобрать типичные ошибки с обучающимися. Более подробно остановиться на данных вопросах при повторении и обобщении курса химии в текущем учебном году с учащимися 10-х и 11-х классов. В случае, когда не успешность выполнения задания является массовой, необходимо провести коррекцию и закрепление понятий, умений и навыков обучающихся. </w:t>
      </w:r>
    </w:p>
    <w:p w:rsidR="0057048E" w:rsidRPr="0057048E" w:rsidRDefault="0057048E" w:rsidP="0057048E">
      <w:pPr>
        <w:pStyle w:val="a8"/>
        <w:tabs>
          <w:tab w:val="left" w:pos="502"/>
        </w:tabs>
        <w:spacing w:after="0" w:line="276" w:lineRule="auto"/>
        <w:ind w:left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</w:t>
      </w:r>
      <w:r w:rsidRPr="0057048E">
        <w:rPr>
          <w:rFonts w:ascii="Times New Roman" w:eastAsia="Calibri" w:hAnsi="Times New Roman"/>
          <w:bCs/>
          <w:sz w:val="24"/>
          <w:szCs w:val="24"/>
        </w:rPr>
        <w:t>Особое внимание следует уделить таким разделам химии, как «Периодический закон и Периодическая система химических элементов Д. И. Менделеева»; «Электролитическая диссоциация. Сильные и слабые электролиты. Реакции ионного обмена. Среда водных растворов: кислая, нейтральная, щелочная»; «</w:t>
      </w:r>
      <w:proofErr w:type="spellStart"/>
      <w:r w:rsidRPr="0057048E">
        <w:rPr>
          <w:rFonts w:ascii="Times New Roman" w:eastAsia="Calibri" w:hAnsi="Times New Roman"/>
          <w:bCs/>
          <w:sz w:val="24"/>
          <w:szCs w:val="24"/>
        </w:rPr>
        <w:t>Окислительно</w:t>
      </w:r>
      <w:proofErr w:type="spellEnd"/>
      <w:r w:rsidRPr="0057048E">
        <w:rPr>
          <w:rFonts w:ascii="Times New Roman" w:eastAsia="Calibri" w:hAnsi="Times New Roman"/>
          <w:bCs/>
          <w:sz w:val="24"/>
          <w:szCs w:val="24"/>
        </w:rPr>
        <w:t xml:space="preserve">-восстановительные реакции в неорганической химии», «Проведение расчётов с использованием понятия «массовая доля вещества в растворе»; «Проведение расчётов количества вещества, массы или объёма по количеству вещества, массе или объёму одного из реагентов или продуктов реакции. Природные источники углеводородов: нефть и природный газ»; «Взаимосвязь между основными классами органических веществ». </w:t>
      </w:r>
    </w:p>
    <w:p w:rsidR="0057048E" w:rsidRPr="0057048E" w:rsidRDefault="0057048E" w:rsidP="0057048E">
      <w:pPr>
        <w:spacing w:after="0" w:line="276" w:lineRule="auto"/>
        <w:ind w:left="142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7048E">
        <w:rPr>
          <w:rFonts w:ascii="Times New Roman" w:eastAsia="Calibri" w:hAnsi="Times New Roman"/>
          <w:bCs/>
          <w:sz w:val="24"/>
          <w:szCs w:val="24"/>
        </w:rPr>
        <w:t xml:space="preserve">2. На уроках следует уделять внимание не только решению простейших заданий, но и выполнению сложных заданий, требующих умения обобщать и систематизировать материал. Следует больше внимания уделять работе с тестами, в том числе содержащими одновременно несколько видов тестирования по предмету, развивая умение учащихся рационально использовать время при работе с тестовыми заданиями и с большим объёмом заданий. Необходимо вырабатывать умения осмысленного чтения задания и написания учащимися верного требуемого ответа.  </w:t>
      </w:r>
    </w:p>
    <w:p w:rsidR="0057048E" w:rsidRPr="0057048E" w:rsidRDefault="0057048E" w:rsidP="0057048E">
      <w:pPr>
        <w:spacing w:after="0" w:line="276" w:lineRule="auto"/>
        <w:ind w:left="142"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7048E">
        <w:rPr>
          <w:rFonts w:ascii="Times New Roman" w:eastAsia="Calibri" w:hAnsi="Times New Roman"/>
          <w:bCs/>
          <w:sz w:val="24"/>
          <w:szCs w:val="24"/>
        </w:rPr>
        <w:t xml:space="preserve">3. При подготовке к ВПР по химии продолжить работу по повторению, систематизации и обобщению учебного материала, прогнозированию кислотно-основных и </w:t>
      </w:r>
      <w:proofErr w:type="spellStart"/>
      <w:r w:rsidRPr="0057048E">
        <w:rPr>
          <w:rFonts w:ascii="Times New Roman" w:eastAsia="Calibri" w:hAnsi="Times New Roman"/>
          <w:bCs/>
          <w:sz w:val="24"/>
          <w:szCs w:val="24"/>
        </w:rPr>
        <w:t>окислительно</w:t>
      </w:r>
      <w:proofErr w:type="spellEnd"/>
      <w:r w:rsidRPr="0057048E">
        <w:rPr>
          <w:rFonts w:ascii="Times New Roman" w:eastAsia="Calibri" w:hAnsi="Times New Roman"/>
          <w:bCs/>
          <w:sz w:val="24"/>
          <w:szCs w:val="24"/>
        </w:rPr>
        <w:t xml:space="preserve">-восстановительных свойств веществ. Эта работа должна быть направлена не столько на воспроизведение полученных знаний, сколько на проверку умений эти знания применять.  </w:t>
      </w:r>
    </w:p>
    <w:p w:rsidR="00E06525" w:rsidRPr="0057048E" w:rsidRDefault="0057048E" w:rsidP="0057048E">
      <w:pPr>
        <w:spacing w:after="0" w:line="276" w:lineRule="auto"/>
        <w:ind w:left="142"/>
        <w:jc w:val="both"/>
      </w:pPr>
      <w:r w:rsidRPr="0057048E">
        <w:rPr>
          <w:rFonts w:ascii="Times New Roman" w:eastAsia="Calibri" w:hAnsi="Times New Roman"/>
          <w:bCs/>
          <w:sz w:val="24"/>
          <w:szCs w:val="24"/>
        </w:rPr>
        <w:t xml:space="preserve">4. В ходе текущего контроля использовать задания, направленные на поиск решения в новой ситуации, требующие творческого подхода с опорой на имеющиеся знания основных химических закономерностей. </w:t>
      </w:r>
      <w:r w:rsidRPr="0057048E">
        <w:rPr>
          <w:rFonts w:ascii="Times New Roman" w:hAnsi="Times New Roman"/>
          <w:sz w:val="24"/>
          <w:szCs w:val="24"/>
        </w:rPr>
        <w:t xml:space="preserve">В ходе текущего контроля знаний, при подготовке к ВПР рекомендуется использовать задания из ВПР предыдущих лет. Во время повторения, систематизации и обобщении нового материала особое внимание обращать как на различные способы передачи информации в заданиях: схемы, таблицы, текст, иллюстрации и др., – так и на различия в вариантах ответа: например, ответ можно выбрать из уже имеющихся вариантов, ответом может быть последовательность цифр, слова, уравнения реакций, формулы. Особое внимание следует уделить получению учащимися </w:t>
      </w:r>
    </w:p>
    <w:sectPr w:rsidR="00E06525" w:rsidRPr="0057048E" w:rsidSect="0057048E">
      <w:pgSz w:w="11910" w:h="16840" w:code="9"/>
      <w:pgMar w:top="709" w:right="71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2C0"/>
    <w:multiLevelType w:val="hybridMultilevel"/>
    <w:tmpl w:val="78A0EEDE"/>
    <w:lvl w:ilvl="0" w:tplc="7B32C82C">
      <w:start w:val="1"/>
      <w:numFmt w:val="bullet"/>
      <w:lvlText w:val="–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E7A5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63B1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0A5D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9402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0742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7A5D0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ADFC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CD6D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45298"/>
    <w:multiLevelType w:val="hybridMultilevel"/>
    <w:tmpl w:val="2912E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056"/>
    <w:multiLevelType w:val="hybridMultilevel"/>
    <w:tmpl w:val="CE3A2484"/>
    <w:lvl w:ilvl="0" w:tplc="918AC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1EE4"/>
    <w:multiLevelType w:val="hybridMultilevel"/>
    <w:tmpl w:val="C882A5B8"/>
    <w:lvl w:ilvl="0" w:tplc="2D3235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62CE"/>
    <w:multiLevelType w:val="hybridMultilevel"/>
    <w:tmpl w:val="AB7899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6660F"/>
    <w:multiLevelType w:val="hybridMultilevel"/>
    <w:tmpl w:val="4F96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FD3"/>
    <w:multiLevelType w:val="hybridMultilevel"/>
    <w:tmpl w:val="4CBEA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616D4"/>
    <w:multiLevelType w:val="hybridMultilevel"/>
    <w:tmpl w:val="EDD235AE"/>
    <w:lvl w:ilvl="0" w:tplc="D16489EE">
      <w:start w:val="1"/>
      <w:numFmt w:val="decimal"/>
      <w:lvlText w:val="%1."/>
      <w:lvlJc w:val="left"/>
      <w:pPr>
        <w:ind w:left="825" w:hanging="284"/>
      </w:pPr>
      <w:rPr>
        <w:rFonts w:ascii="Times New Roman" w:eastAsia="Times New Roman" w:hAnsi="Times New Roman" w:cs="Times New Roman" w:hint="default"/>
        <w:spacing w:val="-18"/>
        <w:sz w:val="24"/>
        <w:szCs w:val="24"/>
        <w:lang w:val="ru-RU" w:eastAsia="en-US" w:bidi="ar-SA"/>
      </w:rPr>
    </w:lvl>
    <w:lvl w:ilvl="1" w:tplc="E7A8D310">
      <w:start w:val="1"/>
      <w:numFmt w:val="decimal"/>
      <w:lvlText w:val="%2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15"/>
        <w:sz w:val="24"/>
        <w:szCs w:val="24"/>
        <w:lang w:val="ru-RU" w:eastAsia="en-US" w:bidi="ar-SA"/>
      </w:rPr>
    </w:lvl>
    <w:lvl w:ilvl="2" w:tplc="9F2252F0">
      <w:start w:val="1"/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CF446F6">
      <w:start w:val="1"/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A3988050">
      <w:start w:val="1"/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13808A10">
      <w:start w:val="1"/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1AB2A6B4">
      <w:start w:val="1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BEA2F898">
      <w:start w:val="1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7E3ADA76">
      <w:start w:val="1"/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D107178"/>
    <w:multiLevelType w:val="hybridMultilevel"/>
    <w:tmpl w:val="C882A5B8"/>
    <w:lvl w:ilvl="0" w:tplc="2D3235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47B0"/>
    <w:multiLevelType w:val="hybridMultilevel"/>
    <w:tmpl w:val="1B2A6F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CB779D5"/>
    <w:multiLevelType w:val="hybridMultilevel"/>
    <w:tmpl w:val="71DC708E"/>
    <w:lvl w:ilvl="0" w:tplc="918AC568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1935"/>
    <w:multiLevelType w:val="multilevel"/>
    <w:tmpl w:val="B67C564C"/>
    <w:lvl w:ilvl="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2" w:hanging="1800"/>
      </w:pPr>
      <w:rPr>
        <w:rFonts w:hint="default"/>
      </w:rPr>
    </w:lvl>
  </w:abstractNum>
  <w:abstractNum w:abstractNumId="12" w15:restartNumberingAfterBreak="0">
    <w:nsid w:val="74E01694"/>
    <w:multiLevelType w:val="hybridMultilevel"/>
    <w:tmpl w:val="CE92617C"/>
    <w:lvl w:ilvl="0" w:tplc="EBD03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CD1330C"/>
    <w:multiLevelType w:val="hybridMultilevel"/>
    <w:tmpl w:val="C59478C2"/>
    <w:lvl w:ilvl="0" w:tplc="811EE4B6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5"/>
    <w:rsid w:val="00002E58"/>
    <w:rsid w:val="0000463D"/>
    <w:rsid w:val="000205FE"/>
    <w:rsid w:val="00035065"/>
    <w:rsid w:val="00037BEC"/>
    <w:rsid w:val="000564E6"/>
    <w:rsid w:val="0007334E"/>
    <w:rsid w:val="000B7379"/>
    <w:rsid w:val="000D6C08"/>
    <w:rsid w:val="00102CC2"/>
    <w:rsid w:val="00107B85"/>
    <w:rsid w:val="00147BDD"/>
    <w:rsid w:val="001C234E"/>
    <w:rsid w:val="00214452"/>
    <w:rsid w:val="0024027E"/>
    <w:rsid w:val="002C1B2B"/>
    <w:rsid w:val="002C41B2"/>
    <w:rsid w:val="002D23C3"/>
    <w:rsid w:val="002D383D"/>
    <w:rsid w:val="002E6A5F"/>
    <w:rsid w:val="003022CF"/>
    <w:rsid w:val="0030400B"/>
    <w:rsid w:val="00383D0F"/>
    <w:rsid w:val="003A6B99"/>
    <w:rsid w:val="003C346A"/>
    <w:rsid w:val="003D75DE"/>
    <w:rsid w:val="003E26FB"/>
    <w:rsid w:val="003F71D7"/>
    <w:rsid w:val="00495332"/>
    <w:rsid w:val="004B5C21"/>
    <w:rsid w:val="004C1834"/>
    <w:rsid w:val="004D0AE0"/>
    <w:rsid w:val="00505F95"/>
    <w:rsid w:val="0052676F"/>
    <w:rsid w:val="00565840"/>
    <w:rsid w:val="0057048E"/>
    <w:rsid w:val="005B3022"/>
    <w:rsid w:val="005D14FD"/>
    <w:rsid w:val="006154B8"/>
    <w:rsid w:val="006605B6"/>
    <w:rsid w:val="00664EF5"/>
    <w:rsid w:val="0067013B"/>
    <w:rsid w:val="006701A4"/>
    <w:rsid w:val="0068247D"/>
    <w:rsid w:val="006A61E0"/>
    <w:rsid w:val="006C4105"/>
    <w:rsid w:val="006E1398"/>
    <w:rsid w:val="0070056E"/>
    <w:rsid w:val="00704495"/>
    <w:rsid w:val="00750279"/>
    <w:rsid w:val="007B3C17"/>
    <w:rsid w:val="007C69EB"/>
    <w:rsid w:val="0083037E"/>
    <w:rsid w:val="008812E1"/>
    <w:rsid w:val="008A1BB8"/>
    <w:rsid w:val="008B6F7F"/>
    <w:rsid w:val="008C764C"/>
    <w:rsid w:val="008D694D"/>
    <w:rsid w:val="008F0763"/>
    <w:rsid w:val="009017F6"/>
    <w:rsid w:val="00901E51"/>
    <w:rsid w:val="009259BD"/>
    <w:rsid w:val="00993B1D"/>
    <w:rsid w:val="009A4E14"/>
    <w:rsid w:val="009A52A5"/>
    <w:rsid w:val="009B18A7"/>
    <w:rsid w:val="009F0D18"/>
    <w:rsid w:val="00A560A7"/>
    <w:rsid w:val="00A73C6B"/>
    <w:rsid w:val="00AA3AE4"/>
    <w:rsid w:val="00AA5FF7"/>
    <w:rsid w:val="00AD54A2"/>
    <w:rsid w:val="00AD7076"/>
    <w:rsid w:val="00AE754A"/>
    <w:rsid w:val="00B268B5"/>
    <w:rsid w:val="00B36479"/>
    <w:rsid w:val="00B70F76"/>
    <w:rsid w:val="00B9162D"/>
    <w:rsid w:val="00BB20CA"/>
    <w:rsid w:val="00BE5443"/>
    <w:rsid w:val="00C04F7C"/>
    <w:rsid w:val="00C34219"/>
    <w:rsid w:val="00C4481F"/>
    <w:rsid w:val="00C957DF"/>
    <w:rsid w:val="00CB1735"/>
    <w:rsid w:val="00CB6163"/>
    <w:rsid w:val="00D570E6"/>
    <w:rsid w:val="00D706EE"/>
    <w:rsid w:val="00DA5423"/>
    <w:rsid w:val="00E06525"/>
    <w:rsid w:val="00E22C15"/>
    <w:rsid w:val="00E50606"/>
    <w:rsid w:val="00E81DC1"/>
    <w:rsid w:val="00EB75E3"/>
    <w:rsid w:val="00EF0C5F"/>
    <w:rsid w:val="00EF4C85"/>
    <w:rsid w:val="00EF6FC5"/>
    <w:rsid w:val="00F2160D"/>
    <w:rsid w:val="00F5465C"/>
    <w:rsid w:val="00F6259A"/>
    <w:rsid w:val="00F72C24"/>
    <w:rsid w:val="00FC0337"/>
    <w:rsid w:val="00FC4420"/>
    <w:rsid w:val="00FD15AA"/>
    <w:rsid w:val="00FE63ED"/>
    <w:rsid w:val="00FE7660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3CA"/>
  <w15:chartTrackingRefBased/>
  <w15:docId w15:val="{07FB156A-4DFB-4FA5-B116-3BF16580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035065"/>
    <w:pPr>
      <w:keepNext/>
      <w:keepLines/>
      <w:spacing w:after="0" w:line="249" w:lineRule="auto"/>
      <w:ind w:left="10" w:right="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5065"/>
    <w:pPr>
      <w:widowControl w:val="0"/>
      <w:autoSpaceDE w:val="0"/>
      <w:autoSpaceDN w:val="0"/>
      <w:spacing w:after="0" w:line="240" w:lineRule="auto"/>
      <w:ind w:left="1492" w:right="7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065"/>
    <w:pPr>
      <w:keepNext/>
      <w:keepLines/>
      <w:spacing w:before="40" w:after="0"/>
      <w:outlineLvl w:val="2"/>
    </w:pPr>
    <w:rPr>
      <w:rFonts w:ascii="Cambria" w:eastAsia="SimSu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506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350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5065"/>
    <w:rPr>
      <w:rFonts w:ascii="Cambria" w:eastAsia="SimSun" w:hAnsi="Cambria" w:cs="Times New Roman"/>
      <w:color w:val="243F6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065"/>
  </w:style>
  <w:style w:type="paragraph" w:styleId="a5">
    <w:name w:val="footer"/>
    <w:basedOn w:val="a"/>
    <w:link w:val="a6"/>
    <w:uiPriority w:val="99"/>
    <w:unhideWhenUsed/>
    <w:rsid w:val="0003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065"/>
  </w:style>
  <w:style w:type="table" w:styleId="a7">
    <w:name w:val="Table Grid"/>
    <w:basedOn w:val="a1"/>
    <w:uiPriority w:val="39"/>
    <w:rsid w:val="0003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03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1"/>
    <w:qFormat/>
    <w:rsid w:val="000350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350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unhideWhenUsed/>
    <w:rsid w:val="000350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3506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03506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035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0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350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035065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035065"/>
    <w:pPr>
      <w:spacing w:after="0" w:line="273" w:lineRule="auto"/>
      <w:ind w:right="150" w:firstLine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035065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1">
    <w:name w:val="TableGrid1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350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35065"/>
  </w:style>
  <w:style w:type="character" w:styleId="ae">
    <w:name w:val="Hyperlink"/>
    <w:basedOn w:val="a0"/>
    <w:uiPriority w:val="99"/>
    <w:unhideWhenUsed/>
    <w:rsid w:val="0003506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35065"/>
    <w:rPr>
      <w:color w:val="800080"/>
      <w:u w:val="single"/>
    </w:rPr>
  </w:style>
  <w:style w:type="paragraph" w:customStyle="1" w:styleId="msonormal0">
    <w:name w:val="msonormal"/>
    <w:basedOn w:val="a"/>
    <w:rsid w:val="0003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35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035065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Grid3">
    <w:name w:val="TableGrid3"/>
    <w:rsid w:val="00035065"/>
    <w:pPr>
      <w:spacing w:after="0" w:line="240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35065"/>
  </w:style>
  <w:style w:type="table" w:customStyle="1" w:styleId="22">
    <w:name w:val="Сетка таблицы2"/>
    <w:basedOn w:val="a1"/>
    <w:next w:val="a7"/>
    <w:uiPriority w:val="39"/>
    <w:rsid w:val="00035065"/>
    <w:pPr>
      <w:spacing w:after="0" w:line="240" w:lineRule="auto"/>
    </w:pPr>
    <w:rPr>
      <w:rFonts w:ascii="Cambria" w:eastAsia="Cambria" w:hAnsi="Cambria" w:cs="Mangal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035065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35065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035065"/>
  </w:style>
  <w:style w:type="table" w:customStyle="1" w:styleId="TableGrid4">
    <w:name w:val="TableGrid4"/>
    <w:rsid w:val="00035065"/>
    <w:pPr>
      <w:spacing w:after="0" w:line="240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7"/>
    <w:uiPriority w:val="39"/>
    <w:rsid w:val="00035065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35065"/>
  </w:style>
  <w:style w:type="table" w:customStyle="1" w:styleId="111">
    <w:name w:val="Сетка таблицы11"/>
    <w:basedOn w:val="a1"/>
    <w:next w:val="a7"/>
    <w:uiPriority w:val="59"/>
    <w:rsid w:val="000350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11">
    <w:name w:val="Таблица-сетка 5 темная — акцент 111"/>
    <w:basedOn w:val="a1"/>
    <w:next w:val="-511"/>
    <w:uiPriority w:val="50"/>
    <w:rsid w:val="00035065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eGrid31">
    <w:name w:val="TableGrid31"/>
    <w:rsid w:val="00035065"/>
    <w:pPr>
      <w:spacing w:after="0" w:line="240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035065"/>
  </w:style>
  <w:style w:type="table" w:customStyle="1" w:styleId="211">
    <w:name w:val="Сетка таблицы21"/>
    <w:basedOn w:val="a1"/>
    <w:next w:val="a7"/>
    <w:uiPriority w:val="39"/>
    <w:rsid w:val="00035065"/>
    <w:pPr>
      <w:spacing w:after="0" w:line="240" w:lineRule="auto"/>
    </w:pPr>
    <w:rPr>
      <w:rFonts w:ascii="Cambria" w:eastAsia="Cambria" w:hAnsi="Cambria" w:cs="Mangal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035065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Grid211"/>
    <w:rsid w:val="00035065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51">
    <w:name w:val="Таблица-сетка 4 — акцент 51"/>
    <w:basedOn w:val="a1"/>
    <w:next w:val="-452"/>
    <w:uiPriority w:val="49"/>
    <w:rsid w:val="00035065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52">
    <w:name w:val="Таблица-сетка 4 — акцент 52"/>
    <w:basedOn w:val="a1"/>
    <w:uiPriority w:val="49"/>
    <w:rsid w:val="00035065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5">
    <w:name w:val="TableGrid5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35065"/>
  </w:style>
  <w:style w:type="table" w:customStyle="1" w:styleId="TableGrid7">
    <w:name w:val="TableGrid7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Сетка таблицы4"/>
    <w:basedOn w:val="a1"/>
    <w:next w:val="a7"/>
    <w:uiPriority w:val="39"/>
    <w:rsid w:val="0003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03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35065"/>
    <w:rPr>
      <w:color w:val="605E5C"/>
      <w:shd w:val="clear" w:color="auto" w:fill="E1DFDD"/>
    </w:rPr>
  </w:style>
  <w:style w:type="table" w:customStyle="1" w:styleId="TableGrid8">
    <w:name w:val="TableGrid8"/>
    <w:rsid w:val="000350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0350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0350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0350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0350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3">
    <w:name w:val="TableGrid23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35065"/>
  </w:style>
  <w:style w:type="table" w:customStyle="1" w:styleId="121">
    <w:name w:val="Сетка таблицы12"/>
    <w:basedOn w:val="a1"/>
    <w:next w:val="a7"/>
    <w:uiPriority w:val="59"/>
    <w:rsid w:val="000350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Grid32"/>
    <w:rsid w:val="000350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03506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035065"/>
    <w:pPr>
      <w:keepNext/>
      <w:keepLines/>
      <w:spacing w:before="40" w:after="0" w:line="248" w:lineRule="auto"/>
      <w:ind w:right="52" w:firstLine="710"/>
      <w:jc w:val="both"/>
      <w:outlineLvl w:val="2"/>
    </w:pPr>
    <w:rPr>
      <w:rFonts w:ascii="Cambria" w:eastAsia="SimSun" w:hAnsi="Cambria" w:cs="Times New Roman"/>
      <w:color w:val="243F60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035065"/>
  </w:style>
  <w:style w:type="paragraph" w:styleId="af0">
    <w:name w:val="Body Text"/>
    <w:basedOn w:val="a"/>
    <w:link w:val="af1"/>
    <w:uiPriority w:val="1"/>
    <w:qFormat/>
    <w:rsid w:val="00035065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035065"/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7"/>
    <w:uiPriority w:val="39"/>
    <w:rsid w:val="0003506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035065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035065"/>
  </w:style>
  <w:style w:type="paragraph" w:styleId="af4">
    <w:name w:val="caption"/>
    <w:basedOn w:val="a"/>
    <w:next w:val="a"/>
    <w:uiPriority w:val="35"/>
    <w:unhideWhenUsed/>
    <w:qFormat/>
    <w:rsid w:val="00035065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3506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506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350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1">
    <w:name w:val="Заголовок 3 Знак1"/>
    <w:basedOn w:val="a0"/>
    <w:uiPriority w:val="9"/>
    <w:semiHidden/>
    <w:rsid w:val="000350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35065"/>
  </w:style>
  <w:style w:type="table" w:customStyle="1" w:styleId="60">
    <w:name w:val="Сетка таблицы6"/>
    <w:basedOn w:val="a1"/>
    <w:next w:val="a7"/>
    <w:uiPriority w:val="39"/>
    <w:rsid w:val="0003506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035065"/>
    <w:rPr>
      <w:b/>
      <w:bCs/>
    </w:rPr>
  </w:style>
  <w:style w:type="table" w:customStyle="1" w:styleId="TableNormal2">
    <w:name w:val="Table Normal2"/>
    <w:uiPriority w:val="2"/>
    <w:semiHidden/>
    <w:unhideWhenUsed/>
    <w:qFormat/>
    <w:rsid w:val="000350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Знак Знак Знак Знак Знак Знак Знак Знак"/>
    <w:basedOn w:val="a"/>
    <w:rsid w:val="000350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Абзац списка Знак"/>
    <w:link w:val="a8"/>
    <w:uiPriority w:val="1"/>
    <w:locked/>
    <w:rsid w:val="00035065"/>
  </w:style>
  <w:style w:type="table" w:customStyle="1" w:styleId="7">
    <w:name w:val="Сетка таблицы7"/>
    <w:basedOn w:val="a1"/>
    <w:next w:val="a7"/>
    <w:uiPriority w:val="39"/>
    <w:rsid w:val="00035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035065"/>
  </w:style>
  <w:style w:type="paragraph" w:customStyle="1" w:styleId="112">
    <w:name w:val="Оглавление 11"/>
    <w:basedOn w:val="a"/>
    <w:uiPriority w:val="1"/>
    <w:qFormat/>
    <w:rsid w:val="00035065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главление 21"/>
    <w:basedOn w:val="a"/>
    <w:uiPriority w:val="1"/>
    <w:qFormat/>
    <w:rsid w:val="00035065"/>
    <w:pPr>
      <w:widowControl w:val="0"/>
      <w:autoSpaceDE w:val="0"/>
      <w:autoSpaceDN w:val="0"/>
      <w:spacing w:before="36" w:after="0" w:line="240" w:lineRule="auto"/>
      <w:ind w:left="68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Оглавление 31"/>
    <w:basedOn w:val="a"/>
    <w:uiPriority w:val="1"/>
    <w:qFormat/>
    <w:rsid w:val="00035065"/>
    <w:pPr>
      <w:widowControl w:val="0"/>
      <w:autoSpaceDE w:val="0"/>
      <w:autoSpaceDN w:val="0"/>
      <w:spacing w:after="0" w:line="240" w:lineRule="auto"/>
      <w:ind w:left="262" w:right="130"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">
    <w:name w:val="Заголовок 11"/>
    <w:basedOn w:val="a"/>
    <w:uiPriority w:val="1"/>
    <w:qFormat/>
    <w:rsid w:val="00035065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0350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50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3506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03506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13">
    <w:name w:val="toc 1"/>
    <w:basedOn w:val="a"/>
    <w:autoRedefine/>
    <w:uiPriority w:val="1"/>
    <w:semiHidden/>
    <w:unhideWhenUsed/>
    <w:qFormat/>
    <w:rsid w:val="00035065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1"/>
    <w:semiHidden/>
    <w:unhideWhenUsed/>
    <w:qFormat/>
    <w:rsid w:val="00035065"/>
    <w:pPr>
      <w:widowControl w:val="0"/>
      <w:autoSpaceDE w:val="0"/>
      <w:autoSpaceDN w:val="0"/>
      <w:spacing w:before="36" w:after="0" w:line="240" w:lineRule="auto"/>
      <w:ind w:left="68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autoRedefine/>
    <w:uiPriority w:val="1"/>
    <w:semiHidden/>
    <w:unhideWhenUsed/>
    <w:qFormat/>
    <w:rsid w:val="00035065"/>
    <w:pPr>
      <w:widowControl w:val="0"/>
      <w:autoSpaceDE w:val="0"/>
      <w:autoSpaceDN w:val="0"/>
      <w:spacing w:after="0" w:line="240" w:lineRule="auto"/>
      <w:ind w:left="262" w:right="130"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uiPriority w:val="1"/>
    <w:qFormat/>
    <w:rsid w:val="00035065"/>
    <w:pPr>
      <w:widowControl w:val="0"/>
      <w:autoSpaceDE w:val="0"/>
      <w:autoSpaceDN w:val="0"/>
      <w:spacing w:after="0" w:line="319" w:lineRule="exact"/>
      <w:ind w:left="247" w:right="393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markedcontent">
    <w:name w:val="markedcontent"/>
    <w:basedOn w:val="a0"/>
    <w:rsid w:val="00035065"/>
  </w:style>
  <w:style w:type="table" w:customStyle="1" w:styleId="8">
    <w:name w:val="Сетка таблицы8"/>
    <w:basedOn w:val="a1"/>
    <w:next w:val="a7"/>
    <w:uiPriority w:val="39"/>
    <w:rsid w:val="0050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0564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7;&#1072;&#1088;&#1077;&#1084;&#1072;\AppData\Local\Temp\Rar$DIa9144.42066\11%20&#1082;&#1083;%20&#1055;&#1072;&#1082;&#1077;&#1090;&#1085;&#1099;&#1081;_&#1086;&#1090;&#1095;&#1077;&#1090;_21112022_151542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12.06</c:v>
                </c:pt>
                <c:pt idx="1">
                  <c:v>48.74</c:v>
                </c:pt>
                <c:pt idx="2">
                  <c:v>32.909999999999997</c:v>
                </c:pt>
                <c:pt idx="3">
                  <c:v>6.28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6-4D15-937C-FBD56FD9ED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10.210000000000001</c:v>
                </c:pt>
                <c:pt idx="1">
                  <c:v>51.53</c:v>
                </c:pt>
                <c:pt idx="2">
                  <c:v>29.8</c:v>
                </c:pt>
                <c:pt idx="3">
                  <c:v>8.4600000000000009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36-4D15-937C-FBD56FD9ED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7.16</c:v>
                </c:pt>
                <c:pt idx="1">
                  <c:v>54.35</c:v>
                </c:pt>
                <c:pt idx="2">
                  <c:v>31.28</c:v>
                </c:pt>
                <c:pt idx="3">
                  <c:v>7.21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36-4D15-937C-FBD56FD9ED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558528"/>
        <c:axId val="35560064"/>
      </c:barChart>
      <c:catAx>
        <c:axId val="35558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60064"/>
        <c:crosses val="autoZero"/>
        <c:auto val="1"/>
        <c:lblAlgn val="ctr"/>
        <c:lblOffset val="100"/>
        <c:noMultiLvlLbl val="0"/>
      </c:catAx>
      <c:valAx>
        <c:axId val="3556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6.03</c:v>
                </c:pt>
                <c:pt idx="1">
                  <c:v>36.32</c:v>
                </c:pt>
                <c:pt idx="2">
                  <c:v>39.909999999999997</c:v>
                </c:pt>
                <c:pt idx="3">
                  <c:v>17.75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E3-41CD-A4EA-C115D1E11C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РИ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7.16</c:v>
                </c:pt>
                <c:pt idx="1">
                  <c:v>54.35</c:v>
                </c:pt>
                <c:pt idx="2">
                  <c:v>31.28</c:v>
                </c:pt>
                <c:pt idx="3">
                  <c:v>7.21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E3-41CD-A4EA-C115D1E11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6324096"/>
        <c:axId val="36325632"/>
      </c:barChart>
      <c:catAx>
        <c:axId val="3632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5632"/>
        <c:crosses val="autoZero"/>
        <c:auto val="1"/>
        <c:lblAlgn val="ctr"/>
        <c:lblOffset val="100"/>
        <c:noMultiLvlLbl val="0"/>
      </c:catAx>
      <c:valAx>
        <c:axId val="3632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454234359945607E-2"/>
          <c:y val="6.9841269841269843E-2"/>
          <c:w val="0.84646559686368361"/>
          <c:h val="0.58772403449568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17.93</c:v>
                </c:pt>
                <c:pt idx="1">
                  <c:v>77.42</c:v>
                </c:pt>
                <c:pt idx="2">
                  <c:v>4.66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17-40BA-9A14-667E25DB00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19.920000000000002</c:v>
                </c:pt>
                <c:pt idx="1">
                  <c:v>73.03</c:v>
                </c:pt>
                <c:pt idx="2">
                  <c:v>7.04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17-40BA-9A14-667E25DB0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47680"/>
        <c:axId val="36649216"/>
      </c:barChart>
      <c:catAx>
        <c:axId val="3664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649216"/>
        <c:crosses val="autoZero"/>
        <c:auto val="1"/>
        <c:lblAlgn val="ctr"/>
        <c:lblOffset val="100"/>
        <c:noMultiLvlLbl val="0"/>
      </c:catAx>
      <c:valAx>
        <c:axId val="3664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4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2.41</c:v>
                </c:pt>
                <c:pt idx="1">
                  <c:v>38.869999999999997</c:v>
                </c:pt>
                <c:pt idx="2">
                  <c:v>42.36</c:v>
                </c:pt>
                <c:pt idx="3">
                  <c:v>16.350000000000001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9-44C0-B44B-773426868D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6.75</c:v>
                </c:pt>
                <c:pt idx="1">
                  <c:v>39.880000000000003</c:v>
                </c:pt>
                <c:pt idx="2">
                  <c:v>35.58</c:v>
                </c:pt>
                <c:pt idx="3">
                  <c:v>17.79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E9-44C0-B44B-773426868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558528"/>
        <c:axId val="35560064"/>
      </c:barChart>
      <c:catAx>
        <c:axId val="35558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60064"/>
        <c:crosses val="autoZero"/>
        <c:auto val="1"/>
        <c:lblAlgn val="ctr"/>
        <c:lblOffset val="100"/>
        <c:noMultiLvlLbl val="0"/>
      </c:catAx>
      <c:valAx>
        <c:axId val="3556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3.44</c:v>
                </c:pt>
                <c:pt idx="1">
                  <c:v>30.65</c:v>
                </c:pt>
                <c:pt idx="2">
                  <c:v>45.44</c:v>
                </c:pt>
                <c:pt idx="3">
                  <c:v>20.47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8-415A-BADC-DC411E75F8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6.75</c:v>
                </c:pt>
                <c:pt idx="1">
                  <c:v>39.880000000000003</c:v>
                </c:pt>
                <c:pt idx="2">
                  <c:v>35.58</c:v>
                </c:pt>
                <c:pt idx="3">
                  <c:v>17.79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B8-415A-BADC-DC411E75F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123664"/>
        <c:axId val="342127600"/>
      </c:barChart>
      <c:catAx>
        <c:axId val="34212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127600"/>
        <c:crosses val="autoZero"/>
        <c:auto val="1"/>
        <c:lblAlgn val="ctr"/>
        <c:lblOffset val="100"/>
        <c:noMultiLvlLbl val="0"/>
      </c:catAx>
      <c:valAx>
        <c:axId val="34212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12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'[11 кл Пакетный_отчет_21112022_151542.xlsx]Лист3'!$A$1:$A$9</c:f>
              <c:strCache>
                <c:ptCount val="9"/>
                <c:pt idx="0">
                  <c:v>Группы участников</c:v>
                </c:pt>
                <c:pt idx="1">
                  <c:v>Вся выборка</c:v>
                </c:pt>
                <c:pt idx="2">
                  <c:v>Республика Ингушетия</c:v>
                </c:pt>
                <c:pt idx="3">
                  <c:v>город Магас</c:v>
                </c:pt>
                <c:pt idx="4">
                  <c:v>город Малгобек</c:v>
                </c:pt>
                <c:pt idx="5">
                  <c:v>город Назрань</c:v>
                </c:pt>
                <c:pt idx="6">
                  <c:v>Малгобекский муниципальный район</c:v>
                </c:pt>
                <c:pt idx="7">
                  <c:v>Назрановский муниципальный район</c:v>
                </c:pt>
                <c:pt idx="8">
                  <c:v>Сунженский муниципальный район</c:v>
                </c:pt>
              </c:strCache>
            </c:strRef>
          </c:cat>
          <c:val>
            <c:numRef>
              <c:f>'[11 кл Пакетный_отчет_21112022_151542.xlsx]Лист3'!$B$1:$B$9</c:f>
              <c:numCache>
                <c:formatCode>General</c:formatCode>
                <c:ptCount val="9"/>
                <c:pt idx="0">
                  <c:v>0</c:v>
                </c:pt>
                <c:pt idx="1">
                  <c:v>118605</c:v>
                </c:pt>
                <c:pt idx="2">
                  <c:v>163</c:v>
                </c:pt>
                <c:pt idx="3">
                  <c:v>27</c:v>
                </c:pt>
                <c:pt idx="4">
                  <c:v>6</c:v>
                </c:pt>
                <c:pt idx="5">
                  <c:v>52</c:v>
                </c:pt>
                <c:pt idx="6">
                  <c:v>28</c:v>
                </c:pt>
                <c:pt idx="7">
                  <c:v>15</c:v>
                </c:pt>
                <c:pt idx="8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E-4EC1-9088-939F723102C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'[11 кл Пакетный_отчет_21112022_151542.xlsx]Лист3'!$A$1:$A$9</c:f>
              <c:strCache>
                <c:ptCount val="9"/>
                <c:pt idx="0">
                  <c:v>Группы участников</c:v>
                </c:pt>
                <c:pt idx="1">
                  <c:v>Вся выборка</c:v>
                </c:pt>
                <c:pt idx="2">
                  <c:v>Республика Ингушетия</c:v>
                </c:pt>
                <c:pt idx="3">
                  <c:v>город Магас</c:v>
                </c:pt>
                <c:pt idx="4">
                  <c:v>город Малгобек</c:v>
                </c:pt>
                <c:pt idx="5">
                  <c:v>город Назрань</c:v>
                </c:pt>
                <c:pt idx="6">
                  <c:v>Малгобекский муниципальный район</c:v>
                </c:pt>
                <c:pt idx="7">
                  <c:v>Назрановский муниципальный район</c:v>
                </c:pt>
                <c:pt idx="8">
                  <c:v>Сунженский муниципальный район</c:v>
                </c:pt>
              </c:strCache>
            </c:strRef>
          </c:cat>
          <c:val>
            <c:numRef>
              <c:f>'[11 кл Пакетный_отчет_21112022_151542.xlsx]Лист3'!$C$1:$C$9</c:f>
              <c:numCache>
                <c:formatCode>General</c:formatCode>
                <c:ptCount val="9"/>
                <c:pt idx="0">
                  <c:v>2</c:v>
                </c:pt>
                <c:pt idx="1">
                  <c:v>3.44</c:v>
                </c:pt>
                <c:pt idx="2">
                  <c:v>6.75</c:v>
                </c:pt>
                <c:pt idx="3">
                  <c:v>7.41</c:v>
                </c:pt>
                <c:pt idx="4">
                  <c:v>0</c:v>
                </c:pt>
                <c:pt idx="5">
                  <c:v>13.46</c:v>
                </c:pt>
                <c:pt idx="6">
                  <c:v>3.57</c:v>
                </c:pt>
                <c:pt idx="7">
                  <c:v>0</c:v>
                </c:pt>
                <c:pt idx="8">
                  <c:v>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3E-4EC1-9088-939F723102C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'[11 кл Пакетный_отчет_21112022_151542.xlsx]Лист3'!$A$1:$A$9</c:f>
              <c:strCache>
                <c:ptCount val="9"/>
                <c:pt idx="0">
                  <c:v>Группы участников</c:v>
                </c:pt>
                <c:pt idx="1">
                  <c:v>Вся выборка</c:v>
                </c:pt>
                <c:pt idx="2">
                  <c:v>Республика Ингушетия</c:v>
                </c:pt>
                <c:pt idx="3">
                  <c:v>город Магас</c:v>
                </c:pt>
                <c:pt idx="4">
                  <c:v>город Малгобек</c:v>
                </c:pt>
                <c:pt idx="5">
                  <c:v>город Назрань</c:v>
                </c:pt>
                <c:pt idx="6">
                  <c:v>Малгобекский муниципальный район</c:v>
                </c:pt>
                <c:pt idx="7">
                  <c:v>Назрановский муниципальный район</c:v>
                </c:pt>
                <c:pt idx="8">
                  <c:v>Сунженский муниципальный район</c:v>
                </c:pt>
              </c:strCache>
            </c:strRef>
          </c:cat>
          <c:val>
            <c:numRef>
              <c:f>'[11 кл Пакетный_отчет_21112022_151542.xlsx]Лист3'!$D$1:$D$9</c:f>
              <c:numCache>
                <c:formatCode>General</c:formatCode>
                <c:ptCount val="9"/>
                <c:pt idx="0">
                  <c:v>3</c:v>
                </c:pt>
                <c:pt idx="1">
                  <c:v>30.650000000000013</c:v>
                </c:pt>
                <c:pt idx="2">
                  <c:v>39.880000000000003</c:v>
                </c:pt>
                <c:pt idx="3">
                  <c:v>25.93</c:v>
                </c:pt>
                <c:pt idx="4">
                  <c:v>16.670000000000005</c:v>
                </c:pt>
                <c:pt idx="5">
                  <c:v>50</c:v>
                </c:pt>
                <c:pt idx="6">
                  <c:v>35.71</c:v>
                </c:pt>
                <c:pt idx="7">
                  <c:v>26.67</c:v>
                </c:pt>
                <c:pt idx="8">
                  <c:v>48.57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3E-4EC1-9088-939F723102C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'[11 кл Пакетный_отчет_21112022_151542.xlsx]Лист3'!$A$1:$A$9</c:f>
              <c:strCache>
                <c:ptCount val="9"/>
                <c:pt idx="0">
                  <c:v>Группы участников</c:v>
                </c:pt>
                <c:pt idx="1">
                  <c:v>Вся выборка</c:v>
                </c:pt>
                <c:pt idx="2">
                  <c:v>Республика Ингушетия</c:v>
                </c:pt>
                <c:pt idx="3">
                  <c:v>город Магас</c:v>
                </c:pt>
                <c:pt idx="4">
                  <c:v>город Малгобек</c:v>
                </c:pt>
                <c:pt idx="5">
                  <c:v>город Назрань</c:v>
                </c:pt>
                <c:pt idx="6">
                  <c:v>Малгобекский муниципальный район</c:v>
                </c:pt>
                <c:pt idx="7">
                  <c:v>Назрановский муниципальный район</c:v>
                </c:pt>
                <c:pt idx="8">
                  <c:v>Сунженский муниципальный район</c:v>
                </c:pt>
              </c:strCache>
            </c:strRef>
          </c:cat>
          <c:val>
            <c:numRef>
              <c:f>'[11 кл Пакетный_отчет_21112022_151542.xlsx]Лист3'!$E$1:$E$9</c:f>
              <c:numCache>
                <c:formatCode>General</c:formatCode>
                <c:ptCount val="9"/>
                <c:pt idx="0">
                  <c:v>4</c:v>
                </c:pt>
                <c:pt idx="1">
                  <c:v>45.44</c:v>
                </c:pt>
                <c:pt idx="2">
                  <c:v>35.58</c:v>
                </c:pt>
                <c:pt idx="3">
                  <c:v>44.44</c:v>
                </c:pt>
                <c:pt idx="4">
                  <c:v>83.33</c:v>
                </c:pt>
                <c:pt idx="5">
                  <c:v>28.85</c:v>
                </c:pt>
                <c:pt idx="6">
                  <c:v>39.290000000000013</c:v>
                </c:pt>
                <c:pt idx="7">
                  <c:v>13.33</c:v>
                </c:pt>
                <c:pt idx="8">
                  <c:v>37.14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3E-4EC1-9088-939F723102C1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'[11 кл Пакетный_отчет_21112022_151542.xlsx]Лист3'!$A$1:$A$9</c:f>
              <c:strCache>
                <c:ptCount val="9"/>
                <c:pt idx="0">
                  <c:v>Группы участников</c:v>
                </c:pt>
                <c:pt idx="1">
                  <c:v>Вся выборка</c:v>
                </c:pt>
                <c:pt idx="2">
                  <c:v>Республика Ингушетия</c:v>
                </c:pt>
                <c:pt idx="3">
                  <c:v>город Магас</c:v>
                </c:pt>
                <c:pt idx="4">
                  <c:v>город Малгобек</c:v>
                </c:pt>
                <c:pt idx="5">
                  <c:v>город Назрань</c:v>
                </c:pt>
                <c:pt idx="6">
                  <c:v>Малгобекский муниципальный район</c:v>
                </c:pt>
                <c:pt idx="7">
                  <c:v>Назрановский муниципальный район</c:v>
                </c:pt>
                <c:pt idx="8">
                  <c:v>Сунженский муниципальный район</c:v>
                </c:pt>
              </c:strCache>
            </c:strRef>
          </c:cat>
          <c:val>
            <c:numRef>
              <c:f>'[11 кл Пакетный_отчет_21112022_151542.xlsx]Лист3'!$F$1:$F$9</c:f>
              <c:numCache>
                <c:formatCode>General</c:formatCode>
                <c:ptCount val="9"/>
                <c:pt idx="0">
                  <c:v>5</c:v>
                </c:pt>
                <c:pt idx="1">
                  <c:v>20.47</c:v>
                </c:pt>
                <c:pt idx="2">
                  <c:v>17.79</c:v>
                </c:pt>
                <c:pt idx="3">
                  <c:v>22.22</c:v>
                </c:pt>
                <c:pt idx="4">
                  <c:v>0</c:v>
                </c:pt>
                <c:pt idx="5">
                  <c:v>7.6899999999999995</c:v>
                </c:pt>
                <c:pt idx="6">
                  <c:v>21.43</c:v>
                </c:pt>
                <c:pt idx="7">
                  <c:v>60</c:v>
                </c:pt>
                <c:pt idx="8">
                  <c:v>11.43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3E-4EC1-9088-939F72310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302464"/>
        <c:axId val="38304000"/>
      </c:barChart>
      <c:catAx>
        <c:axId val="3830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304000"/>
        <c:crosses val="autoZero"/>
        <c:auto val="1"/>
        <c:lblAlgn val="ctr"/>
        <c:lblOffset val="100"/>
        <c:noMultiLvlLbl val="0"/>
      </c:catAx>
      <c:valAx>
        <c:axId val="3830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0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454234359945607E-2"/>
          <c:y val="6.9841269841269843E-2"/>
          <c:w val="0.84646559686368361"/>
          <c:h val="0.58772403449568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34.97</c:v>
                </c:pt>
                <c:pt idx="1">
                  <c:v>63.19</c:v>
                </c:pt>
                <c:pt idx="2">
                  <c:v>1.84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E-43BF-8A4E-9809701B18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Понизили </c:v>
                </c:pt>
                <c:pt idx="1">
                  <c:v>Подтвердили </c:v>
                </c:pt>
                <c:pt idx="2">
                  <c:v>Повысили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23.86</c:v>
                </c:pt>
                <c:pt idx="1">
                  <c:v>71.58</c:v>
                </c:pt>
                <c:pt idx="2">
                  <c:v>4.5599999999999996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EE-43BF-8A4E-9809701B1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47680"/>
        <c:axId val="36649216"/>
      </c:barChart>
      <c:catAx>
        <c:axId val="3664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649216"/>
        <c:crosses val="autoZero"/>
        <c:auto val="1"/>
        <c:lblAlgn val="ctr"/>
        <c:lblOffset val="100"/>
        <c:noMultiLvlLbl val="0"/>
      </c:catAx>
      <c:valAx>
        <c:axId val="3664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4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Пакетный_отчет_21112022_151542.xlsx]Лист2'!$A$3:$D$3</c:f>
              <c:numCache>
                <c:formatCode>General</c:formatCode>
                <c:ptCount val="4"/>
                <c:pt idx="0">
                  <c:v>118605</c:v>
                </c:pt>
                <c:pt idx="1">
                  <c:v>163</c:v>
                </c:pt>
                <c:pt idx="2">
                  <c:v>373</c:v>
                </c:pt>
                <c:pt idx="3">
                  <c:v>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F-4D1D-8F2D-D38CDEE96DAF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Пакетный_отчет_21112022_151542.xlsx]Лист2'!$A$4:$D$4</c:f>
              <c:numCache>
                <c:formatCode>General</c:formatCode>
                <c:ptCount val="4"/>
                <c:pt idx="0">
                  <c:v>77.77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7F-4D1D-8F2D-D38CDEE96DAF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Пакетный_отчет_21112022_151542.xlsx]Лист2'!$A$6:$D$6</c:f>
              <c:numCache>
                <c:formatCode>General</c:formatCode>
                <c:ptCount val="4"/>
                <c:pt idx="1">
                  <c:v>80.36999999999999</c:v>
                </c:pt>
                <c:pt idx="2">
                  <c:v>76.540000000000006</c:v>
                </c:pt>
                <c:pt idx="3">
                  <c:v>72.05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7F-4D1D-8F2D-D38CDEE96DAF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Пакетный_отчет_21112022_151542.xlsx]Лист2'!$A$7:$D$7</c:f>
              <c:numCache>
                <c:formatCode>General</c:formatCode>
                <c:ptCount val="4"/>
                <c:pt idx="0">
                  <c:v>81.2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7F-4D1D-8F2D-D38CDEE96DAF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Пакетный_отчет_21112022_151542.xlsx]Лист2'!$A$8:$D$8</c:f>
              <c:numCache>
                <c:formatCode>General</c:formatCode>
                <c:ptCount val="4"/>
                <c:pt idx="1">
                  <c:v>83.13</c:v>
                </c:pt>
                <c:pt idx="2">
                  <c:v>81.64</c:v>
                </c:pt>
                <c:pt idx="3">
                  <c:v>81.440000000000026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17F-4D1D-8F2D-D38CDEE96DAF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Пакетный_отчет_21112022_151542.xlsx]Лист2'!$A$9:$D$9</c:f>
              <c:numCache>
                <c:formatCode>General</c:formatCode>
                <c:ptCount val="4"/>
                <c:pt idx="0">
                  <c:v>66.95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17F-4D1D-8F2D-D38CDEE96DAF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Пакетный_отчет_21112022_151542.xlsx]Лист2'!$A$11:$D$11</c:f>
              <c:numCache>
                <c:formatCode>General</c:formatCode>
                <c:ptCount val="4"/>
                <c:pt idx="1">
                  <c:v>85.28</c:v>
                </c:pt>
                <c:pt idx="2">
                  <c:v>79.89</c:v>
                </c:pt>
                <c:pt idx="3">
                  <c:v>69.649999999999991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7F-4D1D-8F2D-D38CDEE96DAF}"/>
            </c:ext>
          </c:extLst>
        </c:ser>
        <c:ser>
          <c:idx val="10"/>
          <c:order val="10"/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Пакетный_отчет_21112022_151542.xlsx]Лист2'!$A$13:$D$13</c:f>
              <c:numCache>
                <c:formatCode>General</c:formatCode>
                <c:ptCount val="4"/>
                <c:pt idx="0">
                  <c:v>88.960000000000022</c:v>
                </c:pt>
                <c:pt idx="1">
                  <c:v>84.97</c:v>
                </c:pt>
                <c:pt idx="2">
                  <c:v>86.19</c:v>
                </c:pt>
                <c:pt idx="3">
                  <c:v>88.86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7F-4D1D-8F2D-D38CDEE96DAF}"/>
            </c:ext>
          </c:extLst>
        </c:ser>
        <c:ser>
          <c:idx val="12"/>
          <c:order val="12"/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Пакетный_отчет_21112022_151542.xlsx]Лист2'!$A$15:$D$15</c:f>
              <c:numCache>
                <c:formatCode>General</c:formatCode>
                <c:ptCount val="4"/>
                <c:pt idx="0">
                  <c:v>88.28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7F-4D1D-8F2D-D38CDEE96DAF}"/>
            </c:ext>
          </c:extLst>
        </c:ser>
        <c:ser>
          <c:idx val="13"/>
          <c:order val="13"/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Пакетный_отчет_21112022_151542.xlsx]Лист2'!$A$16:$D$16</c:f>
              <c:numCache>
                <c:formatCode>General</c:formatCode>
                <c:ptCount val="4"/>
                <c:pt idx="1">
                  <c:v>82.210000000000022</c:v>
                </c:pt>
                <c:pt idx="2">
                  <c:v>79.09</c:v>
                </c:pt>
                <c:pt idx="3">
                  <c:v>88.32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17F-4D1D-8F2D-D38CDEE96DAF}"/>
            </c:ext>
          </c:extLst>
        </c:ser>
        <c:ser>
          <c:idx val="14"/>
          <c:order val="14"/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Пакетный_отчет_21112022_151542.xlsx]Лист2'!$A$17:$D$17</c:f>
              <c:numCache>
                <c:formatCode>General</c:formatCode>
                <c:ptCount val="4"/>
                <c:pt idx="0">
                  <c:v>79.149999999999991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17F-4D1D-8F2D-D38CDEE96DAF}"/>
            </c:ext>
          </c:extLst>
        </c:ser>
        <c:ser>
          <c:idx val="17"/>
          <c:order val="17"/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Пакетный_отчет_21112022_151542.xlsx]Лист2'!$A$20:$D$20</c:f>
              <c:numCache>
                <c:formatCode>General</c:formatCode>
                <c:ptCount val="4"/>
                <c:pt idx="1">
                  <c:v>73.010000000000005</c:v>
                </c:pt>
                <c:pt idx="2">
                  <c:v>79.89</c:v>
                </c:pt>
                <c:pt idx="3">
                  <c:v>79.48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17F-4D1D-8F2D-D38CDEE96DAF}"/>
            </c:ext>
          </c:extLst>
        </c:ser>
        <c:ser>
          <c:idx val="18"/>
          <c:order val="18"/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Пакетный_отчет_21112022_151542.xlsx]Лист2'!$A$21:$D$21</c:f>
              <c:numCache>
                <c:formatCode>General</c:formatCode>
                <c:ptCount val="4"/>
                <c:pt idx="0">
                  <c:v>75.34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17F-4D1D-8F2D-D38CDEE96DAF}"/>
            </c:ext>
          </c:extLst>
        </c:ser>
        <c:ser>
          <c:idx val="20"/>
          <c:order val="20"/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Пакетный_отчет_21112022_151542.xlsx]Лист2'!$A$23:$D$23</c:f>
              <c:numCache>
                <c:formatCode>General</c:formatCode>
                <c:ptCount val="4"/>
                <c:pt idx="1">
                  <c:v>72.09</c:v>
                </c:pt>
                <c:pt idx="2">
                  <c:v>77.209999999999994</c:v>
                </c:pt>
                <c:pt idx="3">
                  <c:v>74.34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17F-4D1D-8F2D-D38CDEE96DAF}"/>
            </c:ext>
          </c:extLst>
        </c:ser>
        <c:ser>
          <c:idx val="21"/>
          <c:order val="21"/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Пакетный_отчет_21112022_151542.xlsx]Лист2'!$A$24:$D$24</c:f>
              <c:numCache>
                <c:formatCode>General</c:formatCode>
                <c:ptCount val="4"/>
                <c:pt idx="0">
                  <c:v>56.9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17F-4D1D-8F2D-D38CDEE96DAF}"/>
            </c:ext>
          </c:extLst>
        </c:ser>
        <c:ser>
          <c:idx val="23"/>
          <c:order val="23"/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Пакетный_отчет_21112022_151542.xlsx]Лист2'!$A$26:$D$26</c:f>
              <c:numCache>
                <c:formatCode>General</c:formatCode>
                <c:ptCount val="4"/>
                <c:pt idx="1">
                  <c:v>59.51</c:v>
                </c:pt>
                <c:pt idx="2">
                  <c:v>59.92</c:v>
                </c:pt>
                <c:pt idx="3">
                  <c:v>55.02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17F-4D1D-8F2D-D38CDEE96DAF}"/>
            </c:ext>
          </c:extLst>
        </c:ser>
        <c:ser>
          <c:idx val="24"/>
          <c:order val="24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Пакетный_отчет_21112022_151542.xlsx]Лист2'!$A$27:$D$27</c:f>
              <c:numCache>
                <c:formatCode>General</c:formatCode>
                <c:ptCount val="4"/>
                <c:pt idx="0">
                  <c:v>57.11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17F-4D1D-8F2D-D38CDEE96DAF}"/>
            </c:ext>
          </c:extLst>
        </c:ser>
        <c:ser>
          <c:idx val="25"/>
          <c:order val="25"/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Пакетный_отчет_21112022_151542.xlsx]Лист2'!$A$28:$D$28</c:f>
              <c:numCache>
                <c:formatCode>General</c:formatCode>
                <c:ptCount val="4"/>
                <c:pt idx="1">
                  <c:v>52.15</c:v>
                </c:pt>
                <c:pt idx="2">
                  <c:v>61.13</c:v>
                </c:pt>
                <c:pt idx="3">
                  <c:v>60.84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17F-4D1D-8F2D-D38CDEE96DAF}"/>
            </c:ext>
          </c:extLst>
        </c:ser>
        <c:ser>
          <c:idx val="27"/>
          <c:order val="27"/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Пакетный_отчет_21112022_151542.xlsx]Лист2'!$A$30:$D$30</c:f>
              <c:numCache>
                <c:formatCode>General</c:formatCode>
                <c:ptCount val="4"/>
                <c:pt idx="0">
                  <c:v>53.02</c:v>
                </c:pt>
                <c:pt idx="1">
                  <c:v>53.78</c:v>
                </c:pt>
                <c:pt idx="2">
                  <c:v>60.68</c:v>
                </c:pt>
                <c:pt idx="3">
                  <c:v>55.24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17F-4D1D-8F2D-D38CDEE96DAF}"/>
            </c:ext>
          </c:extLst>
        </c:ser>
        <c:ser>
          <c:idx val="28"/>
          <c:order val="28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Пакетный_отчет_21112022_151542.xlsx]Лист2'!$A$31:$D$31</c:f>
              <c:numCache>
                <c:formatCode>General</c:formatCode>
                <c:ptCount val="4"/>
                <c:pt idx="0">
                  <c:v>82.48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A17F-4D1D-8F2D-D38CDEE96DAF}"/>
            </c:ext>
          </c:extLst>
        </c:ser>
        <c:ser>
          <c:idx val="32"/>
          <c:order val="32"/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Пакетный_отчет_21112022_151542.xlsx]Лист2'!$A$35:$D$35</c:f>
              <c:numCache>
                <c:formatCode>General</c:formatCode>
                <c:ptCount val="4"/>
                <c:pt idx="1">
                  <c:v>64.11</c:v>
                </c:pt>
                <c:pt idx="2">
                  <c:v>75.86999999999999</c:v>
                </c:pt>
                <c:pt idx="3">
                  <c:v>75.55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17F-4D1D-8F2D-D38CDEE96DAF}"/>
            </c:ext>
          </c:extLst>
        </c:ser>
        <c:ser>
          <c:idx val="36"/>
          <c:order val="36"/>
          <c:spPr>
            <a:solidFill>
              <a:schemeClr val="accent1">
                <a:lumMod val="70000"/>
                <a:lumOff val="3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Пакетный_отчет_21112022_151542.xlsx]Лист2'!$A$39:$D$39</c:f>
              <c:numCache>
                <c:formatCode>General</c:formatCode>
                <c:ptCount val="4"/>
                <c:pt idx="0">
                  <c:v>57.71</c:v>
                </c:pt>
                <c:pt idx="1">
                  <c:v>61.04</c:v>
                </c:pt>
                <c:pt idx="2">
                  <c:v>55.63</c:v>
                </c:pt>
                <c:pt idx="3">
                  <c:v>53.38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A17F-4D1D-8F2D-D38CDEE96DAF}"/>
            </c:ext>
          </c:extLst>
        </c:ser>
        <c:ser>
          <c:idx val="42"/>
          <c:order val="42"/>
          <c:spPr>
            <a:solidFill>
              <a:schemeClr val="accent1">
                <a:lumMod val="7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Пакетный_отчет_21112022_151542.xlsx]Лист2'!$A$45:$D$45</c:f>
              <c:numCache>
                <c:formatCode>General</c:formatCode>
                <c:ptCount val="4"/>
                <c:pt idx="0">
                  <c:v>37.49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17F-4D1D-8F2D-D38CDEE96DAF}"/>
            </c:ext>
          </c:extLst>
        </c:ser>
        <c:ser>
          <c:idx val="43"/>
          <c:order val="43"/>
          <c:spPr>
            <a:solidFill>
              <a:schemeClr val="accent2">
                <a:lumMod val="7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Пакетный_отчет_21112022_151542.xlsx]Лист2'!$A$46:$D$46</c:f>
              <c:numCache>
                <c:formatCode>General</c:formatCode>
                <c:ptCount val="4"/>
                <c:pt idx="1">
                  <c:v>38.450000000000003</c:v>
                </c:pt>
                <c:pt idx="2">
                  <c:v>40.300000000000004</c:v>
                </c:pt>
                <c:pt idx="3">
                  <c:v>38.790000000000013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A17F-4D1D-8F2D-D38CDEE96DAF}"/>
            </c:ext>
          </c:extLst>
        </c:ser>
        <c:ser>
          <c:idx val="44"/>
          <c:order val="44"/>
          <c:spPr>
            <a:solidFill>
              <a:schemeClr val="accent3">
                <a:lumMod val="7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Пакетный_отчет_21112022_151542.xlsx]Лист2'!$A$47:$D$47</c:f>
              <c:numCache>
                <c:formatCode>General</c:formatCode>
                <c:ptCount val="4"/>
                <c:pt idx="0">
                  <c:v>47.9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17F-4D1D-8F2D-D38CDEE96DAF}"/>
            </c:ext>
          </c:extLst>
        </c:ser>
        <c:ser>
          <c:idx val="48"/>
          <c:order val="48"/>
          <c:spPr>
            <a:solidFill>
              <a:schemeClr val="accent1">
                <a:lumMod val="50000"/>
                <a:lumOff val="5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Пакетный_отчет_21112022_151542.xlsx]Лист2'!$A$51:$D$51</c:f>
              <c:numCache>
                <c:formatCode>General</c:formatCode>
                <c:ptCount val="4"/>
                <c:pt idx="1">
                  <c:v>30.27</c:v>
                </c:pt>
                <c:pt idx="2">
                  <c:v>31.64</c:v>
                </c:pt>
                <c:pt idx="3">
                  <c:v>25.91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A17F-4D1D-8F2D-D38CDEE96DAF}"/>
            </c:ext>
          </c:extLst>
        </c:ser>
        <c:ser>
          <c:idx val="49"/>
          <c:order val="49"/>
          <c:spPr>
            <a:solidFill>
              <a:schemeClr val="accent2">
                <a:lumMod val="50000"/>
                <a:lumOff val="5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Пакетный_отчет_21112022_151542.xlsx]Лист2'!$A$52:$D$52</c:f>
              <c:numCache>
                <c:formatCode>General</c:formatCode>
                <c:ptCount val="4"/>
                <c:pt idx="0">
                  <c:v>60.41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A17F-4D1D-8F2D-D38CDEE96DAF}"/>
            </c:ext>
          </c:extLst>
        </c:ser>
        <c:ser>
          <c:idx val="50"/>
          <c:order val="50"/>
          <c:spPr>
            <a:solidFill>
              <a:schemeClr val="accent3">
                <a:lumMod val="50000"/>
                <a:lumOff val="50000"/>
              </a:schemeClr>
            </a:solidFill>
            <a:ln>
              <a:noFill/>
            </a:ln>
            <a:effectLst/>
            <a:sp3d/>
          </c:spPr>
          <c:invertIfNegative val="0"/>
          <c:cat>
            <c:multiLvlStrRef>
              <c:f>'[11 кл Пакетный_отчет_21112022_151542.xlsx]Лист2'!$A$1:$D$2</c:f>
              <c:multiLvlStrCache>
                <c:ptCount val="4"/>
                <c:lvl>
                  <c:pt idx="0">
                    <c:v>2022</c:v>
                  </c:pt>
                  <c:pt idx="1">
                    <c:v>2022</c:v>
                  </c:pt>
                  <c:pt idx="2">
                    <c:v>2021</c:v>
                  </c:pt>
                  <c:pt idx="3">
                    <c:v>2020</c:v>
                  </c:pt>
                </c:lvl>
                <c:lvl>
                  <c:pt idx="0">
                    <c:v>РФ</c:v>
                  </c:pt>
                  <c:pt idx="1">
                    <c:v>РИ</c:v>
                  </c:pt>
                  <c:pt idx="2">
                    <c:v>РИ</c:v>
                  </c:pt>
                  <c:pt idx="3">
                    <c:v>РИ</c:v>
                  </c:pt>
                </c:lvl>
              </c:multiLvlStrCache>
            </c:multiLvlStrRef>
          </c:cat>
          <c:val>
            <c:numRef>
              <c:f>'[11 кл Пакетный_отчет_21112022_151542.xlsx]Лист2'!$A$53:$D$53</c:f>
              <c:numCache>
                <c:formatCode>General</c:formatCode>
                <c:ptCount val="4"/>
                <c:pt idx="1">
                  <c:v>47.24</c:v>
                </c:pt>
                <c:pt idx="2">
                  <c:v>46.25</c:v>
                </c:pt>
                <c:pt idx="3">
                  <c:v>39.190000000000012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A17F-4D1D-8F2D-D38CDEE96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863744"/>
        <c:axId val="5486528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'[11 кл Пакетный_отчет_21112022_151542.xlsx]Лист2'!$A$5:$D$5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C-A17F-4D1D-8F2D-D38CDEE96DAF}"/>
                  </c:ext>
                </c:extLst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Пакетный_отчет_21112022_151542.xlsx]Лист2'!$A$10:$D$10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D-A17F-4D1D-8F2D-D38CDEE96DAF}"/>
                  </c:ext>
                </c:extLst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Пакетный_отчет_21112022_151542.xlsx]Лист2'!$A$12:$D$12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E-A17F-4D1D-8F2D-D38CDEE96DAF}"/>
                  </c:ext>
                </c:extLst>
              </c15:ser>
            </c15:filteredBarSeries>
            <c15:filteredBarSeries>
              <c15:ser>
                <c:idx val="11"/>
                <c:order val="11"/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Пакетный_отчет_21112022_151542.xlsx]Лист2'!$A$14:$D$14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F-A17F-4D1D-8F2D-D38CDEE96DAF}"/>
                  </c:ext>
                </c:extLst>
              </c15:ser>
            </c15:filteredBarSeries>
            <c15:filteredBarSeries>
              <c15:ser>
                <c:idx val="15"/>
                <c:order val="15"/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Пакетный_отчет_21112022_151542.xlsx]Лист2'!$A$18:$D$18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A17F-4D1D-8F2D-D38CDEE96DAF}"/>
                  </c:ext>
                </c:extLst>
              </c15:ser>
            </c15:filteredBarSeries>
            <c15:filteredBarSeries>
              <c15:ser>
                <c:idx val="16"/>
                <c:order val="16"/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Пакетный_отчет_21112022_151542.xlsx]Лист2'!$A$19:$D$19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1-A17F-4D1D-8F2D-D38CDEE96DAF}"/>
                  </c:ext>
                </c:extLst>
              </c15:ser>
            </c15:filteredBarSeries>
            <c15:filteredBarSeries>
              <c15:ser>
                <c:idx val="19"/>
                <c:order val="19"/>
                <c:spPr>
                  <a:solidFill>
                    <a:schemeClr val="accent2">
                      <a:lumMod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Пакетный_отчет_21112022_151542.xlsx]Лист2'!$A$22:$D$22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2-A17F-4D1D-8F2D-D38CDEE96DAF}"/>
                  </c:ext>
                </c:extLst>
              </c15:ser>
            </c15:filteredBarSeries>
            <c15:filteredBarSeries>
              <c15:ser>
                <c:idx val="22"/>
                <c:order val="22"/>
                <c:spPr>
                  <a:solidFill>
                    <a:schemeClr val="accent5">
                      <a:lumMod val="8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Пакетный_отчет_21112022_151542.xlsx]Лист2'!$A$25:$D$25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A17F-4D1D-8F2D-D38CDEE96DAF}"/>
                  </c:ext>
                </c:extLst>
              </c15:ser>
            </c15:filteredBarSeries>
            <c15:filteredBarSeries>
              <c15:ser>
                <c:idx val="26"/>
                <c:order val="26"/>
                <c:spPr>
                  <a:solidFill>
                    <a:schemeClr val="accent3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Пакетный_отчет_21112022_151542.xlsx]Лист2'!$A$29:$D$29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4-A17F-4D1D-8F2D-D38CDEE96DAF}"/>
                  </c:ext>
                </c:extLst>
              </c15:ser>
            </c15:filteredBarSeries>
            <c15:filteredBarSeries>
              <c15:ser>
                <c:idx val="29"/>
                <c:order val="29"/>
                <c:spPr>
                  <a:solidFill>
                    <a:schemeClr val="accent6">
                      <a:lumMod val="60000"/>
                      <a:lumOff val="4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Пакетный_отчет_21112022_151542.xlsx]Лист2'!$A$32:$D$32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5-A17F-4D1D-8F2D-D38CDEE96DAF}"/>
                  </c:ext>
                </c:extLst>
              </c15:ser>
            </c15:filteredBarSeries>
            <c15:filteredBarSeries>
              <c15:ser>
                <c:idx val="30"/>
                <c:order val="30"/>
                <c:spPr>
                  <a:solidFill>
                    <a:schemeClr val="accent1">
                      <a:lumMod val="5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Пакетный_отчет_21112022_151542.xlsx]Лист2'!$A$33:$D$33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A17F-4D1D-8F2D-D38CDEE96DAF}"/>
                  </c:ext>
                </c:extLst>
              </c15:ser>
            </c15:filteredBarSeries>
            <c15:filteredBarSeries>
              <c15:ser>
                <c:idx val="31"/>
                <c:order val="31"/>
                <c:spPr>
                  <a:solidFill>
                    <a:schemeClr val="accent2">
                      <a:lumMod val="5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Пакетный_отчет_21112022_151542.xlsx]Лист2'!$A$34:$D$34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A17F-4D1D-8F2D-D38CDEE96DAF}"/>
                  </c:ext>
                </c:extLst>
              </c15:ser>
            </c15:filteredBarSeries>
            <c15:filteredBarSeries>
              <c15:ser>
                <c:idx val="33"/>
                <c:order val="33"/>
                <c:spPr>
                  <a:solidFill>
                    <a:schemeClr val="accent4">
                      <a:lumMod val="5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Пакетный_отчет_21112022_151542.xlsx]Лист2'!$A$36:$D$36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8-A17F-4D1D-8F2D-D38CDEE96DAF}"/>
                  </c:ext>
                </c:extLst>
              </c15:ser>
            </c15:filteredBarSeries>
            <c15:filteredBarSeries>
              <c15:ser>
                <c:idx val="34"/>
                <c:order val="34"/>
                <c:spPr>
                  <a:solidFill>
                    <a:schemeClr val="accent5">
                      <a:lumMod val="5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Пакетный_отчет_21112022_151542.xlsx]Лист2'!$A$37:$D$37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9-A17F-4D1D-8F2D-D38CDEE96DAF}"/>
                  </c:ext>
                </c:extLst>
              </c15:ser>
            </c15:filteredBarSeries>
            <c15:filteredBarSeries>
              <c15:ser>
                <c:idx val="35"/>
                <c:order val="35"/>
                <c:spPr>
                  <a:solidFill>
                    <a:schemeClr val="accent6">
                      <a:lumMod val="5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Пакетный_отчет_21112022_151542.xlsx]Лист2'!$A$38:$D$38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A-A17F-4D1D-8F2D-D38CDEE96DAF}"/>
                  </c:ext>
                </c:extLst>
              </c15:ser>
            </c15:filteredBarSeries>
            <c15:filteredBarSeries>
              <c15:ser>
                <c:idx val="37"/>
                <c:order val="37"/>
                <c:spPr>
                  <a:solidFill>
                    <a:schemeClr val="accent2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Пакетный_отчет_21112022_151542.xlsx]Лист2'!$A$40:$D$40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A17F-4D1D-8F2D-D38CDEE96DAF}"/>
                  </c:ext>
                </c:extLst>
              </c15:ser>
            </c15:filteredBarSeries>
            <c15:filteredBarSeries>
              <c15:ser>
                <c:idx val="38"/>
                <c:order val="38"/>
                <c:spPr>
                  <a:solidFill>
                    <a:schemeClr val="accent3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Пакетный_отчет_21112022_151542.xlsx]Лист2'!$A$41:$D$41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C-A17F-4D1D-8F2D-D38CDEE96DAF}"/>
                  </c:ext>
                </c:extLst>
              </c15:ser>
            </c15:filteredBarSeries>
            <c15:filteredBarSeries>
              <c15:ser>
                <c:idx val="39"/>
                <c:order val="39"/>
                <c:spPr>
                  <a:solidFill>
                    <a:schemeClr val="accent4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Пакетный_отчет_21112022_151542.xlsx]Лист2'!$A$42:$D$42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D-A17F-4D1D-8F2D-D38CDEE96DAF}"/>
                  </c:ext>
                </c:extLst>
              </c15:ser>
            </c15:filteredBarSeries>
            <c15:filteredBarSeries>
              <c15:ser>
                <c:idx val="40"/>
                <c:order val="40"/>
                <c:spPr>
                  <a:solidFill>
                    <a:schemeClr val="accent5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Пакетный_отчет_21112022_151542.xlsx]Лист2'!$A$43:$D$43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E-A17F-4D1D-8F2D-D38CDEE96DAF}"/>
                  </c:ext>
                </c:extLst>
              </c15:ser>
            </c15:filteredBarSeries>
            <c15:filteredBarSeries>
              <c15:ser>
                <c:idx val="41"/>
                <c:order val="41"/>
                <c:spPr>
                  <a:solidFill>
                    <a:schemeClr val="accent6">
                      <a:lumMod val="70000"/>
                      <a:lumOff val="3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Пакетный_отчет_21112022_151542.xlsx]Лист2'!$A$44:$D$44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F-A17F-4D1D-8F2D-D38CDEE96DAF}"/>
                  </c:ext>
                </c:extLst>
              </c15:ser>
            </c15:filteredBarSeries>
            <c15:filteredBarSeries>
              <c15:ser>
                <c:idx val="45"/>
                <c:order val="45"/>
                <c:spPr>
                  <a:solidFill>
                    <a:schemeClr val="accent4">
                      <a:lumMod val="7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Пакетный_отчет_21112022_151542.xlsx]Лист2'!$A$48:$D$48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0-A17F-4D1D-8F2D-D38CDEE96DAF}"/>
                  </c:ext>
                </c:extLst>
              </c15:ser>
            </c15:filteredBarSeries>
            <c15:filteredBarSeries>
              <c15:ser>
                <c:idx val="46"/>
                <c:order val="46"/>
                <c:spPr>
                  <a:solidFill>
                    <a:schemeClr val="accent5">
                      <a:lumMod val="7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Пакетный_отчет_21112022_151542.xlsx]Лист2'!$A$49:$D$49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A17F-4D1D-8F2D-D38CDEE96DAF}"/>
                  </c:ext>
                </c:extLst>
              </c15:ser>
            </c15:filteredBarSeries>
            <c15:filteredBarSeries>
              <c15:ser>
                <c:idx val="47"/>
                <c:order val="47"/>
                <c:spPr>
                  <a:solidFill>
                    <a:schemeClr val="accent6">
                      <a:lumMod val="7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Пакетный_отчет_21112022_151542.xlsx]Лист2'!$A$1:$D$2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2022</c:v>
                        </c:pt>
                        <c:pt idx="1">
                          <c:v>2022</c:v>
                        </c:pt>
                        <c:pt idx="2">
                          <c:v>2021</c:v>
                        </c:pt>
                        <c:pt idx="3">
                          <c:v>2020</c:v>
                        </c:pt>
                      </c:lvl>
                      <c:lvl>
                        <c:pt idx="0">
                          <c:v>РФ</c:v>
                        </c:pt>
                        <c:pt idx="1">
                          <c:v>РИ</c:v>
                        </c:pt>
                        <c:pt idx="2">
                          <c:v>РИ</c:v>
                        </c:pt>
                        <c:pt idx="3">
                          <c:v>РИ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'[11 кл Пакетный_отчет_21112022_151542.xlsx]Лист2'!$A$50:$D$50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2-A17F-4D1D-8F2D-D38CDEE96DAF}"/>
                  </c:ext>
                </c:extLst>
              </c15:ser>
            </c15:filteredBarSeries>
          </c:ext>
        </c:extLst>
      </c:bar3DChart>
      <c:catAx>
        <c:axId val="5486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65280"/>
        <c:crosses val="autoZero"/>
        <c:auto val="1"/>
        <c:lblAlgn val="ctr"/>
        <c:lblOffset val="100"/>
        <c:noMultiLvlLbl val="0"/>
      </c:catAx>
      <c:valAx>
        <c:axId val="5486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6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percentStacked"/>
        <c:varyColors val="0"/>
        <c:ser>
          <c:idx val="0"/>
          <c:order val="0"/>
          <c:tx>
            <c:strRef>
              <c:f>'[11 кл Пакетный_отчет_21112022_151542.xlsx]Лист3'!$A$1</c:f>
              <c:strCache>
                <c:ptCount val="1"/>
                <c:pt idx="0">
                  <c:v>Группы участников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'[11 кл Пакетный_отчет_21112022_151542.xlsx]Лист3'!$B$1:$R$1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9E-453C-BC0C-DE097AEFF14C}"/>
            </c:ext>
          </c:extLst>
        </c:ser>
        <c:ser>
          <c:idx val="1"/>
          <c:order val="1"/>
          <c:tx>
            <c:strRef>
              <c:f>'[11 кл Пакетный_отчет_21112022_151542.xlsx]Лист3'!$A$2</c:f>
              <c:strCache>
                <c:ptCount val="1"/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'[11 кл Пакетный_отчет_21112022_151542.xlsx]Лист3'!$B$2:$R$2</c:f>
              <c:numCache>
                <c:formatCode>General</c:formatCode>
                <c:ptCount val="17"/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9E-453C-BC0C-DE097AEFF14C}"/>
            </c:ext>
          </c:extLst>
        </c:ser>
        <c:ser>
          <c:idx val="2"/>
          <c:order val="2"/>
          <c:tx>
            <c:strRef>
              <c:f>'[11 кл Пакетный_отчет_21112022_151542.xlsx]Лист3'!$A$3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'[11 кл Пакетный_отчет_21112022_151542.xlsx]Лист3'!$B$3:$R$3</c:f>
              <c:numCache>
                <c:formatCode>General</c:formatCode>
                <c:ptCount val="17"/>
                <c:pt idx="0">
                  <c:v>8212</c:v>
                </c:pt>
                <c:pt idx="1">
                  <c:v>118605</c:v>
                </c:pt>
                <c:pt idx="2">
                  <c:v>77.77</c:v>
                </c:pt>
                <c:pt idx="3">
                  <c:v>81.2</c:v>
                </c:pt>
                <c:pt idx="4">
                  <c:v>66.95</c:v>
                </c:pt>
                <c:pt idx="5">
                  <c:v>88.960000000000022</c:v>
                </c:pt>
                <c:pt idx="6">
                  <c:v>88.28</c:v>
                </c:pt>
                <c:pt idx="7">
                  <c:v>79.149999999999991</c:v>
                </c:pt>
                <c:pt idx="8">
                  <c:v>75.34</c:v>
                </c:pt>
                <c:pt idx="9">
                  <c:v>56.9</c:v>
                </c:pt>
                <c:pt idx="10">
                  <c:v>57.11</c:v>
                </c:pt>
                <c:pt idx="11">
                  <c:v>53.02</c:v>
                </c:pt>
                <c:pt idx="12">
                  <c:v>82.48</c:v>
                </c:pt>
                <c:pt idx="13">
                  <c:v>57.71</c:v>
                </c:pt>
                <c:pt idx="14">
                  <c:v>37.49</c:v>
                </c:pt>
                <c:pt idx="15">
                  <c:v>47.9</c:v>
                </c:pt>
                <c:pt idx="16">
                  <c:v>60.41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9E-453C-BC0C-DE097AEFF14C}"/>
            </c:ext>
          </c:extLst>
        </c:ser>
        <c:ser>
          <c:idx val="3"/>
          <c:order val="3"/>
          <c:tx>
            <c:strRef>
              <c:f>'[11 кл Пакетный_отчет_21112022_151542.xlsx]Лист3'!$A$4</c:f>
              <c:strCache>
                <c:ptCount val="1"/>
                <c:pt idx="0">
                  <c:v>Республика Ингушетия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'[11 кл Пакетный_отчет_21112022_151542.xlsx]Лист3'!$B$4:$R$4</c:f>
              <c:numCache>
                <c:formatCode>General</c:formatCode>
                <c:ptCount val="17"/>
                <c:pt idx="0">
                  <c:v>19</c:v>
                </c:pt>
                <c:pt idx="1">
                  <c:v>163</c:v>
                </c:pt>
                <c:pt idx="2">
                  <c:v>80.36999999999999</c:v>
                </c:pt>
                <c:pt idx="3">
                  <c:v>83.13</c:v>
                </c:pt>
                <c:pt idx="4">
                  <c:v>85.28</c:v>
                </c:pt>
                <c:pt idx="5">
                  <c:v>84.97</c:v>
                </c:pt>
                <c:pt idx="6">
                  <c:v>82.210000000000022</c:v>
                </c:pt>
                <c:pt idx="7">
                  <c:v>73.010000000000005</c:v>
                </c:pt>
                <c:pt idx="8">
                  <c:v>72.09</c:v>
                </c:pt>
                <c:pt idx="9">
                  <c:v>59.51</c:v>
                </c:pt>
                <c:pt idx="10">
                  <c:v>52.15</c:v>
                </c:pt>
                <c:pt idx="11">
                  <c:v>53.78</c:v>
                </c:pt>
                <c:pt idx="12">
                  <c:v>64.11</c:v>
                </c:pt>
                <c:pt idx="13">
                  <c:v>61.04</c:v>
                </c:pt>
                <c:pt idx="14">
                  <c:v>38.450000000000003</c:v>
                </c:pt>
                <c:pt idx="15">
                  <c:v>30.27</c:v>
                </c:pt>
                <c:pt idx="16">
                  <c:v>47.24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9E-453C-BC0C-DE097AEFF14C}"/>
            </c:ext>
          </c:extLst>
        </c:ser>
        <c:ser>
          <c:idx val="4"/>
          <c:order val="4"/>
          <c:tx>
            <c:strRef>
              <c:f>'[11 кл Пакетный_отчет_21112022_151542.xlsx]Лист3'!$A$5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'[11 кл Пакетный_отчет_21112022_151542.xlsx]Лист3'!$B$5:$R$5</c:f>
              <c:numCache>
                <c:formatCode>General</c:formatCode>
                <c:ptCount val="17"/>
                <c:pt idx="1">
                  <c:v>11</c:v>
                </c:pt>
                <c:pt idx="2">
                  <c:v>63.64</c:v>
                </c:pt>
                <c:pt idx="3">
                  <c:v>59.09</c:v>
                </c:pt>
                <c:pt idx="4">
                  <c:v>72.73</c:v>
                </c:pt>
                <c:pt idx="5">
                  <c:v>68.179999999999978</c:v>
                </c:pt>
                <c:pt idx="6">
                  <c:v>54.55</c:v>
                </c:pt>
                <c:pt idx="7">
                  <c:v>27.27</c:v>
                </c:pt>
                <c:pt idx="8">
                  <c:v>31.82</c:v>
                </c:pt>
                <c:pt idx="9">
                  <c:v>22.73</c:v>
                </c:pt>
                <c:pt idx="10">
                  <c:v>12.12</c:v>
                </c:pt>
                <c:pt idx="11">
                  <c:v>6.06</c:v>
                </c:pt>
                <c:pt idx="12">
                  <c:v>0</c:v>
                </c:pt>
                <c:pt idx="13">
                  <c:v>9.09</c:v>
                </c:pt>
                <c:pt idx="14">
                  <c:v>0</c:v>
                </c:pt>
                <c:pt idx="15">
                  <c:v>3.03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69E-453C-BC0C-DE097AEFF14C}"/>
            </c:ext>
          </c:extLst>
        </c:ser>
        <c:ser>
          <c:idx val="5"/>
          <c:order val="5"/>
          <c:tx>
            <c:strRef>
              <c:f>'[11 кл Пакетный_отчет_21112022_151542.xlsx]Лист3'!$A$6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val>
            <c:numRef>
              <c:f>'[11 кл Пакетный_отчет_21112022_151542.xlsx]Лист3'!$B$6:$R$6</c:f>
              <c:numCache>
                <c:formatCode>General</c:formatCode>
                <c:ptCount val="17"/>
                <c:pt idx="1">
                  <c:v>65</c:v>
                </c:pt>
                <c:pt idx="2">
                  <c:v>75.38</c:v>
                </c:pt>
                <c:pt idx="3">
                  <c:v>78.459999999999994</c:v>
                </c:pt>
                <c:pt idx="4">
                  <c:v>80</c:v>
                </c:pt>
                <c:pt idx="5">
                  <c:v>78.459999999999994</c:v>
                </c:pt>
                <c:pt idx="6">
                  <c:v>80.77</c:v>
                </c:pt>
                <c:pt idx="7">
                  <c:v>64.61999999999999</c:v>
                </c:pt>
                <c:pt idx="8">
                  <c:v>60.77</c:v>
                </c:pt>
                <c:pt idx="9">
                  <c:v>39.230000000000011</c:v>
                </c:pt>
                <c:pt idx="10">
                  <c:v>29.74</c:v>
                </c:pt>
                <c:pt idx="11">
                  <c:v>40.51</c:v>
                </c:pt>
                <c:pt idx="12">
                  <c:v>47.690000000000012</c:v>
                </c:pt>
                <c:pt idx="13">
                  <c:v>40.770000000000003</c:v>
                </c:pt>
                <c:pt idx="14">
                  <c:v>13.850000000000007</c:v>
                </c:pt>
                <c:pt idx="15">
                  <c:v>11.28</c:v>
                </c:pt>
                <c:pt idx="16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69E-453C-BC0C-DE097AEFF14C}"/>
            </c:ext>
          </c:extLst>
        </c:ser>
        <c:ser>
          <c:idx val="6"/>
          <c:order val="6"/>
          <c:tx>
            <c:strRef>
              <c:f>'[11 кл Пакетный_отчет_21112022_151542.xlsx]Лист3'!$A$7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val>
            <c:numRef>
              <c:f>'[11 кл Пакетный_отчет_21112022_151542.xlsx]Лист3'!$B$7:$R$7</c:f>
              <c:numCache>
                <c:formatCode>General</c:formatCode>
                <c:ptCount val="17"/>
                <c:pt idx="1">
                  <c:v>58</c:v>
                </c:pt>
                <c:pt idx="2">
                  <c:v>83.61999999999999</c:v>
                </c:pt>
                <c:pt idx="3">
                  <c:v>87.93</c:v>
                </c:pt>
                <c:pt idx="4">
                  <c:v>89.66</c:v>
                </c:pt>
                <c:pt idx="5">
                  <c:v>88.79</c:v>
                </c:pt>
                <c:pt idx="6">
                  <c:v>80.169999999999987</c:v>
                </c:pt>
                <c:pt idx="7">
                  <c:v>77.59</c:v>
                </c:pt>
                <c:pt idx="8">
                  <c:v>79.31</c:v>
                </c:pt>
                <c:pt idx="9">
                  <c:v>72.410000000000025</c:v>
                </c:pt>
                <c:pt idx="10">
                  <c:v>64.36999999999999</c:v>
                </c:pt>
                <c:pt idx="11">
                  <c:v>63.220000000000013</c:v>
                </c:pt>
                <c:pt idx="12">
                  <c:v>79.31</c:v>
                </c:pt>
                <c:pt idx="13">
                  <c:v>75.86</c:v>
                </c:pt>
                <c:pt idx="14">
                  <c:v>52.3</c:v>
                </c:pt>
                <c:pt idx="15">
                  <c:v>37.36</c:v>
                </c:pt>
                <c:pt idx="16">
                  <c:v>56.9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69E-453C-BC0C-DE097AEFF14C}"/>
            </c:ext>
          </c:extLst>
        </c:ser>
        <c:ser>
          <c:idx val="7"/>
          <c:order val="7"/>
          <c:tx>
            <c:strRef>
              <c:f>'[11 кл Пакетный_отчет_21112022_151542.xlsx]Лист3'!$A$8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val>
            <c:numRef>
              <c:f>'[11 кл Пакетный_отчет_21112022_151542.xlsx]Лист3'!$B$8:$R$8</c:f>
              <c:numCache>
                <c:formatCode>General</c:formatCode>
                <c:ptCount val="17"/>
                <c:pt idx="1">
                  <c:v>29</c:v>
                </c:pt>
                <c:pt idx="2">
                  <c:v>91.38</c:v>
                </c:pt>
                <c:pt idx="3">
                  <c:v>93.1</c:v>
                </c:pt>
                <c:pt idx="4">
                  <c:v>93.1</c:v>
                </c:pt>
                <c:pt idx="5">
                  <c:v>98.28</c:v>
                </c:pt>
                <c:pt idx="6">
                  <c:v>100</c:v>
                </c:pt>
                <c:pt idx="7">
                  <c:v>100</c:v>
                </c:pt>
                <c:pt idx="8">
                  <c:v>98.28</c:v>
                </c:pt>
                <c:pt idx="9">
                  <c:v>93.1</c:v>
                </c:pt>
                <c:pt idx="10">
                  <c:v>93.1</c:v>
                </c:pt>
                <c:pt idx="11">
                  <c:v>82.76</c:v>
                </c:pt>
                <c:pt idx="12">
                  <c:v>94.83</c:v>
                </c:pt>
                <c:pt idx="13">
                  <c:v>96.55</c:v>
                </c:pt>
                <c:pt idx="14">
                  <c:v>80.459999999999994</c:v>
                </c:pt>
                <c:pt idx="15">
                  <c:v>68.97</c:v>
                </c:pt>
                <c:pt idx="16">
                  <c:v>84.48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69E-453C-BC0C-DE097AEFF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257600"/>
        <c:axId val="63271680"/>
      </c:lineChart>
      <c:catAx>
        <c:axId val="632576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71680"/>
        <c:crosses val="autoZero"/>
        <c:auto val="1"/>
        <c:lblAlgn val="ctr"/>
        <c:lblOffset val="100"/>
        <c:noMultiLvlLbl val="0"/>
      </c:catAx>
      <c:valAx>
        <c:axId val="6327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5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BD29-D6E2-40A8-92CD-315F96F5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33</Pages>
  <Words>11857</Words>
  <Characters>67589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Данные по Республике Ингушетия в сравнении с выборкой</vt:lpstr>
      <vt:lpstr>    по Российской Федерации </vt:lpstr>
      <vt:lpstr>    </vt:lpstr>
      <vt:lpstr>Общая гистограмма отметок, полученных обучающимися 8 классов</vt:lpstr>
      <vt:lpstr/>
      <vt:lpstr/>
      <vt:lpstr>Статистика по отметкам в муниципальных образованиях</vt:lpstr>
      <vt:lpstr>        Выводы об итогах анализа выполнения заданий, групп заданий: </vt:lpstr>
      <vt:lpstr>    </vt:lpstr>
      <vt:lpstr>    Данные по Республике Ингушетия в сравнении с выборкой</vt:lpstr>
      <vt:lpstr>    по Российской Федерации </vt:lpstr>
      <vt:lpstr>    </vt:lpstr>
      <vt:lpstr>Общая гистограмма отметок, полученных обучающимися 11 классов</vt:lpstr>
      <vt:lpstr/>
      <vt:lpstr>Статистика по отметкам в муниципальных образованиях</vt:lpstr>
      <vt:lpstr>        </vt:lpstr>
      <vt:lpstr>        </vt:lpstr>
      <vt:lpstr>        /</vt:lpstr>
      <vt:lpstr>        </vt:lpstr>
      <vt:lpstr>        </vt:lpstr>
      <vt:lpstr>        Выводы об итогах анализа выполнения заданий, групп заданий: </vt:lpstr>
    </vt:vector>
  </TitlesOfParts>
  <Company/>
  <LinksUpToDate>false</LinksUpToDate>
  <CharactersWithSpaces>79288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93</cp:revision>
  <dcterms:created xsi:type="dcterms:W3CDTF">2023-02-24T10:16:00Z</dcterms:created>
  <dcterms:modified xsi:type="dcterms:W3CDTF">2023-03-01T18:51:00Z</dcterms:modified>
</cp:coreProperties>
</file>