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76" w:rsidRDefault="008B0176" w:rsidP="008B0176">
      <w:pPr>
        <w:ind w:left="-934"/>
        <w:rPr>
          <w:color w:val="auto"/>
          <w:sz w:val="2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76" w:rsidRDefault="008B0176" w:rsidP="008B0176">
      <w:pPr>
        <w:pStyle w:val="aa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8B0176" w:rsidRDefault="008B0176" w:rsidP="008B0176">
      <w:pPr>
        <w:pStyle w:val="aa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от « 19 » марта 2021 г.</w:t>
      </w:r>
    </w:p>
    <w:p w:rsidR="008B0176" w:rsidRDefault="008B0176" w:rsidP="008B0176">
      <w:pPr>
        <w:pStyle w:val="aa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7D0298" w:rsidRPr="007D0298" w:rsidRDefault="00114689" w:rsidP="007D0298">
      <w:pPr>
        <w:pStyle w:val="12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1" w:name="_GoBack"/>
      <w:bookmarkEnd w:id="1"/>
      <w:r w:rsidRPr="007D0298">
        <w:rPr>
          <w:sz w:val="28"/>
          <w:szCs w:val="28"/>
        </w:rPr>
        <w:t>Положение</w:t>
      </w:r>
      <w:bookmarkStart w:id="2" w:name="bookmark1"/>
      <w:bookmarkEnd w:id="0"/>
    </w:p>
    <w:p w:rsidR="00DC4DFC" w:rsidRPr="007D0298" w:rsidRDefault="00114689" w:rsidP="007D0298">
      <w:pPr>
        <w:pStyle w:val="120"/>
        <w:keepNext/>
        <w:keepLines/>
        <w:shd w:val="clear" w:color="auto" w:fill="auto"/>
        <w:spacing w:line="276" w:lineRule="auto"/>
        <w:rPr>
          <w:sz w:val="28"/>
          <w:szCs w:val="28"/>
        </w:rPr>
      </w:pPr>
      <w:r w:rsidRPr="007D0298">
        <w:rPr>
          <w:sz w:val="28"/>
          <w:szCs w:val="28"/>
        </w:rPr>
        <w:t xml:space="preserve">об отделе </w:t>
      </w:r>
      <w:r w:rsidR="00BF2220" w:rsidRPr="007D0298">
        <w:rPr>
          <w:sz w:val="28"/>
          <w:szCs w:val="28"/>
        </w:rPr>
        <w:t xml:space="preserve">кадрового </w:t>
      </w:r>
      <w:r w:rsidR="00BF2220">
        <w:rPr>
          <w:sz w:val="28"/>
          <w:szCs w:val="28"/>
          <w:lang w:val="ru-RU"/>
        </w:rPr>
        <w:t xml:space="preserve">и </w:t>
      </w:r>
      <w:r w:rsidRPr="007D0298">
        <w:rPr>
          <w:sz w:val="28"/>
          <w:szCs w:val="28"/>
        </w:rPr>
        <w:t xml:space="preserve">правового обеспечения </w:t>
      </w:r>
      <w:bookmarkEnd w:id="2"/>
      <w:r w:rsidR="007D0298" w:rsidRPr="007D0298">
        <w:rPr>
          <w:sz w:val="28"/>
          <w:szCs w:val="28"/>
        </w:rPr>
        <w:t>ГБОУ ДПО «Институт повышения квалификации работников образования Республики Ингушетия»</w:t>
      </w:r>
    </w:p>
    <w:p w:rsidR="002C25D0" w:rsidRPr="002C25D0" w:rsidRDefault="002C25D0" w:rsidP="007D0298">
      <w:pPr>
        <w:pStyle w:val="120"/>
        <w:keepNext/>
        <w:keepLines/>
        <w:shd w:val="clear" w:color="auto" w:fill="auto"/>
        <w:spacing w:after="311" w:line="276" w:lineRule="auto"/>
        <w:ind w:left="3860"/>
        <w:jc w:val="left"/>
        <w:rPr>
          <w:sz w:val="16"/>
          <w:szCs w:val="16"/>
        </w:rPr>
      </w:pPr>
      <w:bookmarkStart w:id="3" w:name="bookmark2"/>
    </w:p>
    <w:p w:rsidR="00DC4DFC" w:rsidRPr="007D0298" w:rsidRDefault="00114689" w:rsidP="007D0298">
      <w:pPr>
        <w:pStyle w:val="120"/>
        <w:keepNext/>
        <w:keepLines/>
        <w:shd w:val="clear" w:color="auto" w:fill="auto"/>
        <w:spacing w:after="311" w:line="276" w:lineRule="auto"/>
        <w:ind w:left="386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1. Общие положения</w:t>
      </w:r>
      <w:bookmarkEnd w:id="3"/>
    </w:p>
    <w:p w:rsidR="00DC4DFC" w:rsidRPr="007D0298" w:rsidRDefault="00114689" w:rsidP="007D0298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76" w:lineRule="auto"/>
        <w:ind w:left="20" w:right="2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Отдел </w:t>
      </w:r>
      <w:r w:rsidR="00BF2220">
        <w:rPr>
          <w:sz w:val="28"/>
          <w:szCs w:val="28"/>
        </w:rPr>
        <w:t>кадрового и правового</w:t>
      </w:r>
      <w:r w:rsidRPr="007D0298">
        <w:rPr>
          <w:sz w:val="28"/>
          <w:szCs w:val="28"/>
        </w:rPr>
        <w:t xml:space="preserve"> обеспечения (далее - отдел) является структурным подразделением </w:t>
      </w:r>
      <w:r w:rsidR="007D0298" w:rsidRPr="007D0298">
        <w:rPr>
          <w:sz w:val="28"/>
          <w:szCs w:val="28"/>
        </w:rPr>
        <w:t>ГБОУ ДПО «Институт повышения квалификации работников образования Республики Ингушетия»</w:t>
      </w:r>
      <w:r w:rsidRPr="007D0298">
        <w:rPr>
          <w:sz w:val="28"/>
          <w:szCs w:val="28"/>
        </w:rPr>
        <w:t xml:space="preserve"> (далее -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, организация).</w:t>
      </w:r>
    </w:p>
    <w:p w:rsidR="00DC4DFC" w:rsidRPr="007D0298" w:rsidRDefault="00114689" w:rsidP="007D0298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Отдел создается и ликвидируется приказом </w:t>
      </w:r>
      <w:r w:rsidR="007D0298" w:rsidRPr="007D0298">
        <w:rPr>
          <w:sz w:val="28"/>
          <w:szCs w:val="28"/>
        </w:rPr>
        <w:t>ректор</w:t>
      </w:r>
      <w:r w:rsidRPr="007D0298">
        <w:rPr>
          <w:sz w:val="28"/>
          <w:szCs w:val="28"/>
        </w:rPr>
        <w:t xml:space="preserve">а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а.</w:t>
      </w:r>
    </w:p>
    <w:p w:rsidR="00DC4DFC" w:rsidRPr="007D0298" w:rsidRDefault="00114689" w:rsidP="007D0298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Отдел подчиняется непосредственно </w:t>
      </w:r>
      <w:r w:rsidR="007D0298" w:rsidRPr="007D0298">
        <w:rPr>
          <w:sz w:val="28"/>
          <w:szCs w:val="28"/>
        </w:rPr>
        <w:t>ректор</w:t>
      </w:r>
      <w:r w:rsidRPr="007D0298">
        <w:rPr>
          <w:sz w:val="28"/>
          <w:szCs w:val="28"/>
        </w:rPr>
        <w:t xml:space="preserve">у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а.</w:t>
      </w:r>
    </w:p>
    <w:p w:rsidR="00DC4DFC" w:rsidRPr="007D0298" w:rsidRDefault="00114689" w:rsidP="007D0298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Отдел создается с целью: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276" w:lineRule="auto"/>
        <w:ind w:left="20" w:right="20" w:firstLine="720"/>
        <w:rPr>
          <w:sz w:val="28"/>
          <w:szCs w:val="28"/>
        </w:rPr>
      </w:pPr>
      <w:r w:rsidRPr="007D0298">
        <w:rPr>
          <w:sz w:val="28"/>
          <w:szCs w:val="28"/>
        </w:rPr>
        <w:t>обеспечения организации трудовым ресурсами, комплектования кадрами требуемых профессий и квалификации в соответствии с задачами и направлением деятельности образовательной организации, разработки кадровой политики организации, соблюдения прав, льгот и гарантий работников в области трудового права, а также ведения кадрового делопроизводства в соответствии с законодательством РФ;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6" w:lineRule="auto"/>
        <w:ind w:left="20" w:right="2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правового обеспечения функционирования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и соблюдения законности его деятельности.</w:t>
      </w:r>
    </w:p>
    <w:p w:rsidR="00DC4DFC" w:rsidRPr="007D0298" w:rsidRDefault="00114689" w:rsidP="007D0298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В своей деятельности отдел руководствуется: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Конституцией РФ;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Трудовым кодексом РФ;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федеральными законами РФ;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указами и распоряжениями Президента РФ;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постановлениями и распоряжениями Правительства РФ;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20" w:right="20" w:firstLine="1160"/>
        <w:rPr>
          <w:sz w:val="28"/>
          <w:szCs w:val="28"/>
        </w:rPr>
      </w:pPr>
      <w:r w:rsidRPr="007D0298">
        <w:rPr>
          <w:sz w:val="28"/>
          <w:szCs w:val="28"/>
        </w:rPr>
        <w:t>Государственной системой документационного обеспечения управления (ГСДОУ);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государственными стандартами (ГОСТ);</w:t>
      </w:r>
    </w:p>
    <w:p w:rsidR="00DC4DFC" w:rsidRPr="007D0298" w:rsidRDefault="002C25D0" w:rsidP="002C25D0">
      <w:pPr>
        <w:pStyle w:val="1"/>
        <w:shd w:val="clear" w:color="auto" w:fill="auto"/>
        <w:spacing w:before="0" w:line="276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 </w:t>
      </w:r>
      <w:r w:rsidR="00114689" w:rsidRPr="007D0298">
        <w:rPr>
          <w:sz w:val="28"/>
          <w:szCs w:val="28"/>
        </w:rPr>
        <w:t>нормативными актами, разработанными и утвержденными Росархивом;</w:t>
      </w:r>
    </w:p>
    <w:p w:rsidR="002C25D0" w:rsidRDefault="00114689" w:rsidP="002C25D0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6" w:lineRule="auto"/>
        <w:ind w:left="20" w:firstLine="720"/>
        <w:rPr>
          <w:sz w:val="28"/>
          <w:szCs w:val="28"/>
        </w:rPr>
      </w:pPr>
      <w:r w:rsidRPr="007D0298">
        <w:rPr>
          <w:sz w:val="28"/>
          <w:szCs w:val="28"/>
        </w:rPr>
        <w:t>перечнями типовых управленческих архивных документов;</w:t>
      </w:r>
      <w:r w:rsidR="007D0298" w:rsidRPr="007D0298">
        <w:rPr>
          <w:sz w:val="28"/>
          <w:szCs w:val="28"/>
          <w:lang w:val="ru-RU"/>
        </w:rPr>
        <w:t xml:space="preserve"> </w:t>
      </w:r>
    </w:p>
    <w:p w:rsidR="002C25D0" w:rsidRPr="002C25D0" w:rsidRDefault="00114689" w:rsidP="002C25D0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6" w:lineRule="auto"/>
        <w:ind w:left="20" w:firstLine="720"/>
        <w:rPr>
          <w:sz w:val="28"/>
          <w:szCs w:val="28"/>
        </w:rPr>
      </w:pPr>
      <w:r w:rsidRPr="002C25D0">
        <w:rPr>
          <w:sz w:val="28"/>
          <w:szCs w:val="28"/>
        </w:rPr>
        <w:t>Правилами ведения и хранения трудовых книжек, изготовления бланков трудовой книжки и обеспечения ими работодателей;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Инструкцией по заполнению трудовых книжек;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Уставом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341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локальными нормативными актами.</w:t>
      </w:r>
    </w:p>
    <w:p w:rsidR="00DC4DFC" w:rsidRPr="007D0298" w:rsidRDefault="00114689" w:rsidP="007D0298">
      <w:pPr>
        <w:pStyle w:val="120"/>
        <w:keepNext/>
        <w:keepLines/>
        <w:shd w:val="clear" w:color="auto" w:fill="auto"/>
        <w:spacing w:after="301" w:line="276" w:lineRule="auto"/>
        <w:ind w:left="4220"/>
        <w:jc w:val="left"/>
        <w:rPr>
          <w:sz w:val="28"/>
          <w:szCs w:val="28"/>
        </w:rPr>
      </w:pPr>
      <w:bookmarkStart w:id="4" w:name="bookmark3"/>
      <w:r w:rsidRPr="007D0298">
        <w:rPr>
          <w:sz w:val="28"/>
          <w:szCs w:val="28"/>
        </w:rPr>
        <w:t>2. Структура отдела</w:t>
      </w:r>
      <w:bookmarkEnd w:id="4"/>
    </w:p>
    <w:p w:rsidR="00DC4DFC" w:rsidRPr="007D0298" w:rsidRDefault="00114689" w:rsidP="007D0298">
      <w:pPr>
        <w:pStyle w:val="1"/>
        <w:numPr>
          <w:ilvl w:val="0"/>
          <w:numId w:val="3"/>
        </w:numPr>
        <w:shd w:val="clear" w:color="auto" w:fill="auto"/>
        <w:tabs>
          <w:tab w:val="left" w:pos="1785"/>
        </w:tabs>
        <w:spacing w:before="0" w:line="276" w:lineRule="auto"/>
        <w:ind w:left="460" w:righ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Структуру и количество штатных единиц отдела утверждает </w:t>
      </w:r>
      <w:r w:rsidR="007D0298" w:rsidRPr="007D0298">
        <w:rPr>
          <w:sz w:val="28"/>
          <w:szCs w:val="28"/>
        </w:rPr>
        <w:t>ректор</w:t>
      </w:r>
      <w:r w:rsidRPr="007D0298">
        <w:rPr>
          <w:sz w:val="28"/>
          <w:szCs w:val="28"/>
        </w:rPr>
        <w:t>.</w:t>
      </w:r>
    </w:p>
    <w:p w:rsidR="00DC4DFC" w:rsidRPr="007D0298" w:rsidRDefault="00114689" w:rsidP="007D0298">
      <w:pPr>
        <w:pStyle w:val="1"/>
        <w:numPr>
          <w:ilvl w:val="0"/>
          <w:numId w:val="3"/>
        </w:numPr>
        <w:shd w:val="clear" w:color="auto" w:fill="auto"/>
        <w:tabs>
          <w:tab w:val="left" w:pos="1756"/>
        </w:tabs>
        <w:spacing w:before="0" w:line="276" w:lineRule="auto"/>
        <w:ind w:left="460" w:righ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Руководство отделом осуществляет начальник отдела, который назначается на должность и освобождается от должности приказом </w:t>
      </w:r>
      <w:r w:rsidR="007D0298" w:rsidRPr="007D0298">
        <w:rPr>
          <w:sz w:val="28"/>
          <w:szCs w:val="28"/>
        </w:rPr>
        <w:t>ректор</w:t>
      </w:r>
      <w:r w:rsidRPr="007D0298">
        <w:rPr>
          <w:sz w:val="28"/>
          <w:szCs w:val="28"/>
        </w:rPr>
        <w:t xml:space="preserve">а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в порядке, установленном трудовым законодательством.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60" w:right="460" w:firstLine="720"/>
        <w:rPr>
          <w:sz w:val="28"/>
          <w:szCs w:val="28"/>
        </w:rPr>
      </w:pPr>
      <w:r w:rsidRPr="007D0298">
        <w:rPr>
          <w:sz w:val="28"/>
          <w:szCs w:val="28"/>
        </w:rPr>
        <w:t>На должность начальника отдела назначается лицо, имеющее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деятельности, соответствующей деятельности образовательного учреждения (структурного подразделения), не менее 3 лет.</w:t>
      </w:r>
    </w:p>
    <w:p w:rsidR="00DC4DFC" w:rsidRPr="007D0298" w:rsidRDefault="00114689" w:rsidP="007D0298">
      <w:pPr>
        <w:pStyle w:val="1"/>
        <w:numPr>
          <w:ilvl w:val="0"/>
          <w:numId w:val="3"/>
        </w:numPr>
        <w:shd w:val="clear" w:color="auto" w:fill="auto"/>
        <w:tabs>
          <w:tab w:val="left" w:pos="1886"/>
        </w:tabs>
        <w:spacing w:before="0" w:line="276" w:lineRule="auto"/>
        <w:ind w:left="460" w:right="460" w:firstLine="720"/>
        <w:rPr>
          <w:sz w:val="28"/>
          <w:szCs w:val="28"/>
        </w:rPr>
      </w:pPr>
      <w:r w:rsidRPr="007D0298">
        <w:rPr>
          <w:sz w:val="28"/>
          <w:szCs w:val="28"/>
        </w:rPr>
        <w:t>Начальник отдела осуществляет оперативное руководство деятельностью отдела и несет ответственность за выполнение поставленных перед отделом задач.</w:t>
      </w:r>
    </w:p>
    <w:p w:rsidR="00DC4DFC" w:rsidRPr="007D0298" w:rsidRDefault="00114689" w:rsidP="007D0298">
      <w:pPr>
        <w:pStyle w:val="1"/>
        <w:numPr>
          <w:ilvl w:val="0"/>
          <w:numId w:val="3"/>
        </w:numPr>
        <w:shd w:val="clear" w:color="auto" w:fill="auto"/>
        <w:tabs>
          <w:tab w:val="left" w:pos="1761"/>
        </w:tabs>
        <w:spacing w:before="0" w:line="276" w:lineRule="auto"/>
        <w:ind w:left="460" w:right="460" w:firstLine="720"/>
        <w:rPr>
          <w:sz w:val="28"/>
          <w:szCs w:val="28"/>
        </w:rPr>
      </w:pPr>
      <w:r w:rsidRPr="007D0298">
        <w:rPr>
          <w:sz w:val="28"/>
          <w:szCs w:val="28"/>
        </w:rPr>
        <w:t>Замещение начальника отдела и исполнение его должностных обязанностей в период временного отсутствия (отпуск, болезнь, командировка и др.) осуществляется в порядке, установленном действующим законодательством.</w:t>
      </w:r>
    </w:p>
    <w:p w:rsidR="00DC4DFC" w:rsidRPr="007D0298" w:rsidRDefault="00114689" w:rsidP="007D0298">
      <w:pPr>
        <w:pStyle w:val="1"/>
        <w:numPr>
          <w:ilvl w:val="0"/>
          <w:numId w:val="3"/>
        </w:numPr>
        <w:shd w:val="clear" w:color="auto" w:fill="auto"/>
        <w:tabs>
          <w:tab w:val="left" w:pos="1871"/>
        </w:tabs>
        <w:spacing w:before="0" w:line="276" w:lineRule="auto"/>
        <w:ind w:left="460" w:righ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В состав отдела входят работники, принятые на должности, которые утверждены в штатном расписании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 xml:space="preserve">а исходя из задач и функций, возложенных на отдел. Работники отдела назначаются на должность и освобождаются от должности на основании приказа </w:t>
      </w:r>
      <w:r w:rsidR="007D0298" w:rsidRPr="007D0298">
        <w:rPr>
          <w:sz w:val="28"/>
          <w:szCs w:val="28"/>
        </w:rPr>
        <w:t>ректор</w:t>
      </w:r>
      <w:r w:rsidRPr="007D0298">
        <w:rPr>
          <w:sz w:val="28"/>
          <w:szCs w:val="28"/>
        </w:rPr>
        <w:t xml:space="preserve">а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а.</w:t>
      </w:r>
    </w:p>
    <w:p w:rsidR="00DC4DFC" w:rsidRPr="007D0298" w:rsidRDefault="00114689" w:rsidP="007D0298">
      <w:pPr>
        <w:pStyle w:val="1"/>
        <w:numPr>
          <w:ilvl w:val="0"/>
          <w:numId w:val="3"/>
        </w:numPr>
        <w:shd w:val="clear" w:color="auto" w:fill="auto"/>
        <w:tabs>
          <w:tab w:val="left" w:pos="1871"/>
        </w:tabs>
        <w:spacing w:before="0" w:after="341" w:line="276" w:lineRule="auto"/>
        <w:ind w:left="460" w:righ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Квалификационные требования, функциональные обязанности, права, ответственность работников отдела регламентируются должностными инструкциями, утверждаемыми </w:t>
      </w:r>
      <w:r w:rsidR="007D0298" w:rsidRPr="007D0298">
        <w:rPr>
          <w:sz w:val="28"/>
          <w:szCs w:val="28"/>
        </w:rPr>
        <w:t>ректор</w:t>
      </w:r>
      <w:r w:rsidRPr="007D0298">
        <w:rPr>
          <w:sz w:val="28"/>
          <w:szCs w:val="28"/>
        </w:rPr>
        <w:t xml:space="preserve">ом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а.</w:t>
      </w:r>
    </w:p>
    <w:p w:rsidR="00DC4DFC" w:rsidRPr="007D0298" w:rsidRDefault="00114689" w:rsidP="007D0298">
      <w:pPr>
        <w:pStyle w:val="120"/>
        <w:keepNext/>
        <w:keepLines/>
        <w:shd w:val="clear" w:color="auto" w:fill="auto"/>
        <w:spacing w:after="342" w:line="276" w:lineRule="auto"/>
        <w:ind w:left="3800"/>
        <w:jc w:val="left"/>
        <w:rPr>
          <w:sz w:val="28"/>
          <w:szCs w:val="28"/>
        </w:rPr>
      </w:pPr>
      <w:bookmarkStart w:id="5" w:name="bookmark4"/>
      <w:r w:rsidRPr="007D0298">
        <w:rPr>
          <w:sz w:val="28"/>
          <w:szCs w:val="28"/>
        </w:rPr>
        <w:lastRenderedPageBreak/>
        <w:t>3. Основные задачи отдела</w:t>
      </w:r>
      <w:bookmarkEnd w:id="5"/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Основными задачами отдела являются:</w:t>
      </w:r>
    </w:p>
    <w:p w:rsidR="00DC4DFC" w:rsidRPr="007D0298" w:rsidRDefault="00114689" w:rsidP="007D0298">
      <w:pPr>
        <w:pStyle w:val="11"/>
        <w:keepNext/>
        <w:keepLines/>
        <w:shd w:val="clear" w:color="auto" w:fill="auto"/>
        <w:spacing w:before="0" w:line="276" w:lineRule="auto"/>
        <w:ind w:left="460"/>
        <w:rPr>
          <w:sz w:val="28"/>
          <w:szCs w:val="28"/>
        </w:rPr>
      </w:pPr>
      <w:bookmarkStart w:id="6" w:name="bookmark5"/>
      <w:r w:rsidRPr="007D0298">
        <w:rPr>
          <w:sz w:val="28"/>
          <w:szCs w:val="28"/>
        </w:rPr>
        <w:t>3.1. В сфере кадрового обеспечения:</w:t>
      </w:r>
      <w:bookmarkEnd w:id="6"/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177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совершенствование процессов управления;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подбор, отбор, прием на работу и расстановка кадров;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учет личного состава работников;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создание резерва кадров для выдвижения на вышестоящие должности;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организация проведения аттестации педагогических работников;</w:t>
      </w:r>
    </w:p>
    <w:p w:rsidR="00DC4DFC" w:rsidRPr="007D0298" w:rsidRDefault="00114689" w:rsidP="00BF2220">
      <w:pPr>
        <w:pStyle w:val="1"/>
        <w:numPr>
          <w:ilvl w:val="0"/>
          <w:numId w:val="2"/>
        </w:numPr>
        <w:shd w:val="clear" w:color="auto" w:fill="auto"/>
        <w:tabs>
          <w:tab w:val="left" w:pos="1415"/>
          <w:tab w:val="left" w:pos="9072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организация работы по подготовке работников (профессиональное образование и профессиональное обучение) и дополнительному профессиональному образованию, а также направлению работников на прохождение независимой оценки квалификации для нужд работодателя;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ведение кадрового делопроизводства;</w:t>
      </w:r>
    </w:p>
    <w:p w:rsidR="00DC4DFC" w:rsidRPr="007D0298" w:rsidRDefault="00114689" w:rsidP="007D02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660"/>
        </w:tabs>
        <w:spacing w:before="0" w:line="276" w:lineRule="auto"/>
        <w:ind w:left="460"/>
        <w:rPr>
          <w:sz w:val="28"/>
          <w:szCs w:val="28"/>
        </w:rPr>
      </w:pPr>
      <w:bookmarkStart w:id="7" w:name="bookmark6"/>
      <w:r w:rsidRPr="007D0298">
        <w:rPr>
          <w:sz w:val="28"/>
          <w:szCs w:val="28"/>
        </w:rPr>
        <w:t>В сфере правового обеспечения:</w:t>
      </w:r>
      <w:bookmarkEnd w:id="7"/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содействие в обеспечении соблюдения законности в деятельности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и его должностных лиц;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3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правовое обеспечение деятельности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и отстаивание его законных интересов;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сопровождение договорной и претензионно-исковой деятельности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обеспечение деятельности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по подготовке проектов приказов и распоряжений по основной деятельности;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осуществление правовой экспертизы локальных актов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а.</w:t>
      </w:r>
    </w:p>
    <w:p w:rsidR="00DC4DFC" w:rsidRPr="007D0298" w:rsidRDefault="00114689" w:rsidP="007D029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876"/>
        </w:tabs>
        <w:spacing w:before="0" w:line="276" w:lineRule="auto"/>
        <w:ind w:left="460"/>
        <w:rPr>
          <w:sz w:val="28"/>
          <w:szCs w:val="28"/>
        </w:rPr>
      </w:pPr>
      <w:bookmarkStart w:id="8" w:name="bookmark7"/>
      <w:r w:rsidRPr="007D0298">
        <w:rPr>
          <w:sz w:val="28"/>
          <w:szCs w:val="28"/>
        </w:rPr>
        <w:t>В сфере архивного делопроизводства:</w:t>
      </w:r>
      <w:bookmarkEnd w:id="8"/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обеспечение отбора, упорядочения, комплектования, использования, сохранности принимаемых в архив документов (в т.ч. законченных делопроизводством документов практического назначения);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создание справочного аппарата к ним;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91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подготовка и своевременная передача на государственное хранение образующихся в деятельности организации документов Архивного фонда Российской Федерации;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341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осуществление контроля за формированием и оформлением дел в делопроизводстве подразделений организации.</w:t>
      </w:r>
    </w:p>
    <w:p w:rsidR="00DC4DFC" w:rsidRPr="007D0298" w:rsidRDefault="00114689" w:rsidP="007D0298">
      <w:pPr>
        <w:pStyle w:val="120"/>
        <w:keepNext/>
        <w:keepLines/>
        <w:shd w:val="clear" w:color="auto" w:fill="auto"/>
        <w:spacing w:after="297" w:line="276" w:lineRule="auto"/>
        <w:ind w:left="4780"/>
        <w:jc w:val="left"/>
        <w:rPr>
          <w:sz w:val="28"/>
          <w:szCs w:val="28"/>
        </w:rPr>
      </w:pPr>
      <w:bookmarkStart w:id="9" w:name="bookmark8"/>
      <w:r w:rsidRPr="007D0298">
        <w:rPr>
          <w:sz w:val="28"/>
          <w:szCs w:val="28"/>
        </w:rPr>
        <w:lastRenderedPageBreak/>
        <w:t>4. Функции</w:t>
      </w:r>
      <w:bookmarkEnd w:id="9"/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DC4DFC" w:rsidRPr="007D0298" w:rsidRDefault="00114689" w:rsidP="007D0298">
      <w:pPr>
        <w:pStyle w:val="11"/>
        <w:keepNext/>
        <w:keepLines/>
        <w:shd w:val="clear" w:color="auto" w:fill="auto"/>
        <w:spacing w:before="0" w:line="276" w:lineRule="auto"/>
        <w:ind w:left="460"/>
        <w:rPr>
          <w:sz w:val="28"/>
          <w:szCs w:val="28"/>
        </w:rPr>
      </w:pPr>
      <w:bookmarkStart w:id="10" w:name="bookmark9"/>
      <w:r w:rsidRPr="007D0298">
        <w:rPr>
          <w:sz w:val="28"/>
          <w:szCs w:val="28"/>
        </w:rPr>
        <w:t>4.1. В сфере кадрового обеспечения:</w:t>
      </w:r>
      <w:bookmarkEnd w:id="10"/>
    </w:p>
    <w:p w:rsidR="00DC4DFC" w:rsidRPr="007D0298" w:rsidRDefault="00114689" w:rsidP="007D0298">
      <w:pPr>
        <w:pStyle w:val="1"/>
        <w:numPr>
          <w:ilvl w:val="0"/>
          <w:numId w:val="5"/>
        </w:numPr>
        <w:shd w:val="clear" w:color="auto" w:fill="auto"/>
        <w:tabs>
          <w:tab w:val="left" w:pos="1886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определение и разработка кадровой политики и стратегии;</w:t>
      </w:r>
    </w:p>
    <w:p w:rsidR="00DC4DFC" w:rsidRPr="007D0298" w:rsidRDefault="00114689" w:rsidP="007D0298">
      <w:pPr>
        <w:pStyle w:val="1"/>
        <w:numPr>
          <w:ilvl w:val="0"/>
          <w:numId w:val="5"/>
        </w:numPr>
        <w:shd w:val="clear" w:color="auto" w:fill="auto"/>
        <w:tabs>
          <w:tab w:val="left" w:pos="1890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формирование штатного расписания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а;</w:t>
      </w:r>
    </w:p>
    <w:p w:rsidR="00DC4DFC" w:rsidRPr="007D0298" w:rsidRDefault="00114689" w:rsidP="007D0298">
      <w:pPr>
        <w:pStyle w:val="1"/>
        <w:numPr>
          <w:ilvl w:val="0"/>
          <w:numId w:val="5"/>
        </w:numPr>
        <w:shd w:val="clear" w:color="auto" w:fill="auto"/>
        <w:tabs>
          <w:tab w:val="left" w:pos="1886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определение текущей потребности в кадрах;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4.1.5. подбор квалифицированных специалистов путем: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2216"/>
        </w:tabs>
        <w:spacing w:before="0" w:line="276" w:lineRule="auto"/>
        <w:ind w:left="188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информирования работников организации об имеющихся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6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вакансиях;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2101"/>
        </w:tabs>
        <w:spacing w:before="0" w:line="276" w:lineRule="auto"/>
        <w:ind w:left="188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размещения в средствах массовой информации объявлений о</w:t>
      </w:r>
    </w:p>
    <w:p w:rsidR="00DC4DFC" w:rsidRPr="007D0298" w:rsidRDefault="00DC4DFC" w:rsidP="007D02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4DFC" w:rsidRPr="007D0298" w:rsidRDefault="00114689" w:rsidP="007D0298">
      <w:pPr>
        <w:pStyle w:val="1"/>
        <w:shd w:val="clear" w:color="auto" w:fill="auto"/>
        <w:spacing w:before="237" w:line="276" w:lineRule="auto"/>
        <w:ind w:left="48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вакансиях;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2063"/>
        </w:tabs>
        <w:spacing w:before="0" w:line="276" w:lineRule="auto"/>
        <w:ind w:left="190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обращения в органы службы занятости;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2058"/>
        </w:tabs>
        <w:spacing w:before="0" w:line="276" w:lineRule="auto"/>
        <w:ind w:left="190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взаимодействия с образовательными организациями;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1867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 xml:space="preserve">комплектование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необходимыми кадрами в соответствии с критериями отбора и оценкой нанимаемого персонала, в том числе: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2058"/>
        </w:tabs>
        <w:spacing w:before="0" w:line="276" w:lineRule="auto"/>
        <w:ind w:left="190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перемещение работников внутри образовательной организации;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2058"/>
        </w:tabs>
        <w:spacing w:before="0" w:line="276" w:lineRule="auto"/>
        <w:ind w:left="190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прием на работу новых работников.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1997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документальное оформление приема, перевода и увольнения работников в соответствии с трудовым законодательством - оформление трудовых договоров с работниками и изменений к ним, подготовка проектов приказов по личному составу и основной деятельности организации, заполнение личных карточек работников;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1982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ведение работы с трудовыми книжками, в том числе прием трудовых книжек от принимаемых на работу работников, их учет, хранение, заполнение, а также выдача при прекращении трудовых отношений;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1871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учет личного состава путем составления различного вида отчетов;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203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составление графиков отпусков, оформление приказов о предоставлении работникам различных видов отпусков, учет количества использованных дней отпуска;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25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оформление и учет служебных командировок;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20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работа с листками нетрудоспособности;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131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lastRenderedPageBreak/>
        <w:t>проверка правильности и полноценного заполнения табелей учета рабочего времени работниками структурных подразделений организации;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 xml:space="preserve">подготовки и выдача справок о занимаемой должности и периоде работы в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е;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25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взаимодействие со сторонними организациями: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74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с медицинскими организациями в части проведения ежегодных (периодических) медицинских осмотров;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507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пенсионным фондом в целях предоставления документов для изготовления страховых свидетельств обязательного пенсионного страхования.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83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подготовка кадровой документации для передачи в архив для дальнейшего хранения.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203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подготовка материалов для представления работников к поощрению.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242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подготовка материалов для привлечения работников к дисциплинарной ответственности.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98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контроль за соблюдением дисциплины труда и выполнением работниками Правил внутреннего трудового распорядка и иных локальных нормативных актов.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242"/>
        </w:tabs>
        <w:spacing w:before="240" w:line="276" w:lineRule="auto"/>
        <w:ind w:left="460" w:right="440" w:firstLine="70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консультирование работников организации по вопросам трудового законодательства, в том числе и ответы на запросы, жалобы,</w:t>
      </w:r>
      <w:r w:rsidR="007D0298" w:rsidRPr="007D0298">
        <w:rPr>
          <w:sz w:val="28"/>
          <w:szCs w:val="28"/>
          <w:lang w:val="ru-RU"/>
        </w:rPr>
        <w:t xml:space="preserve"> </w:t>
      </w:r>
      <w:r w:rsidRPr="007D0298">
        <w:rPr>
          <w:sz w:val="28"/>
          <w:szCs w:val="28"/>
        </w:rPr>
        <w:t>обращения.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126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планирование и участие в мероприятиях по аттестации, к которым относится: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разработка локальных нормативных актов, на основании которых проводится аттестация;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87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информационное обеспечение (составление графиков, приказов, характеристик);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контроль за ходом проведения аттестации, выполнения решений аттестационной комиссии.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318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установление потребности в подготовке работников (профессиональное образование и профессиональное обучение) и дополнительном профессиональном образовании, а также направлении работников на прохождение независимой оценки квалификации для нужд работодателя.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4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формирование и подготовка резерва кадров для выдвижения на вышестоящие должности.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06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lastRenderedPageBreak/>
        <w:t>разработка комплекса мер по повышению мотивации работников.</w:t>
      </w:r>
    </w:p>
    <w:p w:rsidR="00DC4DFC" w:rsidRPr="007D0298" w:rsidRDefault="00114689" w:rsidP="007D0298">
      <w:pPr>
        <w:pStyle w:val="1"/>
        <w:numPr>
          <w:ilvl w:val="0"/>
          <w:numId w:val="6"/>
        </w:numPr>
        <w:shd w:val="clear" w:color="auto" w:fill="auto"/>
        <w:tabs>
          <w:tab w:val="left" w:pos="2025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анализ текучести кадров.</w:t>
      </w:r>
    </w:p>
    <w:p w:rsidR="00DC4DFC" w:rsidRPr="007D0298" w:rsidRDefault="00114689" w:rsidP="007D029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655"/>
        </w:tabs>
        <w:spacing w:before="0" w:line="276" w:lineRule="auto"/>
        <w:ind w:left="460"/>
        <w:rPr>
          <w:sz w:val="28"/>
          <w:szCs w:val="28"/>
        </w:rPr>
      </w:pPr>
      <w:bookmarkStart w:id="11" w:name="bookmark10"/>
      <w:r w:rsidRPr="007D0298">
        <w:rPr>
          <w:sz w:val="28"/>
          <w:szCs w:val="28"/>
        </w:rPr>
        <w:t>В сфере правового обеспечения</w:t>
      </w:r>
      <w:bookmarkEnd w:id="11"/>
    </w:p>
    <w:p w:rsidR="00DC4DFC" w:rsidRPr="007D0298" w:rsidRDefault="00114689" w:rsidP="007D0298">
      <w:pPr>
        <w:pStyle w:val="1"/>
        <w:numPr>
          <w:ilvl w:val="0"/>
          <w:numId w:val="8"/>
        </w:numPr>
        <w:shd w:val="clear" w:color="auto" w:fill="auto"/>
        <w:tabs>
          <w:tab w:val="left" w:pos="1996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осуществление юридической экспертизы писем, гражданско- правовых договоров, соглашений, заключаемых </w:t>
      </w:r>
      <w:r w:rsidR="007D0298" w:rsidRPr="007D0298">
        <w:rPr>
          <w:sz w:val="28"/>
          <w:szCs w:val="28"/>
        </w:rPr>
        <w:t>Институтом</w:t>
      </w:r>
      <w:r w:rsidRPr="007D0298">
        <w:rPr>
          <w:sz w:val="28"/>
          <w:szCs w:val="28"/>
        </w:rPr>
        <w:t>;</w:t>
      </w:r>
    </w:p>
    <w:p w:rsidR="00DC4DFC" w:rsidRPr="007D0298" w:rsidRDefault="00114689" w:rsidP="007D0298">
      <w:pPr>
        <w:pStyle w:val="1"/>
        <w:numPr>
          <w:ilvl w:val="0"/>
          <w:numId w:val="8"/>
        </w:numPr>
        <w:shd w:val="clear" w:color="auto" w:fill="auto"/>
        <w:tabs>
          <w:tab w:val="left" w:pos="1972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ведение претензионно-исковой работы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(подготовка исков, отзывов, жалоб, ответов на претензии и дальнейшая передача документов по назначению);</w:t>
      </w:r>
    </w:p>
    <w:p w:rsidR="00DC4DFC" w:rsidRPr="007D0298" w:rsidRDefault="00114689" w:rsidP="007D0298">
      <w:pPr>
        <w:pStyle w:val="1"/>
        <w:numPr>
          <w:ilvl w:val="0"/>
          <w:numId w:val="8"/>
        </w:numPr>
        <w:shd w:val="clear" w:color="auto" w:fill="auto"/>
        <w:tabs>
          <w:tab w:val="left" w:pos="1948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проведение юридической экспертизы локальных нормативных актов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а;</w:t>
      </w:r>
    </w:p>
    <w:p w:rsidR="00DC4DFC" w:rsidRPr="007D0298" w:rsidRDefault="00114689" w:rsidP="007D0298">
      <w:pPr>
        <w:pStyle w:val="1"/>
        <w:numPr>
          <w:ilvl w:val="0"/>
          <w:numId w:val="8"/>
        </w:numPr>
        <w:shd w:val="clear" w:color="auto" w:fill="auto"/>
        <w:tabs>
          <w:tab w:val="left" w:pos="192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подготовка справочных материалов по вопросам действующего законодательства по заданию руководства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а;</w:t>
      </w:r>
    </w:p>
    <w:p w:rsidR="00DC4DFC" w:rsidRPr="007D0298" w:rsidRDefault="00114689" w:rsidP="007D0298">
      <w:pPr>
        <w:pStyle w:val="1"/>
        <w:numPr>
          <w:ilvl w:val="0"/>
          <w:numId w:val="8"/>
        </w:numPr>
        <w:shd w:val="clear" w:color="auto" w:fill="auto"/>
        <w:tabs>
          <w:tab w:val="left" w:pos="2082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оказание правовой помощи структурным подразделениям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а;</w:t>
      </w:r>
    </w:p>
    <w:p w:rsidR="00DC4DFC" w:rsidRPr="007D0298" w:rsidRDefault="00114689" w:rsidP="007D0298">
      <w:pPr>
        <w:pStyle w:val="1"/>
        <w:numPr>
          <w:ilvl w:val="0"/>
          <w:numId w:val="8"/>
        </w:numPr>
        <w:shd w:val="clear" w:color="auto" w:fill="auto"/>
        <w:tabs>
          <w:tab w:val="left" w:pos="1962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консультирование руководителей структурных подразделений, работников и обучающихся по правовым вопросам, связанным с деятельностью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а.</w:t>
      </w:r>
    </w:p>
    <w:p w:rsidR="00DC4DFC" w:rsidRPr="007D0298" w:rsidRDefault="00114689" w:rsidP="007D0298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655"/>
        </w:tabs>
        <w:spacing w:before="0" w:line="276" w:lineRule="auto"/>
        <w:ind w:left="460"/>
        <w:rPr>
          <w:sz w:val="28"/>
          <w:szCs w:val="28"/>
        </w:rPr>
      </w:pPr>
      <w:bookmarkStart w:id="12" w:name="bookmark11"/>
      <w:r w:rsidRPr="007D0298">
        <w:rPr>
          <w:sz w:val="28"/>
          <w:szCs w:val="28"/>
        </w:rPr>
        <w:t>В сфере архивного делопроизводства:</w:t>
      </w:r>
      <w:bookmarkEnd w:id="12"/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1943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организация хранения и обеспечение сохранность документов, поступивших в архив;</w:t>
      </w:r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1910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приём и регистрация поступивших на хранение от структурных подразделений документов, законченных делопроизводством;</w:t>
      </w:r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1895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участие в разработке номенклатуры дел, проверка правильности их формирования и оформления при передаче в архив;</w:t>
      </w:r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1886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систематизация и размещение дел, ведение их учета;</w:t>
      </w:r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1929"/>
        </w:tabs>
        <w:spacing w:before="177" w:line="276" w:lineRule="auto"/>
        <w:ind w:left="460" w:right="440" w:firstLine="72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подготовка сводных описей единиц постоянного и временного сроков хранения, а также актов для передачи документов на государственное</w:t>
      </w:r>
      <w:r w:rsidR="007D0298" w:rsidRPr="007D0298">
        <w:rPr>
          <w:sz w:val="28"/>
          <w:szCs w:val="28"/>
          <w:lang w:val="ru-RU"/>
        </w:rPr>
        <w:t xml:space="preserve"> </w:t>
      </w:r>
      <w:r w:rsidRPr="007D0298">
        <w:rPr>
          <w:sz w:val="28"/>
          <w:szCs w:val="28"/>
        </w:rPr>
        <w:t>хранение, на списание и уничтожение материалов, сроки хранения которых истекли;</w:t>
      </w:r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203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контроль соблюдения правил противопожарной защиты в помещении архива;</w:t>
      </w:r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1948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выдача в соответствии с поступающими запросами архивных копий и документов, составление необходимых справок на основе сведений, имеющихся в документах архива, подготовка данных для составления отчетности о работе архива;</w:t>
      </w:r>
    </w:p>
    <w:p w:rsidR="00DC4DFC" w:rsidRPr="007D0298" w:rsidRDefault="00114689" w:rsidP="007D0298">
      <w:pPr>
        <w:pStyle w:val="1"/>
        <w:numPr>
          <w:ilvl w:val="0"/>
          <w:numId w:val="9"/>
        </w:numPr>
        <w:shd w:val="clear" w:color="auto" w:fill="auto"/>
        <w:tabs>
          <w:tab w:val="left" w:pos="1876"/>
        </w:tabs>
        <w:spacing w:before="0" w:after="341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участие в работе по экспертизе ценности архивных документов.</w:t>
      </w:r>
    </w:p>
    <w:p w:rsidR="00DC4DFC" w:rsidRPr="007D0298" w:rsidRDefault="00114689" w:rsidP="007D0298">
      <w:pPr>
        <w:pStyle w:val="120"/>
        <w:keepNext/>
        <w:keepLines/>
        <w:shd w:val="clear" w:color="auto" w:fill="auto"/>
        <w:spacing w:after="306" w:line="276" w:lineRule="auto"/>
        <w:ind w:left="2800"/>
        <w:jc w:val="left"/>
        <w:rPr>
          <w:sz w:val="28"/>
          <w:szCs w:val="28"/>
        </w:rPr>
      </w:pPr>
      <w:bookmarkStart w:id="13" w:name="bookmark12"/>
      <w:r w:rsidRPr="007D0298">
        <w:rPr>
          <w:sz w:val="28"/>
          <w:szCs w:val="28"/>
        </w:rPr>
        <w:lastRenderedPageBreak/>
        <w:t>5. Права и обязанности работников отдела</w:t>
      </w:r>
      <w:bookmarkEnd w:id="13"/>
    </w:p>
    <w:p w:rsidR="00DC4DFC" w:rsidRPr="007D0298" w:rsidRDefault="00114689" w:rsidP="007D0298">
      <w:pPr>
        <w:pStyle w:val="1"/>
        <w:numPr>
          <w:ilvl w:val="0"/>
          <w:numId w:val="10"/>
        </w:numPr>
        <w:shd w:val="clear" w:color="auto" w:fill="auto"/>
        <w:tabs>
          <w:tab w:val="left" w:pos="1660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Работники отдела имеют право: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82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давать рекомендации руководству и работникам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по вопросам, относящимся к компетенции отдела;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67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возвращать исполнителям на доработку документы, противоречащие законодательству Российской Федерации;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вносить на рассмотрение руководству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предложения о разработке локальных нормативных документов;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вносить предложения по совершенствованию работы в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е;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получать для ознакомления и юридической экспертизы документы, поступающие в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 xml:space="preserve"> на бумажных и электронных носителях, а также по электронной почте;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получать от структурных подразделений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документы, необходимые для работы отдела;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 xml:space="preserve">- без специального согласования проводить проверки соблюдения работниками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 правил внутреннего распорядка;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87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участвовать в совещаниях, иных организационно-методических мероприятиях по вопросам, входящим в компетенцию отдела;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60" w:right="440" w:firstLine="1160"/>
        <w:rPr>
          <w:sz w:val="28"/>
          <w:szCs w:val="28"/>
        </w:rPr>
      </w:pPr>
      <w:r w:rsidRPr="007D0298">
        <w:rPr>
          <w:sz w:val="28"/>
          <w:szCs w:val="28"/>
        </w:rPr>
        <w:t>контролировать соблюдение трудового законодательства в организации, а также давать разъяснения по применению норм Трудового кодекса РФ и иных нормативных актов;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535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представлять предложения по повышению эффективности и совершенствованию деятельности всех подразделений организации в части, относящейся к компетенции отдела;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представительствовать в установленном порядке от имени организации по вопросам, относящимся к компетенции отдела, в том числе и по вопросам подбора персонала;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заверять документы по личному составу, выдаваемые работникам организации.</w:t>
      </w:r>
    </w:p>
    <w:p w:rsidR="00DC4DFC" w:rsidRPr="007D0298" w:rsidRDefault="00114689" w:rsidP="007D0298">
      <w:pPr>
        <w:pStyle w:val="1"/>
        <w:numPr>
          <w:ilvl w:val="0"/>
          <w:numId w:val="10"/>
        </w:numPr>
        <w:shd w:val="clear" w:color="auto" w:fill="auto"/>
        <w:tabs>
          <w:tab w:val="left" w:pos="1655"/>
        </w:tabs>
        <w:spacing w:before="0" w:line="276" w:lineRule="auto"/>
        <w:ind w:left="460" w:firstLine="720"/>
        <w:rPr>
          <w:sz w:val="28"/>
          <w:szCs w:val="28"/>
        </w:rPr>
      </w:pPr>
      <w:r w:rsidRPr="007D0298">
        <w:rPr>
          <w:sz w:val="28"/>
          <w:szCs w:val="28"/>
        </w:rPr>
        <w:t>Работники отдела обязаны: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before="24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обеспечить сохранность персональных данных работников при их обработке;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соблюдать в своей работе нормы действующего законодательства;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-качественно и своевременно выполнять возложенные на отдел или</w:t>
      </w:r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80"/>
        <w:jc w:val="left"/>
        <w:rPr>
          <w:sz w:val="28"/>
          <w:szCs w:val="28"/>
        </w:rPr>
      </w:pPr>
      <w:r w:rsidRPr="007D0298">
        <w:rPr>
          <w:sz w:val="28"/>
          <w:szCs w:val="28"/>
        </w:rPr>
        <w:t>сектор задачи и функции;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lastRenderedPageBreak/>
        <w:t>соблюдать трудовую дисциплину и правила внутреннего трудового Распорядка;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341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выполнять требования охраны труда и пожарной безопасности.</w:t>
      </w:r>
    </w:p>
    <w:p w:rsidR="00DC4DFC" w:rsidRPr="007D0298" w:rsidRDefault="00114689" w:rsidP="007D0298">
      <w:pPr>
        <w:pStyle w:val="30"/>
        <w:shd w:val="clear" w:color="auto" w:fill="auto"/>
        <w:spacing w:after="306" w:line="276" w:lineRule="auto"/>
        <w:ind w:left="2040"/>
        <w:rPr>
          <w:sz w:val="28"/>
          <w:szCs w:val="28"/>
        </w:rPr>
      </w:pPr>
      <w:bookmarkStart w:id="14" w:name="bookmark13"/>
      <w:r w:rsidRPr="007D0298">
        <w:rPr>
          <w:sz w:val="28"/>
          <w:szCs w:val="28"/>
        </w:rPr>
        <w:t>6. Взаимодействие со структурными подразделениями</w:t>
      </w:r>
      <w:bookmarkEnd w:id="14"/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Отдел в процессе выполнения функций, возложенных на него, взаимодействует:</w:t>
      </w:r>
    </w:p>
    <w:p w:rsidR="00DC4DFC" w:rsidRPr="007D0298" w:rsidRDefault="00114689" w:rsidP="007D0298">
      <w:pPr>
        <w:pStyle w:val="1"/>
        <w:numPr>
          <w:ilvl w:val="0"/>
          <w:numId w:val="11"/>
        </w:numPr>
        <w:shd w:val="clear" w:color="auto" w:fill="auto"/>
        <w:tabs>
          <w:tab w:val="left" w:pos="1858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 xml:space="preserve">Со всеми структурными подразделениями, включенными в организационную структуру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</w:t>
      </w:r>
    </w:p>
    <w:p w:rsidR="00DC4DFC" w:rsidRPr="007D0298" w:rsidRDefault="00114689" w:rsidP="007D0298">
      <w:pPr>
        <w:pStyle w:val="1"/>
        <w:numPr>
          <w:ilvl w:val="0"/>
          <w:numId w:val="12"/>
        </w:numPr>
        <w:shd w:val="clear" w:color="auto" w:fill="auto"/>
        <w:tabs>
          <w:tab w:val="left" w:pos="1871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По вопросам получения: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табелей учета рабочего времени;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заявлений;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объяснительных записок;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листков нетрудоспособности.</w:t>
      </w:r>
    </w:p>
    <w:p w:rsidR="00DC4DFC" w:rsidRPr="007D0298" w:rsidRDefault="00114689" w:rsidP="007D0298">
      <w:pPr>
        <w:pStyle w:val="1"/>
        <w:numPr>
          <w:ilvl w:val="0"/>
          <w:numId w:val="12"/>
        </w:numPr>
        <w:shd w:val="clear" w:color="auto" w:fill="auto"/>
        <w:tabs>
          <w:tab w:val="left" w:pos="1871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По вопросам предоставления: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43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справок;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выписок, копий запрашиваемых документов.</w:t>
      </w:r>
    </w:p>
    <w:p w:rsidR="00DC4DFC" w:rsidRPr="007D0298" w:rsidRDefault="00114689" w:rsidP="007D0298">
      <w:pPr>
        <w:pStyle w:val="1"/>
        <w:numPr>
          <w:ilvl w:val="0"/>
          <w:numId w:val="11"/>
        </w:numPr>
        <w:shd w:val="clear" w:color="auto" w:fill="auto"/>
        <w:tabs>
          <w:tab w:val="left" w:pos="1670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С бухгалтерией по вопросам предоставления: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копий приказов по личному составу;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табелей учета рабочего времени;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листков нетрудоспособности;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заявлений для начисления и выплаты пособий;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документов для оформления служебных командировок.</w:t>
      </w:r>
    </w:p>
    <w:p w:rsidR="00DC4DFC" w:rsidRPr="007D0298" w:rsidRDefault="00114689" w:rsidP="007D0298">
      <w:pPr>
        <w:pStyle w:val="1"/>
        <w:numPr>
          <w:ilvl w:val="0"/>
          <w:numId w:val="11"/>
        </w:numPr>
        <w:shd w:val="clear" w:color="auto" w:fill="auto"/>
        <w:tabs>
          <w:tab w:val="left" w:pos="1752"/>
        </w:tabs>
        <w:spacing w:before="0" w:after="341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 xml:space="preserve">С организационными структурами </w:t>
      </w:r>
      <w:r w:rsidR="007D0298" w:rsidRPr="007D0298">
        <w:rPr>
          <w:sz w:val="28"/>
          <w:szCs w:val="28"/>
        </w:rPr>
        <w:t>Институт</w:t>
      </w:r>
      <w:r w:rsidRPr="007D0298">
        <w:rPr>
          <w:sz w:val="28"/>
          <w:szCs w:val="28"/>
        </w:rPr>
        <w:t>а, обеспечивающими образовательный процесс, по вопросам установления и выполнения педагогической нагрузки (тарификация педагогических работников).</w:t>
      </w:r>
    </w:p>
    <w:p w:rsidR="00DC4DFC" w:rsidRPr="007D0298" w:rsidRDefault="00114689" w:rsidP="007D0298">
      <w:pPr>
        <w:pStyle w:val="30"/>
        <w:shd w:val="clear" w:color="auto" w:fill="auto"/>
        <w:spacing w:after="301" w:line="276" w:lineRule="auto"/>
        <w:ind w:left="4280"/>
        <w:rPr>
          <w:sz w:val="28"/>
          <w:szCs w:val="28"/>
        </w:rPr>
      </w:pPr>
      <w:bookmarkStart w:id="15" w:name="bookmark14"/>
      <w:r w:rsidRPr="007D0298">
        <w:rPr>
          <w:sz w:val="28"/>
          <w:szCs w:val="28"/>
        </w:rPr>
        <w:t>7. Ответственность</w:t>
      </w:r>
      <w:bookmarkEnd w:id="15"/>
    </w:p>
    <w:p w:rsidR="00DC4DFC" w:rsidRPr="007D0298" w:rsidRDefault="00114689" w:rsidP="007D0298">
      <w:pPr>
        <w:pStyle w:val="1"/>
        <w:shd w:val="clear" w:color="auto" w:fill="auto"/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Отдел несет ответственность:</w:t>
      </w:r>
    </w:p>
    <w:p w:rsidR="00DC4DFC" w:rsidRPr="007D0298" w:rsidRDefault="00114689" w:rsidP="007D0298">
      <w:pPr>
        <w:pStyle w:val="1"/>
        <w:numPr>
          <w:ilvl w:val="0"/>
          <w:numId w:val="13"/>
        </w:numPr>
        <w:shd w:val="clear" w:color="auto" w:fill="auto"/>
        <w:tabs>
          <w:tab w:val="left" w:pos="1685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За несвоевременное и некачественное выполнение возложенных на отдел задач.</w:t>
      </w:r>
    </w:p>
    <w:p w:rsidR="00DC4DFC" w:rsidRPr="007D0298" w:rsidRDefault="00114689" w:rsidP="007D0298">
      <w:pPr>
        <w:pStyle w:val="1"/>
        <w:numPr>
          <w:ilvl w:val="0"/>
          <w:numId w:val="13"/>
        </w:numPr>
        <w:shd w:val="clear" w:color="auto" w:fill="auto"/>
        <w:tabs>
          <w:tab w:val="left" w:pos="1670"/>
        </w:tabs>
        <w:spacing w:before="0" w:line="276" w:lineRule="auto"/>
        <w:ind w:left="480" w:firstLine="700"/>
        <w:rPr>
          <w:sz w:val="28"/>
          <w:szCs w:val="28"/>
        </w:rPr>
      </w:pPr>
      <w:r w:rsidRPr="007D0298">
        <w:rPr>
          <w:sz w:val="28"/>
          <w:szCs w:val="28"/>
        </w:rPr>
        <w:t>За несоблюдение законодательства в области трудового права.</w:t>
      </w:r>
    </w:p>
    <w:p w:rsidR="00DC4DFC" w:rsidRPr="007D0298" w:rsidRDefault="00114689" w:rsidP="007D0298">
      <w:pPr>
        <w:pStyle w:val="1"/>
        <w:numPr>
          <w:ilvl w:val="0"/>
          <w:numId w:val="13"/>
        </w:numPr>
        <w:shd w:val="clear" w:color="auto" w:fill="auto"/>
        <w:tabs>
          <w:tab w:val="left" w:pos="2093"/>
        </w:tabs>
        <w:spacing w:before="0" w:line="276" w:lineRule="auto"/>
        <w:ind w:left="480" w:right="440" w:firstLine="700"/>
        <w:rPr>
          <w:sz w:val="28"/>
          <w:szCs w:val="28"/>
        </w:rPr>
      </w:pPr>
      <w:r w:rsidRPr="007D0298">
        <w:rPr>
          <w:sz w:val="28"/>
          <w:szCs w:val="28"/>
        </w:rPr>
        <w:t>Степень ответственности работников устанавливается должностными обязанностями. Работники отдела несут ответственность: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78"/>
        </w:tabs>
        <w:spacing w:before="230" w:line="276" w:lineRule="auto"/>
        <w:ind w:left="460" w:right="440" w:firstLine="700"/>
        <w:jc w:val="left"/>
        <w:rPr>
          <w:sz w:val="28"/>
          <w:szCs w:val="28"/>
        </w:rPr>
      </w:pPr>
      <w:r w:rsidRPr="007D0298">
        <w:rPr>
          <w:sz w:val="28"/>
          <w:szCs w:val="28"/>
        </w:rPr>
        <w:lastRenderedPageBreak/>
        <w:t>за ненадлежащее исполнение или неисполнение своих должностных обязанностей, предусмотренных должностной инструкцией, - в пределах,</w:t>
      </w:r>
      <w:r w:rsidR="007D0298" w:rsidRPr="007D0298">
        <w:rPr>
          <w:sz w:val="28"/>
          <w:szCs w:val="28"/>
          <w:lang w:val="ru-RU"/>
        </w:rPr>
        <w:t xml:space="preserve"> </w:t>
      </w:r>
      <w:r w:rsidRPr="007D0298">
        <w:rPr>
          <w:sz w:val="28"/>
          <w:szCs w:val="28"/>
        </w:rPr>
        <w:t>определенных трудовым законодательством Российской Федерации;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Федерации;</w:t>
      </w:r>
    </w:p>
    <w:p w:rsidR="00DC4DFC" w:rsidRPr="007D0298" w:rsidRDefault="00114689" w:rsidP="007D0298">
      <w:pPr>
        <w:pStyle w:val="1"/>
        <w:numPr>
          <w:ilvl w:val="0"/>
          <w:numId w:val="2"/>
        </w:numPr>
        <w:shd w:val="clear" w:color="auto" w:fill="auto"/>
        <w:tabs>
          <w:tab w:val="left" w:pos="1401"/>
        </w:tabs>
        <w:spacing w:before="0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DC4DFC" w:rsidRPr="007D0298" w:rsidRDefault="00114689" w:rsidP="007D0298">
      <w:pPr>
        <w:pStyle w:val="1"/>
        <w:shd w:val="clear" w:color="auto" w:fill="auto"/>
        <w:spacing w:before="0" w:after="461" w:line="276" w:lineRule="auto"/>
        <w:ind w:left="460" w:right="440" w:firstLine="720"/>
        <w:rPr>
          <w:sz w:val="28"/>
          <w:szCs w:val="28"/>
        </w:rPr>
      </w:pPr>
      <w:r w:rsidRPr="007D0298">
        <w:rPr>
          <w:sz w:val="28"/>
          <w:szCs w:val="28"/>
        </w:rPr>
        <w:t>7.4. Порядок привлечения к дисциплинарной ответственности предусмотрен Правилами внутреннего трудового распорядка.</w:t>
      </w:r>
    </w:p>
    <w:sectPr w:rsidR="00DC4DFC" w:rsidRPr="007D0298" w:rsidSect="00BF2220">
      <w:pgSz w:w="11905" w:h="16837"/>
      <w:pgMar w:top="704" w:right="1132" w:bottom="1446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5D" w:rsidRDefault="00BB2E5D">
      <w:r>
        <w:separator/>
      </w:r>
    </w:p>
  </w:endnote>
  <w:endnote w:type="continuationSeparator" w:id="0">
    <w:p w:rsidR="00BB2E5D" w:rsidRDefault="00BB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Segoe UI">
    <w:panose1 w:val="020B0502040204020203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5D" w:rsidRDefault="00BB2E5D"/>
  </w:footnote>
  <w:footnote w:type="continuationSeparator" w:id="0">
    <w:p w:rsidR="00BB2E5D" w:rsidRDefault="00BB2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FD"/>
    <w:multiLevelType w:val="multilevel"/>
    <w:tmpl w:val="CB26EE4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C408C"/>
    <w:multiLevelType w:val="multilevel"/>
    <w:tmpl w:val="DD6E5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623E9"/>
    <w:multiLevelType w:val="multilevel"/>
    <w:tmpl w:val="A192D5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D168C"/>
    <w:multiLevelType w:val="multilevel"/>
    <w:tmpl w:val="7B5AAD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353EB9"/>
    <w:multiLevelType w:val="multilevel"/>
    <w:tmpl w:val="E05EFE6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E3DE9"/>
    <w:multiLevelType w:val="multilevel"/>
    <w:tmpl w:val="9934D16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082072"/>
    <w:multiLevelType w:val="multilevel"/>
    <w:tmpl w:val="BBBEFB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9755A4"/>
    <w:multiLevelType w:val="multilevel"/>
    <w:tmpl w:val="8E38873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B4770"/>
    <w:multiLevelType w:val="multilevel"/>
    <w:tmpl w:val="A6B87C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C85868"/>
    <w:multiLevelType w:val="multilevel"/>
    <w:tmpl w:val="B2620568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B4E11"/>
    <w:multiLevelType w:val="multilevel"/>
    <w:tmpl w:val="4B36B8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B86189"/>
    <w:multiLevelType w:val="multilevel"/>
    <w:tmpl w:val="42E26E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B05C6"/>
    <w:multiLevelType w:val="multilevel"/>
    <w:tmpl w:val="62BE67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147069"/>
    <w:multiLevelType w:val="multilevel"/>
    <w:tmpl w:val="7BC225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C"/>
    <w:rsid w:val="00114689"/>
    <w:rsid w:val="002C25D0"/>
    <w:rsid w:val="007D0298"/>
    <w:rsid w:val="008B0176"/>
    <w:rsid w:val="00BB2E5D"/>
    <w:rsid w:val="00BD781B"/>
    <w:rsid w:val="00BF2220"/>
    <w:rsid w:val="00D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7BF5A-8963-451E-8E9F-3B671B6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pt">
    <w:name w:val="Подпись к картинке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2C25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5D0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2C25D0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C25D0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Головина</dc:creator>
  <cp:keywords/>
  <cp:lastModifiedBy>User</cp:lastModifiedBy>
  <cp:revision>3</cp:revision>
  <cp:lastPrinted>2023-03-28T12:50:00Z</cp:lastPrinted>
  <dcterms:created xsi:type="dcterms:W3CDTF">2023-03-28T12:54:00Z</dcterms:created>
  <dcterms:modified xsi:type="dcterms:W3CDTF">2023-04-03T09:42:00Z</dcterms:modified>
</cp:coreProperties>
</file>