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F0" w:rsidRPr="00290F8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C57D5C" w:rsidRDefault="005060D9" w:rsidP="00D116BF">
      <w:pPr>
        <w:jc w:val="center"/>
        <w:rPr>
          <w:rStyle w:val="af5"/>
          <w:sz w:val="32"/>
          <w:szCs w:val="32"/>
        </w:rPr>
      </w:pPr>
      <w:r w:rsidRPr="00290F80">
        <w:rPr>
          <w:rStyle w:val="af5"/>
          <w:sz w:val="32"/>
          <w:szCs w:val="32"/>
        </w:rPr>
        <w:t xml:space="preserve">Методический анализ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</w:p>
    <w:p w:rsidR="005060D9" w:rsidRDefault="006D2A12" w:rsidP="00D116BF">
      <w:pPr>
        <w:jc w:val="center"/>
        <w:rPr>
          <w:rStyle w:val="af5"/>
          <w:sz w:val="28"/>
        </w:rPr>
      </w:pPr>
      <w:r w:rsidRPr="00290F80">
        <w:rPr>
          <w:rStyle w:val="af5"/>
          <w:sz w:val="32"/>
          <w:szCs w:val="32"/>
        </w:rPr>
        <w:br/>
      </w:r>
      <w:r w:rsidR="00CF6194">
        <w:rPr>
          <w:rStyle w:val="af5"/>
          <w:sz w:val="28"/>
          <w:u w:val="single"/>
        </w:rPr>
        <w:t>ГЕОГРАФИЯ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426" w:hanging="426"/>
        <w:rPr>
          <w:i/>
        </w:rPr>
      </w:pPr>
    </w:p>
    <w:p w:rsidR="005060D9" w:rsidRPr="00290F80" w:rsidRDefault="00F921F7" w:rsidP="00CA39B3">
      <w:pPr>
        <w:jc w:val="center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:rsidR="001D7B78" w:rsidRDefault="001D7B78" w:rsidP="00CA39B3">
      <w:pPr>
        <w:jc w:val="center"/>
      </w:pPr>
    </w:p>
    <w:p w:rsidR="00903AC5" w:rsidRPr="00BE42D2" w:rsidRDefault="00903AC5" w:rsidP="00CA39B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:rsidR="00846D04" w:rsidRDefault="00846D04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6295" w:rsidRPr="00726295" w:rsidRDefault="00726295" w:rsidP="0072629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Назначение экзаменационного испытания заключается в оценке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подготовки по географии выпускников 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 организаций.</w:t>
      </w:r>
    </w:p>
    <w:p w:rsidR="00726295" w:rsidRDefault="00726295" w:rsidP="0072629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Содержание экзаменационной работы определяется на основе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Федерального компонента государственного стандарта основного общего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образования по географии с учётом Примерной основной образовательной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основного общего образования.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726295" w:rsidRPr="00726295" w:rsidRDefault="00726295" w:rsidP="0072629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Каждый вариант экзаменационной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работы включает в себя 30 заданий, различающихся формой и уровнем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сложности, проверяющих основу географической грамотности обучающихся,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также способность применить знания и умения в повседневной жизни.</w:t>
      </w:r>
    </w:p>
    <w:p w:rsidR="00726295" w:rsidRPr="00726295" w:rsidRDefault="00726295" w:rsidP="0072629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Работа содержит 27 заданий с записью краткого ответа, из них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заданий с ответом в виде числа или последовательности цифр, 5 задания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ответом в виде слова или словосочетания, 8 заданий в виде одной цифры.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экзаменационном испытании содержится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3 задания с развернутым,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обоснованным ответом.</w:t>
      </w:r>
    </w:p>
    <w:p w:rsidR="00726295" w:rsidRPr="00726295" w:rsidRDefault="00726295" w:rsidP="0072629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Экзаменационная работа по географии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включает 15 заданий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базового, 13 – повышенного и 2 задания высокого уровня сложности.</w:t>
      </w:r>
    </w:p>
    <w:p w:rsidR="00726295" w:rsidRDefault="00726295" w:rsidP="0072629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В каждый вариант КИМ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года включены задания, которые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проверяют уровень знания всех основных разделов курса географии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295">
        <w:rPr>
          <w:rFonts w:ascii="Times New Roman" w:eastAsia="Times New Roman" w:hAnsi="Times New Roman"/>
          <w:sz w:val="24"/>
          <w:szCs w:val="24"/>
          <w:lang w:eastAsia="ru-RU"/>
        </w:rPr>
        <w:t>основную школу и соответствие основным требованиям к уровню подготовки</w:t>
      </w:r>
      <w:r w:rsidR="00E02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26E5" w:rsidRPr="00E026E5" w:rsidRDefault="00E026E5" w:rsidP="00E026E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D2FE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026E5">
        <w:rPr>
          <w:rFonts w:ascii="Times New Roman" w:eastAsia="Times New Roman" w:hAnsi="Times New Roman"/>
          <w:sz w:val="24"/>
          <w:szCs w:val="24"/>
          <w:lang w:eastAsia="ru-RU"/>
        </w:rPr>
        <w:t>При выполнении работы разрешается использовать географические</w:t>
      </w:r>
      <w:r w:rsidR="001D2F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26E5">
        <w:rPr>
          <w:rFonts w:ascii="Times New Roman" w:eastAsia="Times New Roman" w:hAnsi="Times New Roman"/>
          <w:sz w:val="24"/>
          <w:szCs w:val="24"/>
          <w:lang w:eastAsia="ru-RU"/>
        </w:rPr>
        <w:t>атласы для 7-9 классов, линейки, непрограммируемые калькуляторы.</w:t>
      </w:r>
    </w:p>
    <w:p w:rsidR="001D2FE3" w:rsidRDefault="001D2FE3" w:rsidP="00E026E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026E5" w:rsidRPr="00E026E5">
        <w:rPr>
          <w:rFonts w:ascii="Times New Roman" w:eastAsia="Times New Roman" w:hAnsi="Times New Roman"/>
          <w:sz w:val="24"/>
          <w:szCs w:val="24"/>
          <w:lang w:eastAsia="ru-RU"/>
        </w:rPr>
        <w:t>Экзаменационная работа ГИА-9 по географии состоит из номеров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26E5" w:rsidRPr="00E026E5">
        <w:rPr>
          <w:rFonts w:ascii="Times New Roman" w:eastAsia="Times New Roman" w:hAnsi="Times New Roman"/>
          <w:sz w:val="24"/>
          <w:szCs w:val="24"/>
          <w:lang w:eastAsia="ru-RU"/>
        </w:rPr>
        <w:t>заданий различного уровня сложности, идущих по порядку.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26E5" w:rsidRPr="00E026E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удобства анализа разделим работу на условные части: </w:t>
      </w:r>
    </w:p>
    <w:p w:rsidR="001D2FE3" w:rsidRDefault="001D2FE3" w:rsidP="00E026E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026E5" w:rsidRPr="00E026E5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№1 –задания базового, повышенного, высокого уровней под № 1-14, 16-19, 21, 22;24-30; </w:t>
      </w:r>
    </w:p>
    <w:p w:rsidR="00E026E5" w:rsidRPr="00E026E5" w:rsidRDefault="001D2FE3" w:rsidP="00E026E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026E5" w:rsidRPr="00E026E5">
        <w:rPr>
          <w:rFonts w:ascii="Times New Roman" w:eastAsia="Times New Roman" w:hAnsi="Times New Roman"/>
          <w:sz w:val="24"/>
          <w:szCs w:val="24"/>
          <w:lang w:eastAsia="ru-RU"/>
        </w:rPr>
        <w:t>часть №2 с развернутым типом заданий высокого и повышенного уровней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26E5" w:rsidRPr="00E026E5">
        <w:rPr>
          <w:rFonts w:ascii="Times New Roman" w:eastAsia="Times New Roman" w:hAnsi="Times New Roman"/>
          <w:sz w:val="24"/>
          <w:szCs w:val="24"/>
          <w:lang w:eastAsia="ru-RU"/>
        </w:rPr>
        <w:t>под № 12,28,29.</w:t>
      </w:r>
    </w:p>
    <w:p w:rsidR="00E026E5" w:rsidRPr="00E026E5" w:rsidRDefault="001D2FE3" w:rsidP="00E026E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026E5" w:rsidRPr="00E026E5">
        <w:rPr>
          <w:rFonts w:ascii="Times New Roman" w:eastAsia="Times New Roman" w:hAnsi="Times New Roman"/>
          <w:sz w:val="24"/>
          <w:szCs w:val="24"/>
          <w:lang w:eastAsia="ru-RU"/>
        </w:rPr>
        <w:t>В работе используются задания базового, повышенного и высокого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26E5" w:rsidRPr="00E026E5">
        <w:rPr>
          <w:rFonts w:ascii="Times New Roman" w:eastAsia="Times New Roman" w:hAnsi="Times New Roman"/>
          <w:sz w:val="24"/>
          <w:szCs w:val="24"/>
          <w:lang w:eastAsia="ru-RU"/>
        </w:rPr>
        <w:t>уровней сложности. Задания базового уровня имеют планируемый процент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26E5" w:rsidRPr="00E026E5">
        <w:rPr>
          <w:rFonts w:ascii="Times New Roman" w:eastAsia="Times New Roman" w:hAnsi="Times New Roman"/>
          <w:sz w:val="24"/>
          <w:szCs w:val="24"/>
          <w:lang w:eastAsia="ru-RU"/>
        </w:rPr>
        <w:t>выполнения 60–90; повышенного уровня – 40–60; высокого – менее 40.</w:t>
      </w:r>
    </w:p>
    <w:p w:rsidR="001D2FE3" w:rsidRDefault="001D2FE3" w:rsidP="00E026E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026E5" w:rsidRPr="00E026E5">
        <w:rPr>
          <w:rFonts w:ascii="Times New Roman" w:eastAsia="Times New Roman" w:hAnsi="Times New Roman"/>
          <w:sz w:val="24"/>
          <w:szCs w:val="24"/>
          <w:lang w:eastAsia="ru-RU"/>
        </w:rPr>
        <w:t>К разделам обязательного минимума содержания основного общего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26E5" w:rsidRPr="00E026E5">
        <w:rPr>
          <w:rFonts w:ascii="Times New Roman" w:eastAsia="Times New Roman" w:hAnsi="Times New Roman"/>
          <w:sz w:val="24"/>
          <w:szCs w:val="24"/>
          <w:lang w:eastAsia="ru-RU"/>
        </w:rPr>
        <w:t>образования относятся:</w:t>
      </w:r>
    </w:p>
    <w:p w:rsidR="00E026E5" w:rsidRPr="00E026E5" w:rsidRDefault="00E026E5" w:rsidP="00E026E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6E5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«Источники географической информации» - 7 заданий,</w:t>
      </w:r>
    </w:p>
    <w:p w:rsidR="001D2FE3" w:rsidRDefault="00E026E5" w:rsidP="00E026E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6E5">
        <w:rPr>
          <w:rFonts w:ascii="Times New Roman" w:eastAsia="Times New Roman" w:hAnsi="Times New Roman"/>
          <w:sz w:val="24"/>
          <w:szCs w:val="24"/>
          <w:lang w:eastAsia="ru-RU"/>
        </w:rPr>
        <w:t xml:space="preserve">«Природа Земли и человек» - 6 заданий, </w:t>
      </w:r>
    </w:p>
    <w:p w:rsidR="001D2FE3" w:rsidRDefault="00E026E5" w:rsidP="00E026E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6E5">
        <w:rPr>
          <w:rFonts w:ascii="Times New Roman" w:eastAsia="Times New Roman" w:hAnsi="Times New Roman"/>
          <w:sz w:val="24"/>
          <w:szCs w:val="24"/>
          <w:lang w:eastAsia="ru-RU"/>
        </w:rPr>
        <w:t>«Материки, океаны, народы и страны»</w:t>
      </w:r>
      <w:r w:rsidR="001D2F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26E5">
        <w:rPr>
          <w:rFonts w:ascii="Times New Roman" w:eastAsia="Times New Roman" w:hAnsi="Times New Roman"/>
          <w:sz w:val="24"/>
          <w:szCs w:val="24"/>
          <w:lang w:eastAsia="ru-RU"/>
        </w:rPr>
        <w:t xml:space="preserve">- 2 задания, </w:t>
      </w:r>
    </w:p>
    <w:p w:rsidR="001D2FE3" w:rsidRDefault="00E026E5" w:rsidP="00E026E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6E5">
        <w:rPr>
          <w:rFonts w:ascii="Times New Roman" w:eastAsia="Times New Roman" w:hAnsi="Times New Roman"/>
          <w:sz w:val="24"/>
          <w:szCs w:val="24"/>
          <w:lang w:eastAsia="ru-RU"/>
        </w:rPr>
        <w:t xml:space="preserve">«Природопользование и геоэкология» - 2 задания, </w:t>
      </w:r>
    </w:p>
    <w:p w:rsidR="00E026E5" w:rsidRPr="00E026E5" w:rsidRDefault="00E026E5" w:rsidP="00E026E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26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«География</w:t>
      </w:r>
      <w:r w:rsidR="001D2F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26E5">
        <w:rPr>
          <w:rFonts w:ascii="Times New Roman" w:eastAsia="Times New Roman" w:hAnsi="Times New Roman"/>
          <w:sz w:val="24"/>
          <w:szCs w:val="24"/>
          <w:lang w:eastAsia="ru-RU"/>
        </w:rPr>
        <w:t>России» - 12 заданий.</w:t>
      </w:r>
    </w:p>
    <w:p w:rsidR="00E026E5" w:rsidRPr="00E026E5" w:rsidRDefault="00205509" w:rsidP="00E026E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026E5" w:rsidRPr="00E026E5">
        <w:rPr>
          <w:rFonts w:ascii="Times New Roman" w:eastAsia="Times New Roman" w:hAnsi="Times New Roman"/>
          <w:sz w:val="24"/>
          <w:szCs w:val="24"/>
          <w:lang w:eastAsia="ru-RU"/>
        </w:rPr>
        <w:t>На выполнение экзаменационной работы отводится 2 часа 30 минут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26E5" w:rsidRPr="00E026E5">
        <w:rPr>
          <w:rFonts w:ascii="Times New Roman" w:eastAsia="Times New Roman" w:hAnsi="Times New Roman"/>
          <w:sz w:val="24"/>
          <w:szCs w:val="24"/>
          <w:lang w:eastAsia="ru-RU"/>
        </w:rPr>
        <w:t>(150 минут).</w:t>
      </w:r>
    </w:p>
    <w:p w:rsidR="00726295" w:rsidRDefault="00205509" w:rsidP="00E026E5">
      <w:pPr>
        <w:pStyle w:val="a3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026E5" w:rsidRPr="00E026E5">
        <w:rPr>
          <w:rFonts w:ascii="Times New Roman" w:eastAsia="Times New Roman" w:hAnsi="Times New Roman"/>
          <w:sz w:val="24"/>
          <w:szCs w:val="24"/>
          <w:lang w:eastAsia="ru-RU"/>
        </w:rPr>
        <w:t>Изменения структуры и содержания КИМ ОГЭ по географии 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026E5" w:rsidRPr="00E026E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26E5" w:rsidRPr="00E026E5">
        <w:rPr>
          <w:rFonts w:ascii="Times New Roman" w:eastAsia="Times New Roman" w:hAnsi="Times New Roman"/>
          <w:sz w:val="24"/>
          <w:szCs w:val="24"/>
          <w:lang w:eastAsia="ru-RU"/>
        </w:rPr>
        <w:t>отсутствует.</w:t>
      </w:r>
    </w:p>
    <w:p w:rsidR="00816707" w:rsidRDefault="00816707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3AC5" w:rsidRPr="00D5462F" w:rsidRDefault="005F2021" w:rsidP="00CA39B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323154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CA39B3" w:rsidRDefault="00CA39B3" w:rsidP="00D1349D">
      <w:pPr>
        <w:spacing w:line="276" w:lineRule="auto"/>
        <w:ind w:left="-284"/>
        <w:jc w:val="both"/>
      </w:pPr>
    </w:p>
    <w:p w:rsidR="00D1349D" w:rsidRDefault="00D1349D" w:rsidP="00D1349D">
      <w:pPr>
        <w:spacing w:line="276" w:lineRule="auto"/>
        <w:ind w:left="-284"/>
        <w:jc w:val="both"/>
      </w:pPr>
      <w:r>
        <w:t xml:space="preserve">         </w:t>
      </w:r>
      <w:r w:rsidR="00FF0C54">
        <w:t>В таблице и н</w:t>
      </w:r>
      <w:r>
        <w:t>а рисунке  представлено выполнение заданий в зависимости от интервалов первичных баллов. Условно разделим всех участников экзаменационного испытания на категории: группа неуспевающих, группа слабых, группа средних, группа сильных.</w:t>
      </w:r>
    </w:p>
    <w:p w:rsidR="009837F1" w:rsidRDefault="00D1349D" w:rsidP="00D1349D">
      <w:pPr>
        <w:spacing w:line="276" w:lineRule="auto"/>
        <w:ind w:left="-284"/>
        <w:jc w:val="both"/>
      </w:pPr>
      <w:r>
        <w:t xml:space="preserve">         Качества географической подготовки выпускников 2023 года, освоивших программы основного общего образования, позволяет выявить диапазон тестовых баллов (таблица и рисунок).</w:t>
      </w:r>
    </w:p>
    <w:p w:rsidR="00CF0A16" w:rsidRDefault="00CF0A16" w:rsidP="00334D23">
      <w:pPr>
        <w:ind w:left="-284"/>
      </w:pPr>
      <w:r>
        <w:rPr>
          <w:noProof/>
        </w:rPr>
        <w:drawing>
          <wp:inline distT="0" distB="0" distL="0" distR="0">
            <wp:extent cx="6156960" cy="275844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0A16" w:rsidRDefault="00CF0A16" w:rsidP="009837F1"/>
    <w:p w:rsidR="00FF0C54" w:rsidRDefault="00CA39B3" w:rsidP="00CA39B3">
      <w:pPr>
        <w:spacing w:line="276" w:lineRule="auto"/>
        <w:ind w:left="-567"/>
        <w:jc w:val="both"/>
      </w:pPr>
      <w:r>
        <w:t xml:space="preserve">                   Для анализа основных статистических характеристик заданий используется обобщенный план варианта КИМ по предмету с указанием средних процентов выполнения по каждой линии заданий в Республике Ингушетия:</w:t>
      </w:r>
    </w:p>
    <w:p w:rsidR="000939A1" w:rsidRPr="009837F1" w:rsidRDefault="000939A1" w:rsidP="00CA39B3">
      <w:pPr>
        <w:spacing w:line="276" w:lineRule="auto"/>
        <w:ind w:left="-567"/>
        <w:jc w:val="both"/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4534"/>
        <w:gridCol w:w="990"/>
        <w:gridCol w:w="990"/>
        <w:gridCol w:w="707"/>
        <w:gridCol w:w="709"/>
        <w:gridCol w:w="852"/>
        <w:gridCol w:w="852"/>
      </w:tblGrid>
      <w:tr w:rsidR="00167E38" w:rsidRPr="000F65A2" w:rsidTr="000A7C1B">
        <w:trPr>
          <w:cantSplit/>
          <w:trHeight w:val="649"/>
          <w:tblHeader/>
        </w:trPr>
        <w:tc>
          <w:tcPr>
            <w:tcW w:w="408" w:type="pct"/>
            <w:vMerge w:val="restart"/>
            <w:shd w:val="clear" w:color="auto" w:fill="auto"/>
            <w:vAlign w:val="center"/>
          </w:tcPr>
          <w:p w:rsidR="00167E38" w:rsidRPr="00167E38" w:rsidRDefault="00167E38" w:rsidP="006805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7E38">
              <w:rPr>
                <w:b/>
                <w:bCs/>
                <w:sz w:val="18"/>
                <w:szCs w:val="18"/>
              </w:rPr>
              <w:t>Номер</w:t>
            </w:r>
          </w:p>
          <w:p w:rsidR="00167E38" w:rsidRPr="00167E38" w:rsidRDefault="00167E38" w:rsidP="006805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7E38">
              <w:rPr>
                <w:b/>
                <w:bCs/>
                <w:sz w:val="18"/>
                <w:szCs w:val="18"/>
              </w:rPr>
              <w:t xml:space="preserve">задания </w:t>
            </w:r>
            <w:r w:rsidRPr="00167E38">
              <w:rPr>
                <w:b/>
                <w:bCs/>
                <w:sz w:val="18"/>
                <w:szCs w:val="18"/>
              </w:rPr>
              <w:br/>
              <w:t>в КИМ</w:t>
            </w:r>
          </w:p>
        </w:tc>
        <w:tc>
          <w:tcPr>
            <w:tcW w:w="2161" w:type="pct"/>
            <w:vMerge w:val="restart"/>
          </w:tcPr>
          <w:p w:rsidR="00167E38" w:rsidRPr="00167E38" w:rsidRDefault="00167E38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vMerge w:val="restart"/>
            <w:shd w:val="clear" w:color="auto" w:fill="auto"/>
            <w:vAlign w:val="center"/>
          </w:tcPr>
          <w:p w:rsidR="00167E38" w:rsidRPr="00167E38" w:rsidRDefault="00167E38" w:rsidP="00D116B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67E38">
              <w:rPr>
                <w:b/>
                <w:bCs/>
                <w:sz w:val="18"/>
                <w:szCs w:val="18"/>
              </w:rPr>
              <w:t>Уровень сложности задания</w:t>
            </w:r>
          </w:p>
          <w:p w:rsidR="00167E38" w:rsidRPr="00167E38" w:rsidRDefault="00167E38" w:rsidP="00D116B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167E38" w:rsidRPr="00167E38" w:rsidRDefault="00167E38" w:rsidP="00903AC5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38">
              <w:rPr>
                <w:b/>
                <w:bCs/>
                <w:sz w:val="18"/>
                <w:szCs w:val="18"/>
              </w:rPr>
              <w:t>Средний процент выполнения</w:t>
            </w:r>
            <w:r w:rsidRPr="00167E38">
              <w:rPr>
                <w:rStyle w:val="a6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487" w:type="pct"/>
            <w:gridSpan w:val="4"/>
            <w:vAlign w:val="center"/>
          </w:tcPr>
          <w:p w:rsidR="00167E38" w:rsidRPr="00167E38" w:rsidRDefault="00167E38" w:rsidP="002178E5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38">
              <w:rPr>
                <w:b/>
                <w:sz w:val="18"/>
                <w:szCs w:val="18"/>
              </w:rPr>
              <w:t>Процент выполнения</w:t>
            </w:r>
            <w:r w:rsidRPr="00167E38">
              <w:rPr>
                <w:b/>
                <w:sz w:val="18"/>
                <w:szCs w:val="18"/>
                <w:vertAlign w:val="superscript"/>
              </w:rPr>
              <w:t>6</w:t>
            </w:r>
            <w:r w:rsidRPr="00167E38">
              <w:rPr>
                <w:b/>
                <w:sz w:val="18"/>
                <w:szCs w:val="18"/>
              </w:rPr>
              <w:t xml:space="preserve"> по региону в группах, </w:t>
            </w:r>
            <w:r w:rsidRPr="00167E38">
              <w:rPr>
                <w:b/>
                <w:sz w:val="18"/>
                <w:szCs w:val="18"/>
              </w:rPr>
              <w:br/>
              <w:t>получивших отметку</w:t>
            </w:r>
          </w:p>
        </w:tc>
      </w:tr>
      <w:tr w:rsidR="00167E38" w:rsidRPr="000F65A2" w:rsidTr="000A7C1B">
        <w:trPr>
          <w:cantSplit/>
          <w:trHeight w:val="481"/>
          <w:tblHeader/>
        </w:trPr>
        <w:tc>
          <w:tcPr>
            <w:tcW w:w="408" w:type="pct"/>
            <w:vMerge/>
            <w:shd w:val="clear" w:color="auto" w:fill="auto"/>
            <w:vAlign w:val="center"/>
          </w:tcPr>
          <w:p w:rsidR="00167E38" w:rsidRPr="00167E38" w:rsidRDefault="00167E38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1" w:type="pct"/>
            <w:vMerge/>
          </w:tcPr>
          <w:p w:rsidR="00167E38" w:rsidRPr="00167E38" w:rsidRDefault="00167E38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167E38" w:rsidRPr="00167E38" w:rsidRDefault="00167E38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</w:tcPr>
          <w:p w:rsidR="00167E38" w:rsidRPr="00167E38" w:rsidRDefault="00167E38" w:rsidP="00D116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167E38" w:rsidRPr="00167E38" w:rsidRDefault="00167E38" w:rsidP="00A34126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38">
              <w:rPr>
                <w:b/>
                <w:bCs/>
                <w:sz w:val="18"/>
                <w:szCs w:val="18"/>
              </w:rPr>
              <w:t>«2»</w:t>
            </w:r>
          </w:p>
        </w:tc>
        <w:tc>
          <w:tcPr>
            <w:tcW w:w="338" w:type="pct"/>
            <w:vAlign w:val="center"/>
          </w:tcPr>
          <w:p w:rsidR="00167E38" w:rsidRPr="00167E38" w:rsidRDefault="00167E38" w:rsidP="00A34126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38">
              <w:rPr>
                <w:b/>
                <w:bCs/>
                <w:sz w:val="18"/>
                <w:szCs w:val="18"/>
              </w:rPr>
              <w:t>«3»</w:t>
            </w:r>
          </w:p>
        </w:tc>
        <w:tc>
          <w:tcPr>
            <w:tcW w:w="406" w:type="pct"/>
            <w:vAlign w:val="center"/>
          </w:tcPr>
          <w:p w:rsidR="00167E38" w:rsidRPr="00167E38" w:rsidRDefault="00167E38" w:rsidP="00A34126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38">
              <w:rPr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406" w:type="pct"/>
            <w:vAlign w:val="center"/>
          </w:tcPr>
          <w:p w:rsidR="00167E38" w:rsidRPr="00167E38" w:rsidRDefault="00167E38" w:rsidP="00A34126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38">
              <w:rPr>
                <w:b/>
                <w:bCs/>
                <w:sz w:val="18"/>
                <w:szCs w:val="18"/>
              </w:rPr>
              <w:t>«5»</w:t>
            </w:r>
          </w:p>
        </w:tc>
      </w:tr>
      <w:tr w:rsidR="000A7C1B" w:rsidRPr="000F65A2" w:rsidTr="000A7C1B">
        <w:trPr>
          <w:trHeight w:val="226"/>
        </w:trPr>
        <w:tc>
          <w:tcPr>
            <w:tcW w:w="408" w:type="pct"/>
            <w:vAlign w:val="center"/>
          </w:tcPr>
          <w:p w:rsidR="000A7C1B" w:rsidRPr="00167E38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67E38">
              <w:rPr>
                <w:sz w:val="20"/>
                <w:szCs w:val="20"/>
              </w:rPr>
              <w:t>1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C1B" w:rsidRPr="0007792F" w:rsidRDefault="000A7C1B" w:rsidP="000A7C1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>формирование представлений о географии, её роли в освоении планеты человеком, о географических знаниях как компоненте научной картины мира/ формирование представлений и основополагающих теоретических знаний об основных этапах географического освоения Земли</w:t>
            </w:r>
          </w:p>
        </w:tc>
        <w:tc>
          <w:tcPr>
            <w:tcW w:w="472" w:type="pct"/>
            <w:vAlign w:val="center"/>
          </w:tcPr>
          <w:p w:rsidR="000A7C1B" w:rsidRPr="00167E38" w:rsidRDefault="000A7C1B" w:rsidP="000A7C1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67E38">
              <w:rPr>
                <w:sz w:val="20"/>
                <w:szCs w:val="20"/>
              </w:rPr>
              <w:t>Б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A7C1B" w:rsidRPr="00167E38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67E3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0A7C1B" w:rsidRPr="000F65A2" w:rsidTr="000A7C1B">
        <w:trPr>
          <w:trHeight w:val="226"/>
        </w:trPr>
        <w:tc>
          <w:tcPr>
            <w:tcW w:w="408" w:type="pct"/>
            <w:vAlign w:val="center"/>
          </w:tcPr>
          <w:p w:rsidR="000A7C1B" w:rsidRPr="00167E38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67E38">
              <w:rPr>
                <w:sz w:val="20"/>
                <w:szCs w:val="20"/>
              </w:rPr>
              <w:t>2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C1B" w:rsidRPr="0007792F" w:rsidRDefault="000A7C1B" w:rsidP="000A7C1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472" w:type="pct"/>
            <w:vAlign w:val="center"/>
          </w:tcPr>
          <w:p w:rsidR="000A7C1B" w:rsidRPr="00167E38" w:rsidRDefault="000A7C1B" w:rsidP="000A7C1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67E38">
              <w:rPr>
                <w:sz w:val="20"/>
                <w:szCs w:val="20"/>
              </w:rPr>
              <w:t>Б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A7C1B" w:rsidRPr="00167E38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67E3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0A7C1B" w:rsidRPr="000F65A2" w:rsidTr="000A7C1B">
        <w:trPr>
          <w:trHeight w:val="226"/>
        </w:trPr>
        <w:tc>
          <w:tcPr>
            <w:tcW w:w="408" w:type="pct"/>
            <w:vAlign w:val="center"/>
          </w:tcPr>
          <w:p w:rsidR="000A7C1B" w:rsidRPr="00167E38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67E38">
              <w:rPr>
                <w:sz w:val="20"/>
                <w:szCs w:val="20"/>
              </w:rPr>
              <w:t>3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7C1B" w:rsidRPr="0007792F" w:rsidRDefault="000A7C1B" w:rsidP="000A7C1B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>формирование представлений и основополагающих теоретических знаний об особенностях природы на разных материках и в отдельных странах</w:t>
            </w:r>
          </w:p>
        </w:tc>
        <w:tc>
          <w:tcPr>
            <w:tcW w:w="472" w:type="pct"/>
            <w:vAlign w:val="center"/>
          </w:tcPr>
          <w:p w:rsidR="000A7C1B" w:rsidRPr="00167E38" w:rsidRDefault="000A7C1B" w:rsidP="000A7C1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167E38">
              <w:rPr>
                <w:sz w:val="20"/>
                <w:szCs w:val="20"/>
              </w:rPr>
              <w:t>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A7C1B" w:rsidRPr="00167E38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67E3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0A7C1B" w:rsidRPr="000F65A2" w:rsidTr="000A7C1B">
        <w:trPr>
          <w:trHeight w:val="226"/>
        </w:trPr>
        <w:tc>
          <w:tcPr>
            <w:tcW w:w="408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4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1B" w:rsidRPr="0007792F" w:rsidRDefault="000A7C1B" w:rsidP="000A7C1B">
            <w:pPr>
              <w:pStyle w:val="TableParagraph"/>
              <w:tabs>
                <w:tab w:val="left" w:pos="1825"/>
              </w:tabs>
              <w:spacing w:before="0"/>
              <w:ind w:right="65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>формирование представлений и основополагающих теоретических знаний об особенностях природы на разных материках и в отдельных странах /овладение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472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0A7C1B" w:rsidRPr="000F65A2" w:rsidTr="00034822">
        <w:trPr>
          <w:trHeight w:val="226"/>
        </w:trPr>
        <w:tc>
          <w:tcPr>
            <w:tcW w:w="408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5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1B" w:rsidRPr="0007792F" w:rsidRDefault="000A7C1B" w:rsidP="000A7C1B">
            <w:pPr>
              <w:pStyle w:val="TableParagraph"/>
              <w:tabs>
                <w:tab w:val="left" w:pos="2304"/>
              </w:tabs>
              <w:spacing w:before="0"/>
              <w:ind w:right="65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>формирование умений и навыков использования разнообразных</w:t>
            </w:r>
            <w:r w:rsidRPr="0007792F">
              <w:rPr>
                <w:spacing w:val="1"/>
                <w:sz w:val="20"/>
                <w:szCs w:val="20"/>
              </w:rPr>
              <w:t>г</w:t>
            </w:r>
            <w:r w:rsidRPr="0007792F">
              <w:rPr>
                <w:sz w:val="20"/>
                <w:szCs w:val="20"/>
              </w:rPr>
              <w:t>еографическихзнанийвповседневнойжизнидляобъясненияиоценкиявленийи процессов</w:t>
            </w:r>
          </w:p>
        </w:tc>
        <w:tc>
          <w:tcPr>
            <w:tcW w:w="472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A7C1B" w:rsidRPr="000F65A2" w:rsidTr="00034822">
        <w:trPr>
          <w:trHeight w:val="226"/>
        </w:trPr>
        <w:tc>
          <w:tcPr>
            <w:tcW w:w="408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6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1B" w:rsidRPr="0007792F" w:rsidRDefault="000A7C1B" w:rsidP="000A7C1B">
            <w:pPr>
              <w:pStyle w:val="TableParagraph"/>
              <w:tabs>
                <w:tab w:val="left" w:pos="1824"/>
              </w:tabs>
              <w:spacing w:before="0"/>
              <w:ind w:left="35" w:right="66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472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0A7C1B" w:rsidRPr="000F65A2" w:rsidTr="00034822">
        <w:trPr>
          <w:trHeight w:val="226"/>
        </w:trPr>
        <w:tc>
          <w:tcPr>
            <w:tcW w:w="408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7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1B" w:rsidRPr="0007792F" w:rsidRDefault="000A7C1B" w:rsidP="000A7C1B">
            <w:pPr>
              <w:pStyle w:val="TableParagraph"/>
              <w:tabs>
                <w:tab w:val="left" w:pos="1316"/>
                <w:tab w:val="left" w:pos="1827"/>
              </w:tabs>
              <w:spacing w:before="0"/>
              <w:ind w:right="65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472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0A7C1B" w:rsidRPr="000F65A2" w:rsidTr="00034822">
        <w:trPr>
          <w:trHeight w:val="226"/>
        </w:trPr>
        <w:tc>
          <w:tcPr>
            <w:tcW w:w="408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8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1B" w:rsidRPr="0007792F" w:rsidRDefault="000A7C1B" w:rsidP="000A7C1B">
            <w:pPr>
              <w:pStyle w:val="TableParagraph"/>
              <w:tabs>
                <w:tab w:val="left" w:pos="2302"/>
              </w:tabs>
              <w:spacing w:before="0"/>
              <w:ind w:right="65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 xml:space="preserve">формирование умений и навыков использования разнообразных географических знаний в повседневной жизни для объяснения и оценки явлений и процессов </w:t>
            </w:r>
          </w:p>
        </w:tc>
        <w:tc>
          <w:tcPr>
            <w:tcW w:w="472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A7C1B" w:rsidRPr="000F65A2" w:rsidTr="00034822">
        <w:trPr>
          <w:trHeight w:val="226"/>
        </w:trPr>
        <w:tc>
          <w:tcPr>
            <w:tcW w:w="408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9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1B" w:rsidRPr="0007792F" w:rsidRDefault="000A7C1B" w:rsidP="000A7C1B">
            <w:pPr>
              <w:pStyle w:val="TableParagraph"/>
              <w:tabs>
                <w:tab w:val="left" w:pos="1316"/>
                <w:tab w:val="left" w:pos="1827"/>
              </w:tabs>
              <w:spacing w:before="0"/>
              <w:ind w:right="65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472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0A7C1B" w:rsidRPr="000F65A2" w:rsidTr="00034822">
        <w:trPr>
          <w:trHeight w:val="226"/>
        </w:trPr>
        <w:tc>
          <w:tcPr>
            <w:tcW w:w="408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10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1B" w:rsidRPr="0007792F" w:rsidRDefault="000A7C1B" w:rsidP="000A7C1B">
            <w:pPr>
              <w:pStyle w:val="TableParagraph"/>
              <w:tabs>
                <w:tab w:val="left" w:pos="1316"/>
                <w:tab w:val="left" w:pos="1827"/>
              </w:tabs>
              <w:spacing w:before="0"/>
              <w:ind w:right="65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472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0A7C1B" w:rsidRPr="000F65A2" w:rsidTr="00034822">
        <w:trPr>
          <w:trHeight w:val="226"/>
        </w:trPr>
        <w:tc>
          <w:tcPr>
            <w:tcW w:w="408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11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C1B" w:rsidRPr="0007792F" w:rsidRDefault="000A7C1B" w:rsidP="000A7C1B">
            <w:pPr>
              <w:pStyle w:val="TableParagraph"/>
              <w:spacing w:before="0"/>
              <w:ind w:right="65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472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0A7C1B" w:rsidRPr="000F65A2" w:rsidTr="000A7C1B">
        <w:trPr>
          <w:trHeight w:val="226"/>
        </w:trPr>
        <w:tc>
          <w:tcPr>
            <w:tcW w:w="408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12</w:t>
            </w:r>
          </w:p>
        </w:tc>
        <w:tc>
          <w:tcPr>
            <w:tcW w:w="2161" w:type="pct"/>
          </w:tcPr>
          <w:p w:rsidR="000A7C1B" w:rsidRPr="0065445B" w:rsidRDefault="0065445B" w:rsidP="0065445B">
            <w:pPr>
              <w:autoSpaceDE w:val="0"/>
              <w:autoSpaceDN w:val="0"/>
              <w:adjustRightInd w:val="0"/>
              <w:ind w:left="23" w:hanging="112"/>
              <w:jc w:val="both"/>
              <w:rPr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 xml:space="preserve">  </w:t>
            </w:r>
            <w:r w:rsidRPr="0065445B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>Формирование умений и навыков</w:t>
            </w:r>
            <w:r w:rsidRPr="0065445B">
              <w:rPr>
                <w:rFonts w:eastAsia="TimesNewRoman"/>
                <w:color w:val="000000"/>
                <w:sz w:val="20"/>
                <w:szCs w:val="20"/>
              </w:rPr>
              <w:br/>
            </w:r>
            <w:r w:rsidRPr="0065445B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>использования разнообразных географических знаний в повседневной жизни для</w:t>
            </w:r>
            <w:r w:rsidRPr="0065445B">
              <w:rPr>
                <w:rFonts w:eastAsia="TimesNewRoman"/>
                <w:color w:val="000000"/>
                <w:sz w:val="20"/>
                <w:szCs w:val="20"/>
              </w:rPr>
              <w:br/>
            </w:r>
            <w:r w:rsidRPr="0065445B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>объяснения и оценки явлений и процессов, самостоятельного оценивания</w:t>
            </w:r>
            <w:r w:rsidRPr="0065445B">
              <w:rPr>
                <w:rFonts w:eastAsia="TimesNewRoman"/>
                <w:color w:val="000000"/>
                <w:sz w:val="20"/>
                <w:szCs w:val="20"/>
              </w:rPr>
              <w:br/>
            </w:r>
            <w:r w:rsidRPr="0065445B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>уровня безопасности окружающей среды,</w:t>
            </w:r>
            <w:r w:rsidRPr="0065445B">
              <w:rPr>
                <w:rFonts w:eastAsia="TimesNewRoman"/>
                <w:color w:val="000000"/>
                <w:sz w:val="20"/>
                <w:szCs w:val="20"/>
              </w:rPr>
              <w:br/>
            </w:r>
            <w:r w:rsidRPr="0065445B">
              <w:rPr>
                <w:rStyle w:val="fontstyle01"/>
                <w:rFonts w:ascii="Times New Roman" w:hAnsi="Times New Roman" w:hint="default"/>
                <w:sz w:val="20"/>
                <w:szCs w:val="20"/>
              </w:rPr>
              <w:t>адаптации к условиям территории проживания</w:t>
            </w:r>
          </w:p>
        </w:tc>
        <w:tc>
          <w:tcPr>
            <w:tcW w:w="472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A7C1B" w:rsidRPr="000F65A2" w:rsidTr="000A7C1B">
        <w:trPr>
          <w:trHeight w:val="226"/>
        </w:trPr>
        <w:tc>
          <w:tcPr>
            <w:tcW w:w="408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13</w:t>
            </w:r>
          </w:p>
        </w:tc>
        <w:tc>
          <w:tcPr>
            <w:tcW w:w="2161" w:type="pct"/>
          </w:tcPr>
          <w:p w:rsidR="000A7C1B" w:rsidRDefault="0065445B" w:rsidP="0065445B">
            <w:pPr>
              <w:autoSpaceDE w:val="0"/>
              <w:autoSpaceDN w:val="0"/>
              <w:adjustRightInd w:val="0"/>
              <w:ind w:hanging="112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 xml:space="preserve">формирование представлений и основополагающих теоретических знаний о целостности и неоднородности Земли как планеты людей </w:t>
            </w:r>
            <w:r>
              <w:rPr>
                <w:sz w:val="20"/>
                <w:szCs w:val="20"/>
              </w:rPr>
              <w:t>в пространстве</w:t>
            </w:r>
            <w:r w:rsidRPr="0007792F">
              <w:rPr>
                <w:sz w:val="20"/>
                <w:szCs w:val="20"/>
              </w:rPr>
              <w:t xml:space="preserve"> и во времени, об основных этапах её географического освоения/формирование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472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A7C1B" w:rsidRPr="000F65A2" w:rsidTr="000A7C1B">
        <w:trPr>
          <w:trHeight w:val="226"/>
        </w:trPr>
        <w:tc>
          <w:tcPr>
            <w:tcW w:w="408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14</w:t>
            </w:r>
          </w:p>
        </w:tc>
        <w:tc>
          <w:tcPr>
            <w:tcW w:w="2161" w:type="pct"/>
          </w:tcPr>
          <w:p w:rsidR="000A7C1B" w:rsidRDefault="00164D08" w:rsidP="0065445B">
            <w:pPr>
              <w:autoSpaceDE w:val="0"/>
              <w:autoSpaceDN w:val="0"/>
              <w:adjustRightInd w:val="0"/>
              <w:ind w:hanging="112"/>
              <w:jc w:val="both"/>
              <w:rPr>
                <w:sz w:val="20"/>
                <w:szCs w:val="20"/>
              </w:rPr>
            </w:pPr>
            <w:r w:rsidRPr="00164D08">
              <w:rPr>
                <w:sz w:val="20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  <w:tc>
          <w:tcPr>
            <w:tcW w:w="472" w:type="pct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0A7C1B" w:rsidRPr="000F65A2" w:rsidRDefault="000A7C1B" w:rsidP="000A7C1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A7C1B" w:rsidRPr="000F65A2" w:rsidRDefault="000A7C1B" w:rsidP="000A7C1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E92D0B" w:rsidRPr="000F65A2" w:rsidTr="00034822">
        <w:trPr>
          <w:trHeight w:val="226"/>
        </w:trPr>
        <w:tc>
          <w:tcPr>
            <w:tcW w:w="408" w:type="pct"/>
            <w:vAlign w:val="center"/>
          </w:tcPr>
          <w:p w:rsidR="00E92D0B" w:rsidRPr="000F65A2" w:rsidRDefault="00E92D0B" w:rsidP="00E92D0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15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D0B" w:rsidRPr="0007792F" w:rsidRDefault="00E92D0B" w:rsidP="00E92D0B">
            <w:pPr>
              <w:pStyle w:val="TableParagraph"/>
              <w:spacing w:before="0"/>
              <w:ind w:right="65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 xml:space="preserve"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 </w:t>
            </w:r>
          </w:p>
        </w:tc>
        <w:tc>
          <w:tcPr>
            <w:tcW w:w="472" w:type="pct"/>
            <w:vAlign w:val="center"/>
          </w:tcPr>
          <w:p w:rsidR="00E92D0B" w:rsidRPr="000F65A2" w:rsidRDefault="00E92D0B" w:rsidP="00E92D0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92D0B" w:rsidRPr="000F65A2" w:rsidRDefault="00E92D0B" w:rsidP="00E92D0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E92D0B" w:rsidRPr="000F65A2" w:rsidTr="00034822">
        <w:trPr>
          <w:trHeight w:val="226"/>
        </w:trPr>
        <w:tc>
          <w:tcPr>
            <w:tcW w:w="408" w:type="pct"/>
            <w:vAlign w:val="center"/>
          </w:tcPr>
          <w:p w:rsidR="00E92D0B" w:rsidRPr="000F65A2" w:rsidRDefault="00E92D0B" w:rsidP="00E92D0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16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D0B" w:rsidRPr="0007792F" w:rsidRDefault="00E92D0B" w:rsidP="00E92D0B">
            <w:pPr>
              <w:pStyle w:val="TableParagraph"/>
              <w:tabs>
                <w:tab w:val="left" w:pos="547"/>
                <w:tab w:val="left" w:pos="1752"/>
                <w:tab w:val="left" w:pos="1827"/>
              </w:tabs>
              <w:spacing w:before="0"/>
              <w:ind w:right="66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472" w:type="pct"/>
            <w:vAlign w:val="center"/>
          </w:tcPr>
          <w:p w:rsidR="00E92D0B" w:rsidRPr="000F65A2" w:rsidRDefault="00E92D0B" w:rsidP="00E92D0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92D0B" w:rsidRPr="000F65A2" w:rsidRDefault="00E92D0B" w:rsidP="00E92D0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E92D0B" w:rsidRPr="000F65A2" w:rsidTr="00034822">
        <w:trPr>
          <w:trHeight w:val="226"/>
        </w:trPr>
        <w:tc>
          <w:tcPr>
            <w:tcW w:w="408" w:type="pct"/>
            <w:vAlign w:val="center"/>
          </w:tcPr>
          <w:p w:rsidR="00E92D0B" w:rsidRPr="000F65A2" w:rsidRDefault="00E92D0B" w:rsidP="00E92D0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17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D0B" w:rsidRPr="0007792F" w:rsidRDefault="00E92D0B" w:rsidP="00E92D0B">
            <w:pPr>
              <w:pStyle w:val="TableParagraph"/>
              <w:tabs>
                <w:tab w:val="left" w:pos="2302"/>
              </w:tabs>
              <w:spacing w:before="0"/>
              <w:ind w:right="65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472" w:type="pct"/>
            <w:vAlign w:val="center"/>
          </w:tcPr>
          <w:p w:rsidR="00E92D0B" w:rsidRPr="000F65A2" w:rsidRDefault="00E92D0B" w:rsidP="00E92D0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92D0B" w:rsidRPr="000F65A2" w:rsidRDefault="00E92D0B" w:rsidP="00E92D0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E92D0B" w:rsidRPr="000F65A2" w:rsidTr="00034822">
        <w:trPr>
          <w:trHeight w:val="226"/>
        </w:trPr>
        <w:tc>
          <w:tcPr>
            <w:tcW w:w="408" w:type="pct"/>
            <w:vAlign w:val="center"/>
          </w:tcPr>
          <w:p w:rsidR="00E92D0B" w:rsidRPr="000F65A2" w:rsidRDefault="00E92D0B" w:rsidP="00E92D0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18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2D0B" w:rsidRPr="0007792F" w:rsidRDefault="00E92D0B" w:rsidP="00E92D0B">
            <w:pPr>
              <w:pStyle w:val="TableParagraph"/>
              <w:tabs>
                <w:tab w:val="left" w:pos="1824"/>
              </w:tabs>
              <w:spacing w:before="0"/>
              <w:ind w:right="66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 xml:space="preserve">формирование представлений и основополагающих теоретических знаний о целостности и неоднородности Земли как </w:t>
            </w:r>
            <w:r>
              <w:rPr>
                <w:sz w:val="20"/>
                <w:szCs w:val="20"/>
              </w:rPr>
              <w:t>п</w:t>
            </w:r>
            <w:r w:rsidRPr="0007792F">
              <w:rPr>
                <w:sz w:val="20"/>
                <w:szCs w:val="20"/>
              </w:rPr>
              <w:t>ланеты людей в пространстве и во времени</w:t>
            </w:r>
          </w:p>
        </w:tc>
        <w:tc>
          <w:tcPr>
            <w:tcW w:w="472" w:type="pct"/>
            <w:vAlign w:val="center"/>
          </w:tcPr>
          <w:p w:rsidR="00E92D0B" w:rsidRPr="000F65A2" w:rsidRDefault="00E92D0B" w:rsidP="00E92D0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92D0B" w:rsidRPr="000F65A2" w:rsidRDefault="00E92D0B" w:rsidP="00E92D0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E92D0B" w:rsidRPr="000F65A2" w:rsidTr="000A7C1B">
        <w:trPr>
          <w:trHeight w:val="226"/>
        </w:trPr>
        <w:tc>
          <w:tcPr>
            <w:tcW w:w="408" w:type="pct"/>
            <w:vAlign w:val="center"/>
          </w:tcPr>
          <w:p w:rsidR="00E92D0B" w:rsidRPr="000F65A2" w:rsidRDefault="00E92D0B" w:rsidP="00E92D0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19</w:t>
            </w:r>
          </w:p>
        </w:tc>
        <w:tc>
          <w:tcPr>
            <w:tcW w:w="2161" w:type="pct"/>
          </w:tcPr>
          <w:p w:rsidR="00E92D0B" w:rsidRDefault="00E92D0B" w:rsidP="00E92D0B">
            <w:pPr>
              <w:autoSpaceDE w:val="0"/>
              <w:autoSpaceDN w:val="0"/>
              <w:adjustRightInd w:val="0"/>
              <w:ind w:hanging="112"/>
              <w:jc w:val="both"/>
              <w:rPr>
                <w:sz w:val="20"/>
                <w:szCs w:val="20"/>
              </w:rPr>
            </w:pPr>
            <w:r w:rsidRPr="00E92D0B">
              <w:rPr>
                <w:sz w:val="20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 /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</w:t>
            </w:r>
          </w:p>
        </w:tc>
        <w:tc>
          <w:tcPr>
            <w:tcW w:w="472" w:type="pct"/>
            <w:vAlign w:val="center"/>
          </w:tcPr>
          <w:p w:rsidR="00E92D0B" w:rsidRPr="000F65A2" w:rsidRDefault="00E92D0B" w:rsidP="00E92D0B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E92D0B" w:rsidRPr="000F65A2" w:rsidRDefault="00E92D0B" w:rsidP="00E92D0B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92D0B" w:rsidRPr="000F65A2" w:rsidRDefault="00E92D0B" w:rsidP="00E92D0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1861CC" w:rsidRPr="000F65A2" w:rsidTr="00034822">
        <w:trPr>
          <w:trHeight w:val="226"/>
        </w:trPr>
        <w:tc>
          <w:tcPr>
            <w:tcW w:w="408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20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1CC" w:rsidRPr="0007792F" w:rsidRDefault="001861CC" w:rsidP="001861CC">
            <w:pPr>
              <w:pStyle w:val="TableParagraph"/>
              <w:tabs>
                <w:tab w:val="left" w:pos="1824"/>
              </w:tabs>
              <w:spacing w:before="0"/>
              <w:ind w:right="66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</w:t>
            </w:r>
            <w:r w:rsidRPr="0007792F">
              <w:rPr>
                <w:sz w:val="20"/>
                <w:szCs w:val="20"/>
              </w:rPr>
              <w:tab/>
              <w:t>людей в пространстве и во времени,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472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</w:tr>
      <w:tr w:rsidR="001861CC" w:rsidRPr="000F65A2" w:rsidTr="00034822">
        <w:trPr>
          <w:trHeight w:val="226"/>
        </w:trPr>
        <w:tc>
          <w:tcPr>
            <w:tcW w:w="408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21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1CC" w:rsidRPr="0007792F" w:rsidRDefault="001861CC" w:rsidP="001861CC">
            <w:pPr>
              <w:pStyle w:val="TableParagraph"/>
              <w:tabs>
                <w:tab w:val="left" w:pos="1824"/>
              </w:tabs>
              <w:spacing w:before="0"/>
              <w:ind w:right="66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472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1861CC" w:rsidRPr="000F65A2" w:rsidTr="00034822">
        <w:trPr>
          <w:trHeight w:val="226"/>
        </w:trPr>
        <w:tc>
          <w:tcPr>
            <w:tcW w:w="408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22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1CC" w:rsidRPr="0007792F" w:rsidRDefault="001861CC" w:rsidP="001861CC">
            <w:pPr>
              <w:pStyle w:val="TableParagraph"/>
              <w:tabs>
                <w:tab w:val="left" w:pos="547"/>
                <w:tab w:val="left" w:pos="1752"/>
                <w:tab w:val="left" w:pos="1827"/>
              </w:tabs>
              <w:spacing w:before="0"/>
              <w:ind w:right="66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 xml:space="preserve">овладение основными навыками нахождения, использования и презентации географической информации </w:t>
            </w:r>
          </w:p>
        </w:tc>
        <w:tc>
          <w:tcPr>
            <w:tcW w:w="472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861CC" w:rsidRPr="00C26A9F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26A9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1861CC" w:rsidRPr="000F65A2" w:rsidTr="00034822">
        <w:trPr>
          <w:trHeight w:val="226"/>
        </w:trPr>
        <w:tc>
          <w:tcPr>
            <w:tcW w:w="408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23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1CC" w:rsidRPr="0007792F" w:rsidRDefault="001861CC" w:rsidP="001861CC">
            <w:pPr>
              <w:pStyle w:val="TableParagraph"/>
              <w:tabs>
                <w:tab w:val="left" w:pos="1824"/>
              </w:tabs>
              <w:spacing w:before="0"/>
              <w:ind w:right="66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472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861CC" w:rsidRPr="00C26A9F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26A9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1861CC" w:rsidRPr="000F65A2" w:rsidTr="00034822">
        <w:trPr>
          <w:trHeight w:val="226"/>
        </w:trPr>
        <w:tc>
          <w:tcPr>
            <w:tcW w:w="408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24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1CC" w:rsidRPr="0007792F" w:rsidRDefault="001861CC" w:rsidP="001861CC">
            <w:pPr>
              <w:pStyle w:val="TableParagraph"/>
              <w:tabs>
                <w:tab w:val="left" w:pos="1824"/>
              </w:tabs>
              <w:spacing w:before="0"/>
              <w:ind w:right="66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472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861CC" w:rsidRPr="00C26A9F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26A9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1861CC" w:rsidRPr="000F65A2" w:rsidTr="00034822">
        <w:trPr>
          <w:trHeight w:val="226"/>
        </w:trPr>
        <w:tc>
          <w:tcPr>
            <w:tcW w:w="408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25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1CC" w:rsidRPr="0007792F" w:rsidRDefault="001861CC" w:rsidP="001861CC">
            <w:pPr>
              <w:pStyle w:val="TableParagraph"/>
              <w:spacing w:before="0"/>
              <w:ind w:right="65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472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861CC" w:rsidRPr="00C26A9F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26A9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861CC" w:rsidRPr="000F65A2" w:rsidTr="00034822">
        <w:trPr>
          <w:trHeight w:val="226"/>
        </w:trPr>
        <w:tc>
          <w:tcPr>
            <w:tcW w:w="408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26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1CC" w:rsidRPr="0007792F" w:rsidRDefault="001861CC" w:rsidP="001861CC">
            <w:pPr>
              <w:pStyle w:val="TableParagraph"/>
              <w:tabs>
                <w:tab w:val="left" w:pos="1824"/>
              </w:tabs>
              <w:spacing w:before="0"/>
              <w:ind w:right="66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 xml:space="preserve"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 </w:t>
            </w:r>
          </w:p>
        </w:tc>
        <w:tc>
          <w:tcPr>
            <w:tcW w:w="472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861CC" w:rsidRPr="00C26A9F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26A9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1861CC" w:rsidRPr="000F65A2" w:rsidTr="00034822">
        <w:trPr>
          <w:trHeight w:val="226"/>
        </w:trPr>
        <w:tc>
          <w:tcPr>
            <w:tcW w:w="408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27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1CC" w:rsidRPr="0007792F" w:rsidRDefault="001861CC" w:rsidP="001861CC">
            <w:pPr>
              <w:pStyle w:val="TableParagraph"/>
              <w:tabs>
                <w:tab w:val="left" w:pos="1316"/>
                <w:tab w:val="left" w:pos="1827"/>
              </w:tabs>
              <w:spacing w:before="0"/>
              <w:ind w:right="65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 xml:space="preserve">овладение основами картографической грамотности и использования географической карты как одного из языков международного общения </w:t>
            </w:r>
          </w:p>
        </w:tc>
        <w:tc>
          <w:tcPr>
            <w:tcW w:w="472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861CC" w:rsidRPr="00C26A9F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26A9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1861CC" w:rsidRPr="000F65A2" w:rsidTr="00034822">
        <w:trPr>
          <w:trHeight w:val="226"/>
        </w:trPr>
        <w:tc>
          <w:tcPr>
            <w:tcW w:w="408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28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1CC" w:rsidRPr="0007792F" w:rsidRDefault="001861CC" w:rsidP="001861CC">
            <w:pPr>
              <w:pStyle w:val="TableParagraph"/>
              <w:tabs>
                <w:tab w:val="left" w:pos="1816"/>
              </w:tabs>
              <w:spacing w:before="0"/>
              <w:ind w:left="34" w:right="66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планеты людей в пространстве и во времени, Формирование представлений и основополагающих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теоретических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знаний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особенностях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природы,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жизни,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хозяйственной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людей,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экологических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проблемах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разных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материках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отдельных</w:t>
            </w:r>
            <w:r>
              <w:rPr>
                <w:sz w:val="20"/>
                <w:szCs w:val="20"/>
              </w:rPr>
              <w:t xml:space="preserve"> </w:t>
            </w:r>
            <w:r w:rsidRPr="0007792F">
              <w:rPr>
                <w:sz w:val="20"/>
                <w:szCs w:val="20"/>
              </w:rPr>
              <w:t>странах</w:t>
            </w:r>
            <w:r>
              <w:rPr>
                <w:sz w:val="20"/>
                <w:szCs w:val="20"/>
              </w:rPr>
              <w:t xml:space="preserve">. </w:t>
            </w:r>
            <w:r w:rsidRPr="0007792F">
              <w:rPr>
                <w:sz w:val="20"/>
                <w:szCs w:val="20"/>
              </w:rPr>
              <w:t>Овладение основными навыками нахождения, использования и презентации географической и информации</w:t>
            </w:r>
          </w:p>
        </w:tc>
        <w:tc>
          <w:tcPr>
            <w:tcW w:w="472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861CC" w:rsidRPr="00C26A9F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26A9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 w:rsidRPr="000F65A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1861CC" w:rsidRPr="000F65A2" w:rsidTr="00034822">
        <w:trPr>
          <w:trHeight w:val="226"/>
        </w:trPr>
        <w:tc>
          <w:tcPr>
            <w:tcW w:w="408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29</w:t>
            </w:r>
          </w:p>
        </w:tc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1CC" w:rsidRPr="0007792F" w:rsidRDefault="001861CC" w:rsidP="001861CC">
            <w:pPr>
              <w:pStyle w:val="TableParagraph"/>
              <w:tabs>
                <w:tab w:val="left" w:pos="2302"/>
              </w:tabs>
              <w:spacing w:before="0"/>
              <w:ind w:left="34" w:right="65" w:firstLine="0"/>
              <w:jc w:val="both"/>
              <w:rPr>
                <w:sz w:val="20"/>
                <w:szCs w:val="20"/>
              </w:rPr>
            </w:pPr>
            <w:r w:rsidRPr="0007792F">
              <w:rPr>
                <w:sz w:val="20"/>
                <w:szCs w:val="20"/>
              </w:rPr>
              <w:t xml:space="preserve">формирование умении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</w:t>
            </w:r>
            <w:r>
              <w:rPr>
                <w:sz w:val="20"/>
                <w:szCs w:val="20"/>
              </w:rPr>
              <w:t xml:space="preserve">среды, </w:t>
            </w:r>
            <w:r w:rsidRPr="0007792F">
              <w:rPr>
                <w:sz w:val="20"/>
                <w:szCs w:val="20"/>
              </w:rPr>
              <w:t>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  <w:tc>
          <w:tcPr>
            <w:tcW w:w="472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861CC" w:rsidRPr="00C26A9F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26A9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1861CC" w:rsidRPr="000F65A2" w:rsidTr="000A7C1B">
        <w:trPr>
          <w:trHeight w:val="226"/>
        </w:trPr>
        <w:tc>
          <w:tcPr>
            <w:tcW w:w="408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F65A2">
              <w:rPr>
                <w:sz w:val="20"/>
                <w:szCs w:val="20"/>
              </w:rPr>
              <w:t>30</w:t>
            </w:r>
          </w:p>
        </w:tc>
        <w:tc>
          <w:tcPr>
            <w:tcW w:w="2161" w:type="pct"/>
          </w:tcPr>
          <w:p w:rsidR="001861CC" w:rsidRDefault="001861CC" w:rsidP="001861CC">
            <w:pPr>
              <w:autoSpaceDE w:val="0"/>
              <w:autoSpaceDN w:val="0"/>
              <w:adjustRightInd w:val="0"/>
              <w:ind w:hanging="112"/>
              <w:jc w:val="both"/>
              <w:rPr>
                <w:sz w:val="20"/>
                <w:szCs w:val="20"/>
              </w:rPr>
            </w:pPr>
            <w:r w:rsidRPr="001861CC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472" w:type="pct"/>
            <w:vAlign w:val="center"/>
          </w:tcPr>
          <w:p w:rsidR="001861CC" w:rsidRPr="000F65A2" w:rsidRDefault="001861CC" w:rsidP="001861C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1861CC" w:rsidRPr="00C26A9F" w:rsidRDefault="001861CC" w:rsidP="001861CC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26A9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861CC" w:rsidRPr="000F65A2" w:rsidRDefault="001861CC" w:rsidP="001861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</w:tbl>
    <w:p w:rsidR="006C422D" w:rsidRDefault="006C422D" w:rsidP="006C422D">
      <w:pPr>
        <w:ind w:left="-426" w:firstLine="965"/>
        <w:jc w:val="both"/>
      </w:pPr>
    </w:p>
    <w:p w:rsidR="00022E68" w:rsidRDefault="006C422D" w:rsidP="006C422D">
      <w:pPr>
        <w:ind w:left="-426" w:firstLine="965"/>
        <w:jc w:val="both"/>
        <w:rPr>
          <w:i/>
          <w:iCs/>
        </w:rPr>
      </w:pPr>
      <w:r>
        <w:t>Для всех групп девятиклассников, получивших отметки, самыми сложн</w:t>
      </w:r>
      <w:r>
        <w:t xml:space="preserve">ыми заданиями являются 27, 28, </w:t>
      </w:r>
      <w:r>
        <w:t>29</w:t>
      </w:r>
      <w:r>
        <w:t xml:space="preserve"> и 30</w:t>
      </w:r>
      <w:r>
        <w:t xml:space="preserve">. Эти задания были направлены на проверку сформированности умений по работе с текстом. С 30 заданием справились </w:t>
      </w:r>
      <w:r>
        <w:t>0</w:t>
      </w:r>
      <w:r>
        <w:t xml:space="preserve">% двоечников, троечников – </w:t>
      </w:r>
      <w:r>
        <w:t>16</w:t>
      </w:r>
      <w:r>
        <w:t>%, хорошистов – 3</w:t>
      </w:r>
      <w:r>
        <w:t>4</w:t>
      </w:r>
      <w:r>
        <w:t xml:space="preserve">% и </w:t>
      </w:r>
      <w:r>
        <w:t>69</w:t>
      </w:r>
      <w:r>
        <w:t xml:space="preserve">% отличников. Не высокие результаты продемонстрировали девятиклассники при выполнении 7 задания: получившие двойки - </w:t>
      </w:r>
      <w:r>
        <w:t>25</w:t>
      </w:r>
      <w:r>
        <w:t xml:space="preserve">%, тройки – </w:t>
      </w:r>
      <w:r>
        <w:t>62</w:t>
      </w:r>
      <w:r>
        <w:t xml:space="preserve">%. С этим заданием справилась </w:t>
      </w:r>
      <w:r>
        <w:t xml:space="preserve">больше </w:t>
      </w:r>
      <w:r>
        <w:t>половин</w:t>
      </w:r>
      <w:r>
        <w:t>ы</w:t>
      </w:r>
      <w:r>
        <w:t xml:space="preserve"> хорошистов</w:t>
      </w:r>
      <w:r>
        <w:t xml:space="preserve"> (62 %)</w:t>
      </w:r>
      <w:r>
        <w:t xml:space="preserve"> и </w:t>
      </w:r>
      <w:r>
        <w:t>78</w:t>
      </w:r>
      <w:r>
        <w:t xml:space="preserve">% отличников. </w:t>
      </w:r>
      <w:r w:rsidR="008F0F7B">
        <w:t>/</w:t>
      </w:r>
    </w:p>
    <w:p w:rsidR="000939A1" w:rsidRDefault="001331AD" w:rsidP="008920D8">
      <w:pPr>
        <w:ind w:left="-851" w:firstLine="284"/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63FB1CE5" wp14:editId="33906C3C">
            <wp:extent cx="611505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31AD" w:rsidRDefault="001331AD" w:rsidP="001D7B78">
      <w:pPr>
        <w:ind w:left="-426" w:firstLine="965"/>
        <w:jc w:val="both"/>
        <w:rPr>
          <w:i/>
          <w:iCs/>
        </w:rPr>
      </w:pPr>
    </w:p>
    <w:p w:rsidR="00D66FB9" w:rsidRDefault="005B54F5" w:rsidP="00AB5534">
      <w:pPr>
        <w:spacing w:line="276" w:lineRule="auto"/>
        <w:ind w:left="-284"/>
        <w:jc w:val="both"/>
      </w:pPr>
      <w:r>
        <w:t xml:space="preserve">       </w:t>
      </w:r>
      <w:r w:rsidR="00F50391">
        <w:t xml:space="preserve">      </w:t>
      </w:r>
      <w:r>
        <w:t xml:space="preserve"> </w:t>
      </w:r>
      <w:r w:rsidR="0024643F">
        <w:t>Для проведения анализа результатов выполнения различных заданий</w:t>
      </w:r>
      <w:r w:rsidR="0024643F" w:rsidRPr="0024643F">
        <w:t xml:space="preserve"> </w:t>
      </w:r>
      <w:r w:rsidR="0024643F">
        <w:t xml:space="preserve">рассмотрен вариант КИМ ОГЭ № 304 по географии, </w:t>
      </w:r>
    </w:p>
    <w:p w:rsidR="005B54F5" w:rsidRDefault="00B2472A" w:rsidP="00AB5534">
      <w:pPr>
        <w:spacing w:line="276" w:lineRule="auto"/>
        <w:ind w:left="-284"/>
        <w:jc w:val="both"/>
      </w:pPr>
      <w:r>
        <w:t xml:space="preserve"> </w:t>
      </w:r>
      <w:r w:rsidR="00AD5B9A">
        <w:t xml:space="preserve">            </w:t>
      </w:r>
      <w:r w:rsidR="005B54F5">
        <w:t xml:space="preserve">Анализ выполнения заданий </w:t>
      </w:r>
      <w:r w:rsidR="005B54F5" w:rsidRPr="00D82935">
        <w:rPr>
          <w:b/>
          <w:i/>
        </w:rPr>
        <w:t>базового уровня сложности</w:t>
      </w:r>
      <w:r w:rsidR="005B54F5">
        <w:t xml:space="preserve"> позволяет сделать вывод, что выпускники хорошо справились с такими заданиями как:</w:t>
      </w:r>
    </w:p>
    <w:p w:rsidR="005B54F5" w:rsidRPr="00FE71B8" w:rsidRDefault="00D82935" w:rsidP="00AB5534">
      <w:pPr>
        <w:spacing w:line="276" w:lineRule="auto"/>
        <w:ind w:left="-284"/>
        <w:jc w:val="both"/>
        <w:rPr>
          <w:b/>
          <w:i/>
        </w:rPr>
      </w:pPr>
      <w:r w:rsidRPr="00FE71B8">
        <w:rPr>
          <w:b/>
          <w:i/>
        </w:rPr>
        <w:t xml:space="preserve">Задание </w:t>
      </w:r>
      <w:r w:rsidR="005B54F5" w:rsidRPr="00FE71B8">
        <w:rPr>
          <w:b/>
          <w:i/>
        </w:rPr>
        <w:t>№ 1</w:t>
      </w:r>
      <w:r w:rsidRPr="00FE71B8">
        <w:rPr>
          <w:b/>
          <w:i/>
        </w:rPr>
        <w:t>:</w:t>
      </w:r>
    </w:p>
    <w:p w:rsidR="005B54F5" w:rsidRDefault="009D0477" w:rsidP="00AB5534">
      <w:pPr>
        <w:spacing w:line="276" w:lineRule="auto"/>
        <w:ind w:left="-284"/>
        <w:jc w:val="both"/>
      </w:pPr>
      <w:r>
        <w:rPr>
          <w:noProof/>
        </w:rPr>
        <w:drawing>
          <wp:inline distT="0" distB="0" distL="0" distR="0">
            <wp:extent cx="5154930" cy="121920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F5" w:rsidRDefault="0001647D" w:rsidP="00AB5534">
      <w:pPr>
        <w:spacing w:line="276" w:lineRule="auto"/>
        <w:ind w:left="-284"/>
        <w:jc w:val="both"/>
      </w:pPr>
      <w:r>
        <w:t xml:space="preserve">        </w:t>
      </w:r>
      <w:r w:rsidR="00D82935">
        <w:t>Средний процент выполнения задания по республике составил 86 %</w:t>
      </w:r>
      <w:r>
        <w:t>, при этом следует отметить, что в группах, написавших работу на «3», «4» и «5» успешность выполнения данного задания достаточно высока (91 %, 92 %, 97 %).</w:t>
      </w:r>
    </w:p>
    <w:p w:rsidR="00566EFC" w:rsidRDefault="00AE57A6" w:rsidP="00AE57A6">
      <w:pPr>
        <w:spacing w:line="276" w:lineRule="auto"/>
        <w:ind w:left="-284"/>
        <w:jc w:val="both"/>
        <w:rPr>
          <w:b/>
          <w:i/>
        </w:rPr>
      </w:pPr>
      <w:r w:rsidRPr="00FE71B8">
        <w:rPr>
          <w:b/>
          <w:i/>
        </w:rPr>
        <w:t xml:space="preserve">Задание № </w:t>
      </w:r>
      <w:r>
        <w:rPr>
          <w:b/>
          <w:i/>
        </w:rPr>
        <w:t>2</w:t>
      </w:r>
      <w:r w:rsidRPr="00FE71B8">
        <w:rPr>
          <w:b/>
          <w:i/>
        </w:rPr>
        <w:t>:</w:t>
      </w:r>
      <w:r>
        <w:rPr>
          <w:b/>
          <w:i/>
        </w:rPr>
        <w:t xml:space="preserve"> </w:t>
      </w:r>
    </w:p>
    <w:p w:rsidR="00841681" w:rsidRDefault="00AE57A6" w:rsidP="00AE57A6">
      <w:pPr>
        <w:spacing w:line="276" w:lineRule="auto"/>
        <w:ind w:left="-284"/>
        <w:jc w:val="both"/>
      </w:pPr>
      <w:r w:rsidRPr="00AE57A6">
        <w:t>знания по теме «Географическое положение России» можно считать</w:t>
      </w:r>
      <w:r>
        <w:rPr>
          <w:b/>
          <w:i/>
        </w:rPr>
        <w:t xml:space="preserve"> </w:t>
      </w:r>
      <w:r>
        <w:t>усвоенными</w:t>
      </w:r>
      <w:r w:rsidR="00566EFC">
        <w:t xml:space="preserve"> выпускниками 9-х классов</w:t>
      </w:r>
      <w:r>
        <w:t>.</w:t>
      </w:r>
    </w:p>
    <w:p w:rsidR="00841681" w:rsidRDefault="00841681" w:rsidP="00AE57A6">
      <w:pPr>
        <w:spacing w:line="276" w:lineRule="auto"/>
        <w:ind w:left="-284"/>
        <w:jc w:val="both"/>
      </w:pPr>
      <w:r>
        <w:rPr>
          <w:noProof/>
        </w:rPr>
        <w:drawing>
          <wp:inline distT="0" distB="0" distL="0" distR="0">
            <wp:extent cx="5474970" cy="78486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130" cy="78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7A6" w:rsidRDefault="00AE57A6" w:rsidP="00AE57A6">
      <w:pPr>
        <w:spacing w:line="276" w:lineRule="auto"/>
        <w:ind w:left="-284"/>
        <w:jc w:val="both"/>
      </w:pPr>
      <w:r>
        <w:t xml:space="preserve"> </w:t>
      </w:r>
      <w:r w:rsidR="00841681">
        <w:t xml:space="preserve">      </w:t>
      </w:r>
      <w:r>
        <w:t>Выпускники хорошо знают страны, с которыми граничит Россия.</w:t>
      </w:r>
      <w:r w:rsidR="00841681">
        <w:t xml:space="preserve"> Задание выполнили 87 </w:t>
      </w:r>
      <w:r w:rsidR="00655D38">
        <w:t>% выпускников</w:t>
      </w:r>
      <w:r w:rsidR="00027349">
        <w:t xml:space="preserve">. Следует также отметить, что в группе, не преодолевших минимальный порог и написавших работу на «2», процент выполнения </w:t>
      </w:r>
      <w:r w:rsidR="0037074A">
        <w:t>составил 56 %</w:t>
      </w:r>
      <w:r w:rsidR="00091CBB">
        <w:t>. В других группах правильно смогли ответить: группа, получившие «3» -75 %, «4»- 90 %, «5» - 97 %.</w:t>
      </w:r>
    </w:p>
    <w:p w:rsidR="009D045F" w:rsidRDefault="00A040D3" w:rsidP="009D045F">
      <w:pPr>
        <w:spacing w:line="276" w:lineRule="auto"/>
        <w:ind w:left="-284"/>
        <w:jc w:val="both"/>
        <w:rPr>
          <w:b/>
          <w:i/>
        </w:rPr>
      </w:pPr>
      <w:r w:rsidRPr="00FE71B8">
        <w:rPr>
          <w:b/>
          <w:i/>
        </w:rPr>
        <w:t>Задани</w:t>
      </w:r>
      <w:r>
        <w:rPr>
          <w:b/>
          <w:i/>
        </w:rPr>
        <w:t>я</w:t>
      </w:r>
      <w:r w:rsidRPr="00FE71B8">
        <w:rPr>
          <w:b/>
          <w:i/>
        </w:rPr>
        <w:t xml:space="preserve">№ </w:t>
      </w:r>
      <w:r w:rsidR="009D045F">
        <w:rPr>
          <w:b/>
          <w:i/>
        </w:rPr>
        <w:t>4</w:t>
      </w:r>
      <w:r w:rsidRPr="00FE71B8">
        <w:rPr>
          <w:b/>
          <w:i/>
        </w:rPr>
        <w:t>:</w:t>
      </w:r>
      <w:r>
        <w:rPr>
          <w:b/>
          <w:i/>
        </w:rPr>
        <w:t xml:space="preserve"> </w:t>
      </w:r>
    </w:p>
    <w:p w:rsidR="009D045F" w:rsidRPr="009D045F" w:rsidRDefault="009D045F" w:rsidP="009D045F">
      <w:pPr>
        <w:spacing w:line="276" w:lineRule="auto"/>
        <w:ind w:left="-284"/>
        <w:jc w:val="both"/>
      </w:pPr>
      <w:r w:rsidRPr="009D045F">
        <w:t>задание было направлено на формирование представлений и</w:t>
      </w:r>
      <w:r>
        <w:t xml:space="preserve"> </w:t>
      </w:r>
      <w:r w:rsidRPr="009D045F">
        <w:t>основополагающих теоретических</w:t>
      </w:r>
      <w:r>
        <w:t xml:space="preserve"> </w:t>
      </w:r>
      <w:r w:rsidRPr="009D045F">
        <w:t>знаний об особенностях природы,</w:t>
      </w:r>
      <w:r>
        <w:t xml:space="preserve"> </w:t>
      </w:r>
      <w:r w:rsidRPr="009D045F">
        <w:t>жизни, культуры и хозяйственной</w:t>
      </w:r>
      <w:r>
        <w:t xml:space="preserve"> </w:t>
      </w:r>
      <w:r w:rsidRPr="009D045F">
        <w:t>деятельности людей,</w:t>
      </w:r>
      <w:r>
        <w:t xml:space="preserve"> </w:t>
      </w:r>
      <w:r w:rsidRPr="009D045F">
        <w:t>экологических проблемах на</w:t>
      </w:r>
      <w:r>
        <w:t xml:space="preserve"> </w:t>
      </w:r>
      <w:r w:rsidRPr="009D045F">
        <w:t>разных материках и в отдельных</w:t>
      </w:r>
      <w:r>
        <w:t xml:space="preserve"> </w:t>
      </w:r>
      <w:r w:rsidRPr="009D045F">
        <w:t>странах</w:t>
      </w:r>
    </w:p>
    <w:p w:rsidR="00A040D3" w:rsidRDefault="009D045F" w:rsidP="00AE57A6">
      <w:pPr>
        <w:spacing w:line="276" w:lineRule="auto"/>
        <w:ind w:left="-284"/>
        <w:jc w:val="both"/>
      </w:pPr>
      <w:r>
        <w:rPr>
          <w:noProof/>
        </w:rPr>
        <w:drawing>
          <wp:inline distT="0" distB="0" distL="0" distR="0">
            <wp:extent cx="5495925" cy="1809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0D3" w:rsidRDefault="009D045F" w:rsidP="00AE57A6">
      <w:pPr>
        <w:spacing w:line="276" w:lineRule="auto"/>
        <w:ind w:left="-284"/>
        <w:jc w:val="both"/>
      </w:pPr>
      <w:r>
        <w:t xml:space="preserve">       </w:t>
      </w:r>
      <w:r w:rsidR="00380CA0">
        <w:t xml:space="preserve">   </w:t>
      </w:r>
      <w:r w:rsidRPr="009D045F">
        <w:t>Средний процент выполнения задания по республике составил 8</w:t>
      </w:r>
      <w:r>
        <w:t>2</w:t>
      </w:r>
      <w:r w:rsidRPr="009D045F">
        <w:t xml:space="preserve"> %, при этом следует отметить, что в группах, написавших работу на «4» и «5» успешность выполнения данного задания достаточно высока (</w:t>
      </w:r>
      <w:r>
        <w:t xml:space="preserve">92 % и </w:t>
      </w:r>
      <w:r w:rsidRPr="009D045F">
        <w:t>97 %).</w:t>
      </w:r>
      <w:r w:rsidR="00380CA0" w:rsidRPr="00380CA0">
        <w:t xml:space="preserve"> В группах, написавших работу на «2» и «3», процент выполнения составил 1</w:t>
      </w:r>
      <w:r w:rsidR="00380CA0">
        <w:t>2</w:t>
      </w:r>
      <w:r w:rsidR="00380CA0" w:rsidRPr="00380CA0">
        <w:t xml:space="preserve"> % и </w:t>
      </w:r>
      <w:r w:rsidR="00380CA0">
        <w:t>58</w:t>
      </w:r>
      <w:r w:rsidR="00380CA0" w:rsidRPr="00380CA0">
        <w:t xml:space="preserve"> %.</w:t>
      </w:r>
    </w:p>
    <w:p w:rsidR="00A040D3" w:rsidRDefault="00A34B27" w:rsidP="00A34B27">
      <w:pPr>
        <w:spacing w:line="276" w:lineRule="auto"/>
        <w:ind w:left="-284"/>
        <w:jc w:val="both"/>
        <w:rPr>
          <w:b/>
          <w:i/>
        </w:rPr>
      </w:pPr>
      <w:r w:rsidRPr="00FE71B8">
        <w:rPr>
          <w:b/>
          <w:i/>
        </w:rPr>
        <w:t>Задани</w:t>
      </w:r>
      <w:r>
        <w:rPr>
          <w:b/>
          <w:i/>
        </w:rPr>
        <w:t>я</w:t>
      </w:r>
      <w:r w:rsidRPr="00FE71B8">
        <w:rPr>
          <w:b/>
          <w:i/>
        </w:rPr>
        <w:t xml:space="preserve">№ </w:t>
      </w:r>
      <w:r>
        <w:rPr>
          <w:b/>
          <w:i/>
        </w:rPr>
        <w:t>5</w:t>
      </w:r>
      <w:r w:rsidRPr="00FE71B8">
        <w:rPr>
          <w:b/>
          <w:i/>
        </w:rPr>
        <w:t>:</w:t>
      </w:r>
      <w:r>
        <w:rPr>
          <w:b/>
          <w:i/>
        </w:rPr>
        <w:t xml:space="preserve"> </w:t>
      </w:r>
    </w:p>
    <w:p w:rsidR="005B54F5" w:rsidRDefault="00A34B27" w:rsidP="00837C88">
      <w:pPr>
        <w:spacing w:line="276" w:lineRule="auto"/>
        <w:ind w:left="-284"/>
        <w:jc w:val="both"/>
      </w:pPr>
      <w:r>
        <w:t>умение понимать географические процессы и явления в атмосфере и анализировать необходимую информацию проверялось с помощью карт погоды</w:t>
      </w:r>
      <w:r w:rsidR="004956C9">
        <w:t>.</w:t>
      </w:r>
    </w:p>
    <w:p w:rsidR="00157BAC" w:rsidRDefault="003F1917" w:rsidP="004956C9">
      <w:pPr>
        <w:ind w:left="-567" w:firstLine="539"/>
        <w:jc w:val="both"/>
      </w:pPr>
      <w:r>
        <w:rPr>
          <w:noProof/>
        </w:rPr>
        <w:drawing>
          <wp:inline distT="0" distB="0" distL="0" distR="0">
            <wp:extent cx="5895975" cy="1587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495" cy="15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AC" w:rsidRDefault="00157BAC" w:rsidP="00D116BF">
      <w:pPr>
        <w:ind w:firstLine="539"/>
        <w:jc w:val="both"/>
      </w:pPr>
    </w:p>
    <w:p w:rsidR="00157BAC" w:rsidRDefault="00655D38" w:rsidP="00A73D4E">
      <w:pPr>
        <w:spacing w:line="276" w:lineRule="auto"/>
        <w:jc w:val="both"/>
      </w:pPr>
      <w:r>
        <w:t xml:space="preserve">          </w:t>
      </w:r>
      <w:r w:rsidR="004956C9">
        <w:t xml:space="preserve">Эти умения можно считать сформированными </w:t>
      </w:r>
      <w:r>
        <w:t>по республике у 84 %, которые смогли по карте погоды определить территорию, находящуюся под воздействием антициклона.</w:t>
      </w:r>
      <w:r w:rsidR="00A73D4E">
        <w:t xml:space="preserve"> При этом необходимо подметить, что и в группах, выполнившие работу на «4» и «5» показатели высоки (92 % и 100 %). В группах, </w:t>
      </w:r>
      <w:r w:rsidR="00A73D4E" w:rsidRPr="00A73D4E">
        <w:t>написавших работу на «2»</w:t>
      </w:r>
      <w:r w:rsidR="00A73D4E">
        <w:t xml:space="preserve"> и «3»</w:t>
      </w:r>
      <w:r w:rsidR="00A73D4E" w:rsidRPr="00A73D4E">
        <w:t>, процент выполнения составил</w:t>
      </w:r>
      <w:r w:rsidR="00A73D4E">
        <w:t xml:space="preserve"> 18 % и 66 %.</w:t>
      </w:r>
    </w:p>
    <w:p w:rsidR="00157BAC" w:rsidRDefault="003129C4" w:rsidP="003129C4">
      <w:pPr>
        <w:spacing w:line="276" w:lineRule="auto"/>
        <w:jc w:val="both"/>
      </w:pPr>
      <w:r w:rsidRPr="003129C4">
        <w:rPr>
          <w:b/>
          <w:i/>
        </w:rPr>
        <w:t>Задание № 8.</w:t>
      </w:r>
      <w:r>
        <w:rPr>
          <w:b/>
          <w:i/>
        </w:rPr>
        <w:t xml:space="preserve"> </w:t>
      </w:r>
    </w:p>
    <w:p w:rsidR="00157BAC" w:rsidRDefault="003129C4" w:rsidP="00D116BF">
      <w:pPr>
        <w:ind w:firstLine="539"/>
        <w:jc w:val="both"/>
      </w:pPr>
      <w:r>
        <w:rPr>
          <w:noProof/>
        </w:rPr>
        <w:drawing>
          <wp:inline distT="0" distB="0" distL="0" distR="0">
            <wp:extent cx="5714980" cy="18589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867" cy="186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AC" w:rsidRDefault="00157BAC" w:rsidP="00D116BF">
      <w:pPr>
        <w:ind w:firstLine="539"/>
        <w:jc w:val="both"/>
      </w:pPr>
    </w:p>
    <w:p w:rsidR="00167E38" w:rsidRDefault="001A1FE6" w:rsidP="006C4674">
      <w:pPr>
        <w:spacing w:line="276" w:lineRule="auto"/>
        <w:ind w:firstLine="539"/>
        <w:jc w:val="both"/>
      </w:pPr>
      <w:r>
        <w:t xml:space="preserve">     </w:t>
      </w:r>
      <w:r w:rsidR="003129C4">
        <w:t>С данным заданием успешно справились по республике 84 %, а</w:t>
      </w:r>
      <w:r w:rsidR="003129C4" w:rsidRPr="003129C4">
        <w:t xml:space="preserve"> в группах, выполнившие работу на «4» и «5»</w:t>
      </w:r>
      <w:r w:rsidR="003129C4">
        <w:t xml:space="preserve"> -</w:t>
      </w:r>
      <w:r w:rsidR="003129C4" w:rsidRPr="003129C4">
        <w:t xml:space="preserve"> </w:t>
      </w:r>
      <w:r w:rsidR="003129C4">
        <w:t xml:space="preserve">94 % и 100 %.  </w:t>
      </w:r>
      <w:r w:rsidR="003129C4" w:rsidRPr="003129C4">
        <w:t xml:space="preserve"> </w:t>
      </w:r>
      <w:r w:rsidR="00E209E3">
        <w:t xml:space="preserve">Невысокий результат показали </w:t>
      </w:r>
      <w:r w:rsidR="006C4674">
        <w:t xml:space="preserve">по формированию умений и навыков использования разнообразных географических знаний в повседневной жизни для объяснения и оценки явлений и процессов </w:t>
      </w:r>
      <w:r w:rsidR="00E209E3">
        <w:t>участники, написавшие работу на «2» и «3» (25</w:t>
      </w:r>
      <w:r w:rsidR="003129C4" w:rsidRPr="003129C4">
        <w:t xml:space="preserve"> % и </w:t>
      </w:r>
      <w:r w:rsidR="00E209E3">
        <w:t>33%).</w:t>
      </w:r>
      <w:r w:rsidR="006C4674" w:rsidRPr="006C4674">
        <w:t xml:space="preserve"> </w:t>
      </w:r>
    </w:p>
    <w:p w:rsidR="00290B6E" w:rsidRPr="00290B6E" w:rsidRDefault="00290B6E" w:rsidP="001A1FE6">
      <w:pPr>
        <w:spacing w:line="276" w:lineRule="auto"/>
        <w:jc w:val="both"/>
      </w:pPr>
      <w:r w:rsidRPr="00290B6E">
        <w:rPr>
          <w:b/>
          <w:i/>
        </w:rPr>
        <w:t>Задание № 9.</w:t>
      </w:r>
      <w:r>
        <w:rPr>
          <w:b/>
          <w:i/>
        </w:rPr>
        <w:t xml:space="preserve"> </w:t>
      </w:r>
      <w:r>
        <w:t>Определить по карте расстояние на местности по прямой от точки до родника успешно смогли 82 %. В</w:t>
      </w:r>
      <w:r w:rsidRPr="00290B6E">
        <w:t xml:space="preserve"> группах, написавших работу на «2» и «3», процент выполнения составил </w:t>
      </w:r>
      <w:r>
        <w:t>26</w:t>
      </w:r>
      <w:r w:rsidRPr="00290B6E">
        <w:t xml:space="preserve"> % и </w:t>
      </w:r>
      <w:r>
        <w:t>75 %, а на «4» и «5» написали 88 % и 92 % участников.</w:t>
      </w:r>
    </w:p>
    <w:p w:rsidR="001A1FE6" w:rsidRDefault="001A1FE6" w:rsidP="001A1FE6">
      <w:pPr>
        <w:spacing w:line="276" w:lineRule="auto"/>
        <w:ind w:left="-426" w:firstLine="539"/>
        <w:jc w:val="both"/>
      </w:pPr>
      <w:r>
        <w:t xml:space="preserve">        Также успешно справились участники экзамена с </w:t>
      </w:r>
      <w:r w:rsidRPr="00C0799B">
        <w:rPr>
          <w:i/>
        </w:rPr>
        <w:t>заданиями №10, №13, №14</w:t>
      </w:r>
      <w:r>
        <w:t xml:space="preserve"> (72 %,  </w:t>
      </w:r>
    </w:p>
    <w:p w:rsidR="00167E38" w:rsidRDefault="001A1FE6" w:rsidP="001A1FE6">
      <w:pPr>
        <w:spacing w:line="276" w:lineRule="auto"/>
        <w:jc w:val="both"/>
      </w:pPr>
      <w:r>
        <w:t>76 %, 80 %). Успешно справились с данными заданиями</w:t>
      </w:r>
      <w:r w:rsidR="00164DE1">
        <w:t xml:space="preserve"> и</w:t>
      </w:r>
      <w:r>
        <w:t xml:space="preserve"> участники групп, написавшие работу на «4» и «5» (от 75 % до 100%)</w:t>
      </w:r>
      <w:r w:rsidR="00CE2A2E">
        <w:t>.</w:t>
      </w:r>
      <w:r w:rsidR="008F1728">
        <w:t xml:space="preserve"> Частично ошибки в измерении были связаны с тем, что учащиеся не умеют округлять полученные числа.</w:t>
      </w:r>
    </w:p>
    <w:p w:rsidR="00167E38" w:rsidRDefault="00C0799B" w:rsidP="001A1FE6">
      <w:pPr>
        <w:spacing w:line="276" w:lineRule="auto"/>
        <w:ind w:firstLine="539"/>
        <w:jc w:val="both"/>
      </w:pPr>
      <w:r>
        <w:t>Анализ выполнения заданий базового уровня сложности показал, что отдельные вопросы ОГЭ вызывают у выпускников затруднения (процент ниже 50 %)</w:t>
      </w:r>
    </w:p>
    <w:p w:rsidR="00167E38" w:rsidRDefault="00C0799B" w:rsidP="00FA6E45">
      <w:pPr>
        <w:spacing w:line="276" w:lineRule="auto"/>
        <w:ind w:firstLine="539"/>
        <w:jc w:val="both"/>
      </w:pPr>
      <w:r>
        <w:t xml:space="preserve">К такому заданию относится </w:t>
      </w:r>
      <w:r w:rsidRPr="00C0799B">
        <w:rPr>
          <w:i/>
        </w:rPr>
        <w:t>задание № 22</w:t>
      </w:r>
      <w:r w:rsidR="00FA6E45">
        <w:t xml:space="preserve">, которое </w:t>
      </w:r>
      <w:r w:rsidR="00FA6E45" w:rsidRPr="00FA6E45">
        <w:t>проверяло умение применить основные навыки нахождения, использования и презентации географической информации. В варианте КИМ, используемом в Республике Ингушетия, необходимо было, используя предоставленные данные, указать регион, в котором в 2018 году наблюдалось наибольшее число родившихся над числом умерших.</w:t>
      </w:r>
    </w:p>
    <w:p w:rsidR="00167E38" w:rsidRDefault="00167E38" w:rsidP="00D116BF">
      <w:pPr>
        <w:ind w:firstLine="539"/>
        <w:jc w:val="both"/>
      </w:pPr>
    </w:p>
    <w:p w:rsidR="00167E38" w:rsidRDefault="00FA6E45" w:rsidP="00D116BF">
      <w:pPr>
        <w:ind w:firstLine="539"/>
        <w:jc w:val="both"/>
      </w:pPr>
      <w:r>
        <w:rPr>
          <w:noProof/>
        </w:rPr>
        <w:drawing>
          <wp:inline distT="0" distB="0" distL="0" distR="0">
            <wp:extent cx="5417083" cy="190918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7920" cy="192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E45" w:rsidRDefault="00FA6E45" w:rsidP="00FA6E45">
      <w:pPr>
        <w:spacing w:line="276" w:lineRule="auto"/>
        <w:ind w:left="-284"/>
        <w:jc w:val="both"/>
      </w:pPr>
      <w:r>
        <w:t xml:space="preserve">         Средний процент выполнения этого задания составил</w:t>
      </w:r>
      <w:r w:rsidR="00E201EE">
        <w:t xml:space="preserve"> по республике</w:t>
      </w:r>
      <w:r>
        <w:t xml:space="preserve"> 28 %.</w:t>
      </w:r>
      <w:r w:rsidR="00E201EE">
        <w:t xml:space="preserve"> Надо также отметить, что низкие показатели выполнения данного задания наблюдаются во всех группах («2»- 6 %, «3» - 8 %, «4» - 32 %, «5» - 36 %).</w:t>
      </w:r>
    </w:p>
    <w:p w:rsidR="00167E38" w:rsidRDefault="00A91A26" w:rsidP="00154BB0">
      <w:pPr>
        <w:spacing w:line="276" w:lineRule="auto"/>
        <w:ind w:left="-284" w:firstLine="284"/>
        <w:jc w:val="both"/>
      </w:pPr>
      <w:r>
        <w:t xml:space="preserve">     Выполняя задания базового уровня необходимо помнить характеристи</w:t>
      </w:r>
      <w:r w:rsidR="00154BB0">
        <w:t xml:space="preserve">ки природных объектов и явлений, уметь проводить простой анализ статистических данных климатограмм или карт. Средний процент выполнения заданий базового уровня в целом по Республике Ингушетия составил </w:t>
      </w:r>
      <w:r w:rsidR="00F104B1">
        <w:t>70 %, что свидетельствует о том, что обучающиеся усвоили содержание курсов географии за основную школу и овладели умениями и способами деятельности в соответствии с требованиями ФГОС ООО.</w:t>
      </w:r>
    </w:p>
    <w:p w:rsidR="00A82E90" w:rsidRPr="00075C44" w:rsidRDefault="00A82E90" w:rsidP="00154BB0">
      <w:pPr>
        <w:spacing w:line="276" w:lineRule="auto"/>
        <w:ind w:left="-284" w:firstLine="284"/>
        <w:jc w:val="both"/>
        <w:rPr>
          <w:b/>
        </w:rPr>
      </w:pPr>
      <w:r>
        <w:t xml:space="preserve">  </w:t>
      </w:r>
      <w:r w:rsidR="00075C44" w:rsidRPr="00075C44">
        <w:rPr>
          <w:b/>
        </w:rPr>
        <w:t>Задания повышенного уровня сложности</w:t>
      </w:r>
      <w:r w:rsidR="00075C44">
        <w:rPr>
          <w:b/>
        </w:rPr>
        <w:t xml:space="preserve"> </w:t>
      </w:r>
      <w:r w:rsidR="00075C44" w:rsidRPr="00075C44">
        <w:t xml:space="preserve">предполагают диагностировать умения школьников решать задачи </w:t>
      </w:r>
      <w:r w:rsidR="00075C44">
        <w:t>с использованием различных источников информации (географическое описание, статистические данные климатограммы, картографические материалы)</w:t>
      </w:r>
      <w:r w:rsidR="00697C29">
        <w:t xml:space="preserve"> </w:t>
      </w:r>
      <w:r w:rsidR="00075C44">
        <w:t>необходимых для изучения географических объектов и явлений различных территорий Земли.</w:t>
      </w:r>
    </w:p>
    <w:p w:rsidR="00A82E90" w:rsidRDefault="00697C29" w:rsidP="00154BB0">
      <w:pPr>
        <w:spacing w:line="276" w:lineRule="auto"/>
        <w:ind w:left="-284" w:firstLine="284"/>
        <w:jc w:val="both"/>
      </w:pPr>
      <w:r>
        <w:t xml:space="preserve">  </w:t>
      </w:r>
      <w:r w:rsidR="00F72F1C">
        <w:t xml:space="preserve"> </w:t>
      </w:r>
      <w:r>
        <w:t>Анализ выполнения заданий повышенного уровня сложности показал, что средний процент выполнения не опускается ниже 37 %. Но при этом следует отметить, что уровень их выполнения отличается как среди выпускников с различными результатами, так и по степени сформированности географических знаний и умений.</w:t>
      </w:r>
    </w:p>
    <w:p w:rsidR="00F72F1C" w:rsidRDefault="00F72F1C" w:rsidP="00154BB0">
      <w:pPr>
        <w:spacing w:line="276" w:lineRule="auto"/>
        <w:ind w:left="-284" w:firstLine="284"/>
        <w:jc w:val="both"/>
      </w:pPr>
      <w:r>
        <w:t xml:space="preserve">      </w:t>
      </w:r>
      <w:r w:rsidR="00D55C1B">
        <w:t>Хороший уровень показали выпускники при выполнении таких заданий повышенного уровня сложности как</w:t>
      </w:r>
      <w:r w:rsidR="004A3D98">
        <w:t>:</w:t>
      </w:r>
    </w:p>
    <w:p w:rsidR="004A3D98" w:rsidRDefault="004A3D98" w:rsidP="00154BB0">
      <w:pPr>
        <w:spacing w:line="276" w:lineRule="auto"/>
        <w:ind w:left="-284" w:firstLine="284"/>
        <w:jc w:val="both"/>
      </w:pPr>
      <w:r>
        <w:t xml:space="preserve">     </w:t>
      </w:r>
      <w:r w:rsidRPr="00823183">
        <w:rPr>
          <w:b/>
        </w:rPr>
        <w:t xml:space="preserve">Задание № 3 </w:t>
      </w:r>
      <w:r w:rsidRPr="00823183">
        <w:t>(77 %)</w:t>
      </w:r>
      <w:r>
        <w:t xml:space="preserve"> – увеличение континентальности климата в регионах России. Практически во всех группах выпускников </w:t>
      </w:r>
      <w:r w:rsidR="00823183">
        <w:t>были допущены ошибки («2»-18 %, «3» - 67 %, «4»- 84, «5» -86 %)</w:t>
      </w:r>
    </w:p>
    <w:p w:rsidR="00A82E90" w:rsidRPr="008C7E5C" w:rsidRDefault="00433C27" w:rsidP="00B72D71">
      <w:pPr>
        <w:spacing w:line="276" w:lineRule="auto"/>
        <w:ind w:left="-284" w:firstLine="284"/>
        <w:jc w:val="both"/>
      </w:pPr>
      <w:r>
        <w:t xml:space="preserve">      </w:t>
      </w:r>
      <w:r w:rsidRPr="00433C27">
        <w:rPr>
          <w:b/>
        </w:rPr>
        <w:t>Задание № 12</w:t>
      </w:r>
      <w:r w:rsidR="00B72D71">
        <w:t xml:space="preserve"> </w:t>
      </w:r>
      <w:r>
        <w:t>– умение на основе чтения географической карты решить конкретную проблему (</w:t>
      </w:r>
      <w:r w:rsidR="00B72D71">
        <w:t>выбрать участок, подходящий для указанной цели) в среднем сформировано у 74 % выпускников. Самый высокий процент выполнения (100 %) у категории участников с отличным уровнем подготовки. У остальных групп результат был равен «2» -31 %, «3» - 33 %, «4» - 77 %.</w:t>
      </w:r>
      <w:r w:rsidR="008C7E5C">
        <w:t xml:space="preserve"> Часто допущенные ошибки связаны с формой записи ответа: учащиеся правильно аргументировали выбор участка, но зачастую забывали указать номер участка.</w:t>
      </w:r>
    </w:p>
    <w:p w:rsidR="00A82E90" w:rsidRDefault="00216B6A" w:rsidP="00154BB0">
      <w:pPr>
        <w:spacing w:line="276" w:lineRule="auto"/>
        <w:ind w:left="-284" w:firstLine="284"/>
        <w:jc w:val="both"/>
      </w:pPr>
      <w:r>
        <w:t xml:space="preserve">      Важное в современных условиях умение выявлять эмпирические зависимости на основе данных проверялось в экзаменационной работе </w:t>
      </w:r>
      <w:r>
        <w:rPr>
          <w:b/>
        </w:rPr>
        <w:t>заданием</w:t>
      </w:r>
      <w:r w:rsidRPr="00216B6A">
        <w:rPr>
          <w:b/>
        </w:rPr>
        <w:t xml:space="preserve"> № 16</w:t>
      </w:r>
      <w:r w:rsidR="00D273AB">
        <w:rPr>
          <w:b/>
        </w:rPr>
        <w:t xml:space="preserve">. </w:t>
      </w:r>
      <w:r w:rsidR="00D273AB" w:rsidRPr="00D273AB">
        <w:t>Правильно</w:t>
      </w:r>
      <w:r w:rsidR="00D273AB">
        <w:t xml:space="preserve"> выявить зависимость смогли 80 % участников. Экзаменуемы знают географические закономерности. Но следует отметить, что выпускники с неудовлетворительной отметкой смогли справиться с данным заданием только 50 %.</w:t>
      </w:r>
    </w:p>
    <w:p w:rsidR="00A82E90" w:rsidRDefault="005662BB" w:rsidP="00154BB0">
      <w:pPr>
        <w:spacing w:line="276" w:lineRule="auto"/>
        <w:ind w:left="-284" w:firstLine="284"/>
        <w:jc w:val="both"/>
      </w:pPr>
      <w:r>
        <w:t xml:space="preserve">          </w:t>
      </w:r>
      <w:r w:rsidRPr="005662BB">
        <w:rPr>
          <w:b/>
        </w:rPr>
        <w:t>В задании № 18</w:t>
      </w:r>
      <w:r>
        <w:rPr>
          <w:b/>
        </w:rPr>
        <w:t xml:space="preserve"> </w:t>
      </w:r>
      <w:r w:rsidRPr="005662BB">
        <w:t>проверялось умение определить по климатограмме</w:t>
      </w:r>
      <w:r>
        <w:rPr>
          <w:b/>
        </w:rPr>
        <w:t xml:space="preserve"> </w:t>
      </w:r>
      <w:r w:rsidRPr="005662BB">
        <w:t>тип климата и выбрать территорию</w:t>
      </w:r>
      <w:r>
        <w:t>, для которой этот тип климата характерен.</w:t>
      </w:r>
      <w:r w:rsidR="00A90352">
        <w:t xml:space="preserve"> Это умение сформировано у 85 % выпускников. 97 % выполнения задания показали отличники, 96 % справились в группе хорошистов. Обучающиеся с удовлетворительной отметкой справились с заданием на 58 %. На низком уровне сформированы данные умения в группе с неудовлетворительной оценкой – 12 %</w:t>
      </w:r>
      <w:r w:rsidR="00465F72">
        <w:t xml:space="preserve"> выполнения.</w:t>
      </w:r>
    </w:p>
    <w:p w:rsidR="00E87E05" w:rsidRPr="005662BB" w:rsidRDefault="00410C45" w:rsidP="00154BB0">
      <w:pPr>
        <w:spacing w:line="276" w:lineRule="auto"/>
        <w:ind w:left="-284" w:firstLine="284"/>
        <w:jc w:val="both"/>
      </w:pPr>
      <w:r>
        <w:rPr>
          <w:b/>
        </w:rPr>
        <w:t xml:space="preserve">       </w:t>
      </w:r>
      <w:r w:rsidR="00E87E05">
        <w:rPr>
          <w:b/>
        </w:rPr>
        <w:t xml:space="preserve"> </w:t>
      </w:r>
      <w:r w:rsidR="00E87E05" w:rsidRPr="00E87E05">
        <w:t>При этом необходимо отметить, что низкий результат выявлен в решении</w:t>
      </w:r>
      <w:r w:rsidR="00E87E05">
        <w:rPr>
          <w:b/>
        </w:rPr>
        <w:t xml:space="preserve"> задания № 30 </w:t>
      </w:r>
      <w:r w:rsidR="00E87E05" w:rsidRPr="00E87E05">
        <w:t>(37 %).</w:t>
      </w:r>
    </w:p>
    <w:p w:rsidR="00A82E90" w:rsidRDefault="00410C45" w:rsidP="00154BB0">
      <w:pPr>
        <w:spacing w:line="276" w:lineRule="auto"/>
        <w:ind w:left="-284" w:firstLine="284"/>
        <w:jc w:val="both"/>
      </w:pPr>
      <w:r>
        <w:t xml:space="preserve">       </w:t>
      </w:r>
      <w:r w:rsidR="00E010B8">
        <w:t xml:space="preserve">Также важно отметить, что </w:t>
      </w:r>
      <w:r w:rsidR="00AB7CBA">
        <w:t>выпускники показали результаты выполнения заданий повышенного уровня выше 15 % во всех группах, кроме группы с неудовлетворительными отметками.</w:t>
      </w:r>
    </w:p>
    <w:p w:rsidR="00E11604" w:rsidRDefault="00E11604" w:rsidP="00154BB0">
      <w:pPr>
        <w:spacing w:line="276" w:lineRule="auto"/>
        <w:ind w:left="-284" w:firstLine="284"/>
        <w:jc w:val="both"/>
      </w:pPr>
      <w:r>
        <w:t xml:space="preserve">        По результатам выполнения заданий </w:t>
      </w:r>
      <w:r w:rsidRPr="00E11604">
        <w:rPr>
          <w:b/>
        </w:rPr>
        <w:t>высокого уровня сложности</w:t>
      </w:r>
      <w:r>
        <w:rPr>
          <w:b/>
        </w:rPr>
        <w:t xml:space="preserve"> </w:t>
      </w:r>
      <w:r>
        <w:t>можно сделать следующие выводы:</w:t>
      </w:r>
    </w:p>
    <w:p w:rsidR="00933351" w:rsidRDefault="00933351" w:rsidP="00154BB0">
      <w:pPr>
        <w:spacing w:line="276" w:lineRule="auto"/>
        <w:ind w:left="-284" w:firstLine="284"/>
        <w:jc w:val="both"/>
      </w:pPr>
      <w:r>
        <w:t xml:space="preserve">- выпускники успешно справились с </w:t>
      </w:r>
      <w:r w:rsidRPr="00933351">
        <w:rPr>
          <w:b/>
          <w:i/>
        </w:rPr>
        <w:t>заданием № 11</w:t>
      </w:r>
      <w:r>
        <w:rPr>
          <w:b/>
          <w:i/>
        </w:rPr>
        <w:t xml:space="preserve">, </w:t>
      </w:r>
      <w:r w:rsidRPr="00933351">
        <w:t>где обучающиеся продемонстрировали умения использовать приобретенные умения и навыки в практической деятельности и повседневной жизни для чтения карт различного содержания (средний процент выполнения составил 82 %)</w:t>
      </w:r>
      <w:r w:rsidR="00A77376">
        <w:t>.</w:t>
      </w:r>
    </w:p>
    <w:p w:rsidR="00A77376" w:rsidRDefault="00A77376" w:rsidP="00154BB0">
      <w:pPr>
        <w:spacing w:line="276" w:lineRule="auto"/>
        <w:ind w:left="-284" w:firstLine="284"/>
        <w:jc w:val="both"/>
      </w:pPr>
      <w:r>
        <w:t>- с заданием 29 успешно справились 57 % экзаменуемых, что свидетельствует о недостаточно сформированного умения устанавливать причинно-следственные связи при объяснении экологических проблем. Однако, результат выполнения данного задания во всех группах выше 15 % («2»-37, «3» -41 %, «4» -51 %, «5» -86 %)</w:t>
      </w:r>
      <w:r w:rsidR="002E0881">
        <w:t>.</w:t>
      </w:r>
    </w:p>
    <w:p w:rsidR="002E0881" w:rsidRDefault="002E0881" w:rsidP="00154BB0">
      <w:pPr>
        <w:spacing w:line="276" w:lineRule="auto"/>
        <w:ind w:left="-284" w:firstLine="284"/>
        <w:jc w:val="both"/>
      </w:pPr>
      <w:r>
        <w:t xml:space="preserve">    Результаты выполнения заданий всех уровней сложности позволил выявить следующее:</w:t>
      </w:r>
    </w:p>
    <w:p w:rsidR="002E0881" w:rsidRDefault="002E0881" w:rsidP="00154BB0">
      <w:pPr>
        <w:spacing w:line="276" w:lineRule="auto"/>
        <w:ind w:left="-284" w:firstLine="284"/>
        <w:jc w:val="both"/>
      </w:pPr>
      <w:r>
        <w:t>- большая часть выпускников хорошо справляется с заданиями базового уровня сложности, но демонстрируют невысокие результаты в заданиях</w:t>
      </w:r>
      <w:r w:rsidR="005D7F2E">
        <w:t xml:space="preserve">, требующих развернутого ответа, </w:t>
      </w:r>
    </w:p>
    <w:p w:rsidR="005D7F2E" w:rsidRDefault="005D7F2E" w:rsidP="00154BB0">
      <w:pPr>
        <w:spacing w:line="276" w:lineRule="auto"/>
        <w:ind w:left="-284" w:firstLine="284"/>
        <w:jc w:val="both"/>
      </w:pPr>
      <w:r>
        <w:t xml:space="preserve"> - </w:t>
      </w:r>
      <w:r w:rsidR="00CB6CA9">
        <w:t>выполнение заданий повышенного</w:t>
      </w:r>
      <w:r w:rsidR="00805417">
        <w:t xml:space="preserve"> </w:t>
      </w:r>
      <w:r w:rsidR="00CB6CA9">
        <w:t>уровня сложности показало, что только 24 % в группе, получивших «2» и 47 % в группе, получивших «3», понимают суть географических явлений, умеют находить необходимые данные и определять их, делают простейший прогноз по карте погоды, определяют различие в поясном времени, умеют соотносить географические объекты и факты.</w:t>
      </w:r>
    </w:p>
    <w:p w:rsidR="00157BAC" w:rsidRDefault="00157BAC" w:rsidP="00D116BF">
      <w:pPr>
        <w:ind w:firstLine="539"/>
        <w:jc w:val="both"/>
      </w:pPr>
    </w:p>
    <w:p w:rsidR="00635C59" w:rsidRDefault="00B155D3" w:rsidP="00635C59">
      <w:pPr>
        <w:shd w:val="clear" w:color="auto" w:fill="FFFFFF"/>
        <w:jc w:val="center"/>
        <w:rPr>
          <w:rFonts w:eastAsia="Times New Roman"/>
          <w:b/>
        </w:rPr>
      </w:pPr>
      <w:r w:rsidRPr="00146CF9">
        <w:rPr>
          <w:rFonts w:eastAsia="Times New Roman"/>
          <w:b/>
        </w:rPr>
        <w:t>2.</w:t>
      </w:r>
      <w:r w:rsidR="005F2021" w:rsidRPr="00146CF9">
        <w:rPr>
          <w:rFonts w:eastAsia="Times New Roman"/>
          <w:b/>
        </w:rPr>
        <w:t>3</w:t>
      </w:r>
      <w:r w:rsidRPr="00146CF9">
        <w:rPr>
          <w:rFonts w:eastAsia="Times New Roman"/>
          <w:b/>
        </w:rPr>
        <w:t>.</w:t>
      </w:r>
      <w:r w:rsidR="00903AC5" w:rsidRPr="00146CF9">
        <w:rPr>
          <w:rFonts w:eastAsia="Times New Roman"/>
          <w:b/>
        </w:rPr>
        <w:t>3</w:t>
      </w:r>
      <w:r w:rsidRPr="00146CF9">
        <w:rPr>
          <w:rFonts w:eastAsia="Times New Roman"/>
          <w:b/>
        </w:rPr>
        <w:t xml:space="preserve">. Содержательный анализ выполнения заданий </w:t>
      </w:r>
      <w:r w:rsidR="00EB7C8C">
        <w:rPr>
          <w:rFonts w:eastAsia="Times New Roman"/>
          <w:b/>
        </w:rPr>
        <w:t>КИМ ОГЭ</w:t>
      </w:r>
    </w:p>
    <w:p w:rsidR="00635C59" w:rsidRDefault="00635C59" w:rsidP="00635C59">
      <w:pPr>
        <w:shd w:val="clear" w:color="auto" w:fill="FFFFFF"/>
        <w:rPr>
          <w:rFonts w:eastAsia="Times New Roman"/>
          <w:b/>
        </w:rPr>
      </w:pPr>
    </w:p>
    <w:p w:rsidR="00635C59" w:rsidRPr="00635C59" w:rsidRDefault="00635C59" w:rsidP="00635C59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>
        <w:rPr>
          <w:rFonts w:eastAsia="Times New Roman"/>
          <w:color w:val="1A1A1A"/>
        </w:rPr>
        <w:t xml:space="preserve">          </w:t>
      </w:r>
      <w:r w:rsidRPr="00635C59">
        <w:rPr>
          <w:rFonts w:eastAsia="Times New Roman"/>
          <w:color w:val="1A1A1A"/>
        </w:rPr>
        <w:t>Содержательный анализ выполнения заданий КИМ проводится с учетом</w:t>
      </w:r>
      <w:r>
        <w:rPr>
          <w:rFonts w:eastAsia="Times New Roman"/>
          <w:color w:val="1A1A1A"/>
        </w:rPr>
        <w:t xml:space="preserve"> </w:t>
      </w:r>
      <w:r w:rsidRPr="00635C59">
        <w:rPr>
          <w:rFonts w:eastAsia="Times New Roman"/>
          <w:color w:val="1A1A1A"/>
        </w:rPr>
        <w:t>полученных результатов статистического анализа всего массива результатов</w:t>
      </w:r>
      <w:r>
        <w:rPr>
          <w:rFonts w:eastAsia="Times New Roman"/>
          <w:color w:val="1A1A1A"/>
        </w:rPr>
        <w:t xml:space="preserve"> </w:t>
      </w:r>
      <w:r w:rsidRPr="00635C59">
        <w:rPr>
          <w:rFonts w:eastAsia="Times New Roman"/>
          <w:color w:val="1A1A1A"/>
        </w:rPr>
        <w:t>экзамена по географии.</w:t>
      </w:r>
    </w:p>
    <w:p w:rsidR="00635C59" w:rsidRPr="00635C59" w:rsidRDefault="00635C59" w:rsidP="00635C59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>
        <w:rPr>
          <w:rFonts w:eastAsia="Times New Roman"/>
          <w:color w:val="1A1A1A"/>
        </w:rPr>
        <w:t xml:space="preserve">          </w:t>
      </w:r>
      <w:r w:rsidRPr="00635C59">
        <w:rPr>
          <w:rFonts w:eastAsia="Times New Roman"/>
          <w:color w:val="1A1A1A"/>
        </w:rPr>
        <w:t>Подводя общий итог, можно сделать вывод, что самыми сложными для</w:t>
      </w:r>
      <w:r>
        <w:rPr>
          <w:rFonts w:eastAsia="Times New Roman"/>
          <w:color w:val="1A1A1A"/>
        </w:rPr>
        <w:t xml:space="preserve"> </w:t>
      </w:r>
      <w:r w:rsidRPr="00635C59">
        <w:rPr>
          <w:rFonts w:eastAsia="Times New Roman"/>
          <w:color w:val="1A1A1A"/>
        </w:rPr>
        <w:t>участников ОГЭ оказались следующие задания:</w:t>
      </w:r>
    </w:p>
    <w:p w:rsidR="00635C59" w:rsidRPr="00635C59" w:rsidRDefault="00184C08" w:rsidP="00635C59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>
        <w:rPr>
          <w:rFonts w:eastAsia="Times New Roman"/>
          <w:color w:val="1A1A1A"/>
        </w:rPr>
        <w:t xml:space="preserve">          </w:t>
      </w:r>
      <w:r w:rsidR="00635C59" w:rsidRPr="00635C59">
        <w:rPr>
          <w:rFonts w:eastAsia="Times New Roman"/>
          <w:color w:val="1A1A1A"/>
        </w:rPr>
        <w:t>Задание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№ 30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повышенного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уровня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сложности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(средний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процент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 xml:space="preserve">выполнения </w:t>
      </w:r>
      <w:r>
        <w:rPr>
          <w:rFonts w:eastAsia="Times New Roman"/>
          <w:color w:val="1A1A1A"/>
        </w:rPr>
        <w:t>37</w:t>
      </w:r>
      <w:r w:rsidR="00635C59" w:rsidRPr="00635C59">
        <w:rPr>
          <w:rFonts w:eastAsia="Times New Roman"/>
          <w:color w:val="1A1A1A"/>
        </w:rPr>
        <w:t xml:space="preserve"> %). В нем необходимо определить страну или регион России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по краткому описанию. Иногда разработчики КИМ предлагают тексты,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содержание которых трудно оценить выпускнику 9 класса. Они не могут понять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о какой стране или регионе России идет речь. Это задание всегда было сложным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для выполнения. Для того чтобы лучше выполнять данное задание необходимо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развивать читательскую грамотность, познавательный интерес к изучению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природы Земли, картографическую грамотность, так как умение выбрать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правильную карту может привести к успеху. Учителям можно рекомендовать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привлекать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учащихся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к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составлению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самостоятельно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подобных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заданий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и прорешиванию их в классе всеми учащимися.</w:t>
      </w:r>
    </w:p>
    <w:p w:rsidR="00635C59" w:rsidRPr="00635C59" w:rsidRDefault="00385295" w:rsidP="00EC6277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>
        <w:rPr>
          <w:rFonts w:eastAsia="Times New Roman"/>
          <w:color w:val="1A1A1A"/>
        </w:rPr>
        <w:t xml:space="preserve">         </w:t>
      </w:r>
      <w:r w:rsidR="00635C59" w:rsidRPr="00635C59">
        <w:rPr>
          <w:rFonts w:eastAsia="Times New Roman"/>
          <w:color w:val="1A1A1A"/>
        </w:rPr>
        <w:t>Задания № 27 и 28 базового уровня сложности (успешность выполнения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 xml:space="preserve">составляет </w:t>
      </w:r>
      <w:r>
        <w:rPr>
          <w:rFonts w:eastAsia="Times New Roman"/>
          <w:color w:val="1A1A1A"/>
        </w:rPr>
        <w:t>56</w:t>
      </w:r>
      <w:r w:rsidR="00635C59" w:rsidRPr="00635C59">
        <w:rPr>
          <w:rFonts w:eastAsia="Times New Roman"/>
          <w:color w:val="1A1A1A"/>
        </w:rPr>
        <w:t xml:space="preserve"> % и </w:t>
      </w:r>
      <w:r>
        <w:rPr>
          <w:rFonts w:eastAsia="Times New Roman"/>
          <w:color w:val="1A1A1A"/>
        </w:rPr>
        <w:t>57</w:t>
      </w:r>
      <w:r w:rsidR="00635C59" w:rsidRPr="00635C59">
        <w:rPr>
          <w:rFonts w:eastAsia="Times New Roman"/>
          <w:color w:val="1A1A1A"/>
        </w:rPr>
        <w:t xml:space="preserve"> % соответственно) и задание № 29 высокого уровня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 xml:space="preserve">сложности (средний процент выполнения </w:t>
      </w:r>
      <w:r>
        <w:rPr>
          <w:rFonts w:eastAsia="Times New Roman"/>
          <w:color w:val="1A1A1A"/>
        </w:rPr>
        <w:t>57</w:t>
      </w:r>
      <w:r w:rsidR="00635C59" w:rsidRPr="00635C59">
        <w:rPr>
          <w:rFonts w:eastAsia="Times New Roman"/>
          <w:color w:val="1A1A1A"/>
        </w:rPr>
        <w:t xml:space="preserve"> %). Эти три задания связаны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между собой, так как предполагают работу с предложенным текстом и проверку</w:t>
      </w:r>
      <w:r>
        <w:rPr>
          <w:rFonts w:eastAsia="Times New Roman"/>
          <w:color w:val="1A1A1A"/>
        </w:rPr>
        <w:t xml:space="preserve"> </w:t>
      </w:r>
      <w:r w:rsidR="00635C59" w:rsidRPr="00635C59">
        <w:rPr>
          <w:rFonts w:eastAsia="Times New Roman"/>
          <w:color w:val="1A1A1A"/>
        </w:rPr>
        <w:t>знаний по большим темам (Природа Земли и человек. Материки, океаны, народы</w:t>
      </w:r>
      <w:r w:rsidR="00EC6277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и</w:t>
      </w:r>
      <w:r w:rsidR="00EC6277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страны.</w:t>
      </w:r>
      <w:r w:rsidR="00EC6277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Природопользование</w:t>
      </w:r>
      <w:r w:rsidR="00EC6277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и</w:t>
      </w:r>
      <w:r w:rsidR="00EC6277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геоэкология.</w:t>
      </w:r>
      <w:r w:rsidR="00EC6277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География</w:t>
      </w:r>
      <w:r w:rsidR="00EC6277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России).</w:t>
      </w:r>
      <w:r w:rsidR="00EC6277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Обучающимся необходимо оценить содержание текста, построить логические</w:t>
      </w:r>
      <w:r w:rsidR="00EC6277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рассуждения, или сделать выводы.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 xml:space="preserve"> Эти задания проверяют не только географические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знания, но и читательскую грамотность. Так как это задания нового формата для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экзамена по географии, навыки по их решению отработаны недостаточно.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Выпускники недостаточно внимательно анализируют предложенный текст,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затрудняются находить необходимую информацию в нем, выдвигать гипотезы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о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связях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и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закономерностях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природных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явлений,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строить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логические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рассуждения, делать выводы девятиклассниками достаточно сложно. Чтобы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достичь более высоких результатов, необходимо больше выполнять подобных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заданий не только по предложенным вариантам КИМ ОГЭ, но и при изучении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материалов параграфов учебника. К фрагменту текста можно поставить вопросы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и попробовать найти на них ответы. Необходимо учитывать, что в подобных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заданиях ответ содержится в самом тексте. Это еще раз говорит о том, что</w:t>
      </w:r>
      <w:r w:rsidR="00EB1C7B">
        <w:rPr>
          <w:rFonts w:eastAsia="Times New Roman"/>
          <w:color w:val="1A1A1A"/>
        </w:rPr>
        <w:t xml:space="preserve"> </w:t>
      </w:r>
      <w:r w:rsidR="00EC6277" w:rsidRPr="00EC6277">
        <w:rPr>
          <w:rFonts w:eastAsia="Times New Roman"/>
          <w:color w:val="1A1A1A"/>
        </w:rPr>
        <w:t>выпускники должны иметь сформированное метапредметное умение.</w:t>
      </w:r>
    </w:p>
    <w:p w:rsidR="00B155D3" w:rsidRPr="00AE767D" w:rsidRDefault="00AE767D" w:rsidP="00F931A0">
      <w:pPr>
        <w:pStyle w:val="a3"/>
        <w:spacing w:after="0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</w:rPr>
        <w:t xml:space="preserve">          </w:t>
      </w:r>
      <w:r w:rsidR="00E90B0E" w:rsidRPr="00635C59">
        <w:rPr>
          <w:rFonts w:ascii="Times New Roman" w:eastAsia="Times New Roman" w:hAnsi="Times New Roman"/>
          <w:color w:val="1A1A1A"/>
          <w:sz w:val="24"/>
          <w:szCs w:val="24"/>
        </w:rPr>
        <w:t>Задания № 2</w:t>
      </w:r>
      <w:r w:rsidR="00E90B0E">
        <w:rPr>
          <w:rFonts w:ascii="Times New Roman" w:eastAsia="Times New Roman" w:hAnsi="Times New Roman"/>
          <w:color w:val="1A1A1A"/>
          <w:sz w:val="24"/>
          <w:szCs w:val="24"/>
        </w:rPr>
        <w:t>2</w:t>
      </w:r>
      <w:r w:rsidR="00E90B0E" w:rsidRPr="00635C59">
        <w:rPr>
          <w:rFonts w:ascii="Times New Roman" w:eastAsia="Times New Roman" w:hAnsi="Times New Roman"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1A1A1A"/>
          <w:sz w:val="24"/>
          <w:szCs w:val="24"/>
        </w:rPr>
        <w:t xml:space="preserve">базового уровня сложности - </w:t>
      </w:r>
      <w:r w:rsidR="00E90B0E" w:rsidRPr="00635C59">
        <w:rPr>
          <w:rFonts w:ascii="Times New Roman" w:eastAsia="Times New Roman" w:hAnsi="Times New Roman"/>
          <w:color w:val="1A1A1A"/>
          <w:sz w:val="24"/>
          <w:szCs w:val="24"/>
        </w:rPr>
        <w:t>успешность выполнения</w:t>
      </w:r>
      <w:r w:rsidR="00E90B0E">
        <w:rPr>
          <w:rFonts w:eastAsia="Times New Roman"/>
          <w:color w:val="1A1A1A"/>
        </w:rPr>
        <w:t xml:space="preserve"> </w:t>
      </w:r>
      <w:r w:rsidR="00E90B0E" w:rsidRPr="00635C59">
        <w:rPr>
          <w:rFonts w:ascii="Times New Roman" w:eastAsia="Times New Roman" w:hAnsi="Times New Roman"/>
          <w:color w:val="1A1A1A"/>
          <w:sz w:val="24"/>
          <w:szCs w:val="24"/>
        </w:rPr>
        <w:t xml:space="preserve">составляет </w:t>
      </w:r>
      <w:r w:rsidR="00E90B0E">
        <w:rPr>
          <w:rFonts w:eastAsia="Times New Roman"/>
          <w:color w:val="1A1A1A"/>
        </w:rPr>
        <w:t>28</w:t>
      </w:r>
      <w:r w:rsidR="00E90B0E" w:rsidRPr="00635C59">
        <w:rPr>
          <w:rFonts w:ascii="Times New Roman" w:eastAsia="Times New Roman" w:hAnsi="Times New Roman"/>
          <w:color w:val="1A1A1A"/>
          <w:sz w:val="24"/>
          <w:szCs w:val="24"/>
        </w:rPr>
        <w:t>%</w:t>
      </w:r>
      <w:r>
        <w:rPr>
          <w:rFonts w:ascii="Times New Roman" w:eastAsia="Times New Roman" w:hAnsi="Times New Roman"/>
          <w:color w:val="1A1A1A"/>
          <w:sz w:val="24"/>
          <w:szCs w:val="24"/>
        </w:rPr>
        <w:t xml:space="preserve"> в среднем по республике Типичные ошибки</w:t>
      </w:r>
      <w:r w:rsidR="007B6AA6">
        <w:rPr>
          <w:rFonts w:ascii="Times New Roman" w:eastAsia="Times New Roman" w:hAnsi="Times New Roman"/>
          <w:color w:val="1A1A1A"/>
          <w:sz w:val="24"/>
          <w:szCs w:val="24"/>
        </w:rPr>
        <w:t>, допущенные группами разных уровней («2» -6 %, «3»-8 %, «4» -</w:t>
      </w:r>
      <w:r w:rsidR="00F46D16">
        <w:rPr>
          <w:rFonts w:ascii="Times New Roman" w:eastAsia="Times New Roman" w:hAnsi="Times New Roman"/>
          <w:color w:val="1A1A1A"/>
          <w:sz w:val="24"/>
          <w:szCs w:val="24"/>
        </w:rPr>
        <w:t xml:space="preserve">32 %, «5» -36 </w:t>
      </w:r>
      <w:r w:rsidR="00A76F9A">
        <w:rPr>
          <w:rFonts w:ascii="Times New Roman" w:eastAsia="Times New Roman" w:hAnsi="Times New Roman"/>
          <w:color w:val="1A1A1A"/>
          <w:sz w:val="24"/>
          <w:szCs w:val="24"/>
        </w:rPr>
        <w:t>%), связаны</w:t>
      </w:r>
      <w:r w:rsidR="00F931A0">
        <w:rPr>
          <w:rFonts w:ascii="Times New Roman" w:eastAsia="Times New Roman" w:hAnsi="Times New Roman"/>
          <w:color w:val="1A1A1A"/>
          <w:sz w:val="24"/>
          <w:szCs w:val="24"/>
        </w:rPr>
        <w:t xml:space="preserve"> с тем, что у учеников не сформировано понятие общего прироста населения. Необходимо акцентировать внимание учащихся, что общее изменение численности населения страны является суммой естественного и миграционного прироста.</w:t>
      </w:r>
    </w:p>
    <w:p w:rsidR="000A45DE" w:rsidRPr="000A45DE" w:rsidRDefault="000A45DE" w:rsidP="000A45DE">
      <w:pPr>
        <w:shd w:val="clear" w:color="auto" w:fill="FFFFFF"/>
        <w:spacing w:line="276" w:lineRule="auto"/>
        <w:ind w:left="-284"/>
        <w:jc w:val="both"/>
        <w:rPr>
          <w:rFonts w:eastAsia="Times New Roman"/>
          <w:i/>
          <w:color w:val="1A1A1A"/>
        </w:rPr>
      </w:pPr>
      <w:r>
        <w:rPr>
          <w:rFonts w:eastAsia="Times New Roman"/>
          <w:color w:val="1A1A1A"/>
        </w:rPr>
        <w:t xml:space="preserve">            </w:t>
      </w:r>
      <w:r w:rsidRPr="000A45DE">
        <w:rPr>
          <w:rFonts w:eastAsia="Times New Roman"/>
          <w:i/>
          <w:color w:val="1A1A1A"/>
        </w:rPr>
        <w:t>В целом, участники ОГЭ по географии 202</w:t>
      </w:r>
      <w:r w:rsidRPr="00F21358">
        <w:rPr>
          <w:rFonts w:eastAsia="Times New Roman"/>
          <w:i/>
          <w:color w:val="1A1A1A"/>
        </w:rPr>
        <w:t>3</w:t>
      </w:r>
      <w:r w:rsidRPr="000A45DE">
        <w:rPr>
          <w:rFonts w:eastAsia="Times New Roman"/>
          <w:i/>
          <w:color w:val="1A1A1A"/>
        </w:rPr>
        <w:t xml:space="preserve"> года показали хорошие знания</w:t>
      </w:r>
      <w:r w:rsidRPr="00F21358">
        <w:rPr>
          <w:rFonts w:eastAsia="Times New Roman"/>
          <w:i/>
          <w:color w:val="1A1A1A"/>
        </w:rPr>
        <w:t xml:space="preserve"> </w:t>
      </w:r>
      <w:r w:rsidRPr="000A45DE">
        <w:rPr>
          <w:rFonts w:eastAsia="Times New Roman"/>
          <w:i/>
          <w:color w:val="1A1A1A"/>
        </w:rPr>
        <w:t>по следующим темам:</w:t>
      </w:r>
    </w:p>
    <w:p w:rsidR="000A45DE" w:rsidRPr="000A45DE" w:rsidRDefault="000A45DE" w:rsidP="000A45DE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 w:rsidRPr="000A45DE">
        <w:rPr>
          <w:rFonts w:eastAsia="Times New Roman"/>
          <w:color w:val="1A1A1A"/>
        </w:rPr>
        <w:t>1 Источники географической информации.</w:t>
      </w:r>
    </w:p>
    <w:p w:rsidR="000A45DE" w:rsidRPr="000A45DE" w:rsidRDefault="000A45DE" w:rsidP="000A45DE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 w:rsidRPr="000A45DE">
        <w:rPr>
          <w:rFonts w:eastAsia="Times New Roman"/>
          <w:color w:val="1A1A1A"/>
        </w:rPr>
        <w:t>2 Природа Земли и человек.</w:t>
      </w:r>
    </w:p>
    <w:p w:rsidR="000A45DE" w:rsidRPr="000A45DE" w:rsidRDefault="000A45DE" w:rsidP="000A45DE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 w:rsidRPr="000A45DE">
        <w:rPr>
          <w:rFonts w:eastAsia="Times New Roman"/>
          <w:color w:val="1A1A1A"/>
        </w:rPr>
        <w:t>3 Природопользование и геоэкология.</w:t>
      </w:r>
    </w:p>
    <w:p w:rsidR="000A45DE" w:rsidRPr="000A45DE" w:rsidRDefault="000A45DE" w:rsidP="000A45DE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 w:rsidRPr="000A45DE">
        <w:rPr>
          <w:rFonts w:eastAsia="Times New Roman"/>
          <w:color w:val="1A1A1A"/>
        </w:rPr>
        <w:t>4 Население России.</w:t>
      </w:r>
    </w:p>
    <w:p w:rsidR="000A45DE" w:rsidRPr="000A45DE" w:rsidRDefault="000A45DE" w:rsidP="000A45DE">
      <w:pPr>
        <w:shd w:val="clear" w:color="auto" w:fill="FFFFFF"/>
        <w:spacing w:line="276" w:lineRule="auto"/>
        <w:ind w:left="-284"/>
        <w:jc w:val="both"/>
        <w:rPr>
          <w:rFonts w:eastAsia="Times New Roman"/>
          <w:i/>
          <w:color w:val="1A1A1A"/>
        </w:rPr>
      </w:pPr>
      <w:r>
        <w:rPr>
          <w:rFonts w:eastAsia="Times New Roman"/>
          <w:color w:val="1A1A1A"/>
        </w:rPr>
        <w:t xml:space="preserve">            </w:t>
      </w:r>
      <w:r w:rsidRPr="000A45DE">
        <w:rPr>
          <w:rFonts w:eastAsia="Times New Roman"/>
          <w:i/>
          <w:color w:val="1A1A1A"/>
        </w:rPr>
        <w:t>Выпускники 202</w:t>
      </w:r>
      <w:r w:rsidRPr="00F21358">
        <w:rPr>
          <w:rFonts w:eastAsia="Times New Roman"/>
          <w:i/>
          <w:color w:val="1A1A1A"/>
        </w:rPr>
        <w:t>3</w:t>
      </w:r>
      <w:r w:rsidRPr="000A45DE">
        <w:rPr>
          <w:rFonts w:eastAsia="Times New Roman"/>
          <w:i/>
          <w:color w:val="1A1A1A"/>
        </w:rPr>
        <w:t xml:space="preserve"> года успешно владеют следующими практическими</w:t>
      </w:r>
      <w:r w:rsidRPr="00F21358">
        <w:rPr>
          <w:rFonts w:eastAsia="Times New Roman"/>
          <w:i/>
          <w:color w:val="1A1A1A"/>
        </w:rPr>
        <w:t xml:space="preserve"> </w:t>
      </w:r>
      <w:r w:rsidRPr="000A45DE">
        <w:rPr>
          <w:rFonts w:eastAsia="Times New Roman"/>
          <w:i/>
          <w:color w:val="1A1A1A"/>
        </w:rPr>
        <w:t>умениями:</w:t>
      </w:r>
    </w:p>
    <w:p w:rsidR="000A45DE" w:rsidRPr="000A45DE" w:rsidRDefault="000A45DE" w:rsidP="000A45DE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 w:rsidRPr="000A45DE">
        <w:rPr>
          <w:rFonts w:eastAsia="Times New Roman"/>
          <w:color w:val="1A1A1A"/>
        </w:rPr>
        <w:t>1 Читать</w:t>
      </w:r>
      <w:r>
        <w:rPr>
          <w:rFonts w:eastAsia="Times New Roman"/>
          <w:color w:val="1A1A1A"/>
        </w:rPr>
        <w:t xml:space="preserve"> </w:t>
      </w:r>
      <w:r w:rsidRPr="000A45DE">
        <w:rPr>
          <w:rFonts w:eastAsia="Times New Roman"/>
          <w:color w:val="1A1A1A"/>
        </w:rPr>
        <w:t>топографическую</w:t>
      </w:r>
      <w:r>
        <w:rPr>
          <w:rFonts w:eastAsia="Times New Roman"/>
          <w:color w:val="1A1A1A"/>
        </w:rPr>
        <w:t xml:space="preserve"> </w:t>
      </w:r>
      <w:r w:rsidRPr="000A45DE">
        <w:rPr>
          <w:rFonts w:eastAsia="Times New Roman"/>
          <w:color w:val="1A1A1A"/>
        </w:rPr>
        <w:t>карту</w:t>
      </w:r>
      <w:r>
        <w:rPr>
          <w:rFonts w:eastAsia="Times New Roman"/>
          <w:color w:val="1A1A1A"/>
        </w:rPr>
        <w:t xml:space="preserve"> </w:t>
      </w:r>
      <w:r w:rsidRPr="000A45DE">
        <w:rPr>
          <w:rFonts w:eastAsia="Times New Roman"/>
          <w:color w:val="1A1A1A"/>
        </w:rPr>
        <w:t>(определять</w:t>
      </w:r>
      <w:r>
        <w:rPr>
          <w:rFonts w:eastAsia="Times New Roman"/>
          <w:color w:val="1A1A1A"/>
        </w:rPr>
        <w:t xml:space="preserve"> </w:t>
      </w:r>
      <w:r w:rsidRPr="000A45DE">
        <w:rPr>
          <w:rFonts w:eastAsia="Times New Roman"/>
          <w:color w:val="1A1A1A"/>
        </w:rPr>
        <w:t>направление,</w:t>
      </w:r>
      <w:r>
        <w:rPr>
          <w:rFonts w:eastAsia="Times New Roman"/>
          <w:color w:val="1A1A1A"/>
        </w:rPr>
        <w:t xml:space="preserve"> </w:t>
      </w:r>
      <w:r w:rsidRPr="000A45DE">
        <w:rPr>
          <w:rFonts w:eastAsia="Times New Roman"/>
          <w:color w:val="1A1A1A"/>
        </w:rPr>
        <w:t>читать</w:t>
      </w:r>
      <w:r>
        <w:rPr>
          <w:rFonts w:eastAsia="Times New Roman"/>
          <w:color w:val="1A1A1A"/>
        </w:rPr>
        <w:t xml:space="preserve"> </w:t>
      </w:r>
      <w:r w:rsidRPr="000A45DE">
        <w:rPr>
          <w:rFonts w:eastAsia="Times New Roman"/>
          <w:color w:val="1A1A1A"/>
        </w:rPr>
        <w:t>топографические знаки и определять рельеф местности).</w:t>
      </w:r>
    </w:p>
    <w:p w:rsidR="000A45DE" w:rsidRPr="000A45DE" w:rsidRDefault="000A45DE" w:rsidP="000A45DE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 w:rsidRPr="000A45DE">
        <w:rPr>
          <w:rFonts w:eastAsia="Times New Roman"/>
          <w:color w:val="1A1A1A"/>
        </w:rPr>
        <w:t>2 Использовать</w:t>
      </w:r>
      <w:r>
        <w:rPr>
          <w:rFonts w:eastAsia="Times New Roman"/>
          <w:color w:val="1A1A1A"/>
        </w:rPr>
        <w:t xml:space="preserve"> </w:t>
      </w:r>
      <w:r w:rsidRPr="000A45DE">
        <w:rPr>
          <w:rFonts w:eastAsia="Times New Roman"/>
          <w:color w:val="1A1A1A"/>
        </w:rPr>
        <w:t>приобретенные</w:t>
      </w:r>
      <w:r>
        <w:rPr>
          <w:rFonts w:eastAsia="Times New Roman"/>
          <w:color w:val="1A1A1A"/>
        </w:rPr>
        <w:t xml:space="preserve"> </w:t>
      </w:r>
      <w:r w:rsidRPr="000A45DE">
        <w:rPr>
          <w:rFonts w:eastAsia="Times New Roman"/>
          <w:color w:val="1A1A1A"/>
        </w:rPr>
        <w:t>знания</w:t>
      </w:r>
      <w:r>
        <w:rPr>
          <w:rFonts w:eastAsia="Times New Roman"/>
          <w:color w:val="1A1A1A"/>
        </w:rPr>
        <w:t xml:space="preserve"> </w:t>
      </w:r>
      <w:r w:rsidRPr="000A45DE">
        <w:rPr>
          <w:rFonts w:eastAsia="Times New Roman"/>
          <w:color w:val="1A1A1A"/>
        </w:rPr>
        <w:t>и</w:t>
      </w:r>
      <w:r>
        <w:rPr>
          <w:rFonts w:eastAsia="Times New Roman"/>
          <w:color w:val="1A1A1A"/>
        </w:rPr>
        <w:t xml:space="preserve"> </w:t>
      </w:r>
      <w:r w:rsidRPr="000A45DE">
        <w:rPr>
          <w:rFonts w:eastAsia="Times New Roman"/>
          <w:color w:val="1A1A1A"/>
        </w:rPr>
        <w:t>умения</w:t>
      </w:r>
      <w:r>
        <w:rPr>
          <w:rFonts w:eastAsia="Times New Roman"/>
          <w:color w:val="1A1A1A"/>
        </w:rPr>
        <w:t xml:space="preserve"> </w:t>
      </w:r>
      <w:r w:rsidRPr="000A45DE">
        <w:rPr>
          <w:rFonts w:eastAsia="Times New Roman"/>
          <w:color w:val="1A1A1A"/>
        </w:rPr>
        <w:t>в</w:t>
      </w:r>
      <w:r>
        <w:rPr>
          <w:rFonts w:eastAsia="Times New Roman"/>
          <w:color w:val="1A1A1A"/>
        </w:rPr>
        <w:t xml:space="preserve"> </w:t>
      </w:r>
      <w:r w:rsidRPr="000A45DE">
        <w:rPr>
          <w:rFonts w:eastAsia="Times New Roman"/>
          <w:color w:val="1A1A1A"/>
        </w:rPr>
        <w:t>практической</w:t>
      </w:r>
      <w:r>
        <w:rPr>
          <w:rFonts w:eastAsia="Times New Roman"/>
          <w:color w:val="1A1A1A"/>
        </w:rPr>
        <w:t xml:space="preserve"> </w:t>
      </w:r>
      <w:r w:rsidRPr="000A45DE">
        <w:rPr>
          <w:rFonts w:eastAsia="Times New Roman"/>
          <w:color w:val="1A1A1A"/>
        </w:rPr>
        <w:t>деятельности и повседневной жизни для чтения карт различного содержания.</w:t>
      </w:r>
    </w:p>
    <w:p w:rsidR="000A45DE" w:rsidRPr="000A45DE" w:rsidRDefault="000A45DE" w:rsidP="000A45DE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 w:rsidRPr="000A45DE">
        <w:rPr>
          <w:rFonts w:eastAsia="Times New Roman"/>
          <w:color w:val="1A1A1A"/>
        </w:rPr>
        <w:t>3 Определять время в разных часовых зонах.</w:t>
      </w:r>
    </w:p>
    <w:p w:rsidR="000A45DE" w:rsidRPr="000A45DE" w:rsidRDefault="000A45DE" w:rsidP="000A45DE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 w:rsidRPr="000A45DE">
        <w:rPr>
          <w:rFonts w:eastAsia="Times New Roman"/>
          <w:color w:val="1A1A1A"/>
        </w:rPr>
        <w:t>4 Определять объект по географическим координатам.</w:t>
      </w:r>
    </w:p>
    <w:p w:rsidR="000A45DE" w:rsidRPr="000A45DE" w:rsidRDefault="000A45DE" w:rsidP="000A45DE">
      <w:pPr>
        <w:shd w:val="clear" w:color="auto" w:fill="FFFFFF"/>
        <w:spacing w:line="276" w:lineRule="auto"/>
        <w:ind w:left="-284"/>
        <w:jc w:val="both"/>
        <w:rPr>
          <w:rFonts w:eastAsia="Times New Roman"/>
          <w:i/>
          <w:color w:val="1A1A1A"/>
        </w:rPr>
      </w:pPr>
      <w:r w:rsidRPr="00F21358">
        <w:rPr>
          <w:rFonts w:eastAsia="Times New Roman"/>
          <w:i/>
          <w:color w:val="1A1A1A"/>
        </w:rPr>
        <w:t xml:space="preserve">           </w:t>
      </w:r>
      <w:r w:rsidRPr="000A45DE">
        <w:rPr>
          <w:rFonts w:eastAsia="Times New Roman"/>
          <w:i/>
          <w:color w:val="1A1A1A"/>
        </w:rPr>
        <w:t>Недостаточно усвоенные темы:</w:t>
      </w:r>
    </w:p>
    <w:p w:rsidR="000A45DE" w:rsidRPr="000A45DE" w:rsidRDefault="000A45DE" w:rsidP="00F21358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 w:rsidRPr="000A45DE">
        <w:rPr>
          <w:rFonts w:eastAsia="Times New Roman"/>
          <w:color w:val="1A1A1A"/>
        </w:rPr>
        <w:t>1 Природа и хозяйство России.</w:t>
      </w:r>
    </w:p>
    <w:p w:rsidR="00F21358" w:rsidRDefault="000A45DE" w:rsidP="00F21358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 w:rsidRPr="000A45DE">
        <w:rPr>
          <w:rFonts w:eastAsia="Times New Roman"/>
          <w:color w:val="1A1A1A"/>
        </w:rPr>
        <w:t>2 Материки, океаны, народы и страны.</w:t>
      </w:r>
    </w:p>
    <w:p w:rsidR="00F21358" w:rsidRPr="00F21358" w:rsidRDefault="00F21358" w:rsidP="00F21358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>
        <w:rPr>
          <w:rFonts w:eastAsia="Times New Roman"/>
          <w:color w:val="1A1A1A"/>
        </w:rPr>
        <w:t>3.</w:t>
      </w:r>
      <w:r w:rsidRPr="00F21358">
        <w:rPr>
          <w:rFonts w:eastAsia="Times New Roman"/>
          <w:color w:val="1A1A1A"/>
        </w:rPr>
        <w:t>Причины возникновения геоэкологических проблем.</w:t>
      </w:r>
    </w:p>
    <w:p w:rsidR="00F21358" w:rsidRPr="00F21358" w:rsidRDefault="00F21358" w:rsidP="00F21358">
      <w:pPr>
        <w:shd w:val="clear" w:color="auto" w:fill="FFFFFF"/>
        <w:spacing w:line="276" w:lineRule="auto"/>
        <w:jc w:val="both"/>
        <w:rPr>
          <w:rFonts w:eastAsia="Times New Roman"/>
          <w:i/>
          <w:color w:val="1A1A1A"/>
        </w:rPr>
      </w:pPr>
      <w:r>
        <w:rPr>
          <w:rFonts w:eastAsia="Times New Roman"/>
          <w:i/>
          <w:color w:val="1A1A1A"/>
        </w:rPr>
        <w:t xml:space="preserve">     </w:t>
      </w:r>
      <w:r w:rsidRPr="00F21358">
        <w:rPr>
          <w:rFonts w:eastAsia="Times New Roman"/>
          <w:i/>
          <w:color w:val="1A1A1A"/>
        </w:rPr>
        <w:t>Недостаточно сформированы следующие практические умения:</w:t>
      </w:r>
    </w:p>
    <w:p w:rsidR="00F21358" w:rsidRPr="00F21358" w:rsidRDefault="00F21358" w:rsidP="00F21358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 w:rsidRPr="00F21358">
        <w:rPr>
          <w:rFonts w:eastAsia="Times New Roman"/>
          <w:color w:val="1A1A1A"/>
        </w:rPr>
        <w:t>1 Определять регион России по описанию.</w:t>
      </w:r>
    </w:p>
    <w:p w:rsidR="00F21358" w:rsidRPr="00F21358" w:rsidRDefault="00F21358" w:rsidP="00F21358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 w:rsidRPr="00F21358">
        <w:rPr>
          <w:rFonts w:eastAsia="Times New Roman"/>
          <w:color w:val="1A1A1A"/>
        </w:rPr>
        <w:t>2 Анализировать климатограммы.</w:t>
      </w:r>
    </w:p>
    <w:p w:rsidR="00F21358" w:rsidRPr="00F21358" w:rsidRDefault="00F21358" w:rsidP="00F21358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 w:rsidRPr="00F21358">
        <w:rPr>
          <w:rFonts w:eastAsia="Times New Roman"/>
          <w:color w:val="1A1A1A"/>
        </w:rPr>
        <w:t>3 Анализировать таблицы и делать правильные выводы.</w:t>
      </w:r>
    </w:p>
    <w:p w:rsidR="00F21358" w:rsidRPr="00F21358" w:rsidRDefault="00F21358" w:rsidP="00F21358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 w:rsidRPr="00F21358">
        <w:rPr>
          <w:rFonts w:eastAsia="Times New Roman"/>
          <w:color w:val="1A1A1A"/>
        </w:rPr>
        <w:t>4 Делать логические выводы на основе анализа предложенного текста.</w:t>
      </w:r>
    </w:p>
    <w:p w:rsidR="003E274C" w:rsidRDefault="00F21358" w:rsidP="003E274C">
      <w:pPr>
        <w:shd w:val="clear" w:color="auto" w:fill="FFFFFF"/>
        <w:spacing w:line="276" w:lineRule="auto"/>
        <w:ind w:left="-284"/>
        <w:jc w:val="both"/>
      </w:pPr>
      <w:r>
        <w:rPr>
          <w:rFonts w:eastAsia="Times New Roman"/>
          <w:color w:val="1A1A1A"/>
        </w:rPr>
        <w:t xml:space="preserve">          </w:t>
      </w:r>
      <w:r w:rsidRPr="00F21358">
        <w:rPr>
          <w:rFonts w:eastAsia="Times New Roman"/>
          <w:color w:val="1A1A1A"/>
        </w:rPr>
        <w:t>На результаты ОГЭ по географии оказали влияние множество причин. Это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уровень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подготовки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самих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выпускников,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овладение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ими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не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только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географическими знаниями, но и общий кругозор, умение пользоваться картами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атласов; их личное отношение к сдаче экзамена. Есть задания, которые могли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бы принести заветные баллы всем выпускникам, если бы они их внимательно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выполняли. Например, при определении расстояния по топографической карте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в задании № 9 необходимо проводить более точные измерения линейкой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от центра объектов, которые указаны, и проводить сокращения до десятков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правильно.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Значит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выпускники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должны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обладать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навыками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работы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с измерительными приборами (линейкой) и знать правила математического</w:t>
      </w:r>
      <w:r>
        <w:rPr>
          <w:rFonts w:eastAsia="Times New Roman"/>
          <w:color w:val="1A1A1A"/>
        </w:rPr>
        <w:t xml:space="preserve"> </w:t>
      </w:r>
      <w:r w:rsidRPr="00F21358">
        <w:rPr>
          <w:rFonts w:eastAsia="Times New Roman"/>
          <w:color w:val="1A1A1A"/>
        </w:rPr>
        <w:t>округления.</w:t>
      </w:r>
      <w:r w:rsidR="003E274C" w:rsidRPr="003E274C">
        <w:t xml:space="preserve"> </w:t>
      </w:r>
    </w:p>
    <w:p w:rsidR="003E274C" w:rsidRPr="003E274C" w:rsidRDefault="003E274C" w:rsidP="003E274C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>
        <w:t xml:space="preserve">         </w:t>
      </w:r>
      <w:r w:rsidRPr="003E274C">
        <w:rPr>
          <w:rFonts w:eastAsia="Times New Roman"/>
          <w:color w:val="1A1A1A"/>
        </w:rPr>
        <w:t>Следует отметить, что КИМ ОГЭ по географии содержит задания,</w:t>
      </w:r>
      <w:r>
        <w:rPr>
          <w:rFonts w:eastAsia="Times New Roman"/>
          <w:color w:val="1A1A1A"/>
        </w:rPr>
        <w:t xml:space="preserve"> </w:t>
      </w:r>
      <w:r w:rsidRPr="003E274C">
        <w:rPr>
          <w:rFonts w:eastAsia="Times New Roman"/>
          <w:color w:val="1A1A1A"/>
        </w:rPr>
        <w:t>требующие от выпускника навыки математических вычислений, знание правил</w:t>
      </w:r>
      <w:r>
        <w:rPr>
          <w:rFonts w:eastAsia="Times New Roman"/>
          <w:color w:val="1A1A1A"/>
        </w:rPr>
        <w:t xml:space="preserve"> </w:t>
      </w:r>
      <w:r w:rsidRPr="003E274C">
        <w:rPr>
          <w:rFonts w:eastAsia="Times New Roman"/>
          <w:color w:val="1A1A1A"/>
        </w:rPr>
        <w:t>округления,</w:t>
      </w:r>
      <w:r>
        <w:rPr>
          <w:rFonts w:eastAsia="Times New Roman"/>
          <w:color w:val="1A1A1A"/>
        </w:rPr>
        <w:t xml:space="preserve"> </w:t>
      </w:r>
      <w:r w:rsidRPr="003E274C">
        <w:rPr>
          <w:rFonts w:eastAsia="Times New Roman"/>
          <w:color w:val="1A1A1A"/>
        </w:rPr>
        <w:t>умений</w:t>
      </w:r>
      <w:r>
        <w:rPr>
          <w:rFonts w:eastAsia="Times New Roman"/>
          <w:color w:val="1A1A1A"/>
        </w:rPr>
        <w:t xml:space="preserve"> </w:t>
      </w:r>
      <w:r w:rsidRPr="003E274C">
        <w:rPr>
          <w:rFonts w:eastAsia="Times New Roman"/>
          <w:color w:val="1A1A1A"/>
        </w:rPr>
        <w:t>работы</w:t>
      </w:r>
    </w:p>
    <w:p w:rsidR="00F21358" w:rsidRPr="00F21358" w:rsidRDefault="00077554" w:rsidP="003E274C">
      <w:pPr>
        <w:shd w:val="clear" w:color="auto" w:fill="FFFFFF"/>
        <w:spacing w:line="276" w:lineRule="auto"/>
        <w:ind w:left="-284"/>
        <w:jc w:val="both"/>
        <w:rPr>
          <w:rFonts w:eastAsia="Times New Roman"/>
          <w:color w:val="1A1A1A"/>
        </w:rPr>
      </w:pPr>
      <w:r>
        <w:rPr>
          <w:rFonts w:eastAsia="Times New Roman"/>
          <w:color w:val="1A1A1A"/>
        </w:rPr>
        <w:t xml:space="preserve">с </w:t>
      </w:r>
      <w:r w:rsidR="003E274C" w:rsidRPr="003E274C">
        <w:rPr>
          <w:rFonts w:eastAsia="Times New Roman"/>
          <w:color w:val="1A1A1A"/>
        </w:rPr>
        <w:t>измерительными</w:t>
      </w:r>
      <w:r>
        <w:rPr>
          <w:rFonts w:eastAsia="Times New Roman"/>
          <w:color w:val="1A1A1A"/>
        </w:rPr>
        <w:t xml:space="preserve"> </w:t>
      </w:r>
      <w:r w:rsidR="003E274C" w:rsidRPr="003E274C">
        <w:rPr>
          <w:rFonts w:eastAsia="Times New Roman"/>
          <w:color w:val="1A1A1A"/>
        </w:rPr>
        <w:t>приборами.</w:t>
      </w:r>
      <w:r>
        <w:rPr>
          <w:rFonts w:eastAsia="Times New Roman"/>
          <w:color w:val="1A1A1A"/>
        </w:rPr>
        <w:t xml:space="preserve"> </w:t>
      </w:r>
      <w:r w:rsidR="003E274C" w:rsidRPr="003E274C">
        <w:rPr>
          <w:rFonts w:eastAsia="Times New Roman"/>
          <w:color w:val="1A1A1A"/>
        </w:rPr>
        <w:t>Не</w:t>
      </w:r>
      <w:r>
        <w:rPr>
          <w:rFonts w:eastAsia="Times New Roman"/>
          <w:color w:val="1A1A1A"/>
        </w:rPr>
        <w:t xml:space="preserve"> </w:t>
      </w:r>
      <w:r w:rsidR="003E274C" w:rsidRPr="003E274C">
        <w:rPr>
          <w:rFonts w:eastAsia="Times New Roman"/>
          <w:color w:val="1A1A1A"/>
        </w:rPr>
        <w:t>всегда</w:t>
      </w:r>
      <w:r>
        <w:rPr>
          <w:rFonts w:eastAsia="Times New Roman"/>
          <w:color w:val="1A1A1A"/>
        </w:rPr>
        <w:t xml:space="preserve"> </w:t>
      </w:r>
      <w:r w:rsidR="003E274C" w:rsidRPr="003E274C">
        <w:rPr>
          <w:rFonts w:eastAsia="Times New Roman"/>
          <w:color w:val="1A1A1A"/>
        </w:rPr>
        <w:t>обучающиеся проводят правильно эти вычисления и сокращения до требуемых</w:t>
      </w:r>
      <w:r>
        <w:rPr>
          <w:rFonts w:eastAsia="Times New Roman"/>
          <w:color w:val="1A1A1A"/>
        </w:rPr>
        <w:t xml:space="preserve"> </w:t>
      </w:r>
      <w:r w:rsidR="003E274C" w:rsidRPr="003E274C">
        <w:rPr>
          <w:rFonts w:eastAsia="Times New Roman"/>
          <w:color w:val="1A1A1A"/>
        </w:rPr>
        <w:t>показателей, что также снижает результат. Необходимо также назвать еще одну</w:t>
      </w:r>
      <w:r>
        <w:rPr>
          <w:rFonts w:eastAsia="Times New Roman"/>
          <w:color w:val="1A1A1A"/>
        </w:rPr>
        <w:t xml:space="preserve"> </w:t>
      </w:r>
      <w:r w:rsidR="003E274C" w:rsidRPr="003E274C">
        <w:rPr>
          <w:rFonts w:eastAsia="Times New Roman"/>
          <w:color w:val="1A1A1A"/>
        </w:rPr>
        <w:t>причину низких результатов по некоторым заданиям – это неправильная запись</w:t>
      </w:r>
      <w:r>
        <w:rPr>
          <w:rFonts w:eastAsia="Times New Roman"/>
          <w:color w:val="1A1A1A"/>
        </w:rPr>
        <w:t xml:space="preserve"> </w:t>
      </w:r>
      <w:r w:rsidR="003E274C" w:rsidRPr="003E274C">
        <w:rPr>
          <w:rFonts w:eastAsia="Times New Roman"/>
          <w:color w:val="1A1A1A"/>
        </w:rPr>
        <w:t>в бланк ответов. Одним из путей преодоления этой проблемы – систематическая</w:t>
      </w:r>
      <w:r>
        <w:rPr>
          <w:rFonts w:eastAsia="Times New Roman"/>
          <w:color w:val="1A1A1A"/>
        </w:rPr>
        <w:t xml:space="preserve"> </w:t>
      </w:r>
      <w:r w:rsidR="003E274C" w:rsidRPr="003E274C">
        <w:rPr>
          <w:rFonts w:eastAsia="Times New Roman"/>
          <w:color w:val="1A1A1A"/>
        </w:rPr>
        <w:t>работа</w:t>
      </w:r>
      <w:r>
        <w:rPr>
          <w:rFonts w:eastAsia="Times New Roman"/>
          <w:color w:val="1A1A1A"/>
        </w:rPr>
        <w:t xml:space="preserve"> </w:t>
      </w:r>
      <w:r w:rsidR="003E274C" w:rsidRPr="003E274C">
        <w:rPr>
          <w:rFonts w:eastAsia="Times New Roman"/>
          <w:color w:val="1A1A1A"/>
        </w:rPr>
        <w:t>учителя-предметника,</w:t>
      </w:r>
      <w:r>
        <w:rPr>
          <w:rFonts w:eastAsia="Times New Roman"/>
          <w:color w:val="1A1A1A"/>
        </w:rPr>
        <w:t xml:space="preserve"> </w:t>
      </w:r>
      <w:r w:rsidR="003E274C" w:rsidRPr="003E274C">
        <w:rPr>
          <w:rFonts w:eastAsia="Times New Roman"/>
          <w:color w:val="1A1A1A"/>
        </w:rPr>
        <w:t>администрации</w:t>
      </w:r>
      <w:r>
        <w:rPr>
          <w:rFonts w:eastAsia="Times New Roman"/>
          <w:color w:val="1A1A1A"/>
        </w:rPr>
        <w:t xml:space="preserve"> </w:t>
      </w:r>
      <w:r w:rsidR="003E274C" w:rsidRPr="003E274C">
        <w:rPr>
          <w:rFonts w:eastAsia="Times New Roman"/>
          <w:color w:val="1A1A1A"/>
        </w:rPr>
        <w:t>ОО</w:t>
      </w:r>
      <w:r>
        <w:rPr>
          <w:rFonts w:eastAsia="Times New Roman"/>
          <w:color w:val="1A1A1A"/>
        </w:rPr>
        <w:t xml:space="preserve"> </w:t>
      </w:r>
      <w:r w:rsidR="003E274C" w:rsidRPr="003E274C">
        <w:rPr>
          <w:rFonts w:eastAsia="Times New Roman"/>
          <w:color w:val="1A1A1A"/>
        </w:rPr>
        <w:t>по</w:t>
      </w:r>
      <w:r>
        <w:rPr>
          <w:rFonts w:eastAsia="Times New Roman"/>
          <w:color w:val="1A1A1A"/>
        </w:rPr>
        <w:t xml:space="preserve"> </w:t>
      </w:r>
      <w:r w:rsidR="003E274C" w:rsidRPr="003E274C">
        <w:rPr>
          <w:rFonts w:eastAsia="Times New Roman"/>
          <w:color w:val="1A1A1A"/>
        </w:rPr>
        <w:t>проведению</w:t>
      </w:r>
      <w:r>
        <w:rPr>
          <w:rFonts w:eastAsia="Times New Roman"/>
          <w:color w:val="1A1A1A"/>
        </w:rPr>
        <w:t xml:space="preserve"> </w:t>
      </w:r>
      <w:r w:rsidR="003E274C" w:rsidRPr="003E274C">
        <w:rPr>
          <w:rFonts w:eastAsia="Times New Roman"/>
          <w:color w:val="1A1A1A"/>
        </w:rPr>
        <w:t>диагностических работ, в том числе с отработкой умения заполнять бланки</w:t>
      </w:r>
      <w:r>
        <w:rPr>
          <w:rFonts w:eastAsia="Times New Roman"/>
          <w:color w:val="1A1A1A"/>
        </w:rPr>
        <w:t xml:space="preserve"> </w:t>
      </w:r>
      <w:r w:rsidR="003E274C" w:rsidRPr="003E274C">
        <w:rPr>
          <w:rFonts w:eastAsia="Times New Roman"/>
          <w:color w:val="1A1A1A"/>
        </w:rPr>
        <w:t>ответов. Учитывая, что существуют различия в заполнении бланков по разным</w:t>
      </w:r>
      <w:r>
        <w:rPr>
          <w:rFonts w:eastAsia="Times New Roman"/>
          <w:color w:val="1A1A1A"/>
        </w:rPr>
        <w:t xml:space="preserve"> </w:t>
      </w:r>
      <w:r w:rsidR="003E274C" w:rsidRPr="003E274C">
        <w:rPr>
          <w:rFonts w:eastAsia="Times New Roman"/>
          <w:color w:val="1A1A1A"/>
        </w:rPr>
        <w:t>учебным предметам.</w:t>
      </w:r>
    </w:p>
    <w:p w:rsidR="000A45DE" w:rsidRPr="00A17ABB" w:rsidRDefault="005301CB" w:rsidP="00A17ABB">
      <w:pPr>
        <w:spacing w:line="276" w:lineRule="auto"/>
        <w:ind w:left="-284"/>
        <w:contextualSpacing/>
        <w:jc w:val="both"/>
        <w:rPr>
          <w:iCs/>
        </w:rPr>
      </w:pPr>
      <w:r>
        <w:rPr>
          <w:b/>
          <w:iCs/>
        </w:rPr>
        <w:t xml:space="preserve">     </w:t>
      </w:r>
      <w:r w:rsidR="00A17ABB">
        <w:rPr>
          <w:b/>
          <w:iCs/>
        </w:rPr>
        <w:t xml:space="preserve">      </w:t>
      </w:r>
      <w:r w:rsidRPr="00A17ABB">
        <w:rPr>
          <w:iCs/>
        </w:rPr>
        <w:t>Провести сравнительный анализ с прошлым годом не предоставляется возможным, так как не были предоставлены</w:t>
      </w:r>
      <w:r w:rsidR="00A17ABB">
        <w:rPr>
          <w:iCs/>
        </w:rPr>
        <w:t xml:space="preserve"> в ГБОУ ДПО «ИПК РО РИ»</w:t>
      </w:r>
      <w:r w:rsidRPr="00A17ABB">
        <w:rPr>
          <w:iCs/>
        </w:rPr>
        <w:t xml:space="preserve"> результаты</w:t>
      </w:r>
      <w:r w:rsidR="00A17ABB">
        <w:rPr>
          <w:iCs/>
        </w:rPr>
        <w:t xml:space="preserve"> выполнения заданий ОГЭ-</w:t>
      </w:r>
      <w:r w:rsidRPr="00A17ABB">
        <w:rPr>
          <w:iCs/>
        </w:rPr>
        <w:t xml:space="preserve"> 2022 года. В последующем </w:t>
      </w:r>
      <w:r w:rsidR="00A17ABB" w:rsidRPr="00A17ABB">
        <w:rPr>
          <w:iCs/>
        </w:rPr>
        <w:t>динамика результативности выполнения заданий по региону будет отслеживаться в соответствии с предъявляемыми требованиями.</w:t>
      </w:r>
    </w:p>
    <w:p w:rsidR="00406E15" w:rsidRDefault="00406E15" w:rsidP="00E27B7F">
      <w:pPr>
        <w:pStyle w:val="a3"/>
        <w:numPr>
          <w:ilvl w:val="0"/>
          <w:numId w:val="9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Соотнесение результатов выполнения заданий с учебными программами, </w:t>
      </w:r>
      <w:r w:rsidR="00022E6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используемыми в субъекте Российской Федерации учебниками</w:t>
      </w:r>
      <w:r w:rsidR="00022E68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 иными особенностями региональной/муниципальной систем образования</w:t>
      </w:r>
    </w:p>
    <w:p w:rsidR="001762F5" w:rsidRPr="001762F5" w:rsidRDefault="00A9538F" w:rsidP="00A9538F">
      <w:pPr>
        <w:pStyle w:val="a3"/>
        <w:ind w:left="-284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953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Использование в образовательных организациях учебников и учебных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A953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пособий разных авторов не является причиной неуспешности результатов сдачи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ОГЭ. </w:t>
      </w:r>
      <w:r w:rsidR="001762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Учителя Республики Ингушетия отмечают, что используемые УМК, входящие в ФПУ, способствуют расширению практико-ориентированного на уроках географии. В данный момент все учебные программы, УМК, используемые в регионе, соответствуют элементам содержания, необходимым для успешного прохождения ОГЭ по географии. </w:t>
      </w:r>
    </w:p>
    <w:p w:rsidR="000A7C1B" w:rsidRDefault="000A7C1B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74B7" w:rsidRDefault="009E774F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2.3.4. 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метапредметных результатов обучения, повлиявших на выполнение заданий КИМ</w:t>
      </w:r>
    </w:p>
    <w:p w:rsidR="00CF1937" w:rsidRPr="002178E5" w:rsidRDefault="00CF1937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</w:p>
    <w:p w:rsidR="00CF1937" w:rsidRDefault="00CF1937" w:rsidP="00CF1937">
      <w:pPr>
        <w:spacing w:line="276" w:lineRule="auto"/>
        <w:ind w:left="-284" w:firstLine="709"/>
        <w:contextualSpacing/>
        <w:jc w:val="both"/>
      </w:pPr>
      <w:r>
        <w:t xml:space="preserve">Рассматриваются метапредметные результаты, которые могли повлиять на выполнение заданий КИМ. Согласно ФГОС ООО, должны быть достигнуты не только предметные, но и метапредметные результаты обучения, в том числе: </w:t>
      </w:r>
    </w:p>
    <w:p w:rsidR="00CF1937" w:rsidRDefault="00CF1937" w:rsidP="00CF1937">
      <w:pPr>
        <w:spacing w:line="276" w:lineRule="auto"/>
        <w:ind w:left="-284" w:firstLine="709"/>
        <w:contextualSpacing/>
        <w:jc w:val="both"/>
      </w:pPr>
      <w:r>
        <w:t xml:space="preserve">«2)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F1937" w:rsidRDefault="00CF1937" w:rsidP="00CF1937">
      <w:pPr>
        <w:spacing w:line="276" w:lineRule="auto"/>
        <w:ind w:left="-284" w:firstLine="709"/>
        <w:contextualSpacing/>
        <w:jc w:val="both"/>
      </w:pPr>
      <w: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F1937" w:rsidRDefault="00CF1937" w:rsidP="00CF1937">
      <w:pPr>
        <w:spacing w:line="276" w:lineRule="auto"/>
        <w:ind w:left="-284" w:firstLine="709"/>
        <w:contextualSpacing/>
        <w:jc w:val="both"/>
      </w:pPr>
      <w:r>
        <w:t xml:space="preserve">4) умение оценивать правильность выполнения учебной задачи, собственные возможности ее решения; </w:t>
      </w:r>
    </w:p>
    <w:p w:rsidR="00CF1937" w:rsidRDefault="00CF1937" w:rsidP="00CF1937">
      <w:pPr>
        <w:spacing w:line="276" w:lineRule="auto"/>
        <w:ind w:left="-284" w:firstLine="709"/>
        <w:contextualSpacing/>
        <w:jc w:val="both"/>
      </w:pPr>
      <w: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F1937" w:rsidRDefault="00CF1937" w:rsidP="00CF1937">
      <w:pPr>
        <w:spacing w:line="276" w:lineRule="auto"/>
        <w:ind w:left="-284" w:firstLine="709"/>
        <w:contextualSpacing/>
        <w:jc w:val="both"/>
      </w:pPr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CF1937" w:rsidRDefault="00CF1937" w:rsidP="00CF1937">
      <w:pPr>
        <w:spacing w:line="276" w:lineRule="auto"/>
        <w:ind w:left="-284" w:firstLine="709"/>
        <w:contextualSpacing/>
        <w:jc w:val="both"/>
      </w:pPr>
      <w: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CF1937" w:rsidRDefault="00CF1937" w:rsidP="00CF1937">
      <w:pPr>
        <w:spacing w:line="276" w:lineRule="auto"/>
        <w:ind w:left="-284" w:firstLine="709"/>
        <w:contextualSpacing/>
        <w:jc w:val="both"/>
      </w:pPr>
      <w:r>
        <w:t xml:space="preserve">8) смысловое чтение; </w:t>
      </w:r>
    </w:p>
    <w:p w:rsidR="00CF1937" w:rsidRDefault="00CF1937" w:rsidP="00CF1937">
      <w:pPr>
        <w:spacing w:line="276" w:lineRule="auto"/>
        <w:ind w:left="-284" w:firstLine="709"/>
        <w:contextualSpacing/>
        <w:jc w:val="both"/>
      </w:pPr>
      <w: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022E68" w:rsidRDefault="00CF1937" w:rsidP="00CF1937">
      <w:pPr>
        <w:spacing w:line="276" w:lineRule="auto"/>
        <w:ind w:left="-284" w:firstLine="709"/>
        <w:contextualSpacing/>
        <w:jc w:val="both"/>
      </w:pPr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речью».</w:t>
      </w:r>
    </w:p>
    <w:tbl>
      <w:tblPr>
        <w:tblStyle w:val="a7"/>
        <w:tblW w:w="10349" w:type="dxa"/>
        <w:tblInd w:w="-459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4C7A47" w:rsidTr="00A17ABB">
        <w:tc>
          <w:tcPr>
            <w:tcW w:w="5246" w:type="dxa"/>
          </w:tcPr>
          <w:p w:rsidR="004C7A47" w:rsidRDefault="004C7A47" w:rsidP="002C626C">
            <w:pPr>
              <w:spacing w:line="276" w:lineRule="auto"/>
              <w:contextualSpacing/>
              <w:jc w:val="center"/>
            </w:pPr>
            <w:r w:rsidRPr="002C626C">
              <w:t>Метапредметные результаты</w:t>
            </w:r>
          </w:p>
        </w:tc>
        <w:tc>
          <w:tcPr>
            <w:tcW w:w="5103" w:type="dxa"/>
          </w:tcPr>
          <w:p w:rsidR="004C7A47" w:rsidRDefault="004C7A47" w:rsidP="002C626C">
            <w:pPr>
              <w:spacing w:line="276" w:lineRule="auto"/>
              <w:contextualSpacing/>
              <w:jc w:val="center"/>
            </w:pPr>
            <w:r>
              <w:t xml:space="preserve">Номера заданий, выполнение которых требует сформированности метапредметных результатов. Типичные ошибки, допущенные участниками при выполнении заданий КИМ </w:t>
            </w:r>
          </w:p>
          <w:p w:rsidR="004C7A47" w:rsidRDefault="004C7A47" w:rsidP="002C626C">
            <w:pPr>
              <w:spacing w:line="276" w:lineRule="auto"/>
              <w:contextualSpacing/>
              <w:jc w:val="center"/>
            </w:pPr>
            <w:r>
              <w:t>(среднее значение по региону до 60 %)</w:t>
            </w:r>
          </w:p>
        </w:tc>
      </w:tr>
      <w:tr w:rsidR="004C7A47" w:rsidTr="00A17ABB">
        <w:tc>
          <w:tcPr>
            <w:tcW w:w="5246" w:type="dxa"/>
          </w:tcPr>
          <w:p w:rsidR="004C7A47" w:rsidRPr="002C626C" w:rsidRDefault="004C7A47" w:rsidP="004C7A47">
            <w:pPr>
              <w:contextualSpacing/>
              <w:jc w:val="both"/>
            </w:pPr>
            <w:r w:rsidRPr="002C626C">
              <w:t>Умение самостоятельно</w:t>
            </w:r>
            <w:r>
              <w:t xml:space="preserve"> </w:t>
            </w:r>
            <w:r w:rsidRPr="002C626C">
              <w:t>планировать пути достижения</w:t>
            </w:r>
            <w:r>
              <w:t xml:space="preserve"> </w:t>
            </w:r>
            <w:r w:rsidRPr="002C626C">
              <w:t>целей, в том числе альтернативные,</w:t>
            </w:r>
            <w:r>
              <w:t xml:space="preserve"> </w:t>
            </w:r>
            <w:r w:rsidRPr="002C626C">
              <w:t>осознанно выбирать наиболее</w:t>
            </w:r>
            <w:r>
              <w:t xml:space="preserve"> </w:t>
            </w:r>
            <w:r w:rsidRPr="002C626C">
              <w:t>эффективные способы решения</w:t>
            </w:r>
            <w:r>
              <w:t xml:space="preserve"> </w:t>
            </w:r>
            <w:r w:rsidRPr="002C626C">
              <w:t>учебных и познавательных задач</w:t>
            </w:r>
          </w:p>
        </w:tc>
        <w:tc>
          <w:tcPr>
            <w:tcW w:w="5103" w:type="dxa"/>
          </w:tcPr>
          <w:p w:rsidR="004C7A47" w:rsidRPr="002C626C" w:rsidRDefault="004C7A47" w:rsidP="002C626C">
            <w:pPr>
              <w:contextualSpacing/>
              <w:jc w:val="both"/>
            </w:pPr>
            <w:r w:rsidRPr="002C626C">
              <w:t>22 (не умеют анализировать статистические данные)</w:t>
            </w:r>
          </w:p>
          <w:p w:rsidR="004C7A47" w:rsidRPr="002C626C" w:rsidRDefault="004C7A47" w:rsidP="002C626C">
            <w:pPr>
              <w:contextualSpacing/>
              <w:jc w:val="both"/>
            </w:pPr>
          </w:p>
        </w:tc>
      </w:tr>
      <w:tr w:rsidR="004C7A47" w:rsidTr="00A17ABB">
        <w:tc>
          <w:tcPr>
            <w:tcW w:w="5246" w:type="dxa"/>
          </w:tcPr>
          <w:p w:rsidR="004C7A47" w:rsidRPr="002C626C" w:rsidRDefault="004C7A47" w:rsidP="002C626C">
            <w:pPr>
              <w:contextualSpacing/>
              <w:jc w:val="both"/>
            </w:pPr>
            <w:r w:rsidRPr="002C626C">
              <w:t>Умение соотносить свои действия с</w:t>
            </w:r>
            <w:r>
              <w:t xml:space="preserve"> </w:t>
            </w:r>
            <w:r w:rsidRPr="002C626C">
              <w:t>планируемыми результатами,</w:t>
            </w:r>
            <w:r>
              <w:t xml:space="preserve"> </w:t>
            </w:r>
            <w:r w:rsidRPr="002C626C">
              <w:t>определять способы действий в</w:t>
            </w:r>
          </w:p>
          <w:p w:rsidR="004C7A47" w:rsidRPr="002C626C" w:rsidRDefault="004C7A47" w:rsidP="002C626C">
            <w:pPr>
              <w:contextualSpacing/>
              <w:jc w:val="both"/>
            </w:pPr>
            <w:r w:rsidRPr="002C626C">
              <w:t>рамках предложенных условий и</w:t>
            </w:r>
            <w:r>
              <w:t xml:space="preserve"> </w:t>
            </w:r>
            <w:r w:rsidRPr="002C626C">
              <w:t>требований</w:t>
            </w:r>
          </w:p>
        </w:tc>
        <w:tc>
          <w:tcPr>
            <w:tcW w:w="5103" w:type="dxa"/>
          </w:tcPr>
          <w:p w:rsidR="004C7A47" w:rsidRDefault="004C7A47" w:rsidP="002C626C">
            <w:pPr>
              <w:contextualSpacing/>
              <w:jc w:val="both"/>
            </w:pPr>
            <w:r w:rsidRPr="002C626C">
              <w:t>1</w:t>
            </w:r>
            <w:r>
              <w:t xml:space="preserve">, </w:t>
            </w:r>
            <w:r w:rsidRPr="002C626C">
              <w:t>27 (не умеют правильно подобрать карту соответствующей тематики)</w:t>
            </w:r>
          </w:p>
          <w:p w:rsidR="004C7A47" w:rsidRPr="002C626C" w:rsidRDefault="004C7A47" w:rsidP="004C7A47">
            <w:pPr>
              <w:contextualSpacing/>
              <w:jc w:val="both"/>
            </w:pPr>
          </w:p>
        </w:tc>
      </w:tr>
      <w:tr w:rsidR="004C7A47" w:rsidTr="00A17ABB">
        <w:tc>
          <w:tcPr>
            <w:tcW w:w="5246" w:type="dxa"/>
          </w:tcPr>
          <w:p w:rsidR="004C7A47" w:rsidRPr="002C626C" w:rsidRDefault="004C7A47" w:rsidP="002C626C">
            <w:pPr>
              <w:contextualSpacing/>
              <w:jc w:val="both"/>
            </w:pPr>
            <w:r w:rsidRPr="002C626C">
              <w:t>Умение определять понятия,</w:t>
            </w:r>
            <w:r>
              <w:t xml:space="preserve"> </w:t>
            </w:r>
            <w:r w:rsidRPr="002C626C">
              <w:t>создавать обобщения, устанавливать</w:t>
            </w:r>
            <w:r>
              <w:t xml:space="preserve"> </w:t>
            </w:r>
            <w:r w:rsidRPr="002C626C">
              <w:t>аналогии,</w:t>
            </w:r>
            <w:r>
              <w:t xml:space="preserve"> </w:t>
            </w:r>
            <w:r w:rsidRPr="002C626C">
              <w:t>классифицировать,</w:t>
            </w:r>
            <w:r>
              <w:t xml:space="preserve"> </w:t>
            </w:r>
            <w:r w:rsidRPr="002C626C">
              <w:t>самостоятельно выбирать основания</w:t>
            </w:r>
            <w:r>
              <w:t xml:space="preserve"> </w:t>
            </w:r>
            <w:r w:rsidRPr="002C626C">
              <w:t>и критерии для классификации,</w:t>
            </w:r>
          </w:p>
          <w:p w:rsidR="004C7A47" w:rsidRPr="002C626C" w:rsidRDefault="004C7A47" w:rsidP="004C7A47">
            <w:pPr>
              <w:contextualSpacing/>
              <w:jc w:val="both"/>
            </w:pPr>
            <w:r w:rsidRPr="002C626C">
              <w:t>устанавливать причинно</w:t>
            </w:r>
            <w:r>
              <w:t>-</w:t>
            </w:r>
            <w:r w:rsidRPr="002C626C">
              <w:t>следственные связи, строить</w:t>
            </w:r>
            <w:r>
              <w:t xml:space="preserve"> </w:t>
            </w:r>
            <w:r w:rsidRPr="002C626C">
              <w:t>логическое рассуждение,</w:t>
            </w:r>
            <w:r>
              <w:t xml:space="preserve"> </w:t>
            </w:r>
            <w:r w:rsidRPr="002C626C">
              <w:t>умозаключение (индуктивное,</w:t>
            </w:r>
            <w:r>
              <w:t xml:space="preserve"> </w:t>
            </w:r>
            <w:r w:rsidRPr="002C626C">
              <w:t>дедуктивное и по аналогии) и делать</w:t>
            </w:r>
            <w:r>
              <w:t xml:space="preserve"> </w:t>
            </w:r>
            <w:r w:rsidRPr="002C626C">
              <w:t>выводы</w:t>
            </w:r>
          </w:p>
        </w:tc>
        <w:tc>
          <w:tcPr>
            <w:tcW w:w="5103" w:type="dxa"/>
          </w:tcPr>
          <w:p w:rsidR="004C7A47" w:rsidRPr="002C626C" w:rsidRDefault="004C7A47" w:rsidP="004C7A47">
            <w:pPr>
              <w:contextualSpacing/>
              <w:jc w:val="both"/>
            </w:pPr>
            <w:r w:rsidRPr="002C626C">
              <w:t>28 (не умеют установить зависимость продолжительности светового дня между зенитальным положением солнца и географической широтой)</w:t>
            </w:r>
          </w:p>
        </w:tc>
      </w:tr>
      <w:tr w:rsidR="004C7A47" w:rsidTr="00A17ABB">
        <w:tc>
          <w:tcPr>
            <w:tcW w:w="5246" w:type="dxa"/>
          </w:tcPr>
          <w:p w:rsidR="004C7A47" w:rsidRPr="002C626C" w:rsidRDefault="004C7A47" w:rsidP="002C626C">
            <w:pPr>
              <w:contextualSpacing/>
              <w:jc w:val="both"/>
            </w:pPr>
            <w:r w:rsidRPr="002C626C">
              <w:t>Смысловое чтение</w:t>
            </w:r>
          </w:p>
        </w:tc>
        <w:tc>
          <w:tcPr>
            <w:tcW w:w="5103" w:type="dxa"/>
          </w:tcPr>
          <w:p w:rsidR="004C7A47" w:rsidRPr="002C626C" w:rsidRDefault="004C7A47" w:rsidP="002C626C">
            <w:pPr>
              <w:contextualSpacing/>
              <w:jc w:val="both"/>
            </w:pPr>
            <w:r>
              <w:t xml:space="preserve"> </w:t>
            </w:r>
            <w:r w:rsidRPr="002C626C">
              <w:t>22 (не читают внимательно задание, в</w:t>
            </w:r>
            <w:r>
              <w:t xml:space="preserve"> </w:t>
            </w:r>
            <w:r w:rsidRPr="002C626C">
              <w:t>котором есть указание: округлите полученный</w:t>
            </w:r>
            <w:r>
              <w:t xml:space="preserve"> </w:t>
            </w:r>
            <w:r w:rsidRPr="002C626C">
              <w:t>результат до целого числа, поэтому ответ</w:t>
            </w:r>
          </w:p>
          <w:p w:rsidR="004C7A47" w:rsidRPr="002C626C" w:rsidRDefault="004C7A47" w:rsidP="002C626C">
            <w:pPr>
              <w:contextualSpacing/>
              <w:jc w:val="both"/>
            </w:pPr>
            <w:r w:rsidRPr="002C626C">
              <w:t>записывают не верно)</w:t>
            </w:r>
          </w:p>
          <w:p w:rsidR="004C7A47" w:rsidRPr="002C626C" w:rsidRDefault="004C7A47" w:rsidP="004C7A47">
            <w:pPr>
              <w:contextualSpacing/>
              <w:jc w:val="both"/>
            </w:pPr>
            <w:r w:rsidRPr="002C626C">
              <w:t>30 (не верно определяют по описанию страну или</w:t>
            </w:r>
            <w:r>
              <w:t xml:space="preserve"> </w:t>
            </w:r>
            <w:r w:rsidRPr="002C626C">
              <w:t>субъект РФ; основная ошибка заключается в том, что</w:t>
            </w:r>
            <w:r>
              <w:t xml:space="preserve"> </w:t>
            </w:r>
            <w:r w:rsidRPr="002C626C">
              <w:t>участники позиционируют страну или регион по</w:t>
            </w:r>
            <w:r>
              <w:t xml:space="preserve"> </w:t>
            </w:r>
            <w:r w:rsidRPr="002C626C">
              <w:t>одному, а не по нескольким признакам, поэтому во</w:t>
            </w:r>
            <w:r>
              <w:t xml:space="preserve"> </w:t>
            </w:r>
            <w:r w:rsidRPr="002C626C">
              <w:t>внимание принимается лишь одна из особенностей,</w:t>
            </w:r>
            <w:r>
              <w:t xml:space="preserve"> </w:t>
            </w:r>
            <w:r w:rsidRPr="002C626C">
              <w:t>другие игнорируются)</w:t>
            </w:r>
          </w:p>
        </w:tc>
      </w:tr>
      <w:tr w:rsidR="004C7A47" w:rsidTr="00A17ABB">
        <w:tc>
          <w:tcPr>
            <w:tcW w:w="5246" w:type="dxa"/>
          </w:tcPr>
          <w:p w:rsidR="004C7A47" w:rsidRPr="002C626C" w:rsidRDefault="004C7A47" w:rsidP="004C7A47">
            <w:pPr>
              <w:contextualSpacing/>
              <w:jc w:val="both"/>
            </w:pPr>
            <w:r w:rsidRPr="002C626C">
              <w:t>Умение использовать владение</w:t>
            </w:r>
            <w:r>
              <w:t xml:space="preserve"> </w:t>
            </w:r>
            <w:r w:rsidRPr="002C626C">
              <w:t>письменной речью для выражения</w:t>
            </w:r>
            <w:r>
              <w:t xml:space="preserve"> </w:t>
            </w:r>
            <w:r w:rsidRPr="002C626C">
              <w:t>своих мыслей в соответствии с</w:t>
            </w:r>
            <w:r>
              <w:t xml:space="preserve"> </w:t>
            </w:r>
            <w:r w:rsidRPr="002C626C">
              <w:t>поставленной задачей</w:t>
            </w:r>
          </w:p>
        </w:tc>
        <w:tc>
          <w:tcPr>
            <w:tcW w:w="5103" w:type="dxa"/>
          </w:tcPr>
          <w:p w:rsidR="004C7A47" w:rsidRPr="002C626C" w:rsidRDefault="004C7A47" w:rsidP="004C7A47">
            <w:pPr>
              <w:contextualSpacing/>
              <w:jc w:val="both"/>
            </w:pPr>
            <w:r>
              <w:t xml:space="preserve">В </w:t>
            </w:r>
            <w:r w:rsidRPr="002C626C">
              <w:t>29 требуется дать развёрнутый</w:t>
            </w:r>
            <w:r>
              <w:t xml:space="preserve"> </w:t>
            </w:r>
            <w:r w:rsidRPr="002C626C">
              <w:t>письменный ответ на поставленный вопрос.</w:t>
            </w:r>
            <w:r>
              <w:t xml:space="preserve"> </w:t>
            </w:r>
            <w:r w:rsidRPr="002C626C">
              <w:t>При ответе участники допускают использование</w:t>
            </w:r>
            <w:r>
              <w:t xml:space="preserve"> </w:t>
            </w:r>
            <w:r w:rsidRPr="002C626C">
              <w:t>слов и словосочетаний, искажающих смысл и</w:t>
            </w:r>
            <w:r>
              <w:t xml:space="preserve"> </w:t>
            </w:r>
            <w:r w:rsidRPr="002C626C">
              <w:t>содержание ответа. Не могут грамотно выразить</w:t>
            </w:r>
            <w:r>
              <w:t xml:space="preserve"> </w:t>
            </w:r>
            <w:r w:rsidRPr="002C626C">
              <w:t>свою мысль.</w:t>
            </w:r>
            <w:r>
              <w:t xml:space="preserve"> </w:t>
            </w:r>
          </w:p>
          <w:p w:rsidR="004C7A47" w:rsidRPr="002C626C" w:rsidRDefault="004C7A47" w:rsidP="002C626C">
            <w:pPr>
              <w:contextualSpacing/>
              <w:jc w:val="both"/>
            </w:pPr>
          </w:p>
        </w:tc>
      </w:tr>
      <w:tr w:rsidR="004C7A47" w:rsidTr="00A17ABB">
        <w:tc>
          <w:tcPr>
            <w:tcW w:w="5246" w:type="dxa"/>
          </w:tcPr>
          <w:p w:rsidR="004C7A47" w:rsidRPr="002C626C" w:rsidRDefault="004C7A47" w:rsidP="004C7A47">
            <w:pPr>
              <w:contextualSpacing/>
              <w:jc w:val="both"/>
            </w:pPr>
            <w:r w:rsidRPr="002C626C">
              <w:t>Умение создавать, применять и</w:t>
            </w:r>
            <w:r>
              <w:t xml:space="preserve"> </w:t>
            </w:r>
            <w:r w:rsidRPr="002C626C">
              <w:t>преобразовывать знаки и символы,</w:t>
            </w:r>
            <w:r>
              <w:t xml:space="preserve"> </w:t>
            </w:r>
            <w:r w:rsidRPr="002C626C">
              <w:t>модели и схемы для решения</w:t>
            </w:r>
            <w:r>
              <w:t xml:space="preserve"> </w:t>
            </w:r>
            <w:r w:rsidRPr="002C626C">
              <w:t>учебных и познавательных задач</w:t>
            </w:r>
          </w:p>
        </w:tc>
        <w:tc>
          <w:tcPr>
            <w:tcW w:w="5103" w:type="dxa"/>
          </w:tcPr>
          <w:p w:rsidR="004C7A47" w:rsidRPr="002C626C" w:rsidRDefault="004C7A47" w:rsidP="002C626C">
            <w:pPr>
              <w:contextualSpacing/>
              <w:jc w:val="both"/>
            </w:pPr>
            <w:r w:rsidRPr="002C626C">
              <w:t xml:space="preserve"> 7 (допускают ошибки в определении географических</w:t>
            </w:r>
          </w:p>
          <w:p w:rsidR="004C7A47" w:rsidRPr="002C626C" w:rsidRDefault="004C7A47" w:rsidP="002C626C">
            <w:pPr>
              <w:contextualSpacing/>
              <w:jc w:val="both"/>
            </w:pPr>
            <w:r w:rsidRPr="002C626C">
              <w:t>координат объектов: не знают, что ГШ определяются</w:t>
            </w:r>
            <w:r>
              <w:t xml:space="preserve"> </w:t>
            </w:r>
            <w:r w:rsidRPr="002C626C">
              <w:t>от экватора, а ГД от нулевого меридиана)</w:t>
            </w:r>
          </w:p>
          <w:p w:rsidR="004C7A47" w:rsidRPr="002C626C" w:rsidRDefault="004C7A47" w:rsidP="002C626C">
            <w:pPr>
              <w:contextualSpacing/>
              <w:jc w:val="both"/>
            </w:pPr>
          </w:p>
        </w:tc>
      </w:tr>
    </w:tbl>
    <w:p w:rsidR="00DD0D19" w:rsidRDefault="00DD0D19" w:rsidP="00CF1937">
      <w:pPr>
        <w:spacing w:line="276" w:lineRule="auto"/>
        <w:ind w:left="-284" w:firstLine="709"/>
        <w:contextualSpacing/>
        <w:jc w:val="both"/>
      </w:pPr>
    </w:p>
    <w:p w:rsidR="00DD0D19" w:rsidRDefault="002C626C" w:rsidP="005A50B7">
      <w:pPr>
        <w:spacing w:line="276" w:lineRule="auto"/>
        <w:ind w:left="-567" w:firstLine="709"/>
        <w:contextualSpacing/>
        <w:jc w:val="both"/>
      </w:pPr>
      <w:r>
        <w:t>Сформированность таких метапредметных результатов, как умение оценивать правильность выполнения учебной задачи; владение основами самоконтроля, самооценки, принятия решений и осуществления осознанного выбора при решении учебных задач должны быть в достаточной степени сформированы у всех выпускников.</w:t>
      </w:r>
    </w:p>
    <w:p w:rsidR="00DD0D19" w:rsidRDefault="00DD0D19" w:rsidP="00CF1937">
      <w:pPr>
        <w:spacing w:line="276" w:lineRule="auto"/>
        <w:ind w:left="-284" w:firstLine="709"/>
        <w:contextualSpacing/>
        <w:jc w:val="both"/>
      </w:pPr>
    </w:p>
    <w:p w:rsidR="00406E15" w:rsidRPr="00406E15" w:rsidRDefault="003F65E7" w:rsidP="00034822">
      <w:pPr>
        <w:spacing w:line="276" w:lineRule="auto"/>
        <w:jc w:val="both"/>
        <w:rPr>
          <w:b/>
          <w:bCs/>
        </w:rPr>
      </w:pPr>
      <w:r>
        <w:t xml:space="preserve">        </w:t>
      </w:r>
      <w:r w:rsidR="00406E15">
        <w:rPr>
          <w:rFonts w:eastAsia="Times New Roman"/>
          <w:b/>
        </w:rPr>
        <w:t>2</w:t>
      </w:r>
      <w:r w:rsidR="00406E15" w:rsidRPr="00A17ABB">
        <w:rPr>
          <w:rFonts w:eastAsia="Times New Roman"/>
          <w:b/>
          <w:sz w:val="26"/>
          <w:szCs w:val="26"/>
        </w:rPr>
        <w:t>.3.</w:t>
      </w:r>
      <w:r w:rsidR="009E774F" w:rsidRPr="00A17ABB">
        <w:rPr>
          <w:rFonts w:eastAsia="Times New Roman"/>
          <w:b/>
          <w:sz w:val="26"/>
          <w:szCs w:val="26"/>
        </w:rPr>
        <w:t xml:space="preserve">5 </w:t>
      </w:r>
      <w:r w:rsidR="00406E15" w:rsidRPr="00A17ABB">
        <w:rPr>
          <w:rFonts w:eastAsia="Times New Roman"/>
          <w:b/>
          <w:sz w:val="26"/>
          <w:szCs w:val="26"/>
        </w:rPr>
        <w:t>Выводы об итогах анализа выполнения заданий, групп заданий:</w:t>
      </w:r>
      <w:r w:rsidR="00406E15" w:rsidRPr="00406E15">
        <w:rPr>
          <w:rFonts w:eastAsia="Times New Roman"/>
          <w:bCs/>
          <w:i/>
          <w:iCs/>
        </w:rPr>
        <w:t xml:space="preserve"> </w:t>
      </w:r>
    </w:p>
    <w:p w:rsidR="00406E15" w:rsidRPr="00FA5C08" w:rsidRDefault="00406E15" w:rsidP="00406E15"/>
    <w:p w:rsidR="009B5B1D" w:rsidRPr="009B5B1D" w:rsidRDefault="009B5B1D" w:rsidP="00A17ABB">
      <w:pPr>
        <w:spacing w:line="276" w:lineRule="auto"/>
        <w:ind w:left="-567"/>
        <w:jc w:val="both"/>
      </w:pPr>
      <w:r>
        <w:t xml:space="preserve">            </w:t>
      </w:r>
      <w:r w:rsidRPr="009B5B1D">
        <w:t>1) Анализ результатов ГИА-9 по географии показал, что большинство</w:t>
      </w:r>
      <w:r>
        <w:t xml:space="preserve"> </w:t>
      </w:r>
      <w:r w:rsidRPr="009B5B1D">
        <w:t>выпускников овладели базовыми знаниями содержания географического</w:t>
      </w:r>
      <w:r>
        <w:t xml:space="preserve"> </w:t>
      </w:r>
      <w:r w:rsidRPr="009B5B1D">
        <w:t>образования, предусмотренными стандартом. В свете внедрения новой Концепции развития географического</w:t>
      </w:r>
      <w:r>
        <w:t xml:space="preserve"> </w:t>
      </w:r>
      <w:r w:rsidRPr="009B5B1D">
        <w:t>образования, полученные в процессе освоения школьниками предметного</w:t>
      </w:r>
      <w:r>
        <w:t xml:space="preserve"> </w:t>
      </w:r>
      <w:r w:rsidRPr="009B5B1D">
        <w:t>географического содержания знания и виды деятельности должны стать</w:t>
      </w:r>
      <w:r>
        <w:t xml:space="preserve"> </w:t>
      </w:r>
      <w:r w:rsidRPr="009B5B1D">
        <w:t>основой для достижения предметных, метапредметных и личностных</w:t>
      </w:r>
      <w:r>
        <w:t xml:space="preserve"> </w:t>
      </w:r>
      <w:r w:rsidRPr="009B5B1D">
        <w:t>результатов каждого ученика.</w:t>
      </w:r>
    </w:p>
    <w:p w:rsidR="009B5B1D" w:rsidRPr="009B5B1D" w:rsidRDefault="009B5B1D" w:rsidP="00A17ABB">
      <w:pPr>
        <w:spacing w:line="276" w:lineRule="auto"/>
        <w:ind w:left="-567"/>
        <w:jc w:val="both"/>
      </w:pPr>
      <w:r>
        <w:t xml:space="preserve">          </w:t>
      </w:r>
      <w:r w:rsidRPr="009B5B1D">
        <w:t>Наиболее успешно в 202</w:t>
      </w:r>
      <w:r>
        <w:t>3</w:t>
      </w:r>
      <w:r w:rsidRPr="009B5B1D">
        <w:t>г. выпускники 9-х классов</w:t>
      </w:r>
      <w:r>
        <w:t xml:space="preserve"> Республики Ингушетия</w:t>
      </w:r>
      <w:r w:rsidRPr="009B5B1D">
        <w:t xml:space="preserve"> справились с заданиями базового уровня по темам</w:t>
      </w:r>
      <w:r>
        <w:t xml:space="preserve"> </w:t>
      </w:r>
      <w:r w:rsidRPr="009B5B1D">
        <w:t>раздела «Природа Земли и человек», «Население России», «Хозяйство России»,</w:t>
      </w:r>
      <w:r>
        <w:t xml:space="preserve"> </w:t>
      </w:r>
      <w:r w:rsidRPr="009B5B1D">
        <w:t>продемонстрировав приобретенные знания и умения (чтение карт различного</w:t>
      </w:r>
      <w:r>
        <w:t xml:space="preserve"> </w:t>
      </w:r>
      <w:r w:rsidRPr="009B5B1D">
        <w:t>содержания; анализ информации, необходимой для изучения географических</w:t>
      </w:r>
      <w:r>
        <w:t xml:space="preserve"> </w:t>
      </w:r>
      <w:r w:rsidRPr="009B5B1D">
        <w:t>объектов и явлений разных территорий Земли). Выпускники успешно</w:t>
      </w:r>
      <w:r>
        <w:t xml:space="preserve"> </w:t>
      </w:r>
      <w:r w:rsidRPr="009B5B1D">
        <w:t>выполнили задания с кратким ответом повышенного уровня част</w:t>
      </w:r>
      <w:r>
        <w:t>и 1.</w:t>
      </w:r>
      <w:r w:rsidR="004D04C9">
        <w:t xml:space="preserve"> (в общем 71 % результативности по республике)</w:t>
      </w:r>
    </w:p>
    <w:p w:rsidR="009B5B1D" w:rsidRPr="009B5B1D" w:rsidRDefault="009B5B1D" w:rsidP="00A17ABB">
      <w:pPr>
        <w:spacing w:line="276" w:lineRule="auto"/>
        <w:ind w:left="-567"/>
        <w:jc w:val="both"/>
      </w:pPr>
      <w:r>
        <w:t xml:space="preserve">          </w:t>
      </w:r>
      <w:r w:rsidRPr="009B5B1D">
        <w:t>Наиболее успешными были выпускники и в выполнении заданий</w:t>
      </w:r>
      <w:r>
        <w:t xml:space="preserve"> </w:t>
      </w:r>
      <w:r w:rsidRPr="009B5B1D">
        <w:t>повышенного уровня по чтению карт различного содержания, разделению и</w:t>
      </w:r>
      <w:r>
        <w:t xml:space="preserve"> </w:t>
      </w:r>
      <w:r w:rsidRPr="009B5B1D">
        <w:t>сравнению информации по разным источникам по теме «Географические</w:t>
      </w:r>
      <w:r>
        <w:t xml:space="preserve"> </w:t>
      </w:r>
      <w:r w:rsidRPr="009B5B1D">
        <w:t>мо</w:t>
      </w:r>
      <w:r w:rsidR="00034822">
        <w:t>дели», «</w:t>
      </w:r>
      <w:r w:rsidRPr="009B5B1D">
        <w:t>Особенности географического положения России»,</w:t>
      </w:r>
      <w:r>
        <w:t xml:space="preserve"> </w:t>
      </w:r>
      <w:r w:rsidRPr="009B5B1D">
        <w:t>требующие умения решать практические задачи по определению качества</w:t>
      </w:r>
      <w:r>
        <w:t xml:space="preserve"> </w:t>
      </w:r>
      <w:r w:rsidRPr="009B5B1D">
        <w:t>окр</w:t>
      </w:r>
      <w:r w:rsidR="004D04C9">
        <w:t>ужающей среды, её использованию, кроме задания 30 (37 %).</w:t>
      </w:r>
      <w:r w:rsidRPr="009B5B1D">
        <w:t xml:space="preserve"> Хорошие результаты</w:t>
      </w:r>
      <w:r>
        <w:t xml:space="preserve"> </w:t>
      </w:r>
      <w:r w:rsidRPr="009B5B1D">
        <w:t>продемонстрировали выпускники 202</w:t>
      </w:r>
      <w:r w:rsidR="00034822">
        <w:t>3</w:t>
      </w:r>
      <w:r w:rsidRPr="009B5B1D">
        <w:t xml:space="preserve"> года при выполнении задания 11</w:t>
      </w:r>
      <w:r>
        <w:t xml:space="preserve"> </w:t>
      </w:r>
      <w:r w:rsidRPr="009B5B1D">
        <w:t xml:space="preserve">высокого уровня – </w:t>
      </w:r>
      <w:r w:rsidR="00034822">
        <w:t>82</w:t>
      </w:r>
      <w:r w:rsidR="004D04C9" w:rsidRPr="009B5B1D">
        <w:t>%</w:t>
      </w:r>
      <w:r w:rsidR="004D04C9">
        <w:t xml:space="preserve">, </w:t>
      </w:r>
      <w:r w:rsidR="004D04C9" w:rsidRPr="009B5B1D">
        <w:t>на</w:t>
      </w:r>
      <w:r w:rsidRPr="009B5B1D">
        <w:t xml:space="preserve"> овладение основами картографической</w:t>
      </w:r>
      <w:r>
        <w:t xml:space="preserve"> </w:t>
      </w:r>
      <w:r w:rsidRPr="009B5B1D">
        <w:t>грамотности и использования географической карты. Выпускники</w:t>
      </w:r>
      <w:r>
        <w:t xml:space="preserve"> </w:t>
      </w:r>
      <w:r w:rsidRPr="009B5B1D">
        <w:t>продемонстрировали умение находить в разных источниках и анализировать</w:t>
      </w:r>
      <w:r>
        <w:t xml:space="preserve"> </w:t>
      </w:r>
      <w:r w:rsidRPr="009B5B1D">
        <w:t>информацию, необходимую для изучения географических объектов и явлений.</w:t>
      </w:r>
      <w:r>
        <w:t xml:space="preserve"> </w:t>
      </w:r>
    </w:p>
    <w:p w:rsidR="009B5B1D" w:rsidRPr="009B5B1D" w:rsidRDefault="009B5B1D" w:rsidP="00A17ABB">
      <w:pPr>
        <w:spacing w:line="276" w:lineRule="auto"/>
        <w:ind w:left="-426"/>
        <w:jc w:val="both"/>
      </w:pPr>
      <w:r>
        <w:t xml:space="preserve">             </w:t>
      </w:r>
      <w:r w:rsidRPr="009B5B1D">
        <w:t>2)</w:t>
      </w:r>
      <w:r>
        <w:t xml:space="preserve"> </w:t>
      </w:r>
      <w:r w:rsidRPr="009B5B1D">
        <w:t>К типичным ошибкам выпускников девятых классов можно отнести</w:t>
      </w:r>
      <w:r w:rsidR="0010621B">
        <w:t xml:space="preserve"> </w:t>
      </w:r>
      <w:r w:rsidRPr="009B5B1D">
        <w:t>невнимательное прочтение текста задания, неправильное оформление бланков</w:t>
      </w:r>
      <w:r w:rsidR="0010621B">
        <w:t xml:space="preserve"> </w:t>
      </w:r>
      <w:r w:rsidRPr="009B5B1D">
        <w:t>ответов, излишнюю спешку, отсутствие школьных атласов при подготовке к</w:t>
      </w:r>
      <w:r w:rsidR="0010621B">
        <w:t xml:space="preserve"> </w:t>
      </w:r>
      <w:r w:rsidRPr="009B5B1D">
        <w:t>экзамену, отсутствие линейки на экзамене. Значительно ниже уровня освоения</w:t>
      </w:r>
      <w:r w:rsidR="0010621B">
        <w:t xml:space="preserve"> </w:t>
      </w:r>
      <w:r w:rsidR="004D04C9">
        <w:t xml:space="preserve">(60 %) </w:t>
      </w:r>
      <w:r w:rsidRPr="009B5B1D">
        <w:t>выполнены задания базового уровня линии 27, 28 направленные на умение</w:t>
      </w:r>
      <w:r w:rsidR="0010621B">
        <w:t xml:space="preserve"> </w:t>
      </w:r>
      <w:r w:rsidRPr="009B5B1D">
        <w:t>решать практические задачи раздела «Хозяйство России». Результаты</w:t>
      </w:r>
      <w:r w:rsidR="008F0F7B">
        <w:t xml:space="preserve"> </w:t>
      </w:r>
      <w:r w:rsidRPr="009B5B1D">
        <w:t xml:space="preserve">выполнения данного задания показывают </w:t>
      </w:r>
      <w:r w:rsidR="00034822">
        <w:t>недостаточный</w:t>
      </w:r>
      <w:r w:rsidRPr="009B5B1D">
        <w:t xml:space="preserve"> уровень умений выпускников</w:t>
      </w:r>
      <w:r w:rsidR="002E16BA">
        <w:t xml:space="preserve"> </w:t>
      </w:r>
      <w:r w:rsidRPr="009B5B1D">
        <w:t>приводить примеры крупнейших сырьевых и топливно-энергетических баз,</w:t>
      </w:r>
      <w:r w:rsidR="002E16BA">
        <w:t xml:space="preserve"> </w:t>
      </w:r>
      <w:r w:rsidRPr="009B5B1D">
        <w:t>районов и центров производства важнейших видов продукции. Не вошли в</w:t>
      </w:r>
      <w:r w:rsidR="002E16BA">
        <w:t xml:space="preserve"> </w:t>
      </w:r>
      <w:r w:rsidRPr="009B5B1D">
        <w:t>планируемый диапазон результаты выполнения заданий линии</w:t>
      </w:r>
      <w:r w:rsidR="002E16BA">
        <w:t xml:space="preserve"> </w:t>
      </w:r>
      <w:r w:rsidRPr="009B5B1D">
        <w:t>актуального раздела «Природопользование и геоэкология». Выпускники</w:t>
      </w:r>
      <w:r w:rsidR="002E16BA">
        <w:t xml:space="preserve"> </w:t>
      </w:r>
      <w:r w:rsidRPr="009B5B1D">
        <w:t>должны понимать антропогенные и природные причины возникновения</w:t>
      </w:r>
      <w:r w:rsidR="002E16BA">
        <w:t xml:space="preserve"> </w:t>
      </w:r>
      <w:r w:rsidRPr="009B5B1D">
        <w:t>геоэкологических проблем на локальном, региональном и глобальном уровнях.</w:t>
      </w:r>
    </w:p>
    <w:p w:rsidR="009B5B1D" w:rsidRPr="009B5B1D" w:rsidRDefault="004D04C9" w:rsidP="00A17ABB">
      <w:pPr>
        <w:spacing w:line="276" w:lineRule="auto"/>
        <w:ind w:left="-426"/>
        <w:jc w:val="both"/>
      </w:pPr>
      <w:r>
        <w:t xml:space="preserve">           В</w:t>
      </w:r>
      <w:r w:rsidR="009B5B1D" w:rsidRPr="009B5B1D">
        <w:t>ысокие показатели у выпускников 202</w:t>
      </w:r>
      <w:r>
        <w:t>3</w:t>
      </w:r>
      <w:r w:rsidR="009B5B1D" w:rsidRPr="009B5B1D">
        <w:t xml:space="preserve"> года при выполнении задания</w:t>
      </w:r>
      <w:r w:rsidR="002E16BA">
        <w:t xml:space="preserve"> </w:t>
      </w:r>
      <w:r w:rsidR="009B5B1D" w:rsidRPr="009B5B1D">
        <w:t xml:space="preserve">линии 18 повышенного уровня сложности – </w:t>
      </w:r>
      <w:r>
        <w:t>85</w:t>
      </w:r>
      <w:r w:rsidR="009B5B1D" w:rsidRPr="009B5B1D">
        <w:t>%. При выполнении задания</w:t>
      </w:r>
      <w:r w:rsidR="002E16BA">
        <w:t xml:space="preserve"> </w:t>
      </w:r>
      <w:r w:rsidR="009B5B1D" w:rsidRPr="009B5B1D">
        <w:t>достаточно усвоены умения работать с климатограммой, ориентироваться в</w:t>
      </w:r>
      <w:r w:rsidR="002E16BA">
        <w:t xml:space="preserve"> </w:t>
      </w:r>
      <w:r w:rsidR="009B5B1D" w:rsidRPr="009B5B1D">
        <w:t>различных источниках информации, критически оценивать и интерпретировать</w:t>
      </w:r>
      <w:r w:rsidR="002E16BA">
        <w:t xml:space="preserve"> </w:t>
      </w:r>
      <w:r w:rsidR="009B5B1D" w:rsidRPr="009B5B1D">
        <w:t>информацию.</w:t>
      </w:r>
      <w:r w:rsidR="002E16BA">
        <w:t xml:space="preserve"> </w:t>
      </w:r>
      <w:r>
        <w:t>Недостаточные</w:t>
      </w:r>
      <w:r w:rsidR="009B5B1D" w:rsidRPr="009B5B1D">
        <w:t xml:space="preserve"> показатели в этом году за выполнение задания высокого уровня</w:t>
      </w:r>
      <w:r w:rsidR="002E16BA">
        <w:t xml:space="preserve"> </w:t>
      </w:r>
      <w:r w:rsidR="009B5B1D" w:rsidRPr="009B5B1D">
        <w:t xml:space="preserve">сложности, развернутого типа задания линии 29 </w:t>
      </w:r>
      <w:r>
        <w:t xml:space="preserve">(57 %) </w:t>
      </w:r>
      <w:r w:rsidR="009B5B1D" w:rsidRPr="009B5B1D">
        <w:t>раздела «Хозяйство России».</w:t>
      </w:r>
    </w:p>
    <w:p w:rsidR="009B5B1D" w:rsidRPr="009B5B1D" w:rsidRDefault="002E16BA" w:rsidP="00A17ABB">
      <w:pPr>
        <w:spacing w:line="276" w:lineRule="auto"/>
        <w:ind w:left="-426"/>
        <w:jc w:val="both"/>
      </w:pPr>
      <w:r>
        <w:t xml:space="preserve">          </w:t>
      </w:r>
      <w:r w:rsidR="009B5B1D" w:rsidRPr="009B5B1D">
        <w:t>Группа сильных выпускников показала понимание специфики географического</w:t>
      </w:r>
      <w:r>
        <w:t xml:space="preserve"> </w:t>
      </w:r>
      <w:r w:rsidR="009B5B1D" w:rsidRPr="009B5B1D">
        <w:t>положения и административно-территориального устройства России,</w:t>
      </w:r>
      <w:r>
        <w:t xml:space="preserve"> </w:t>
      </w:r>
      <w:r w:rsidR="009B5B1D" w:rsidRPr="009B5B1D">
        <w:t>особенностей её природно-хозяйственных зон. Не все выпускники сумели</w:t>
      </w:r>
      <w:r>
        <w:t xml:space="preserve"> </w:t>
      </w:r>
      <w:r w:rsidR="009B5B1D" w:rsidRPr="009B5B1D">
        <w:t>продемонстрировать умение использовать географические знания для</w:t>
      </w:r>
      <w:r>
        <w:t xml:space="preserve"> </w:t>
      </w:r>
      <w:r w:rsidR="009B5B1D" w:rsidRPr="009B5B1D">
        <w:t>аргументации своего ответа на актуальные экологические и социально</w:t>
      </w:r>
      <w:r w:rsidR="004D04C9">
        <w:t>-</w:t>
      </w:r>
      <w:r w:rsidR="009B5B1D" w:rsidRPr="009B5B1D">
        <w:t>экономические проблемы, имеющих географические аспекты</w:t>
      </w:r>
      <w:r w:rsidR="00504342">
        <w:t xml:space="preserve"> </w:t>
      </w:r>
      <w:r w:rsidR="009B5B1D" w:rsidRPr="009B5B1D">
        <w:t>Анализ результатов экзаменационного испытания 202</w:t>
      </w:r>
      <w:r w:rsidR="00504342">
        <w:t>3</w:t>
      </w:r>
      <w:r w:rsidR="009B5B1D" w:rsidRPr="009B5B1D">
        <w:t xml:space="preserve"> года показал,</w:t>
      </w:r>
      <w:r w:rsidR="00504342">
        <w:t xml:space="preserve"> </w:t>
      </w:r>
      <w:r w:rsidR="009B5B1D" w:rsidRPr="009B5B1D">
        <w:t>что экзаменуемые в целом (средние показатели) освоили материал базового,</w:t>
      </w:r>
      <w:r w:rsidR="00504342">
        <w:t xml:space="preserve"> </w:t>
      </w:r>
      <w:r w:rsidR="009B5B1D" w:rsidRPr="009B5B1D">
        <w:t>высокого и повышенного уровней сложности. Выпускники этого года</w:t>
      </w:r>
      <w:r w:rsidR="00504342">
        <w:t xml:space="preserve"> </w:t>
      </w:r>
      <w:r w:rsidR="009B5B1D" w:rsidRPr="009B5B1D">
        <w:t>продемонстрировали умение работать с картографическим материалом,</w:t>
      </w:r>
    </w:p>
    <w:p w:rsidR="00504342" w:rsidRDefault="009B5B1D" w:rsidP="00A17ABB">
      <w:pPr>
        <w:spacing w:line="276" w:lineRule="auto"/>
        <w:ind w:left="-426"/>
        <w:jc w:val="both"/>
      </w:pPr>
      <w:r w:rsidRPr="009B5B1D">
        <w:t>географическими моделями, планом местности. Значительная доля</w:t>
      </w:r>
      <w:r w:rsidR="00504342">
        <w:t xml:space="preserve"> </w:t>
      </w:r>
      <w:r w:rsidRPr="009B5B1D">
        <w:t>выпускников 202</w:t>
      </w:r>
      <w:r w:rsidR="00504342">
        <w:t>3</w:t>
      </w:r>
      <w:r w:rsidRPr="009B5B1D">
        <w:t xml:space="preserve"> года испытывает затруднения при работе с различными</w:t>
      </w:r>
      <w:r w:rsidR="00504342">
        <w:t xml:space="preserve"> </w:t>
      </w:r>
      <w:r w:rsidRPr="009B5B1D">
        <w:t>источниками информации (картосхемы, чтение графиков, статистических</w:t>
      </w:r>
      <w:r w:rsidR="00504342">
        <w:t xml:space="preserve"> </w:t>
      </w:r>
      <w:r w:rsidRPr="009B5B1D">
        <w:t>таблиц).</w:t>
      </w:r>
    </w:p>
    <w:p w:rsidR="009B5B1D" w:rsidRPr="009B5B1D" w:rsidRDefault="00504342" w:rsidP="00A17ABB">
      <w:pPr>
        <w:spacing w:line="276" w:lineRule="auto"/>
        <w:ind w:left="-426"/>
        <w:jc w:val="both"/>
      </w:pPr>
      <w:r>
        <w:t xml:space="preserve">        </w:t>
      </w:r>
      <w:r w:rsidR="009B5B1D" w:rsidRPr="009B5B1D">
        <w:t xml:space="preserve"> У группы слабых</w:t>
      </w:r>
      <w:r>
        <w:t xml:space="preserve"> </w:t>
      </w:r>
      <w:r w:rsidR="009B5B1D" w:rsidRPr="009B5B1D">
        <w:t xml:space="preserve">выпускников не сформированы надпредметные умения и навыки, </w:t>
      </w:r>
      <w:r w:rsidRPr="009B5B1D">
        <w:t>например,</w:t>
      </w:r>
      <w:r>
        <w:t xml:space="preserve"> </w:t>
      </w:r>
      <w:r w:rsidR="009B5B1D" w:rsidRPr="009B5B1D">
        <w:t>выполнение математических вычислений.</w:t>
      </w:r>
    </w:p>
    <w:p w:rsidR="009B5B1D" w:rsidRPr="009B5B1D" w:rsidRDefault="00504342" w:rsidP="00A17ABB">
      <w:pPr>
        <w:spacing w:line="276" w:lineRule="auto"/>
        <w:ind w:left="-426"/>
        <w:jc w:val="both"/>
      </w:pPr>
      <w:r>
        <w:t xml:space="preserve">        </w:t>
      </w:r>
      <w:r w:rsidR="009B5B1D" w:rsidRPr="009B5B1D">
        <w:t>3) Предлагаемые модели ГИА-9 по географии позволяют всесторонне</w:t>
      </w:r>
      <w:r>
        <w:t xml:space="preserve"> </w:t>
      </w:r>
      <w:r w:rsidR="009B5B1D" w:rsidRPr="009B5B1D">
        <w:t>проверить освоение содержания географического образования по всем</w:t>
      </w:r>
      <w:r>
        <w:t xml:space="preserve"> </w:t>
      </w:r>
      <w:r w:rsidR="009B5B1D" w:rsidRPr="009B5B1D">
        <w:t>разделам школьного курса и овладение различными видами учебной</w:t>
      </w:r>
      <w:r>
        <w:t xml:space="preserve"> </w:t>
      </w:r>
      <w:r w:rsidR="009B5B1D" w:rsidRPr="009B5B1D">
        <w:t>деятельности. Используя для подготовки открытый банк заданий ОГЭ ФИПИ</w:t>
      </w:r>
      <w:r>
        <w:t xml:space="preserve"> </w:t>
      </w:r>
      <w:r w:rsidR="009B5B1D" w:rsidRPr="009B5B1D">
        <w:t>рекомендуется в течение учебного года среди будущих участников ГИА-9 202</w:t>
      </w:r>
      <w:r>
        <w:t xml:space="preserve">4 </w:t>
      </w:r>
      <w:r w:rsidR="009B5B1D" w:rsidRPr="009B5B1D">
        <w:t>года проводить мониторинг учебных достижений по географии</w:t>
      </w:r>
    </w:p>
    <w:p w:rsidR="009B5B1D" w:rsidRPr="009B5B1D" w:rsidRDefault="00504342" w:rsidP="00A17ABB">
      <w:pPr>
        <w:spacing w:line="276" w:lineRule="auto"/>
        <w:ind w:left="-426"/>
        <w:jc w:val="both"/>
      </w:pPr>
      <w:r>
        <w:t xml:space="preserve">          </w:t>
      </w:r>
      <w:r w:rsidR="009B5B1D" w:rsidRPr="009B5B1D">
        <w:t>4) Относительно 20</w:t>
      </w:r>
      <w:r>
        <w:t>22</w:t>
      </w:r>
      <w:r w:rsidR="009B5B1D" w:rsidRPr="009B5B1D">
        <w:t xml:space="preserve"> года в 202</w:t>
      </w:r>
      <w:r>
        <w:t>3</w:t>
      </w:r>
      <w:r w:rsidR="009B5B1D" w:rsidRPr="009B5B1D">
        <w:t xml:space="preserve"> году наблюдается положительная</w:t>
      </w:r>
      <w:r>
        <w:t xml:space="preserve"> </w:t>
      </w:r>
      <w:r w:rsidR="009B5B1D" w:rsidRPr="009B5B1D">
        <w:t>динамика показателей выполнения заданий базового уровня сложности линий</w:t>
      </w:r>
      <w:r>
        <w:t xml:space="preserve"> </w:t>
      </w:r>
      <w:r w:rsidR="009B5B1D" w:rsidRPr="009B5B1D">
        <w:t>по теме «Географические модели. Географическая карта, план местности»,</w:t>
      </w:r>
      <w:r>
        <w:t xml:space="preserve"> </w:t>
      </w:r>
      <w:r w:rsidR="009B5B1D" w:rsidRPr="009B5B1D">
        <w:t>заданий с проверяемым элементам содержания: структура занятости населения,</w:t>
      </w:r>
      <w:r>
        <w:t xml:space="preserve"> </w:t>
      </w:r>
      <w:r w:rsidR="009B5B1D" w:rsidRPr="009B5B1D">
        <w:t>отраслевая структура хозяйства раздела «Хозяйство России», где выпускники</w:t>
      </w:r>
      <w:r>
        <w:t xml:space="preserve"> </w:t>
      </w:r>
      <w:r w:rsidR="009B5B1D" w:rsidRPr="009B5B1D">
        <w:t>продемонстрировали приобретенные знания и умения в практической</w:t>
      </w:r>
      <w:r>
        <w:t xml:space="preserve"> </w:t>
      </w:r>
      <w:r w:rsidR="009B5B1D" w:rsidRPr="009B5B1D">
        <w:t>деятельности и повседневной жизни, умение чтения карт различного</w:t>
      </w:r>
      <w:r>
        <w:t xml:space="preserve"> </w:t>
      </w:r>
      <w:r w:rsidR="009B5B1D" w:rsidRPr="009B5B1D">
        <w:t>содержания и различных источников географической информации.</w:t>
      </w:r>
      <w:r>
        <w:t xml:space="preserve"> </w:t>
      </w:r>
    </w:p>
    <w:p w:rsidR="009B5B1D" w:rsidRDefault="00504342" w:rsidP="00A17ABB">
      <w:pPr>
        <w:spacing w:line="276" w:lineRule="auto"/>
        <w:ind w:left="-426"/>
        <w:jc w:val="both"/>
      </w:pPr>
      <w:r>
        <w:t xml:space="preserve">          </w:t>
      </w:r>
      <w:r w:rsidR="009B5B1D" w:rsidRPr="009B5B1D">
        <w:t>5) Практическая направленность обучения географии должна отражать</w:t>
      </w:r>
      <w:r>
        <w:t xml:space="preserve"> </w:t>
      </w:r>
      <w:r w:rsidR="009B5B1D" w:rsidRPr="009B5B1D">
        <w:t>усвоение компонентов содержания географического образования и развитие</w:t>
      </w:r>
      <w:r>
        <w:t xml:space="preserve"> </w:t>
      </w:r>
      <w:r w:rsidR="009B5B1D" w:rsidRPr="009B5B1D">
        <w:t>познавательных способностей учащихся. Это хорошо проявляется в</w:t>
      </w:r>
      <w:r>
        <w:t xml:space="preserve"> </w:t>
      </w:r>
      <w:r w:rsidR="009B5B1D" w:rsidRPr="009B5B1D">
        <w:t>практических работах. Тематические экскурсии в ООПТ, на предприятия</w:t>
      </w:r>
      <w:r>
        <w:t xml:space="preserve"> </w:t>
      </w:r>
      <w:r w:rsidR="009B5B1D" w:rsidRPr="009B5B1D">
        <w:t>региона, музейная педагогика, учебная проектно-исследовательская</w:t>
      </w:r>
      <w:r>
        <w:t xml:space="preserve"> </w:t>
      </w:r>
      <w:r w:rsidR="009B5B1D" w:rsidRPr="009B5B1D">
        <w:t>деятельность помогут мотивировать к изучению география. Актуальна работа</w:t>
      </w:r>
      <w:r w:rsidR="00A17ABB">
        <w:t xml:space="preserve"> </w:t>
      </w:r>
      <w:r w:rsidR="009B5B1D" w:rsidRPr="009B5B1D">
        <w:t>с мотивированными школьниками (подготовка к олимпиадам, конференциям,</w:t>
      </w:r>
      <w:r>
        <w:t xml:space="preserve"> </w:t>
      </w:r>
      <w:r w:rsidR="009B5B1D" w:rsidRPr="009B5B1D">
        <w:t>конкурсам).</w:t>
      </w:r>
    </w:p>
    <w:p w:rsidR="00435AC6" w:rsidRPr="00435AC6" w:rsidRDefault="00435AC6" w:rsidP="00A17ABB">
      <w:pPr>
        <w:spacing w:line="276" w:lineRule="auto"/>
        <w:ind w:left="-426" w:firstLine="709"/>
        <w:jc w:val="both"/>
        <w:rPr>
          <w:rFonts w:eastAsia="Calibri"/>
        </w:rPr>
      </w:pPr>
      <w:r w:rsidRPr="00435AC6">
        <w:rPr>
          <w:rFonts w:eastAsia="Calibri"/>
          <w:b/>
        </w:rPr>
        <w:t>Можно в целом считать достаточным</w:t>
      </w:r>
      <w:r w:rsidRPr="00435AC6">
        <w:rPr>
          <w:rFonts w:eastAsia="Calibri"/>
        </w:rPr>
        <w:t xml:space="preserve"> усвоение выпускниками 9-х классов </w:t>
      </w:r>
      <w:r>
        <w:rPr>
          <w:rFonts w:eastAsia="Calibri"/>
        </w:rPr>
        <w:t xml:space="preserve">Республики Ингушетия </w:t>
      </w:r>
      <w:r w:rsidRPr="00435AC6">
        <w:rPr>
          <w:rFonts w:eastAsia="Calibri"/>
        </w:rPr>
        <w:t>следующих элементов содержания/</w:t>
      </w:r>
      <w:r w:rsidRPr="00435AC6">
        <w:rPr>
          <w:rFonts w:eastAsia="Times New Roman"/>
          <w:bCs/>
          <w:iCs/>
        </w:rPr>
        <w:t>умений, навыков, видов познавательной деятельности</w:t>
      </w:r>
      <w:r w:rsidRPr="00435AC6">
        <w:rPr>
          <w:rFonts w:eastAsia="Calibri"/>
        </w:rPr>
        <w:t xml:space="preserve">: </w:t>
      </w:r>
    </w:p>
    <w:p w:rsidR="00435AC6" w:rsidRPr="00435AC6" w:rsidRDefault="00435AC6" w:rsidP="00A17ABB">
      <w:pPr>
        <w:spacing w:line="276" w:lineRule="auto"/>
        <w:ind w:left="-426" w:firstLine="709"/>
        <w:jc w:val="both"/>
      </w:pPr>
      <w:r w:rsidRPr="00435AC6">
        <w:t>Обучающиеся знают и понимают:</w:t>
      </w:r>
    </w:p>
    <w:p w:rsidR="00435AC6" w:rsidRPr="00435AC6" w:rsidRDefault="00435AC6" w:rsidP="00A17ABB">
      <w:pPr>
        <w:spacing w:line="276" w:lineRule="auto"/>
        <w:ind w:left="-426" w:firstLine="709"/>
        <w:jc w:val="both"/>
      </w:pPr>
      <w:r w:rsidRPr="00435AC6">
        <w:t>- географические</w:t>
      </w:r>
      <w:r w:rsidRPr="00435AC6">
        <w:rPr>
          <w:spacing w:val="1"/>
        </w:rPr>
        <w:t xml:space="preserve"> </w:t>
      </w:r>
      <w:r w:rsidRPr="00435AC6">
        <w:t>особенности природы материков</w:t>
      </w:r>
      <w:r w:rsidRPr="00435AC6">
        <w:rPr>
          <w:spacing w:val="1"/>
        </w:rPr>
        <w:t xml:space="preserve"> </w:t>
      </w:r>
      <w:r w:rsidRPr="00435AC6">
        <w:t>и</w:t>
      </w:r>
      <w:r w:rsidRPr="00435AC6">
        <w:rPr>
          <w:spacing w:val="64"/>
        </w:rPr>
        <w:t xml:space="preserve"> </w:t>
      </w:r>
      <w:r w:rsidRPr="00435AC6">
        <w:t>океанов, народов Земли, различия</w:t>
      </w:r>
      <w:r w:rsidRPr="00435AC6">
        <w:rPr>
          <w:spacing w:val="-36"/>
        </w:rPr>
        <w:t xml:space="preserve"> </w:t>
      </w:r>
      <w:r w:rsidRPr="00435AC6">
        <w:t>в</w:t>
      </w:r>
      <w:r w:rsidRPr="00435AC6">
        <w:rPr>
          <w:spacing w:val="1"/>
        </w:rPr>
        <w:t xml:space="preserve"> </w:t>
      </w:r>
      <w:r w:rsidRPr="00435AC6">
        <w:t>хозяйственном</w:t>
      </w:r>
      <w:r w:rsidRPr="00435AC6">
        <w:rPr>
          <w:spacing w:val="1"/>
        </w:rPr>
        <w:t xml:space="preserve"> </w:t>
      </w:r>
      <w:r w:rsidRPr="00435AC6">
        <w:t>освоении</w:t>
      </w:r>
      <w:r w:rsidRPr="00435AC6">
        <w:rPr>
          <w:spacing w:val="1"/>
        </w:rPr>
        <w:t xml:space="preserve"> </w:t>
      </w:r>
      <w:r w:rsidRPr="00435AC6">
        <w:t>разных</w:t>
      </w:r>
      <w:r w:rsidRPr="00435AC6">
        <w:rPr>
          <w:spacing w:val="1"/>
        </w:rPr>
        <w:t xml:space="preserve"> </w:t>
      </w:r>
      <w:r w:rsidRPr="00435AC6">
        <w:t>территорий</w:t>
      </w:r>
      <w:r w:rsidRPr="00435AC6">
        <w:rPr>
          <w:spacing w:val="1"/>
        </w:rPr>
        <w:t xml:space="preserve"> </w:t>
      </w:r>
      <w:r w:rsidRPr="00435AC6">
        <w:t>и</w:t>
      </w:r>
      <w:r w:rsidRPr="00435AC6">
        <w:rPr>
          <w:spacing w:val="1"/>
        </w:rPr>
        <w:t xml:space="preserve"> </w:t>
      </w:r>
      <w:r w:rsidRPr="00435AC6">
        <w:t>акваторий,</w:t>
      </w:r>
      <w:r w:rsidRPr="00435AC6">
        <w:rPr>
          <w:spacing w:val="1"/>
        </w:rPr>
        <w:t xml:space="preserve"> </w:t>
      </w:r>
      <w:r w:rsidRPr="00435AC6">
        <w:t>результаты</w:t>
      </w:r>
      <w:r w:rsidRPr="00435AC6">
        <w:rPr>
          <w:spacing w:val="1"/>
        </w:rPr>
        <w:t xml:space="preserve"> </w:t>
      </w:r>
      <w:r w:rsidRPr="00435AC6">
        <w:t>выдающихся</w:t>
      </w:r>
      <w:r w:rsidRPr="00435AC6">
        <w:rPr>
          <w:spacing w:val="38"/>
        </w:rPr>
        <w:t xml:space="preserve"> </w:t>
      </w:r>
      <w:r w:rsidRPr="00435AC6">
        <w:t>географических открытий</w:t>
      </w:r>
      <w:r w:rsidRPr="00435AC6">
        <w:rPr>
          <w:spacing w:val="-35"/>
        </w:rPr>
        <w:t xml:space="preserve"> </w:t>
      </w:r>
      <w:r w:rsidRPr="00435AC6">
        <w:t>и путешествий;</w:t>
      </w:r>
    </w:p>
    <w:p w:rsidR="00435AC6" w:rsidRPr="00435AC6" w:rsidRDefault="00435AC6" w:rsidP="00A17ABB">
      <w:pPr>
        <w:spacing w:line="276" w:lineRule="auto"/>
        <w:ind w:left="-426" w:firstLine="709"/>
        <w:jc w:val="both"/>
      </w:pPr>
      <w:r w:rsidRPr="00435AC6">
        <w:t>- специфику</w:t>
      </w:r>
      <w:r w:rsidRPr="00435AC6">
        <w:rPr>
          <w:spacing w:val="1"/>
        </w:rPr>
        <w:t xml:space="preserve"> </w:t>
      </w:r>
      <w:r w:rsidRPr="00435AC6">
        <w:t>географического</w:t>
      </w:r>
      <w:r w:rsidRPr="00435AC6">
        <w:rPr>
          <w:spacing w:val="1"/>
        </w:rPr>
        <w:t xml:space="preserve"> </w:t>
      </w:r>
      <w:r w:rsidRPr="00435AC6">
        <w:t>положения и особенностей природы</w:t>
      </w:r>
      <w:r w:rsidRPr="00435AC6">
        <w:rPr>
          <w:spacing w:val="1"/>
        </w:rPr>
        <w:t xml:space="preserve"> </w:t>
      </w:r>
      <w:r w:rsidRPr="00435AC6">
        <w:t>России;</w:t>
      </w:r>
    </w:p>
    <w:p w:rsidR="00435AC6" w:rsidRPr="00435AC6" w:rsidRDefault="00435AC6" w:rsidP="00A17ABB">
      <w:pPr>
        <w:spacing w:line="276" w:lineRule="auto"/>
        <w:ind w:left="-426" w:firstLine="709"/>
        <w:jc w:val="both"/>
      </w:pPr>
      <w:r w:rsidRPr="00435AC6">
        <w:rPr>
          <w:spacing w:val="1"/>
        </w:rPr>
        <w:t xml:space="preserve">- </w:t>
      </w:r>
      <w:r w:rsidRPr="00435AC6">
        <w:t>географические явления</w:t>
      </w:r>
      <w:r w:rsidRPr="00435AC6">
        <w:rPr>
          <w:spacing w:val="-35"/>
        </w:rPr>
        <w:t xml:space="preserve"> </w:t>
      </w:r>
      <w:r w:rsidRPr="00435AC6">
        <w:t>и</w:t>
      </w:r>
      <w:r w:rsidRPr="00435AC6">
        <w:rPr>
          <w:spacing w:val="1"/>
        </w:rPr>
        <w:t xml:space="preserve"> </w:t>
      </w:r>
      <w:r w:rsidRPr="00435AC6">
        <w:t>процессы</w:t>
      </w:r>
      <w:r w:rsidRPr="00435AC6">
        <w:rPr>
          <w:spacing w:val="1"/>
        </w:rPr>
        <w:t xml:space="preserve"> </w:t>
      </w:r>
      <w:r w:rsidRPr="00435AC6">
        <w:t>в</w:t>
      </w:r>
      <w:r w:rsidRPr="00435AC6">
        <w:rPr>
          <w:spacing w:val="1"/>
        </w:rPr>
        <w:t xml:space="preserve"> </w:t>
      </w:r>
      <w:r w:rsidRPr="00435AC6">
        <w:t>геосферах;</w:t>
      </w:r>
    </w:p>
    <w:p w:rsidR="00435AC6" w:rsidRPr="00435AC6" w:rsidRDefault="00435AC6" w:rsidP="00A17ABB">
      <w:pPr>
        <w:spacing w:line="276" w:lineRule="auto"/>
        <w:ind w:left="-426" w:firstLine="709"/>
        <w:jc w:val="both"/>
      </w:pPr>
      <w:r w:rsidRPr="00435AC6">
        <w:t xml:space="preserve">- </w:t>
      </w:r>
      <w:r w:rsidRPr="00435AC6">
        <w:rPr>
          <w:rStyle w:val="af9"/>
          <w:rFonts w:ascii="Times New Roman" w:eastAsia="Calibri" w:hAnsi="Times New Roman"/>
        </w:rPr>
        <w:t>природные и антропогенные</w:t>
      </w:r>
      <w:r w:rsidRPr="00435AC6">
        <w:rPr>
          <w:rStyle w:val="af9"/>
          <w:rFonts w:ascii="Times New Roman" w:eastAsia="Calibri" w:hAnsi="Times New Roman"/>
        </w:rPr>
        <w:tab/>
        <w:t>причины возникновения геоэкологических проблем, меры по сохранению природы и защите людей от стихийных природных и техногенных явлений;</w:t>
      </w:r>
    </w:p>
    <w:p w:rsidR="00435AC6" w:rsidRPr="00435AC6" w:rsidRDefault="00435AC6" w:rsidP="00A17ABB">
      <w:pPr>
        <w:spacing w:line="276" w:lineRule="auto"/>
        <w:ind w:left="-426" w:firstLine="709"/>
        <w:jc w:val="both"/>
      </w:pPr>
      <w:r w:rsidRPr="00435AC6">
        <w:t>- географические</w:t>
      </w:r>
      <w:r w:rsidRPr="00435AC6">
        <w:rPr>
          <w:spacing w:val="1"/>
        </w:rPr>
        <w:t xml:space="preserve"> </w:t>
      </w:r>
      <w:r w:rsidRPr="00435AC6">
        <w:t>следствия</w:t>
      </w:r>
      <w:r w:rsidRPr="00435AC6">
        <w:rPr>
          <w:spacing w:val="1"/>
        </w:rPr>
        <w:t xml:space="preserve"> </w:t>
      </w:r>
      <w:r w:rsidRPr="00435AC6">
        <w:t>движений</w:t>
      </w:r>
      <w:r w:rsidRPr="00435AC6">
        <w:rPr>
          <w:spacing w:val="1"/>
        </w:rPr>
        <w:t xml:space="preserve"> </w:t>
      </w:r>
      <w:r w:rsidRPr="00435AC6">
        <w:t>Земли;</w:t>
      </w:r>
    </w:p>
    <w:p w:rsidR="00435AC6" w:rsidRPr="00435AC6" w:rsidRDefault="00435AC6" w:rsidP="00A17ABB">
      <w:pPr>
        <w:spacing w:line="276" w:lineRule="auto"/>
        <w:ind w:left="-426" w:firstLine="709"/>
        <w:jc w:val="both"/>
      </w:pPr>
      <w:r w:rsidRPr="00435AC6">
        <w:t>Обучающиеся умеют:</w:t>
      </w:r>
    </w:p>
    <w:p w:rsidR="00435AC6" w:rsidRPr="00435AC6" w:rsidRDefault="00435AC6" w:rsidP="00A17ABB">
      <w:pPr>
        <w:spacing w:line="276" w:lineRule="auto"/>
        <w:ind w:left="-426" w:firstLine="709"/>
        <w:jc w:val="both"/>
      </w:pPr>
      <w:r w:rsidRPr="00435AC6">
        <w:t>- использовать</w:t>
      </w:r>
      <w:r w:rsidRPr="00435AC6">
        <w:rPr>
          <w:spacing w:val="1"/>
        </w:rPr>
        <w:t xml:space="preserve"> </w:t>
      </w:r>
      <w:r w:rsidRPr="00435AC6">
        <w:t>географические</w:t>
      </w:r>
      <w:r w:rsidRPr="00435AC6">
        <w:rPr>
          <w:spacing w:val="1"/>
        </w:rPr>
        <w:t xml:space="preserve"> </w:t>
      </w:r>
      <w:r w:rsidRPr="00435AC6">
        <w:t>знания</w:t>
      </w:r>
      <w:r w:rsidRPr="00435AC6">
        <w:rPr>
          <w:spacing w:val="1"/>
        </w:rPr>
        <w:t xml:space="preserve"> </w:t>
      </w:r>
      <w:r w:rsidRPr="00435AC6">
        <w:t>для</w:t>
      </w:r>
      <w:r w:rsidRPr="00435AC6">
        <w:rPr>
          <w:spacing w:val="1"/>
        </w:rPr>
        <w:t xml:space="preserve"> </w:t>
      </w:r>
      <w:r w:rsidRPr="00435AC6">
        <w:t>описания</w:t>
      </w:r>
      <w:r w:rsidRPr="00435AC6">
        <w:rPr>
          <w:spacing w:val="1"/>
        </w:rPr>
        <w:t xml:space="preserve"> </w:t>
      </w:r>
      <w:r w:rsidRPr="00435AC6">
        <w:t>положения</w:t>
      </w:r>
      <w:r w:rsidRPr="00435AC6">
        <w:rPr>
          <w:spacing w:val="1"/>
        </w:rPr>
        <w:t xml:space="preserve"> </w:t>
      </w:r>
      <w:r w:rsidRPr="00435AC6">
        <w:t>и</w:t>
      </w:r>
      <w:r w:rsidRPr="00435AC6">
        <w:rPr>
          <w:spacing w:val="1"/>
        </w:rPr>
        <w:t xml:space="preserve"> </w:t>
      </w:r>
      <w:r w:rsidRPr="00435AC6">
        <w:t>взаиморасположения</w:t>
      </w:r>
      <w:r w:rsidRPr="00435AC6">
        <w:rPr>
          <w:spacing w:val="1"/>
        </w:rPr>
        <w:t xml:space="preserve"> </w:t>
      </w:r>
      <w:r w:rsidRPr="00435AC6">
        <w:t>объектов и</w:t>
      </w:r>
      <w:r w:rsidRPr="00435AC6">
        <w:rPr>
          <w:spacing w:val="1"/>
        </w:rPr>
        <w:t xml:space="preserve"> </w:t>
      </w:r>
      <w:r w:rsidRPr="00435AC6">
        <w:t>явлений в</w:t>
      </w:r>
      <w:r w:rsidRPr="00435AC6">
        <w:rPr>
          <w:spacing w:val="1"/>
        </w:rPr>
        <w:t xml:space="preserve"> </w:t>
      </w:r>
      <w:r w:rsidRPr="00435AC6">
        <w:t xml:space="preserve">пространстве; </w:t>
      </w:r>
    </w:p>
    <w:p w:rsidR="00435AC6" w:rsidRPr="00435AC6" w:rsidRDefault="00435AC6" w:rsidP="00A17ABB">
      <w:pPr>
        <w:pStyle w:val="a3"/>
        <w:spacing w:after="0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435AC6">
        <w:rPr>
          <w:rFonts w:ascii="Times New Roman" w:hAnsi="Times New Roman"/>
          <w:sz w:val="24"/>
          <w:szCs w:val="24"/>
        </w:rPr>
        <w:t>- сравнивать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изученные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географические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объекты, явления и процессы на основе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выделения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их</w:t>
      </w:r>
      <w:r w:rsidRPr="00435AC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существенных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признаков, выбирать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и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использовать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источники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географической информации</w:t>
      </w:r>
      <w:r w:rsidRPr="00435AC6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(картографические),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435AC6">
        <w:rPr>
          <w:rFonts w:ascii="Times New Roman" w:hAnsi="Times New Roman"/>
          <w:sz w:val="24"/>
          <w:szCs w:val="24"/>
        </w:rPr>
        <w:t>еобходимые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для</w:t>
      </w:r>
      <w:r w:rsidRPr="00435AC6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решения учебных, практико-ориентированных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задач,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а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также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практических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задач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в</w:t>
      </w:r>
      <w:r w:rsidRPr="00435AC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повседневной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жизни;</w:t>
      </w:r>
    </w:p>
    <w:p w:rsidR="00435AC6" w:rsidRPr="00435AC6" w:rsidRDefault="00435AC6" w:rsidP="00A17ABB">
      <w:pPr>
        <w:pStyle w:val="a3"/>
        <w:spacing w:after="0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435AC6">
        <w:rPr>
          <w:rFonts w:ascii="Times New Roman" w:hAnsi="Times New Roman"/>
          <w:sz w:val="24"/>
          <w:szCs w:val="24"/>
        </w:rPr>
        <w:t>- оценивать</w:t>
      </w:r>
      <w:r w:rsidRPr="00435AC6">
        <w:rPr>
          <w:rFonts w:ascii="Times New Roman" w:hAnsi="Times New Roman"/>
          <w:sz w:val="24"/>
          <w:szCs w:val="24"/>
        </w:rPr>
        <w:tab/>
        <w:t>характер</w:t>
      </w:r>
      <w:r w:rsidRPr="00435AC6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взаимодействия деятельности человека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и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компонентов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природы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в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разных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географических условиях с точки зрения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концепции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устойчивого</w:t>
      </w:r>
      <w:r w:rsidRPr="00435AC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развития;</w:t>
      </w:r>
    </w:p>
    <w:p w:rsidR="00435AC6" w:rsidRPr="00435AC6" w:rsidRDefault="00435AC6" w:rsidP="00A17ABB">
      <w:pPr>
        <w:pStyle w:val="TableParagraph"/>
        <w:tabs>
          <w:tab w:val="left" w:pos="2073"/>
        </w:tabs>
        <w:spacing w:before="0" w:line="276" w:lineRule="auto"/>
        <w:ind w:left="-426" w:firstLine="709"/>
        <w:jc w:val="both"/>
        <w:rPr>
          <w:sz w:val="24"/>
          <w:szCs w:val="24"/>
        </w:rPr>
      </w:pPr>
      <w:r w:rsidRPr="00435AC6">
        <w:rPr>
          <w:sz w:val="24"/>
          <w:szCs w:val="24"/>
        </w:rPr>
        <w:t>- классифицировать географические</w:t>
      </w:r>
      <w:r w:rsidRPr="00435AC6">
        <w:rPr>
          <w:spacing w:val="-35"/>
          <w:sz w:val="24"/>
          <w:szCs w:val="24"/>
        </w:rPr>
        <w:t xml:space="preserve"> </w:t>
      </w:r>
      <w:r w:rsidRPr="00435AC6">
        <w:rPr>
          <w:sz w:val="24"/>
          <w:szCs w:val="24"/>
        </w:rPr>
        <w:t>объекты</w:t>
      </w:r>
      <w:r w:rsidRPr="00435AC6">
        <w:rPr>
          <w:spacing w:val="17"/>
          <w:sz w:val="24"/>
          <w:szCs w:val="24"/>
        </w:rPr>
        <w:t xml:space="preserve"> </w:t>
      </w:r>
      <w:r w:rsidRPr="00435AC6">
        <w:rPr>
          <w:sz w:val="24"/>
          <w:szCs w:val="24"/>
        </w:rPr>
        <w:t>и</w:t>
      </w:r>
      <w:r w:rsidRPr="00435AC6">
        <w:rPr>
          <w:spacing w:val="18"/>
          <w:sz w:val="24"/>
          <w:szCs w:val="24"/>
        </w:rPr>
        <w:t xml:space="preserve"> </w:t>
      </w:r>
      <w:r w:rsidRPr="00435AC6">
        <w:rPr>
          <w:sz w:val="24"/>
          <w:szCs w:val="24"/>
        </w:rPr>
        <w:t>явления</w:t>
      </w:r>
      <w:r w:rsidRPr="00435AC6">
        <w:rPr>
          <w:spacing w:val="18"/>
          <w:sz w:val="24"/>
          <w:szCs w:val="24"/>
        </w:rPr>
        <w:t xml:space="preserve"> </w:t>
      </w:r>
      <w:r w:rsidRPr="00435AC6">
        <w:rPr>
          <w:sz w:val="24"/>
          <w:szCs w:val="24"/>
        </w:rPr>
        <w:t>на</w:t>
      </w:r>
      <w:r w:rsidRPr="00435AC6">
        <w:rPr>
          <w:spacing w:val="17"/>
          <w:sz w:val="24"/>
          <w:szCs w:val="24"/>
        </w:rPr>
        <w:t xml:space="preserve"> </w:t>
      </w:r>
      <w:r w:rsidRPr="00435AC6">
        <w:rPr>
          <w:sz w:val="24"/>
          <w:szCs w:val="24"/>
        </w:rPr>
        <w:t>основе</w:t>
      </w:r>
      <w:r w:rsidRPr="00435AC6">
        <w:rPr>
          <w:spacing w:val="18"/>
          <w:sz w:val="24"/>
          <w:szCs w:val="24"/>
        </w:rPr>
        <w:t xml:space="preserve"> </w:t>
      </w:r>
      <w:r w:rsidRPr="00435AC6">
        <w:rPr>
          <w:sz w:val="24"/>
          <w:szCs w:val="24"/>
        </w:rPr>
        <w:t>их</w:t>
      </w:r>
      <w:r w:rsidRPr="00435AC6">
        <w:rPr>
          <w:spacing w:val="-35"/>
          <w:sz w:val="24"/>
          <w:szCs w:val="24"/>
        </w:rPr>
        <w:t xml:space="preserve"> </w:t>
      </w:r>
      <w:r w:rsidRPr="00435AC6">
        <w:rPr>
          <w:sz w:val="24"/>
          <w:szCs w:val="24"/>
        </w:rPr>
        <w:t>известных</w:t>
      </w:r>
      <w:r w:rsidRPr="00435AC6">
        <w:rPr>
          <w:spacing w:val="1"/>
          <w:sz w:val="24"/>
          <w:szCs w:val="24"/>
        </w:rPr>
        <w:t xml:space="preserve"> </w:t>
      </w:r>
      <w:r w:rsidRPr="00435AC6">
        <w:rPr>
          <w:sz w:val="24"/>
          <w:szCs w:val="24"/>
        </w:rPr>
        <w:t>характерных свойств;</w:t>
      </w:r>
    </w:p>
    <w:p w:rsidR="00435AC6" w:rsidRPr="00435AC6" w:rsidRDefault="00435AC6" w:rsidP="00A17ABB">
      <w:pPr>
        <w:spacing w:line="276" w:lineRule="auto"/>
        <w:ind w:left="-284" w:firstLine="709"/>
        <w:jc w:val="both"/>
        <w:rPr>
          <w:iCs/>
        </w:rPr>
      </w:pPr>
      <w:r w:rsidRPr="00435AC6">
        <w:t>Усвоение следующих элементов содержания/</w:t>
      </w:r>
      <w:r w:rsidRPr="00435AC6">
        <w:rPr>
          <w:rFonts w:eastAsia="Times New Roman"/>
          <w:bCs/>
          <w:iCs/>
        </w:rPr>
        <w:t xml:space="preserve">умений, навыков, видов познавательной деятельности </w:t>
      </w:r>
      <w:r w:rsidRPr="00435AC6">
        <w:rPr>
          <w:iCs/>
        </w:rPr>
        <w:t xml:space="preserve">всеми выпускниками 9-х классов региона, выполнявшими экзаменационную работу по географии, в целом и выпускниками 9-х классов с разным уровнем подготовки </w:t>
      </w:r>
      <w:r w:rsidRPr="00435AC6">
        <w:rPr>
          <w:b/>
          <w:iCs/>
        </w:rPr>
        <w:t>нельзя считать достаточным</w:t>
      </w:r>
      <w:r w:rsidRPr="00435AC6">
        <w:rPr>
          <w:iCs/>
        </w:rPr>
        <w:t>.</w:t>
      </w:r>
    </w:p>
    <w:p w:rsidR="00435AC6" w:rsidRPr="00435AC6" w:rsidRDefault="00435AC6" w:rsidP="00A17ABB">
      <w:pPr>
        <w:spacing w:line="276" w:lineRule="auto"/>
        <w:ind w:left="-284" w:firstLine="709"/>
        <w:jc w:val="both"/>
      </w:pPr>
      <w:r w:rsidRPr="00435AC6">
        <w:t>У обучающихся не сформированы:</w:t>
      </w:r>
    </w:p>
    <w:p w:rsidR="00435AC6" w:rsidRPr="00435AC6" w:rsidRDefault="00435AC6" w:rsidP="00A17ABB">
      <w:pPr>
        <w:pStyle w:val="a3"/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435AC6">
        <w:rPr>
          <w:rFonts w:ascii="Times New Roman" w:hAnsi="Times New Roman"/>
          <w:sz w:val="24"/>
          <w:szCs w:val="24"/>
        </w:rPr>
        <w:t>- умения устанавливать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взаимосвязи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между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изученными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природными, социальными</w:t>
      </w:r>
      <w:r w:rsidRPr="00435AC6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и экономическими явлениями</w:t>
      </w:r>
      <w:r w:rsidRPr="00435AC6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и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процессами,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реально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наблюдаемыми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географическими явлениями</w:t>
      </w:r>
      <w:r w:rsidRPr="00435AC6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и процессами;</w:t>
      </w:r>
    </w:p>
    <w:p w:rsidR="00435AC6" w:rsidRPr="00435AC6" w:rsidRDefault="00435AC6" w:rsidP="00A17ABB">
      <w:pPr>
        <w:pStyle w:val="a3"/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435AC6">
        <w:rPr>
          <w:rFonts w:ascii="Times New Roman" w:hAnsi="Times New Roman"/>
          <w:sz w:val="24"/>
          <w:szCs w:val="24"/>
        </w:rPr>
        <w:t>- умения использовать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источники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географической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информации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(картографические,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статистические),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необходимые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для</w:t>
      </w:r>
      <w:r w:rsidRPr="00435AC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решения</w:t>
      </w:r>
      <w:r w:rsidRPr="00435AC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учебных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 xml:space="preserve">задач; </w:t>
      </w:r>
    </w:p>
    <w:p w:rsidR="00435AC6" w:rsidRPr="00435AC6" w:rsidRDefault="00435AC6" w:rsidP="00A17ABB">
      <w:pPr>
        <w:pStyle w:val="a3"/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435AC6">
        <w:rPr>
          <w:rFonts w:ascii="Times New Roman" w:hAnsi="Times New Roman"/>
          <w:sz w:val="24"/>
          <w:szCs w:val="24"/>
        </w:rPr>
        <w:t>- умения использовать географические знания для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описания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существенных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признаков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разнообразных явлений и процессов</w:t>
      </w:r>
      <w:r w:rsidRPr="00435AC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35AC6">
        <w:rPr>
          <w:rFonts w:ascii="Times New Roman" w:hAnsi="Times New Roman"/>
          <w:sz w:val="24"/>
          <w:szCs w:val="24"/>
        </w:rPr>
        <w:t>в повседневной жизни;</w:t>
      </w:r>
    </w:p>
    <w:p w:rsidR="00435AC6" w:rsidRPr="00435AC6" w:rsidRDefault="00435AC6" w:rsidP="00A17ABB">
      <w:pPr>
        <w:pStyle w:val="a3"/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435AC6">
        <w:rPr>
          <w:rFonts w:ascii="Times New Roman" w:hAnsi="Times New Roman"/>
          <w:sz w:val="24"/>
          <w:szCs w:val="24"/>
        </w:rPr>
        <w:t xml:space="preserve">- представления и основополагающие теоретические знаний о целостности и неоднородности Земли планеты людей в пространстве и во времени, об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435AC6" w:rsidRPr="00435AC6" w:rsidRDefault="00435AC6" w:rsidP="00A17ABB">
      <w:pPr>
        <w:pStyle w:val="a3"/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435AC6">
        <w:rPr>
          <w:rFonts w:ascii="Times New Roman" w:hAnsi="Times New Roman"/>
          <w:sz w:val="24"/>
          <w:szCs w:val="24"/>
        </w:rPr>
        <w:t>- умения и навыки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35AC6" w:rsidRPr="00435AC6" w:rsidRDefault="00435AC6" w:rsidP="00A17ABB">
      <w:pPr>
        <w:pStyle w:val="a3"/>
        <w:spacing w:after="0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435AC6">
        <w:rPr>
          <w:rFonts w:ascii="Times New Roman" w:hAnsi="Times New Roman"/>
          <w:sz w:val="24"/>
          <w:szCs w:val="24"/>
        </w:rPr>
        <w:t>- школьники не владеют основными   навыками нахождения, использования и презентации географической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9B5B1D" w:rsidRPr="009B5B1D" w:rsidRDefault="009B5B1D" w:rsidP="009B5B1D">
      <w:pPr>
        <w:pStyle w:val="a3"/>
        <w:spacing w:after="0"/>
        <w:ind w:left="107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5060D9" w:rsidRPr="00290F80" w:rsidRDefault="00661C2E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3602B9" w:rsidRPr="00290F80">
        <w:rPr>
          <w:b/>
          <w:bCs/>
          <w:sz w:val="28"/>
          <w:szCs w:val="28"/>
        </w:rPr>
        <w:t>.</w:t>
      </w:r>
      <w:r w:rsidR="00A61E60">
        <w:rPr>
          <w:b/>
          <w:bCs/>
          <w:sz w:val="28"/>
          <w:szCs w:val="28"/>
        </w:rPr>
        <w:t>4</w:t>
      </w:r>
      <w:r w:rsidR="005060D9" w:rsidRPr="00290F80">
        <w:rPr>
          <w:b/>
          <w:bCs/>
          <w:sz w:val="28"/>
          <w:szCs w:val="28"/>
        </w:rPr>
        <w:t xml:space="preserve">. </w:t>
      </w:r>
      <w:r w:rsidR="003602B9" w:rsidRPr="00290F80">
        <w:rPr>
          <w:b/>
          <w:bCs/>
          <w:sz w:val="28"/>
          <w:szCs w:val="28"/>
        </w:rPr>
        <w:t xml:space="preserve">Рекомендации </w:t>
      </w:r>
      <w:r w:rsidR="005A2C32">
        <w:rPr>
          <w:b/>
          <w:bCs/>
          <w:sz w:val="28"/>
          <w:szCs w:val="28"/>
        </w:rPr>
        <w:t xml:space="preserve">для системы образования </w:t>
      </w:r>
      <w:r w:rsidR="003602B9"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:rsidR="003602B9" w:rsidRPr="003602B9" w:rsidRDefault="003602B9" w:rsidP="003602B9"/>
    <w:p w:rsidR="00F33061" w:rsidRPr="00F33061" w:rsidRDefault="00F33061" w:rsidP="00F33061">
      <w:pPr>
        <w:spacing w:line="276" w:lineRule="auto"/>
        <w:ind w:firstLine="709"/>
        <w:jc w:val="both"/>
        <w:rPr>
          <w:rFonts w:eastAsia="Calibri"/>
        </w:rPr>
      </w:pPr>
      <w:r w:rsidRPr="00F33061">
        <w:rPr>
          <w:rFonts w:eastAsia="Calibri"/>
        </w:rPr>
        <w:t xml:space="preserve">В целях совершенствования процесса обучения в основной школе и повышения качества подготовки по географии выпускников 9-х классов рекомендуется: </w:t>
      </w:r>
    </w:p>
    <w:p w:rsidR="00643A8E" w:rsidRDefault="00643A8E" w:rsidP="00903AC5">
      <w:pPr>
        <w:ind w:firstLine="539"/>
        <w:jc w:val="both"/>
      </w:pPr>
    </w:p>
    <w:p w:rsidR="003602B9" w:rsidRPr="008F0F7B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0F7B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="002F4079" w:rsidRPr="008F0F7B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8F0F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.1. </w:t>
      </w:r>
      <w:r w:rsidR="000D4034" w:rsidRPr="008F0F7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643A8E" w:rsidRPr="008F0F7B">
        <w:rPr>
          <w:rFonts w:ascii="Times New Roman" w:eastAsia="Times New Roman" w:hAnsi="Times New Roman"/>
          <w:b/>
          <w:sz w:val="26"/>
          <w:szCs w:val="26"/>
          <w:lang w:eastAsia="ru-RU"/>
        </w:rPr>
        <w:t>екомендации по со</w:t>
      </w:r>
      <w:bookmarkStart w:id="0" w:name="_GoBack"/>
      <w:bookmarkEnd w:id="0"/>
      <w:r w:rsidR="00643A8E" w:rsidRPr="008F0F7B">
        <w:rPr>
          <w:rFonts w:ascii="Times New Roman" w:eastAsia="Times New Roman" w:hAnsi="Times New Roman"/>
          <w:b/>
          <w:sz w:val="26"/>
          <w:szCs w:val="26"/>
          <w:lang w:eastAsia="ru-RU"/>
        </w:rPr>
        <w:t>вершенствованию преподавания учебного предмета для всех обучающихся</w:t>
      </w:r>
    </w:p>
    <w:p w:rsidR="003B63D9" w:rsidRDefault="003B63D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FFA" w:rsidRDefault="00CE1FFA" w:rsidP="00A17ABB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E1FFA">
        <w:rPr>
          <w:rFonts w:ascii="Times New Roman" w:hAnsi="Times New Roman"/>
          <w:sz w:val="24"/>
          <w:szCs w:val="24"/>
        </w:rPr>
        <w:t xml:space="preserve">С целью совершенствования преподавания географии для всех обучающихся учителю будут полезны следующие рекомендации: </w:t>
      </w:r>
    </w:p>
    <w:p w:rsidR="00CE1FFA" w:rsidRDefault="00CE1FFA" w:rsidP="00A17ABB">
      <w:pPr>
        <w:pStyle w:val="a3"/>
        <w:numPr>
          <w:ilvl w:val="0"/>
          <w:numId w:val="38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E1FFA">
        <w:rPr>
          <w:rFonts w:ascii="Times New Roman" w:hAnsi="Times New Roman"/>
          <w:sz w:val="24"/>
          <w:szCs w:val="24"/>
        </w:rPr>
        <w:t xml:space="preserve">Разработать методики целенаправленного мотивирования обучающихся и повышения познавательного интереса к географии. </w:t>
      </w:r>
    </w:p>
    <w:p w:rsidR="00CE1FFA" w:rsidRDefault="00CE1FFA" w:rsidP="00A17ABB">
      <w:pPr>
        <w:pStyle w:val="a3"/>
        <w:numPr>
          <w:ilvl w:val="0"/>
          <w:numId w:val="38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E1FFA">
        <w:rPr>
          <w:rFonts w:ascii="Times New Roman" w:hAnsi="Times New Roman"/>
          <w:sz w:val="24"/>
          <w:szCs w:val="24"/>
        </w:rPr>
        <w:t xml:space="preserve">Уделять особое внимание использованию в процессе обучения различные источники географической информации (карт, статистических материалов, научно-популярных фильмов, научно-популярных статей, отрывков из художественной литературы и т.д.). </w:t>
      </w:r>
    </w:p>
    <w:p w:rsidR="00CE1FFA" w:rsidRDefault="00CE1FFA" w:rsidP="00A17ABB">
      <w:pPr>
        <w:pStyle w:val="a3"/>
        <w:numPr>
          <w:ilvl w:val="0"/>
          <w:numId w:val="38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E1FFA">
        <w:rPr>
          <w:rFonts w:ascii="Times New Roman" w:hAnsi="Times New Roman"/>
          <w:sz w:val="24"/>
          <w:szCs w:val="24"/>
        </w:rPr>
        <w:t>Актуализировать в старшей школе знания, умения и навыки, полученные в течение первых лет обучения.</w:t>
      </w:r>
    </w:p>
    <w:p w:rsidR="00CE1FFA" w:rsidRDefault="00CE1FFA" w:rsidP="00A17ABB">
      <w:pPr>
        <w:pStyle w:val="a3"/>
        <w:numPr>
          <w:ilvl w:val="0"/>
          <w:numId w:val="38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E1FFA">
        <w:rPr>
          <w:rFonts w:ascii="Times New Roman" w:hAnsi="Times New Roman"/>
          <w:sz w:val="24"/>
          <w:szCs w:val="24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  <w:p w:rsidR="00CE1FFA" w:rsidRDefault="00CE1FFA" w:rsidP="00A17ABB">
      <w:pPr>
        <w:pStyle w:val="a3"/>
        <w:numPr>
          <w:ilvl w:val="0"/>
          <w:numId w:val="38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E1FFA">
        <w:rPr>
          <w:rFonts w:ascii="Times New Roman" w:hAnsi="Times New Roman"/>
          <w:sz w:val="24"/>
          <w:szCs w:val="24"/>
        </w:rPr>
        <w:t xml:space="preserve">Целенаправленно, начиная с 5 класса, формировать умение чётко и грамотно излагать свой ответ на поставленный вопрос. </w:t>
      </w:r>
    </w:p>
    <w:p w:rsidR="00CE1FFA" w:rsidRDefault="00CE1FFA" w:rsidP="00A17ABB">
      <w:pPr>
        <w:pStyle w:val="a3"/>
        <w:numPr>
          <w:ilvl w:val="0"/>
          <w:numId w:val="38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E1FFA">
        <w:rPr>
          <w:rFonts w:ascii="Times New Roman" w:hAnsi="Times New Roman"/>
          <w:sz w:val="24"/>
          <w:szCs w:val="24"/>
        </w:rPr>
        <w:t xml:space="preserve">Систематически организовывать работу с географической картой. </w:t>
      </w:r>
    </w:p>
    <w:p w:rsidR="00CE1FFA" w:rsidRDefault="00CE1FFA" w:rsidP="00A17ABB">
      <w:pPr>
        <w:pStyle w:val="a3"/>
        <w:numPr>
          <w:ilvl w:val="0"/>
          <w:numId w:val="38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E1FFA">
        <w:rPr>
          <w:rFonts w:ascii="Times New Roman" w:hAnsi="Times New Roman"/>
          <w:sz w:val="24"/>
          <w:szCs w:val="24"/>
        </w:rPr>
        <w:t xml:space="preserve">Акцентировать внимание на темы и задания, которые вызывают затруднения у обучающихся при проведении ВПР и ДКР. </w:t>
      </w:r>
    </w:p>
    <w:p w:rsidR="00CE1FFA" w:rsidRDefault="00CE1FFA" w:rsidP="00A17ABB">
      <w:pPr>
        <w:pStyle w:val="a3"/>
        <w:numPr>
          <w:ilvl w:val="0"/>
          <w:numId w:val="38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E1FFA">
        <w:rPr>
          <w:rFonts w:ascii="Times New Roman" w:hAnsi="Times New Roman"/>
          <w:sz w:val="24"/>
          <w:szCs w:val="24"/>
        </w:rPr>
        <w:t xml:space="preserve">Учитывать в своей работе информацию о типичных ошибках, которые допускают выпускники на экзаменах. </w:t>
      </w:r>
    </w:p>
    <w:p w:rsidR="00CE1FFA" w:rsidRDefault="00CE1FFA" w:rsidP="00A17ABB">
      <w:pPr>
        <w:pStyle w:val="a3"/>
        <w:numPr>
          <w:ilvl w:val="0"/>
          <w:numId w:val="38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E1FFA">
        <w:rPr>
          <w:rFonts w:ascii="Times New Roman" w:hAnsi="Times New Roman"/>
          <w:sz w:val="24"/>
          <w:szCs w:val="24"/>
        </w:rPr>
        <w:t xml:space="preserve">Активно устанавливать внутрипредметные и межпредметные связи как по содержанию, так и по способам деятельности. </w:t>
      </w:r>
    </w:p>
    <w:p w:rsidR="00CE1FFA" w:rsidRDefault="00CE1FFA" w:rsidP="00A17ABB">
      <w:pPr>
        <w:pStyle w:val="a3"/>
        <w:numPr>
          <w:ilvl w:val="0"/>
          <w:numId w:val="38"/>
        </w:num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E1FFA">
        <w:rPr>
          <w:rFonts w:ascii="Times New Roman" w:hAnsi="Times New Roman"/>
          <w:sz w:val="24"/>
          <w:szCs w:val="24"/>
        </w:rPr>
        <w:t xml:space="preserve">Формировать умение самостоятельно использовать источники информации для объяснения изучаемых природных и хозяйственных объектов, процессов и явлений. </w:t>
      </w:r>
    </w:p>
    <w:p w:rsidR="00F33061" w:rsidRDefault="00CE1FFA" w:rsidP="00A17ABB">
      <w:pPr>
        <w:pStyle w:val="a3"/>
        <w:numPr>
          <w:ilvl w:val="0"/>
          <w:numId w:val="38"/>
        </w:numPr>
        <w:spacing w:after="0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1FFA">
        <w:rPr>
          <w:rFonts w:ascii="Times New Roman" w:hAnsi="Times New Roman"/>
          <w:sz w:val="24"/>
          <w:szCs w:val="24"/>
        </w:rPr>
        <w:t>Акцентировать внимание обучающихся на информацию, которая представлена в условии задания</w:t>
      </w:r>
      <w:r>
        <w:t>.</w:t>
      </w:r>
    </w:p>
    <w:p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02B9" w:rsidRPr="008F0F7B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0F7B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="002F4079" w:rsidRPr="008F0F7B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8F0F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.2. </w:t>
      </w:r>
      <w:r w:rsidR="000D4034" w:rsidRPr="008F0F7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Pr="008F0F7B">
        <w:rPr>
          <w:rFonts w:ascii="Times New Roman" w:eastAsia="Times New Roman" w:hAnsi="Times New Roman"/>
          <w:b/>
          <w:sz w:val="26"/>
          <w:szCs w:val="26"/>
          <w:lang w:eastAsia="ru-RU"/>
        </w:rPr>
        <w:t>екомендации</w:t>
      </w:r>
      <w:r w:rsidR="00643A8E" w:rsidRPr="008F0F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2908" w:rsidRDefault="00002908" w:rsidP="00A17ABB">
      <w:pPr>
        <w:pStyle w:val="a3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02908">
        <w:rPr>
          <w:rFonts w:ascii="Times New Roman" w:hAnsi="Times New Roman"/>
          <w:sz w:val="24"/>
          <w:szCs w:val="24"/>
        </w:rPr>
        <w:t xml:space="preserve">По организации дифференцированного обучения школьников с разным уровнем предметной подготовки особое внимание рекомендуется: </w:t>
      </w:r>
    </w:p>
    <w:p w:rsidR="00002908" w:rsidRDefault="00002908" w:rsidP="00A17ABB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2908">
        <w:rPr>
          <w:rFonts w:ascii="Times New Roman" w:hAnsi="Times New Roman"/>
          <w:sz w:val="24"/>
          <w:szCs w:val="24"/>
        </w:rPr>
        <w:t>Выделить базовые умения и навыки.</w:t>
      </w:r>
    </w:p>
    <w:p w:rsidR="00002908" w:rsidRDefault="00002908" w:rsidP="00A17ABB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2908">
        <w:rPr>
          <w:rFonts w:ascii="Times New Roman" w:hAnsi="Times New Roman"/>
          <w:sz w:val="24"/>
          <w:szCs w:val="24"/>
        </w:rPr>
        <w:t xml:space="preserve">Учебную информацию, которая требует запоминания, предлагается представлять обучающимся в виде логических схем, коротких содержательных выводов. </w:t>
      </w:r>
    </w:p>
    <w:p w:rsidR="00002908" w:rsidRDefault="00002908" w:rsidP="00A17ABB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2908">
        <w:rPr>
          <w:rFonts w:ascii="Times New Roman" w:hAnsi="Times New Roman"/>
          <w:sz w:val="24"/>
          <w:szCs w:val="24"/>
        </w:rPr>
        <w:t xml:space="preserve">Организовывать системную работу с географической картой по запоминанию географической номенклатуры (обозначение географических объектов на контурной карте, нахождение ошибок при расположении объектов на карте, выполнение тестовых заданий, направленных на проверку географической номенклатуры и т.д.) </w:t>
      </w:r>
    </w:p>
    <w:p w:rsidR="00002908" w:rsidRDefault="00002908" w:rsidP="00A17ABB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2908">
        <w:rPr>
          <w:rFonts w:ascii="Times New Roman" w:hAnsi="Times New Roman"/>
          <w:sz w:val="24"/>
          <w:szCs w:val="24"/>
        </w:rPr>
        <w:t xml:space="preserve">Осуществлять повторение и закрепление изученного материала так, чтобы активизировать не только память, но и другие психические процессы. </w:t>
      </w:r>
    </w:p>
    <w:p w:rsidR="00494099" w:rsidRDefault="00002908" w:rsidP="00A17ABB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2908">
        <w:rPr>
          <w:rFonts w:ascii="Times New Roman" w:hAnsi="Times New Roman"/>
          <w:sz w:val="24"/>
          <w:szCs w:val="24"/>
        </w:rPr>
        <w:t xml:space="preserve">Разработать методические приёмы, позволяющие обучающимся быстро и прочно запоминать базовые географические термины и понятия. </w:t>
      </w:r>
    </w:p>
    <w:p w:rsidR="00002908" w:rsidRPr="00002908" w:rsidRDefault="00002908" w:rsidP="00A17ABB">
      <w:pPr>
        <w:pStyle w:val="a3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908">
        <w:rPr>
          <w:rFonts w:ascii="Times New Roman" w:hAnsi="Times New Roman"/>
          <w:sz w:val="24"/>
          <w:szCs w:val="24"/>
        </w:rPr>
        <w:t>Учить самостоятельно оценивать правильность выполнения учебной задачи, находить и анализировать свои ошибки, находить возможные пути их устранения.</w:t>
      </w:r>
    </w:p>
    <w:p w:rsidR="00002908" w:rsidRDefault="00002908" w:rsidP="00A17ABB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820" w:rsidRDefault="00623820" w:rsidP="00164EBB">
      <w:pPr>
        <w:spacing w:line="360" w:lineRule="auto"/>
      </w:pPr>
    </w:p>
    <w:p w:rsidR="00164EBB" w:rsidRDefault="00164EBB" w:rsidP="00623820">
      <w:pPr>
        <w:spacing w:line="360" w:lineRule="auto"/>
        <w:jc w:val="center"/>
      </w:pPr>
      <w:r>
        <w:t>СОСТАВИТЕЛИ ОТЧЕТА по учебному предмету:</w:t>
      </w:r>
    </w:p>
    <w:p w:rsidR="00623820" w:rsidRPr="00623820" w:rsidRDefault="00623820" w:rsidP="00623820">
      <w:pPr>
        <w:spacing w:line="360" w:lineRule="auto"/>
        <w:jc w:val="center"/>
        <w:rPr>
          <w:b/>
          <w:u w:val="single"/>
        </w:rPr>
      </w:pPr>
      <w:r w:rsidRPr="00623820">
        <w:rPr>
          <w:b/>
          <w:u w:val="single"/>
        </w:rPr>
        <w:t>ГЕОГРАФИЯ</w:t>
      </w:r>
    </w:p>
    <w:p w:rsidR="00164EBB" w:rsidRDefault="00164EBB" w:rsidP="00164EBB">
      <w:pPr>
        <w:jc w:val="both"/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ОГЭ по учебному предмету</w:t>
      </w:r>
    </w:p>
    <w:p w:rsidR="00164EBB" w:rsidRDefault="00164EBB" w:rsidP="00164EB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500"/>
      </w:tblGrid>
      <w:tr w:rsidR="00164EBB" w:rsidTr="0082776F">
        <w:trPr>
          <w:trHeight w:val="158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</w:p>
        </w:tc>
      </w:tr>
      <w:tr w:rsidR="00164EBB" w:rsidTr="0082776F">
        <w:trPr>
          <w:trHeight w:val="32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pPr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pPr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</w:tr>
    </w:tbl>
    <w:p w:rsidR="00164EBB" w:rsidRDefault="00164EBB" w:rsidP="00164EBB">
      <w:pPr>
        <w:jc w:val="both"/>
        <w:rPr>
          <w:i/>
          <w:iCs/>
        </w:rPr>
      </w:pPr>
    </w:p>
    <w:p w:rsidR="00164EBB" w:rsidRDefault="00164EBB" w:rsidP="00164EBB">
      <w:pPr>
        <w:jc w:val="both"/>
        <w:rPr>
          <w:i/>
          <w:iCs/>
        </w:rPr>
      </w:pPr>
      <w:r>
        <w:rPr>
          <w:i/>
          <w:iCs/>
        </w:rPr>
        <w:t>Специалисты, привлекаемые к анализу результатов ОГЭ по учебному предмету</w:t>
      </w:r>
    </w:p>
    <w:p w:rsidR="00164EBB" w:rsidRDefault="00164EBB" w:rsidP="00164EB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50"/>
      </w:tblGrid>
      <w:tr w:rsidR="00164EBB" w:rsidTr="0082776F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</w:p>
        </w:tc>
      </w:tr>
      <w:tr w:rsidR="00164EBB" w:rsidTr="0082776F">
        <w:trPr>
          <w:trHeight w:val="3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pPr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pPr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</w:tr>
      <w:tr w:rsidR="00164EBB" w:rsidTr="0082776F">
        <w:trPr>
          <w:trHeight w:val="4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pPr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pPr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</w:tr>
    </w:tbl>
    <w:p w:rsidR="00164EBB" w:rsidRDefault="00164EBB" w:rsidP="00164EBB">
      <w:pPr>
        <w:rPr>
          <w:i/>
          <w:iCs/>
        </w:rPr>
      </w:pPr>
    </w:p>
    <w:p w:rsidR="00164EBB" w:rsidRDefault="00164EBB" w:rsidP="00164EBB">
      <w:pPr>
        <w:rPr>
          <w:i/>
          <w:iCs/>
        </w:rPr>
      </w:pPr>
      <w:r>
        <w:rPr>
          <w:i/>
          <w:iCs/>
        </w:rPr>
        <w:t>Ответственный специалист в субъекте Российской Федерации по вопросам организации проведения анализа результатов ОГЭ по учебным предметам</w:t>
      </w:r>
    </w:p>
    <w:p w:rsidR="00164EBB" w:rsidRDefault="00164EBB" w:rsidP="00164EBB">
      <w:pPr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500"/>
      </w:tblGrid>
      <w:tr w:rsidR="00164EBB" w:rsidTr="0082776F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должность, ученая степень, ученое звание</w:t>
            </w:r>
          </w:p>
        </w:tc>
      </w:tr>
      <w:tr w:rsidR="00164EBB" w:rsidTr="0082776F">
        <w:trPr>
          <w:trHeight w:val="38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pPr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pPr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</w:tr>
    </w:tbl>
    <w:p w:rsidR="00290F80" w:rsidRPr="00903AC5" w:rsidRDefault="00290F80" w:rsidP="0082776F">
      <w:pPr>
        <w:spacing w:line="360" w:lineRule="auto"/>
        <w:rPr>
          <w:sz w:val="6"/>
          <w:szCs w:val="28"/>
        </w:rPr>
      </w:pPr>
    </w:p>
    <w:sectPr w:rsidR="00290F80" w:rsidRPr="00903AC5" w:rsidSect="00CA39B3">
      <w:headerReference w:type="default" r:id="rId16"/>
      <w:footerReference w:type="default" r:id="rId17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C2" w:rsidRDefault="002E74C2" w:rsidP="005060D9">
      <w:r>
        <w:separator/>
      </w:r>
    </w:p>
  </w:endnote>
  <w:endnote w:type="continuationSeparator" w:id="0">
    <w:p w:rsidR="002E74C2" w:rsidRDefault="002E74C2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6691"/>
      <w:docPartObj>
        <w:docPartGallery w:val="Page Numbers (Bottom of Page)"/>
        <w:docPartUnique/>
      </w:docPartObj>
    </w:sdtPr>
    <w:sdtContent>
      <w:p w:rsidR="00034822" w:rsidRDefault="00034822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4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C2" w:rsidRDefault="002E74C2" w:rsidP="005060D9">
      <w:r>
        <w:separator/>
      </w:r>
    </w:p>
  </w:footnote>
  <w:footnote w:type="continuationSeparator" w:id="0">
    <w:p w:rsidR="002E74C2" w:rsidRDefault="002E74C2" w:rsidP="005060D9">
      <w:r>
        <w:continuationSeparator/>
      </w:r>
    </w:p>
  </w:footnote>
  <w:footnote w:id="1">
    <w:p w:rsidR="00034822" w:rsidRPr="00D6675C" w:rsidRDefault="00034822" w:rsidP="00406E15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22" w:rsidRDefault="00034822">
    <w:pPr>
      <w:pStyle w:val="ae"/>
      <w:jc w:val="center"/>
    </w:pPr>
  </w:p>
  <w:p w:rsidR="00034822" w:rsidRDefault="0003482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0647"/>
    <w:multiLevelType w:val="hybridMultilevel"/>
    <w:tmpl w:val="F6F49612"/>
    <w:lvl w:ilvl="0" w:tplc="17F8D2C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 w15:restartNumberingAfterBreak="0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29803D15"/>
    <w:multiLevelType w:val="hybridMultilevel"/>
    <w:tmpl w:val="F098A3EE"/>
    <w:lvl w:ilvl="0" w:tplc="FC18A9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8365ED"/>
    <w:multiLevelType w:val="hybridMultilevel"/>
    <w:tmpl w:val="348E84C6"/>
    <w:lvl w:ilvl="0" w:tplc="D8085C7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E02D3"/>
    <w:multiLevelType w:val="hybridMultilevel"/>
    <w:tmpl w:val="51E2A7E6"/>
    <w:lvl w:ilvl="0" w:tplc="FC18A9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5" w15:restartNumberingAfterBreak="0">
    <w:nsid w:val="58B977D1"/>
    <w:multiLevelType w:val="hybridMultilevel"/>
    <w:tmpl w:val="AD4244CA"/>
    <w:lvl w:ilvl="0" w:tplc="FC18A9A2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8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8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0"/>
  </w:num>
  <w:num w:numId="4">
    <w:abstractNumId w:val="34"/>
  </w:num>
  <w:num w:numId="5">
    <w:abstractNumId w:val="26"/>
  </w:num>
  <w:num w:numId="6">
    <w:abstractNumId w:val="16"/>
  </w:num>
  <w:num w:numId="7">
    <w:abstractNumId w:val="17"/>
  </w:num>
  <w:num w:numId="8">
    <w:abstractNumId w:val="7"/>
  </w:num>
  <w:num w:numId="9">
    <w:abstractNumId w:val="5"/>
  </w:num>
  <w:num w:numId="10">
    <w:abstractNumId w:val="31"/>
  </w:num>
  <w:num w:numId="11">
    <w:abstractNumId w:val="11"/>
  </w:num>
  <w:num w:numId="12">
    <w:abstractNumId w:val="1"/>
  </w:num>
  <w:num w:numId="13">
    <w:abstractNumId w:val="29"/>
  </w:num>
  <w:num w:numId="14">
    <w:abstractNumId w:val="6"/>
  </w:num>
  <w:num w:numId="15">
    <w:abstractNumId w:val="39"/>
  </w:num>
  <w:num w:numId="16">
    <w:abstractNumId w:val="27"/>
  </w:num>
  <w:num w:numId="17">
    <w:abstractNumId w:val="35"/>
  </w:num>
  <w:num w:numId="18">
    <w:abstractNumId w:val="32"/>
  </w:num>
  <w:num w:numId="19">
    <w:abstractNumId w:val="12"/>
  </w:num>
  <w:num w:numId="20">
    <w:abstractNumId w:val="18"/>
  </w:num>
  <w:num w:numId="21">
    <w:abstractNumId w:val="36"/>
  </w:num>
  <w:num w:numId="22">
    <w:abstractNumId w:val="13"/>
  </w:num>
  <w:num w:numId="23">
    <w:abstractNumId w:val="38"/>
  </w:num>
  <w:num w:numId="24">
    <w:abstractNumId w:val="24"/>
  </w:num>
  <w:num w:numId="25">
    <w:abstractNumId w:val="19"/>
  </w:num>
  <w:num w:numId="26">
    <w:abstractNumId w:val="21"/>
  </w:num>
  <w:num w:numId="27">
    <w:abstractNumId w:val="14"/>
  </w:num>
  <w:num w:numId="28">
    <w:abstractNumId w:val="2"/>
  </w:num>
  <w:num w:numId="29">
    <w:abstractNumId w:val="8"/>
  </w:num>
  <w:num w:numId="30">
    <w:abstractNumId w:val="28"/>
  </w:num>
  <w:num w:numId="31">
    <w:abstractNumId w:val="30"/>
  </w:num>
  <w:num w:numId="32">
    <w:abstractNumId w:val="9"/>
  </w:num>
  <w:num w:numId="33">
    <w:abstractNumId w:val="5"/>
  </w:num>
  <w:num w:numId="34">
    <w:abstractNumId w:val="3"/>
  </w:num>
  <w:num w:numId="35">
    <w:abstractNumId w:val="15"/>
  </w:num>
  <w:num w:numId="36">
    <w:abstractNumId w:val="22"/>
  </w:num>
  <w:num w:numId="37">
    <w:abstractNumId w:val="20"/>
  </w:num>
  <w:num w:numId="38">
    <w:abstractNumId w:val="4"/>
  </w:num>
  <w:num w:numId="39">
    <w:abstractNumId w:val="23"/>
  </w:num>
  <w:num w:numId="40">
    <w:abstractNumId w:val="2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24D4"/>
    <w:rsid w:val="00002908"/>
    <w:rsid w:val="00006B1B"/>
    <w:rsid w:val="00010A46"/>
    <w:rsid w:val="000111B5"/>
    <w:rsid w:val="000144F9"/>
    <w:rsid w:val="00015593"/>
    <w:rsid w:val="0001647D"/>
    <w:rsid w:val="00017B56"/>
    <w:rsid w:val="00017C63"/>
    <w:rsid w:val="0002072E"/>
    <w:rsid w:val="00022E68"/>
    <w:rsid w:val="00025430"/>
    <w:rsid w:val="00027349"/>
    <w:rsid w:val="00034822"/>
    <w:rsid w:val="00040584"/>
    <w:rsid w:val="00052784"/>
    <w:rsid w:val="00054526"/>
    <w:rsid w:val="00054B49"/>
    <w:rsid w:val="000706C8"/>
    <w:rsid w:val="00070C53"/>
    <w:rsid w:val="000720BF"/>
    <w:rsid w:val="00075C44"/>
    <w:rsid w:val="00077554"/>
    <w:rsid w:val="00080455"/>
    <w:rsid w:val="000816E9"/>
    <w:rsid w:val="000849F6"/>
    <w:rsid w:val="000850C3"/>
    <w:rsid w:val="00091CBB"/>
    <w:rsid w:val="000939A1"/>
    <w:rsid w:val="00094A1E"/>
    <w:rsid w:val="000A11F1"/>
    <w:rsid w:val="000A45DE"/>
    <w:rsid w:val="000A7C1B"/>
    <w:rsid w:val="000B751C"/>
    <w:rsid w:val="000D0D58"/>
    <w:rsid w:val="000D4034"/>
    <w:rsid w:val="000E0643"/>
    <w:rsid w:val="000E6D5D"/>
    <w:rsid w:val="000F65A2"/>
    <w:rsid w:val="0010621B"/>
    <w:rsid w:val="001067B0"/>
    <w:rsid w:val="00110570"/>
    <w:rsid w:val="0012781A"/>
    <w:rsid w:val="001331AD"/>
    <w:rsid w:val="00137FF9"/>
    <w:rsid w:val="00146CF9"/>
    <w:rsid w:val="00154BB0"/>
    <w:rsid w:val="00155BF3"/>
    <w:rsid w:val="00157BAC"/>
    <w:rsid w:val="00160B20"/>
    <w:rsid w:val="001628E4"/>
    <w:rsid w:val="00162C73"/>
    <w:rsid w:val="00163196"/>
    <w:rsid w:val="00164D08"/>
    <w:rsid w:val="00164DE1"/>
    <w:rsid w:val="00164EBB"/>
    <w:rsid w:val="00167E38"/>
    <w:rsid w:val="001741E4"/>
    <w:rsid w:val="00174654"/>
    <w:rsid w:val="001762F5"/>
    <w:rsid w:val="00181394"/>
    <w:rsid w:val="001814ED"/>
    <w:rsid w:val="00184C08"/>
    <w:rsid w:val="001861CC"/>
    <w:rsid w:val="001955EA"/>
    <w:rsid w:val="00197ADA"/>
    <w:rsid w:val="001A1FE6"/>
    <w:rsid w:val="001A50EB"/>
    <w:rsid w:val="001B0018"/>
    <w:rsid w:val="001B639B"/>
    <w:rsid w:val="001B7D97"/>
    <w:rsid w:val="001D2FE3"/>
    <w:rsid w:val="001D35C1"/>
    <w:rsid w:val="001D7B78"/>
    <w:rsid w:val="001E7F9B"/>
    <w:rsid w:val="001F3427"/>
    <w:rsid w:val="00205509"/>
    <w:rsid w:val="00206D26"/>
    <w:rsid w:val="002123B7"/>
    <w:rsid w:val="002133CF"/>
    <w:rsid w:val="002153C4"/>
    <w:rsid w:val="00216B6A"/>
    <w:rsid w:val="002178E5"/>
    <w:rsid w:val="002405DB"/>
    <w:rsid w:val="0024643F"/>
    <w:rsid w:val="00247CE2"/>
    <w:rsid w:val="00267C71"/>
    <w:rsid w:val="002739D7"/>
    <w:rsid w:val="00284A7A"/>
    <w:rsid w:val="00290841"/>
    <w:rsid w:val="00290B6E"/>
    <w:rsid w:val="00290F80"/>
    <w:rsid w:val="002937A7"/>
    <w:rsid w:val="00293CED"/>
    <w:rsid w:val="002A2F7F"/>
    <w:rsid w:val="002A71BB"/>
    <w:rsid w:val="002B2EFD"/>
    <w:rsid w:val="002C626C"/>
    <w:rsid w:val="002D3263"/>
    <w:rsid w:val="002E0881"/>
    <w:rsid w:val="002E09FC"/>
    <w:rsid w:val="002E16BA"/>
    <w:rsid w:val="002E1AF2"/>
    <w:rsid w:val="002E361A"/>
    <w:rsid w:val="002E74C2"/>
    <w:rsid w:val="002F3B40"/>
    <w:rsid w:val="002F4079"/>
    <w:rsid w:val="002F4303"/>
    <w:rsid w:val="003129C4"/>
    <w:rsid w:val="00314599"/>
    <w:rsid w:val="003172FD"/>
    <w:rsid w:val="00320234"/>
    <w:rsid w:val="00323154"/>
    <w:rsid w:val="00334D23"/>
    <w:rsid w:val="0034350D"/>
    <w:rsid w:val="003602B9"/>
    <w:rsid w:val="00364085"/>
    <w:rsid w:val="0037074A"/>
    <w:rsid w:val="00371A77"/>
    <w:rsid w:val="00380CA0"/>
    <w:rsid w:val="003826F3"/>
    <w:rsid w:val="00385295"/>
    <w:rsid w:val="00386C1D"/>
    <w:rsid w:val="00394A2D"/>
    <w:rsid w:val="003A1491"/>
    <w:rsid w:val="003A4EAE"/>
    <w:rsid w:val="003A66F0"/>
    <w:rsid w:val="003B5C65"/>
    <w:rsid w:val="003B63D9"/>
    <w:rsid w:val="003B6E55"/>
    <w:rsid w:val="003E22EF"/>
    <w:rsid w:val="003E274C"/>
    <w:rsid w:val="003E4189"/>
    <w:rsid w:val="003F1917"/>
    <w:rsid w:val="003F5D5E"/>
    <w:rsid w:val="003F65E7"/>
    <w:rsid w:val="00405213"/>
    <w:rsid w:val="00406E15"/>
    <w:rsid w:val="00410C45"/>
    <w:rsid w:val="0042675E"/>
    <w:rsid w:val="00433C27"/>
    <w:rsid w:val="00435AC6"/>
    <w:rsid w:val="00436A7B"/>
    <w:rsid w:val="00446BD3"/>
    <w:rsid w:val="00447158"/>
    <w:rsid w:val="00454703"/>
    <w:rsid w:val="00461AC6"/>
    <w:rsid w:val="00462FB8"/>
    <w:rsid w:val="00465F72"/>
    <w:rsid w:val="00473696"/>
    <w:rsid w:val="00475424"/>
    <w:rsid w:val="00475B0F"/>
    <w:rsid w:val="004857A5"/>
    <w:rsid w:val="00490044"/>
    <w:rsid w:val="00490B5F"/>
    <w:rsid w:val="00494099"/>
    <w:rsid w:val="004956C9"/>
    <w:rsid w:val="004A3D98"/>
    <w:rsid w:val="004B34E8"/>
    <w:rsid w:val="004C535D"/>
    <w:rsid w:val="004C7A47"/>
    <w:rsid w:val="004D04C9"/>
    <w:rsid w:val="004D5ABD"/>
    <w:rsid w:val="004D638C"/>
    <w:rsid w:val="004F5684"/>
    <w:rsid w:val="004F5957"/>
    <w:rsid w:val="0050227B"/>
    <w:rsid w:val="00504342"/>
    <w:rsid w:val="005060D9"/>
    <w:rsid w:val="00513275"/>
    <w:rsid w:val="00517937"/>
    <w:rsid w:val="00520C8B"/>
    <w:rsid w:val="00520DFB"/>
    <w:rsid w:val="0052280B"/>
    <w:rsid w:val="00523D4D"/>
    <w:rsid w:val="005301CB"/>
    <w:rsid w:val="005324BD"/>
    <w:rsid w:val="00541B5C"/>
    <w:rsid w:val="005545E7"/>
    <w:rsid w:val="00560114"/>
    <w:rsid w:val="00561201"/>
    <w:rsid w:val="005660CA"/>
    <w:rsid w:val="005662BB"/>
    <w:rsid w:val="00566EFC"/>
    <w:rsid w:val="005671B0"/>
    <w:rsid w:val="005672AF"/>
    <w:rsid w:val="00574E8A"/>
    <w:rsid w:val="00575A58"/>
    <w:rsid w:val="00576F38"/>
    <w:rsid w:val="0058376C"/>
    <w:rsid w:val="00583C57"/>
    <w:rsid w:val="0058551C"/>
    <w:rsid w:val="005A2C32"/>
    <w:rsid w:val="005A50B7"/>
    <w:rsid w:val="005B2033"/>
    <w:rsid w:val="005B33E0"/>
    <w:rsid w:val="005B52FC"/>
    <w:rsid w:val="005B54F5"/>
    <w:rsid w:val="005D7F2E"/>
    <w:rsid w:val="005E0053"/>
    <w:rsid w:val="005E0411"/>
    <w:rsid w:val="005E15AE"/>
    <w:rsid w:val="005F2021"/>
    <w:rsid w:val="005F702E"/>
    <w:rsid w:val="00600034"/>
    <w:rsid w:val="00602C7D"/>
    <w:rsid w:val="00605793"/>
    <w:rsid w:val="0061189C"/>
    <w:rsid w:val="006147E9"/>
    <w:rsid w:val="00614AB8"/>
    <w:rsid w:val="00614DF2"/>
    <w:rsid w:val="00623820"/>
    <w:rsid w:val="0062684D"/>
    <w:rsid w:val="006304F0"/>
    <w:rsid w:val="006323DC"/>
    <w:rsid w:val="006328F2"/>
    <w:rsid w:val="0063413A"/>
    <w:rsid w:val="00635C59"/>
    <w:rsid w:val="00643A8E"/>
    <w:rsid w:val="0064641B"/>
    <w:rsid w:val="006509DE"/>
    <w:rsid w:val="00653487"/>
    <w:rsid w:val="0065445B"/>
    <w:rsid w:val="00655D38"/>
    <w:rsid w:val="0065647A"/>
    <w:rsid w:val="00661C2E"/>
    <w:rsid w:val="00663236"/>
    <w:rsid w:val="00671A68"/>
    <w:rsid w:val="006756FA"/>
    <w:rsid w:val="006761D4"/>
    <w:rsid w:val="006805C0"/>
    <w:rsid w:val="0068434B"/>
    <w:rsid w:val="00697C29"/>
    <w:rsid w:val="006A6041"/>
    <w:rsid w:val="006C2B74"/>
    <w:rsid w:val="006C422D"/>
    <w:rsid w:val="006C4674"/>
    <w:rsid w:val="006D0BA7"/>
    <w:rsid w:val="006D2A12"/>
    <w:rsid w:val="006D5136"/>
    <w:rsid w:val="006E17AE"/>
    <w:rsid w:val="006E1F2F"/>
    <w:rsid w:val="006E5A98"/>
    <w:rsid w:val="006E68F5"/>
    <w:rsid w:val="006F67F1"/>
    <w:rsid w:val="006F7806"/>
    <w:rsid w:val="007002CF"/>
    <w:rsid w:val="00703494"/>
    <w:rsid w:val="00724773"/>
    <w:rsid w:val="00725E32"/>
    <w:rsid w:val="00726295"/>
    <w:rsid w:val="00756A4A"/>
    <w:rsid w:val="0076000E"/>
    <w:rsid w:val="0077011C"/>
    <w:rsid w:val="007773F0"/>
    <w:rsid w:val="00783926"/>
    <w:rsid w:val="00791F29"/>
    <w:rsid w:val="0079316A"/>
    <w:rsid w:val="007A52A3"/>
    <w:rsid w:val="007A5716"/>
    <w:rsid w:val="007A6DA5"/>
    <w:rsid w:val="007A74B7"/>
    <w:rsid w:val="007B0E21"/>
    <w:rsid w:val="007B6AA6"/>
    <w:rsid w:val="007B785F"/>
    <w:rsid w:val="007F0633"/>
    <w:rsid w:val="007F13F1"/>
    <w:rsid w:val="007F5E19"/>
    <w:rsid w:val="00805417"/>
    <w:rsid w:val="00806E31"/>
    <w:rsid w:val="00816707"/>
    <w:rsid w:val="00823183"/>
    <w:rsid w:val="00827699"/>
    <w:rsid w:val="0082776F"/>
    <w:rsid w:val="00837C88"/>
    <w:rsid w:val="00841681"/>
    <w:rsid w:val="008462D8"/>
    <w:rsid w:val="00846D04"/>
    <w:rsid w:val="00847CBC"/>
    <w:rsid w:val="008555D2"/>
    <w:rsid w:val="00857290"/>
    <w:rsid w:val="008763C5"/>
    <w:rsid w:val="008764EC"/>
    <w:rsid w:val="0087757D"/>
    <w:rsid w:val="00877711"/>
    <w:rsid w:val="00877B87"/>
    <w:rsid w:val="00884ACE"/>
    <w:rsid w:val="008920D8"/>
    <w:rsid w:val="00895EDE"/>
    <w:rsid w:val="008A35A5"/>
    <w:rsid w:val="008C7E5C"/>
    <w:rsid w:val="008F02F1"/>
    <w:rsid w:val="008F0F7B"/>
    <w:rsid w:val="008F1728"/>
    <w:rsid w:val="008F3D0F"/>
    <w:rsid w:val="008F5B17"/>
    <w:rsid w:val="00901F4A"/>
    <w:rsid w:val="00903006"/>
    <w:rsid w:val="00903AC5"/>
    <w:rsid w:val="00906444"/>
    <w:rsid w:val="0091602B"/>
    <w:rsid w:val="0092762C"/>
    <w:rsid w:val="00931BA3"/>
    <w:rsid w:val="00932ACD"/>
    <w:rsid w:val="00933351"/>
    <w:rsid w:val="00933F50"/>
    <w:rsid w:val="009376FF"/>
    <w:rsid w:val="0094050C"/>
    <w:rsid w:val="009409F5"/>
    <w:rsid w:val="00940FBA"/>
    <w:rsid w:val="0094223A"/>
    <w:rsid w:val="00944798"/>
    <w:rsid w:val="00945BAA"/>
    <w:rsid w:val="0095463D"/>
    <w:rsid w:val="00962175"/>
    <w:rsid w:val="0096404A"/>
    <w:rsid w:val="00973F0A"/>
    <w:rsid w:val="00974901"/>
    <w:rsid w:val="00981B4D"/>
    <w:rsid w:val="009837F1"/>
    <w:rsid w:val="00983B66"/>
    <w:rsid w:val="009A3C17"/>
    <w:rsid w:val="009A6F73"/>
    <w:rsid w:val="009B0D70"/>
    <w:rsid w:val="009B0E3B"/>
    <w:rsid w:val="009B1953"/>
    <w:rsid w:val="009B5B1D"/>
    <w:rsid w:val="009B6DBF"/>
    <w:rsid w:val="009C077A"/>
    <w:rsid w:val="009D045F"/>
    <w:rsid w:val="009D0477"/>
    <w:rsid w:val="009D05E5"/>
    <w:rsid w:val="009D0611"/>
    <w:rsid w:val="009D154B"/>
    <w:rsid w:val="009D4506"/>
    <w:rsid w:val="009E1371"/>
    <w:rsid w:val="009E774F"/>
    <w:rsid w:val="009E7757"/>
    <w:rsid w:val="009F4BDB"/>
    <w:rsid w:val="00A0174F"/>
    <w:rsid w:val="00A02CDA"/>
    <w:rsid w:val="00A040D3"/>
    <w:rsid w:val="00A042F3"/>
    <w:rsid w:val="00A0549C"/>
    <w:rsid w:val="00A17ABB"/>
    <w:rsid w:val="00A17BD5"/>
    <w:rsid w:val="00A2251F"/>
    <w:rsid w:val="00A23B0A"/>
    <w:rsid w:val="00A26A61"/>
    <w:rsid w:val="00A34126"/>
    <w:rsid w:val="00A343CC"/>
    <w:rsid w:val="00A34B27"/>
    <w:rsid w:val="00A57356"/>
    <w:rsid w:val="00A61E60"/>
    <w:rsid w:val="00A67518"/>
    <w:rsid w:val="00A67C9A"/>
    <w:rsid w:val="00A73D4E"/>
    <w:rsid w:val="00A76F9A"/>
    <w:rsid w:val="00A77013"/>
    <w:rsid w:val="00A77376"/>
    <w:rsid w:val="00A803E1"/>
    <w:rsid w:val="00A80A00"/>
    <w:rsid w:val="00A82BB0"/>
    <w:rsid w:val="00A82E90"/>
    <w:rsid w:val="00A90352"/>
    <w:rsid w:val="00A9105A"/>
    <w:rsid w:val="00A91A26"/>
    <w:rsid w:val="00A9538F"/>
    <w:rsid w:val="00A96328"/>
    <w:rsid w:val="00A96CDF"/>
    <w:rsid w:val="00AB0BE0"/>
    <w:rsid w:val="00AB5534"/>
    <w:rsid w:val="00AB7CBA"/>
    <w:rsid w:val="00AC05A7"/>
    <w:rsid w:val="00AC2B3E"/>
    <w:rsid w:val="00AC43B4"/>
    <w:rsid w:val="00AC6316"/>
    <w:rsid w:val="00AD5B9A"/>
    <w:rsid w:val="00AE0FDF"/>
    <w:rsid w:val="00AE2912"/>
    <w:rsid w:val="00AE57A6"/>
    <w:rsid w:val="00AE767D"/>
    <w:rsid w:val="00AF50BA"/>
    <w:rsid w:val="00B000AB"/>
    <w:rsid w:val="00B155D3"/>
    <w:rsid w:val="00B2472A"/>
    <w:rsid w:val="00B34A2B"/>
    <w:rsid w:val="00B36F7D"/>
    <w:rsid w:val="00B451D3"/>
    <w:rsid w:val="00B66E50"/>
    <w:rsid w:val="00B72D71"/>
    <w:rsid w:val="00B770F1"/>
    <w:rsid w:val="00B77160"/>
    <w:rsid w:val="00B87B8D"/>
    <w:rsid w:val="00BB6AD8"/>
    <w:rsid w:val="00BC1F52"/>
    <w:rsid w:val="00BC3B99"/>
    <w:rsid w:val="00BC3D08"/>
    <w:rsid w:val="00BC4DE4"/>
    <w:rsid w:val="00BD3561"/>
    <w:rsid w:val="00BD48F6"/>
    <w:rsid w:val="00BD66F8"/>
    <w:rsid w:val="00BE42D2"/>
    <w:rsid w:val="00BE6A69"/>
    <w:rsid w:val="00BF15AD"/>
    <w:rsid w:val="00BF36E1"/>
    <w:rsid w:val="00C0799B"/>
    <w:rsid w:val="00C07AC5"/>
    <w:rsid w:val="00C12B58"/>
    <w:rsid w:val="00C171A1"/>
    <w:rsid w:val="00C22B72"/>
    <w:rsid w:val="00C266B6"/>
    <w:rsid w:val="00C26A9F"/>
    <w:rsid w:val="00C30B8A"/>
    <w:rsid w:val="00C30DD4"/>
    <w:rsid w:val="00C42E7D"/>
    <w:rsid w:val="00C51483"/>
    <w:rsid w:val="00C546AC"/>
    <w:rsid w:val="00C57D5C"/>
    <w:rsid w:val="00C83952"/>
    <w:rsid w:val="00C83C29"/>
    <w:rsid w:val="00C84510"/>
    <w:rsid w:val="00C95780"/>
    <w:rsid w:val="00CA3055"/>
    <w:rsid w:val="00CA39B3"/>
    <w:rsid w:val="00CA7D6A"/>
    <w:rsid w:val="00CB0C66"/>
    <w:rsid w:val="00CB1705"/>
    <w:rsid w:val="00CB1E0C"/>
    <w:rsid w:val="00CB220A"/>
    <w:rsid w:val="00CB6CA9"/>
    <w:rsid w:val="00CB7DC3"/>
    <w:rsid w:val="00CC1774"/>
    <w:rsid w:val="00CD41F2"/>
    <w:rsid w:val="00CD6830"/>
    <w:rsid w:val="00CE1FFA"/>
    <w:rsid w:val="00CE2A2E"/>
    <w:rsid w:val="00CE7779"/>
    <w:rsid w:val="00CF0A16"/>
    <w:rsid w:val="00CF144C"/>
    <w:rsid w:val="00CF1937"/>
    <w:rsid w:val="00CF3E30"/>
    <w:rsid w:val="00CF6194"/>
    <w:rsid w:val="00D06AB0"/>
    <w:rsid w:val="00D10CA7"/>
    <w:rsid w:val="00D116BF"/>
    <w:rsid w:val="00D1349D"/>
    <w:rsid w:val="00D273AB"/>
    <w:rsid w:val="00D318EC"/>
    <w:rsid w:val="00D3350C"/>
    <w:rsid w:val="00D356AD"/>
    <w:rsid w:val="00D43E3D"/>
    <w:rsid w:val="00D478AB"/>
    <w:rsid w:val="00D51190"/>
    <w:rsid w:val="00D511D6"/>
    <w:rsid w:val="00D5462F"/>
    <w:rsid w:val="00D549F5"/>
    <w:rsid w:val="00D54EE2"/>
    <w:rsid w:val="00D55C1B"/>
    <w:rsid w:val="00D60022"/>
    <w:rsid w:val="00D617BD"/>
    <w:rsid w:val="00D62F6F"/>
    <w:rsid w:val="00D64C0A"/>
    <w:rsid w:val="00D6675C"/>
    <w:rsid w:val="00D66FB9"/>
    <w:rsid w:val="00D67BA2"/>
    <w:rsid w:val="00D74662"/>
    <w:rsid w:val="00D748E2"/>
    <w:rsid w:val="00D82280"/>
    <w:rsid w:val="00D82935"/>
    <w:rsid w:val="00D831A4"/>
    <w:rsid w:val="00D934FF"/>
    <w:rsid w:val="00DA34E0"/>
    <w:rsid w:val="00DA46C4"/>
    <w:rsid w:val="00DA7388"/>
    <w:rsid w:val="00DC395A"/>
    <w:rsid w:val="00DC5DDB"/>
    <w:rsid w:val="00DD0D19"/>
    <w:rsid w:val="00DE0D61"/>
    <w:rsid w:val="00DE1A42"/>
    <w:rsid w:val="00DE4BD3"/>
    <w:rsid w:val="00DF3E48"/>
    <w:rsid w:val="00DF401F"/>
    <w:rsid w:val="00DF6112"/>
    <w:rsid w:val="00E00460"/>
    <w:rsid w:val="00E010B8"/>
    <w:rsid w:val="00E026E5"/>
    <w:rsid w:val="00E1088B"/>
    <w:rsid w:val="00E11604"/>
    <w:rsid w:val="00E14705"/>
    <w:rsid w:val="00E201EE"/>
    <w:rsid w:val="00E209E3"/>
    <w:rsid w:val="00E22C74"/>
    <w:rsid w:val="00E255FB"/>
    <w:rsid w:val="00E27B7F"/>
    <w:rsid w:val="00E31AD6"/>
    <w:rsid w:val="00E33A93"/>
    <w:rsid w:val="00E3489E"/>
    <w:rsid w:val="00E358BA"/>
    <w:rsid w:val="00E469B9"/>
    <w:rsid w:val="00E53EDD"/>
    <w:rsid w:val="00E53F29"/>
    <w:rsid w:val="00E53FD6"/>
    <w:rsid w:val="00E54DD9"/>
    <w:rsid w:val="00E83B9C"/>
    <w:rsid w:val="00E8517F"/>
    <w:rsid w:val="00E879C0"/>
    <w:rsid w:val="00E87E05"/>
    <w:rsid w:val="00E90B0E"/>
    <w:rsid w:val="00E92D0B"/>
    <w:rsid w:val="00E93087"/>
    <w:rsid w:val="00EA081B"/>
    <w:rsid w:val="00EB1C7B"/>
    <w:rsid w:val="00EB33A7"/>
    <w:rsid w:val="00EB3958"/>
    <w:rsid w:val="00EB3F02"/>
    <w:rsid w:val="00EB58E5"/>
    <w:rsid w:val="00EB7C8C"/>
    <w:rsid w:val="00EC6277"/>
    <w:rsid w:val="00EE2024"/>
    <w:rsid w:val="00EE525A"/>
    <w:rsid w:val="00EF1D34"/>
    <w:rsid w:val="00EF2CEA"/>
    <w:rsid w:val="00F0048C"/>
    <w:rsid w:val="00F01256"/>
    <w:rsid w:val="00F104B1"/>
    <w:rsid w:val="00F21358"/>
    <w:rsid w:val="00F23056"/>
    <w:rsid w:val="00F256C5"/>
    <w:rsid w:val="00F32282"/>
    <w:rsid w:val="00F33061"/>
    <w:rsid w:val="00F34CA6"/>
    <w:rsid w:val="00F40835"/>
    <w:rsid w:val="00F46230"/>
    <w:rsid w:val="00F46D16"/>
    <w:rsid w:val="00F50391"/>
    <w:rsid w:val="00F613FE"/>
    <w:rsid w:val="00F72F1C"/>
    <w:rsid w:val="00F77A66"/>
    <w:rsid w:val="00F8032F"/>
    <w:rsid w:val="00F921F7"/>
    <w:rsid w:val="00F931A0"/>
    <w:rsid w:val="00F97F6F"/>
    <w:rsid w:val="00FA6E45"/>
    <w:rsid w:val="00FB19BF"/>
    <w:rsid w:val="00FB443D"/>
    <w:rsid w:val="00FC1A6B"/>
    <w:rsid w:val="00FE2387"/>
    <w:rsid w:val="00FE3701"/>
    <w:rsid w:val="00FE644F"/>
    <w:rsid w:val="00FE71B8"/>
    <w:rsid w:val="00FF0C54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C078"/>
  <w15:docId w15:val="{9AA83140-6B68-40CA-8585-6CA0CE1B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0A7C1B"/>
    <w:pPr>
      <w:widowControl w:val="0"/>
      <w:autoSpaceDE w:val="0"/>
      <w:autoSpaceDN w:val="0"/>
      <w:spacing w:before="19"/>
      <w:ind w:firstLine="357"/>
      <w:jc w:val="center"/>
    </w:pPr>
    <w:rPr>
      <w:rFonts w:eastAsia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5445B"/>
    <w:rPr>
      <w:rFonts w:ascii="TimesNewRoman" w:eastAsia="TimesNewRoman" w:hAnsi="TimesNewRoman" w:hint="eastAsia"/>
      <w:b w:val="0"/>
      <w:bCs w:val="0"/>
      <w:i w:val="0"/>
      <w:iCs w:val="0"/>
      <w:color w:val="000000"/>
      <w:sz w:val="16"/>
      <w:szCs w:val="16"/>
    </w:rPr>
  </w:style>
  <w:style w:type="paragraph" w:styleId="af8">
    <w:name w:val="No Spacing"/>
    <w:link w:val="af9"/>
    <w:uiPriority w:val="1"/>
    <w:qFormat/>
    <w:rsid w:val="00435AC6"/>
    <w:pPr>
      <w:spacing w:after="0" w:line="240" w:lineRule="auto"/>
      <w:ind w:firstLine="357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Без интервала Знак"/>
    <w:basedOn w:val="a0"/>
    <w:link w:val="af8"/>
    <w:uiPriority w:val="1"/>
    <w:locked/>
    <w:rsid w:val="00435A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688135345310937E-2"/>
          <c:y val="5.8843503937007879E-2"/>
          <c:w val="0.63734617570613883"/>
          <c:h val="0.7398794291338585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выполнения задания по региону в группе, получивших "2"</c:v>
                </c:pt>
              </c:strCache>
            </c:strRef>
          </c:tx>
          <c:cat>
            <c:numRef>
              <c:f>Лист1!$A$2:$A$32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25</c:v>
                </c:pt>
                <c:pt idx="1">
                  <c:v>56</c:v>
                </c:pt>
                <c:pt idx="2">
                  <c:v>18</c:v>
                </c:pt>
                <c:pt idx="3">
                  <c:v>12</c:v>
                </c:pt>
                <c:pt idx="4">
                  <c:v>18</c:v>
                </c:pt>
                <c:pt idx="5">
                  <c:v>12</c:v>
                </c:pt>
                <c:pt idx="6">
                  <c:v>12</c:v>
                </c:pt>
                <c:pt idx="7">
                  <c:v>25</c:v>
                </c:pt>
                <c:pt idx="8">
                  <c:v>26</c:v>
                </c:pt>
                <c:pt idx="9">
                  <c:v>25</c:v>
                </c:pt>
                <c:pt idx="10">
                  <c:v>24</c:v>
                </c:pt>
                <c:pt idx="11">
                  <c:v>31</c:v>
                </c:pt>
                <c:pt idx="12">
                  <c:v>6</c:v>
                </c:pt>
                <c:pt idx="13">
                  <c:v>6</c:v>
                </c:pt>
                <c:pt idx="14">
                  <c:v>25</c:v>
                </c:pt>
                <c:pt idx="15">
                  <c:v>50</c:v>
                </c:pt>
                <c:pt idx="16">
                  <c:v>13</c:v>
                </c:pt>
                <c:pt idx="17">
                  <c:v>12</c:v>
                </c:pt>
                <c:pt idx="18">
                  <c:v>13</c:v>
                </c:pt>
                <c:pt idx="19">
                  <c:v>0</c:v>
                </c:pt>
                <c:pt idx="20">
                  <c:v>68</c:v>
                </c:pt>
                <c:pt idx="21">
                  <c:v>6</c:v>
                </c:pt>
                <c:pt idx="22">
                  <c:v>43</c:v>
                </c:pt>
                <c:pt idx="23">
                  <c:v>12</c:v>
                </c:pt>
                <c:pt idx="24">
                  <c:v>0</c:v>
                </c:pt>
                <c:pt idx="25">
                  <c:v>31</c:v>
                </c:pt>
                <c:pt idx="26">
                  <c:v>31</c:v>
                </c:pt>
                <c:pt idx="27">
                  <c:v>18</c:v>
                </c:pt>
                <c:pt idx="28">
                  <c:v>37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AF9-47CC-AA73-D953A8A605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выполнения задания по региону в группе, получивших "3"</c:v>
                </c:pt>
              </c:strCache>
            </c:strRef>
          </c:tx>
          <c:cat>
            <c:numRef>
              <c:f>Лист1!$A$2:$A$32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Лист1!$C$2:$C$32</c:f>
              <c:numCache>
                <c:formatCode>General</c:formatCode>
                <c:ptCount val="31"/>
                <c:pt idx="0">
                  <c:v>91</c:v>
                </c:pt>
                <c:pt idx="1">
                  <c:v>75</c:v>
                </c:pt>
                <c:pt idx="2">
                  <c:v>67</c:v>
                </c:pt>
                <c:pt idx="3">
                  <c:v>58</c:v>
                </c:pt>
                <c:pt idx="4">
                  <c:v>66</c:v>
                </c:pt>
                <c:pt idx="5">
                  <c:v>50</c:v>
                </c:pt>
                <c:pt idx="6">
                  <c:v>25</c:v>
                </c:pt>
                <c:pt idx="7">
                  <c:v>33</c:v>
                </c:pt>
                <c:pt idx="8">
                  <c:v>75</c:v>
                </c:pt>
                <c:pt idx="9">
                  <c:v>66</c:v>
                </c:pt>
                <c:pt idx="10">
                  <c:v>67</c:v>
                </c:pt>
                <c:pt idx="11">
                  <c:v>33</c:v>
                </c:pt>
                <c:pt idx="12">
                  <c:v>66</c:v>
                </c:pt>
                <c:pt idx="13">
                  <c:v>75</c:v>
                </c:pt>
                <c:pt idx="14">
                  <c:v>33</c:v>
                </c:pt>
                <c:pt idx="15">
                  <c:v>57</c:v>
                </c:pt>
                <c:pt idx="16">
                  <c:v>58</c:v>
                </c:pt>
                <c:pt idx="17">
                  <c:v>58</c:v>
                </c:pt>
                <c:pt idx="18">
                  <c:v>66</c:v>
                </c:pt>
                <c:pt idx="19">
                  <c:v>25</c:v>
                </c:pt>
                <c:pt idx="20">
                  <c:v>50</c:v>
                </c:pt>
                <c:pt idx="21">
                  <c:v>8</c:v>
                </c:pt>
                <c:pt idx="22">
                  <c:v>33</c:v>
                </c:pt>
                <c:pt idx="23">
                  <c:v>25</c:v>
                </c:pt>
                <c:pt idx="24">
                  <c:v>66</c:v>
                </c:pt>
                <c:pt idx="25">
                  <c:v>50</c:v>
                </c:pt>
                <c:pt idx="26">
                  <c:v>58</c:v>
                </c:pt>
                <c:pt idx="27">
                  <c:v>25</c:v>
                </c:pt>
                <c:pt idx="28">
                  <c:v>41</c:v>
                </c:pt>
                <c:pt idx="29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AF9-47CC-AA73-D953A8A605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выполнения задания по региону в группе, получивших "4"</c:v>
                </c:pt>
              </c:strCache>
            </c:strRef>
          </c:tx>
          <c:cat>
            <c:numRef>
              <c:f>Лист1!$A$2:$A$32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Лист1!$D$2:$D$32</c:f>
              <c:numCache>
                <c:formatCode>General</c:formatCode>
                <c:ptCount val="31"/>
                <c:pt idx="0">
                  <c:v>92</c:v>
                </c:pt>
                <c:pt idx="1">
                  <c:v>90</c:v>
                </c:pt>
                <c:pt idx="2">
                  <c:v>84</c:v>
                </c:pt>
                <c:pt idx="3">
                  <c:v>92</c:v>
                </c:pt>
                <c:pt idx="4">
                  <c:v>92</c:v>
                </c:pt>
                <c:pt idx="5">
                  <c:v>57</c:v>
                </c:pt>
                <c:pt idx="6">
                  <c:v>62</c:v>
                </c:pt>
                <c:pt idx="7">
                  <c:v>94</c:v>
                </c:pt>
                <c:pt idx="8">
                  <c:v>88</c:v>
                </c:pt>
                <c:pt idx="9">
                  <c:v>80</c:v>
                </c:pt>
                <c:pt idx="10">
                  <c:v>88</c:v>
                </c:pt>
                <c:pt idx="11">
                  <c:v>77</c:v>
                </c:pt>
                <c:pt idx="12">
                  <c:v>81</c:v>
                </c:pt>
                <c:pt idx="13">
                  <c:v>90</c:v>
                </c:pt>
                <c:pt idx="14">
                  <c:v>50</c:v>
                </c:pt>
                <c:pt idx="15">
                  <c:v>84</c:v>
                </c:pt>
                <c:pt idx="16">
                  <c:v>76</c:v>
                </c:pt>
                <c:pt idx="17">
                  <c:v>96</c:v>
                </c:pt>
                <c:pt idx="18">
                  <c:v>92</c:v>
                </c:pt>
                <c:pt idx="19">
                  <c:v>63</c:v>
                </c:pt>
                <c:pt idx="20">
                  <c:v>57</c:v>
                </c:pt>
                <c:pt idx="21">
                  <c:v>32</c:v>
                </c:pt>
                <c:pt idx="22">
                  <c:v>87</c:v>
                </c:pt>
                <c:pt idx="23">
                  <c:v>65</c:v>
                </c:pt>
                <c:pt idx="24">
                  <c:v>92</c:v>
                </c:pt>
                <c:pt idx="25">
                  <c:v>60</c:v>
                </c:pt>
                <c:pt idx="26">
                  <c:v>48</c:v>
                </c:pt>
                <c:pt idx="27">
                  <c:v>54</c:v>
                </c:pt>
                <c:pt idx="28">
                  <c:v>51</c:v>
                </c:pt>
                <c:pt idx="29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AF9-47CC-AA73-D953A8A605C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Процент выполнения задания по региону в группе, получивших "5"</c:v>
                </c:pt>
              </c:strCache>
            </c:strRef>
          </c:tx>
          <c:cat>
            <c:numRef>
              <c:f>Лист1!$A$2:$A$32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Лист1!$E$2:$E$32</c:f>
              <c:numCache>
                <c:formatCode>General</c:formatCode>
                <c:ptCount val="31"/>
                <c:pt idx="0">
                  <c:v>97</c:v>
                </c:pt>
                <c:pt idx="1">
                  <c:v>97</c:v>
                </c:pt>
                <c:pt idx="2">
                  <c:v>86</c:v>
                </c:pt>
                <c:pt idx="3">
                  <c:v>97</c:v>
                </c:pt>
                <c:pt idx="4">
                  <c:v>100</c:v>
                </c:pt>
                <c:pt idx="5">
                  <c:v>92</c:v>
                </c:pt>
                <c:pt idx="6">
                  <c:v>78</c:v>
                </c:pt>
                <c:pt idx="7">
                  <c:v>100</c:v>
                </c:pt>
                <c:pt idx="8">
                  <c:v>92</c:v>
                </c:pt>
                <c:pt idx="9">
                  <c:v>75</c:v>
                </c:pt>
                <c:pt idx="10">
                  <c:v>94</c:v>
                </c:pt>
                <c:pt idx="11">
                  <c:v>100</c:v>
                </c:pt>
                <c:pt idx="12">
                  <c:v>100</c:v>
                </c:pt>
                <c:pt idx="13">
                  <c:v>92</c:v>
                </c:pt>
                <c:pt idx="14">
                  <c:v>78</c:v>
                </c:pt>
                <c:pt idx="15">
                  <c:v>92</c:v>
                </c:pt>
                <c:pt idx="16">
                  <c:v>69</c:v>
                </c:pt>
                <c:pt idx="17">
                  <c:v>97</c:v>
                </c:pt>
                <c:pt idx="18">
                  <c:v>89</c:v>
                </c:pt>
                <c:pt idx="19">
                  <c:v>61</c:v>
                </c:pt>
                <c:pt idx="20">
                  <c:v>92</c:v>
                </c:pt>
                <c:pt idx="21">
                  <c:v>36</c:v>
                </c:pt>
                <c:pt idx="22">
                  <c:v>97</c:v>
                </c:pt>
                <c:pt idx="23">
                  <c:v>92</c:v>
                </c:pt>
                <c:pt idx="24">
                  <c:v>100</c:v>
                </c:pt>
                <c:pt idx="25">
                  <c:v>89</c:v>
                </c:pt>
                <c:pt idx="26">
                  <c:v>86</c:v>
                </c:pt>
                <c:pt idx="27">
                  <c:v>92</c:v>
                </c:pt>
                <c:pt idx="28">
                  <c:v>86</c:v>
                </c:pt>
                <c:pt idx="29">
                  <c:v>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AF9-47CC-AA73-D953A8A605C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Лист1!$F$2:$F$32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AF9-47CC-AA73-D953A8A605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944448"/>
        <c:axId val="69945984"/>
      </c:lineChart>
      <c:catAx>
        <c:axId val="6994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9945984"/>
        <c:crosses val="autoZero"/>
        <c:auto val="1"/>
        <c:lblAlgn val="ctr"/>
        <c:lblOffset val="100"/>
        <c:noMultiLvlLbl val="0"/>
      </c:catAx>
      <c:valAx>
        <c:axId val="6994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69944448"/>
        <c:crosses val="autoZero"/>
        <c:crossBetween val="between"/>
      </c:valAx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6126481457577391"/>
          <c:y val="4.7369833081209699E-2"/>
          <c:w val="0.33698964712744256"/>
          <c:h val="0.77600346572700507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/>
              <a:t>Выполнение заданий ОГЭ по географии в среднем значении по РИ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'[2023_Итоги ЕГЭ_основной поток (1).xlsx]Лист1'!$O$8:$P$37</c:f>
              <c:multiLvlStrCache>
                <c:ptCount val="30"/>
                <c:lvl>
                  <c:pt idx="0">
                    <c:v>Б</c:v>
                  </c:pt>
                  <c:pt idx="1">
                    <c:v>Б</c:v>
                  </c:pt>
                  <c:pt idx="2">
                    <c:v>П</c:v>
                  </c:pt>
                  <c:pt idx="3">
                    <c:v>Б</c:v>
                  </c:pt>
                  <c:pt idx="4">
                    <c:v>Б</c:v>
                  </c:pt>
                  <c:pt idx="5">
                    <c:v>Б</c:v>
                  </c:pt>
                  <c:pt idx="6">
                    <c:v>П</c:v>
                  </c:pt>
                  <c:pt idx="7">
                    <c:v>Б</c:v>
                  </c:pt>
                  <c:pt idx="8">
                    <c:v>Б</c:v>
                  </c:pt>
                  <c:pt idx="9">
                    <c:v>Б</c:v>
                  </c:pt>
                  <c:pt idx="10">
                    <c:v>В</c:v>
                  </c:pt>
                  <c:pt idx="11">
                    <c:v>П</c:v>
                  </c:pt>
                  <c:pt idx="12">
                    <c:v>Б</c:v>
                  </c:pt>
                  <c:pt idx="13">
                    <c:v>Б</c:v>
                  </c:pt>
                  <c:pt idx="14">
                    <c:v>П</c:v>
                  </c:pt>
                  <c:pt idx="15">
                    <c:v>П</c:v>
                  </c:pt>
                  <c:pt idx="16">
                    <c:v>П</c:v>
                  </c:pt>
                  <c:pt idx="17">
                    <c:v>П</c:v>
                  </c:pt>
                  <c:pt idx="18">
                    <c:v>П</c:v>
                  </c:pt>
                  <c:pt idx="19">
                    <c:v>Б</c:v>
                  </c:pt>
                  <c:pt idx="20">
                    <c:v>П</c:v>
                  </c:pt>
                  <c:pt idx="21">
                    <c:v>Б</c:v>
                  </c:pt>
                  <c:pt idx="22">
                    <c:v>П</c:v>
                  </c:pt>
                  <c:pt idx="23">
                    <c:v>Б</c:v>
                  </c:pt>
                  <c:pt idx="24">
                    <c:v>П</c:v>
                  </c:pt>
                  <c:pt idx="25">
                    <c:v>П</c:v>
                  </c:pt>
                  <c:pt idx="26">
                    <c:v>Б</c:v>
                  </c:pt>
                  <c:pt idx="27">
                    <c:v>Б</c:v>
                  </c:pt>
                  <c:pt idx="28">
                    <c:v>В</c:v>
                  </c:pt>
                  <c:pt idx="29">
                    <c:v>П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</c:lvl>
              </c:multiLvlStrCache>
            </c:multiLvlStrRef>
          </c:cat>
          <c:val>
            <c:numRef>
              <c:f>'[2023_Итоги ЕГЭ_основной поток (1).xlsx]Лист1'!$Q$8:$Q$37</c:f>
              <c:numCache>
                <c:formatCode>General</c:formatCode>
                <c:ptCount val="30"/>
                <c:pt idx="0">
                  <c:v>86</c:v>
                </c:pt>
                <c:pt idx="1">
                  <c:v>87</c:v>
                </c:pt>
                <c:pt idx="2">
                  <c:v>77</c:v>
                </c:pt>
                <c:pt idx="3">
                  <c:v>82</c:v>
                </c:pt>
                <c:pt idx="4">
                  <c:v>84</c:v>
                </c:pt>
                <c:pt idx="5">
                  <c:v>60</c:v>
                </c:pt>
                <c:pt idx="6">
                  <c:v>58</c:v>
                </c:pt>
                <c:pt idx="7">
                  <c:v>84</c:v>
                </c:pt>
                <c:pt idx="8">
                  <c:v>82</c:v>
                </c:pt>
                <c:pt idx="9">
                  <c:v>72</c:v>
                </c:pt>
                <c:pt idx="10">
                  <c:v>82</c:v>
                </c:pt>
                <c:pt idx="11">
                  <c:v>74</c:v>
                </c:pt>
                <c:pt idx="12">
                  <c:v>76</c:v>
                </c:pt>
                <c:pt idx="13">
                  <c:v>80</c:v>
                </c:pt>
                <c:pt idx="14">
                  <c:v>52</c:v>
                </c:pt>
                <c:pt idx="15">
                  <c:v>80</c:v>
                </c:pt>
                <c:pt idx="16">
                  <c:v>66</c:v>
                </c:pt>
                <c:pt idx="17">
                  <c:v>85</c:v>
                </c:pt>
                <c:pt idx="18">
                  <c:v>81</c:v>
                </c:pt>
                <c:pt idx="19">
                  <c:v>53</c:v>
                </c:pt>
                <c:pt idx="20">
                  <c:v>66</c:v>
                </c:pt>
                <c:pt idx="21">
                  <c:v>28</c:v>
                </c:pt>
                <c:pt idx="22">
                  <c:v>81</c:v>
                </c:pt>
                <c:pt idx="23">
                  <c:v>62</c:v>
                </c:pt>
                <c:pt idx="24">
                  <c:v>82</c:v>
                </c:pt>
                <c:pt idx="25">
                  <c:v>62</c:v>
                </c:pt>
                <c:pt idx="26">
                  <c:v>56</c:v>
                </c:pt>
                <c:pt idx="27">
                  <c:v>57</c:v>
                </c:pt>
                <c:pt idx="28">
                  <c:v>57</c:v>
                </c:pt>
                <c:pt idx="29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BD-425E-A204-2356460882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6112096"/>
        <c:axId val="376114064"/>
      </c:lineChart>
      <c:catAx>
        <c:axId val="37611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6114064"/>
        <c:crosses val="autoZero"/>
        <c:auto val="1"/>
        <c:lblAlgn val="ctr"/>
        <c:lblOffset val="100"/>
        <c:noMultiLvlLbl val="0"/>
      </c:catAx>
      <c:valAx>
        <c:axId val="37611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611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0836D-441D-42A3-8397-F4BD75FB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18</Pages>
  <Words>6265</Words>
  <Characters>35712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лидья точиева</cp:lastModifiedBy>
  <cp:revision>219</cp:revision>
  <cp:lastPrinted>2023-08-10T09:33:00Z</cp:lastPrinted>
  <dcterms:created xsi:type="dcterms:W3CDTF">2022-06-07T14:19:00Z</dcterms:created>
  <dcterms:modified xsi:type="dcterms:W3CDTF">2023-08-24T11:22:00Z</dcterms:modified>
</cp:coreProperties>
</file>