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85929" w14:textId="77777777" w:rsidR="00AE39BC" w:rsidRDefault="004E4A93">
      <w:pPr>
        <w:pStyle w:val="1"/>
        <w:spacing w:before="78"/>
        <w:ind w:right="708"/>
      </w:pPr>
      <w:r>
        <w:rPr>
          <w:smallCaps/>
          <w:spacing w:val="-2"/>
        </w:rPr>
        <w:t>Информационно-методическое</w:t>
      </w:r>
      <w:r>
        <w:rPr>
          <w:smallCaps/>
          <w:spacing w:val="6"/>
        </w:rPr>
        <w:t xml:space="preserve"> </w:t>
      </w:r>
      <w:r>
        <w:rPr>
          <w:smallCaps/>
          <w:spacing w:val="-2"/>
        </w:rPr>
        <w:t>письмо</w:t>
      </w:r>
    </w:p>
    <w:p w14:paraId="74615B86" w14:textId="77777777" w:rsidR="00AE39BC" w:rsidRDefault="004E4A93">
      <w:pPr>
        <w:spacing w:before="153"/>
        <w:ind w:left="10" w:right="144"/>
        <w:jc w:val="center"/>
        <w:rPr>
          <w:b/>
          <w:sz w:val="28"/>
        </w:rPr>
      </w:pPr>
      <w:r>
        <w:rPr>
          <w:b/>
          <w:smallCaps/>
          <w:spacing w:val="-2"/>
          <w:sz w:val="28"/>
        </w:rPr>
        <w:t>об особенностях</w:t>
      </w:r>
      <w:r>
        <w:rPr>
          <w:b/>
          <w:smallCaps/>
          <w:spacing w:val="5"/>
          <w:sz w:val="28"/>
        </w:rPr>
        <w:t xml:space="preserve"> </w:t>
      </w:r>
      <w:r>
        <w:rPr>
          <w:b/>
          <w:smallCaps/>
          <w:spacing w:val="-2"/>
          <w:sz w:val="28"/>
        </w:rPr>
        <w:t>преподавания</w:t>
      </w:r>
      <w:r>
        <w:rPr>
          <w:b/>
          <w:smallCaps/>
          <w:spacing w:val="2"/>
          <w:sz w:val="28"/>
        </w:rPr>
        <w:t xml:space="preserve"> </w:t>
      </w:r>
      <w:r>
        <w:rPr>
          <w:b/>
          <w:smallCaps/>
          <w:spacing w:val="-2"/>
          <w:sz w:val="28"/>
        </w:rPr>
        <w:t>учебного</w:t>
      </w:r>
      <w:r>
        <w:rPr>
          <w:b/>
          <w:smallCaps/>
          <w:spacing w:val="5"/>
          <w:sz w:val="28"/>
        </w:rPr>
        <w:t xml:space="preserve"> </w:t>
      </w:r>
      <w:r>
        <w:rPr>
          <w:b/>
          <w:smallCaps/>
          <w:spacing w:val="-2"/>
          <w:sz w:val="28"/>
        </w:rPr>
        <w:t>предмета</w:t>
      </w:r>
      <w:r>
        <w:rPr>
          <w:b/>
          <w:smallCaps/>
          <w:spacing w:val="-4"/>
          <w:sz w:val="28"/>
        </w:rPr>
        <w:t xml:space="preserve"> </w:t>
      </w:r>
      <w:r>
        <w:rPr>
          <w:b/>
          <w:smallCaps/>
          <w:spacing w:val="-2"/>
          <w:sz w:val="28"/>
        </w:rPr>
        <w:t>«Химия»</w:t>
      </w:r>
    </w:p>
    <w:p w14:paraId="56011785" w14:textId="77777777" w:rsidR="00AE39BC" w:rsidRDefault="004E4A93">
      <w:pPr>
        <w:spacing w:before="156"/>
        <w:ind w:left="572" w:right="707"/>
        <w:jc w:val="center"/>
        <w:rPr>
          <w:b/>
        </w:rPr>
      </w:pPr>
      <w:r>
        <w:rPr>
          <w:b/>
        </w:rPr>
        <w:t>В</w:t>
      </w:r>
      <w:r>
        <w:rPr>
          <w:b/>
          <w:spacing w:val="-10"/>
        </w:rPr>
        <w:t xml:space="preserve"> </w:t>
      </w:r>
      <w:r>
        <w:rPr>
          <w:b/>
          <w:sz w:val="28"/>
        </w:rPr>
        <w:t>2025/2026</w:t>
      </w:r>
      <w:r>
        <w:rPr>
          <w:b/>
          <w:spacing w:val="-18"/>
          <w:sz w:val="28"/>
        </w:rPr>
        <w:t xml:space="preserve"> </w:t>
      </w:r>
      <w:r>
        <w:rPr>
          <w:b/>
        </w:rPr>
        <w:t>УЧЕБНОМ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ГОДУ</w:t>
      </w:r>
    </w:p>
    <w:p w14:paraId="02F01C44" w14:textId="77777777" w:rsidR="00AE39BC" w:rsidRDefault="00AE39BC">
      <w:pPr>
        <w:pStyle w:val="a3"/>
        <w:ind w:left="0" w:firstLine="0"/>
        <w:jc w:val="left"/>
        <w:rPr>
          <w:b/>
          <w:sz w:val="22"/>
        </w:rPr>
      </w:pPr>
    </w:p>
    <w:p w14:paraId="5079131A" w14:textId="77777777" w:rsidR="00AE39BC" w:rsidRDefault="00AE39BC">
      <w:pPr>
        <w:pStyle w:val="a3"/>
        <w:spacing w:before="55"/>
        <w:ind w:left="0" w:firstLine="0"/>
        <w:jc w:val="left"/>
        <w:rPr>
          <w:b/>
          <w:sz w:val="22"/>
        </w:rPr>
      </w:pPr>
    </w:p>
    <w:p w14:paraId="4FDEA157" w14:textId="77777777" w:rsidR="00AE39BC" w:rsidRDefault="004E4A93">
      <w:pPr>
        <w:pStyle w:val="1"/>
        <w:spacing w:line="355" w:lineRule="auto"/>
        <w:ind w:right="707"/>
      </w:pPr>
      <w:r>
        <w:t>Нормативно-правовые</w:t>
      </w:r>
      <w:r>
        <w:rPr>
          <w:spacing w:val="-20"/>
        </w:rPr>
        <w:t xml:space="preserve"> </w:t>
      </w:r>
      <w:r>
        <w:t>документы,</w:t>
      </w:r>
      <w:r>
        <w:rPr>
          <w:spacing w:val="-18"/>
        </w:rPr>
        <w:t xml:space="preserve"> </w:t>
      </w:r>
      <w:r>
        <w:t>обеспечивающие</w:t>
      </w:r>
      <w:r>
        <w:rPr>
          <w:spacing w:val="-18"/>
        </w:rPr>
        <w:t xml:space="preserve"> </w:t>
      </w:r>
      <w:r>
        <w:t>организацию образовательной деятельности по учебному предмету «Химия»</w:t>
      </w:r>
    </w:p>
    <w:p w14:paraId="2AE06FBB" w14:textId="77777777" w:rsidR="00AE39BC" w:rsidRDefault="004E4A93">
      <w:pPr>
        <w:ind w:left="10" w:right="144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2025/2026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году</w:t>
      </w:r>
    </w:p>
    <w:p w14:paraId="7F2B2CB3" w14:textId="77777777" w:rsidR="00AE39BC" w:rsidRDefault="004E4A93">
      <w:pPr>
        <w:pStyle w:val="a3"/>
        <w:spacing w:before="276" w:line="355" w:lineRule="auto"/>
        <w:ind w:right="136"/>
      </w:pPr>
      <w:r>
        <w:t>Вклад учебного</w:t>
      </w:r>
      <w:r>
        <w:rPr>
          <w:spacing w:val="-6"/>
        </w:rPr>
        <w:t xml:space="preserve"> </w:t>
      </w:r>
      <w:r>
        <w:t>предмета «Химия»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достижение</w:t>
      </w:r>
      <w:r>
        <w:rPr>
          <w:spacing w:val="-5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 и</w:t>
      </w:r>
      <w:r>
        <w:rPr>
          <w:spacing w:val="80"/>
        </w:rPr>
        <w:t xml:space="preserve"> </w:t>
      </w:r>
      <w:r>
        <w:t>среднего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обусловлен</w:t>
      </w:r>
      <w:r>
        <w:rPr>
          <w:spacing w:val="80"/>
        </w:rPr>
        <w:t xml:space="preserve"> </w:t>
      </w:r>
      <w:r>
        <w:t>значением</w:t>
      </w:r>
      <w:r>
        <w:rPr>
          <w:spacing w:val="80"/>
          <w:w w:val="150"/>
        </w:rPr>
        <w:t xml:space="preserve"> </w:t>
      </w:r>
      <w:r>
        <w:t>химической</w:t>
      </w:r>
      <w:r>
        <w:rPr>
          <w:spacing w:val="80"/>
        </w:rPr>
        <w:t xml:space="preserve"> </w:t>
      </w:r>
      <w:r>
        <w:t>науки</w:t>
      </w:r>
      <w:r>
        <w:rPr>
          <w:spacing w:val="80"/>
        </w:rPr>
        <w:t xml:space="preserve"> </w:t>
      </w:r>
      <w:r>
        <w:t>в познании законов природы, в развитии производительных сил общества, технологий XXI века. Одним из необходимых условий для достижения целей, поставленных государством и социумом перед школой, является получение выпускниками</w:t>
      </w:r>
      <w:r>
        <w:rPr>
          <w:spacing w:val="40"/>
        </w:rPr>
        <w:t xml:space="preserve"> </w:t>
      </w:r>
      <w:r>
        <w:t>фундаментального</w:t>
      </w:r>
      <w:r>
        <w:rPr>
          <w:spacing w:val="40"/>
        </w:rPr>
        <w:t xml:space="preserve"> </w:t>
      </w:r>
      <w:r>
        <w:t>естественно-на</w:t>
      </w:r>
      <w:r>
        <w:t>учного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образования, 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химического</w:t>
      </w:r>
      <w:r>
        <w:rPr>
          <w:spacing w:val="80"/>
        </w:rPr>
        <w:t xml:space="preserve"> </w:t>
      </w:r>
      <w:r>
        <w:t>образования,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создание</w:t>
      </w:r>
      <w:r>
        <w:rPr>
          <w:spacing w:val="80"/>
        </w:rPr>
        <w:t xml:space="preserve"> </w:t>
      </w:r>
      <w:r>
        <w:t>возможностей</w:t>
      </w:r>
      <w:r>
        <w:rPr>
          <w:spacing w:val="80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выявления</w:t>
      </w:r>
      <w:r>
        <w:rPr>
          <w:spacing w:val="-15"/>
        </w:rPr>
        <w:t xml:space="preserve"> </w:t>
      </w:r>
      <w:r>
        <w:t>талантливой</w:t>
      </w:r>
      <w:r>
        <w:rPr>
          <w:spacing w:val="-15"/>
        </w:rPr>
        <w:t xml:space="preserve"> </w:t>
      </w:r>
      <w:r>
        <w:t>молодежи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области</w:t>
      </w:r>
      <w:r>
        <w:rPr>
          <w:spacing w:val="-14"/>
        </w:rPr>
        <w:t xml:space="preserve"> </w:t>
      </w:r>
      <w:r>
        <w:t>науки,</w:t>
      </w:r>
      <w:r>
        <w:rPr>
          <w:spacing w:val="-16"/>
        </w:rPr>
        <w:t xml:space="preserve"> </w:t>
      </w:r>
      <w:r>
        <w:t>технологий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инноваций, формирование</w:t>
      </w:r>
      <w:r>
        <w:rPr>
          <w:spacing w:val="80"/>
          <w:w w:val="150"/>
        </w:rPr>
        <w:t xml:space="preserve"> </w:t>
      </w:r>
      <w:r>
        <w:t>устойчивой</w:t>
      </w:r>
      <w:r>
        <w:rPr>
          <w:spacing w:val="80"/>
          <w:w w:val="150"/>
        </w:rPr>
        <w:t xml:space="preserve"> </w:t>
      </w:r>
      <w:r>
        <w:t>мотивации</w:t>
      </w:r>
      <w:r>
        <w:rPr>
          <w:spacing w:val="80"/>
          <w:w w:val="150"/>
        </w:rPr>
        <w:t xml:space="preserve"> </w:t>
      </w:r>
      <w:r>
        <w:t>подростков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получению</w:t>
      </w:r>
      <w:r>
        <w:rPr>
          <w:spacing w:val="80"/>
          <w:w w:val="150"/>
        </w:rPr>
        <w:t xml:space="preserve"> </w:t>
      </w:r>
      <w:r>
        <w:t>научного и инженерного образо</w:t>
      </w:r>
      <w:r>
        <w:t>вания.</w:t>
      </w:r>
    </w:p>
    <w:p w14:paraId="365ED214" w14:textId="77777777" w:rsidR="00AE39BC" w:rsidRDefault="004E4A93">
      <w:pPr>
        <w:pStyle w:val="a3"/>
        <w:spacing w:line="355" w:lineRule="auto"/>
        <w:ind w:right="142"/>
      </w:pPr>
      <w:r>
        <w:t xml:space="preserve">Эти задачи реализуются в процессе совершенствования школьного химического образования, которое началось с обновления федеральных государственных образовательных стандартов и разработки федеральных основных общеобразовательных программ и федеральных </w:t>
      </w:r>
      <w:r>
        <w:t>рабочих программ</w:t>
      </w:r>
      <w:r>
        <w:rPr>
          <w:spacing w:val="40"/>
        </w:rPr>
        <w:t xml:space="preserve"> </w:t>
      </w:r>
      <w:r>
        <w:t>по химии на базовом и углубленном уровнях.</w:t>
      </w:r>
    </w:p>
    <w:p w14:paraId="6EAE1743" w14:textId="77777777" w:rsidR="00AE39BC" w:rsidRDefault="004E4A93">
      <w:pPr>
        <w:pStyle w:val="a3"/>
        <w:spacing w:line="355" w:lineRule="auto"/>
        <w:ind w:right="135"/>
      </w:pPr>
      <w:r>
        <w:t xml:space="preserve">Обновление содержания обучения химии осуществлено на основе </w:t>
      </w:r>
      <w:r>
        <w:rPr>
          <w:i/>
        </w:rPr>
        <w:t>нормативных</w:t>
      </w:r>
      <w:r>
        <w:rPr>
          <w:i/>
          <w:spacing w:val="-13"/>
        </w:rPr>
        <w:t xml:space="preserve"> </w:t>
      </w:r>
      <w:r>
        <w:rPr>
          <w:i/>
        </w:rPr>
        <w:t>документов</w:t>
      </w:r>
      <w:r>
        <w:t>,</w:t>
      </w:r>
      <w:r>
        <w:rPr>
          <w:spacing w:val="-15"/>
        </w:rPr>
        <w:t xml:space="preserve"> </w:t>
      </w:r>
      <w:r>
        <w:t>регламентирующих</w:t>
      </w:r>
      <w:r>
        <w:rPr>
          <w:spacing w:val="-13"/>
        </w:rPr>
        <w:t xml:space="preserve"> </w:t>
      </w:r>
      <w:r>
        <w:t>основное</w:t>
      </w:r>
      <w:r>
        <w:rPr>
          <w:spacing w:val="-11"/>
        </w:rPr>
        <w:t xml:space="preserve"> </w:t>
      </w:r>
      <w:r>
        <w:t>общее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среднее</w:t>
      </w:r>
      <w:r>
        <w:rPr>
          <w:spacing w:val="-12"/>
        </w:rPr>
        <w:t xml:space="preserve"> </w:t>
      </w:r>
      <w:r>
        <w:t xml:space="preserve">общее </w:t>
      </w:r>
      <w:r>
        <w:rPr>
          <w:spacing w:val="-2"/>
        </w:rPr>
        <w:t>образование:</w:t>
      </w:r>
    </w:p>
    <w:p w14:paraId="27BF68EA" w14:textId="77777777" w:rsidR="00AE39BC" w:rsidRDefault="004E4A93">
      <w:pPr>
        <w:pStyle w:val="a4"/>
        <w:numPr>
          <w:ilvl w:val="0"/>
          <w:numId w:val="15"/>
        </w:numPr>
        <w:tabs>
          <w:tab w:val="left" w:pos="1110"/>
        </w:tabs>
        <w:spacing w:line="355" w:lineRule="auto"/>
        <w:ind w:right="137" w:firstLine="707"/>
        <w:rPr>
          <w:sz w:val="28"/>
        </w:rPr>
      </w:pPr>
      <w:r>
        <w:rPr>
          <w:sz w:val="28"/>
        </w:rPr>
        <w:t>Федеральный закон от 29 декабря 2012 г. № 273-ФЗ «Об образовании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в Российской Федерации»;</w:t>
      </w:r>
    </w:p>
    <w:p w14:paraId="7528B158" w14:textId="77777777" w:rsidR="00AE39BC" w:rsidRDefault="004E4A93">
      <w:pPr>
        <w:pStyle w:val="a4"/>
        <w:numPr>
          <w:ilvl w:val="0"/>
          <w:numId w:val="15"/>
        </w:numPr>
        <w:tabs>
          <w:tab w:val="left" w:pos="1110"/>
        </w:tabs>
        <w:spacing w:line="355" w:lineRule="auto"/>
        <w:ind w:right="145" w:firstLine="707"/>
        <w:rPr>
          <w:sz w:val="28"/>
        </w:rPr>
      </w:pPr>
      <w:r>
        <w:rPr>
          <w:sz w:val="28"/>
        </w:rPr>
        <w:t>Федеральный государственный образовательный стандарт основного общего образования (утв. приказом Минпросвещения России от 31 мая 2021 г.</w:t>
      </w:r>
    </w:p>
    <w:p w14:paraId="35288317" w14:textId="77777777" w:rsidR="00AE39BC" w:rsidRDefault="004E4A93">
      <w:pPr>
        <w:pStyle w:val="a3"/>
        <w:spacing w:line="322" w:lineRule="exact"/>
        <w:ind w:firstLine="0"/>
        <w:jc w:val="left"/>
      </w:pPr>
      <w:r>
        <w:t>№</w:t>
      </w:r>
      <w:r>
        <w:rPr>
          <w:spacing w:val="-3"/>
        </w:rPr>
        <w:t xml:space="preserve"> </w:t>
      </w:r>
      <w:r>
        <w:t>287)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ООО);</w:t>
      </w:r>
    </w:p>
    <w:p w14:paraId="6E39E896" w14:textId="77777777" w:rsidR="00AE39BC" w:rsidRDefault="00AE39BC">
      <w:pPr>
        <w:pStyle w:val="a3"/>
        <w:spacing w:line="322" w:lineRule="exact"/>
        <w:jc w:val="left"/>
        <w:sectPr w:rsidR="00AE39BC">
          <w:footerReference w:type="default" r:id="rId7"/>
          <w:type w:val="continuous"/>
          <w:pgSz w:w="11910" w:h="16850"/>
          <w:pgMar w:top="1340" w:right="708" w:bottom="960" w:left="1417" w:header="0" w:footer="767" w:gutter="0"/>
          <w:pgNumType w:start="1"/>
          <w:cols w:space="720"/>
        </w:sectPr>
      </w:pPr>
    </w:p>
    <w:p w14:paraId="3E9CBD86" w14:textId="77777777" w:rsidR="00AE39BC" w:rsidRDefault="004E4A93">
      <w:pPr>
        <w:pStyle w:val="a4"/>
        <w:numPr>
          <w:ilvl w:val="0"/>
          <w:numId w:val="15"/>
        </w:numPr>
        <w:tabs>
          <w:tab w:val="left" w:pos="1111"/>
        </w:tabs>
        <w:spacing w:before="78"/>
        <w:ind w:left="1111" w:right="0" w:hanging="402"/>
        <w:rPr>
          <w:sz w:val="28"/>
        </w:rPr>
      </w:pPr>
      <w:r>
        <w:rPr>
          <w:sz w:val="28"/>
        </w:rPr>
        <w:lastRenderedPageBreak/>
        <w:t>приказ</w:t>
      </w:r>
      <w:r>
        <w:rPr>
          <w:spacing w:val="34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36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5"/>
          <w:sz w:val="28"/>
        </w:rPr>
        <w:t xml:space="preserve">  </w:t>
      </w:r>
      <w:r>
        <w:rPr>
          <w:sz w:val="28"/>
        </w:rPr>
        <w:t>от</w:t>
      </w:r>
      <w:r>
        <w:rPr>
          <w:spacing w:val="34"/>
          <w:sz w:val="28"/>
        </w:rPr>
        <w:t xml:space="preserve">  </w:t>
      </w:r>
      <w:r>
        <w:rPr>
          <w:sz w:val="28"/>
        </w:rPr>
        <w:t>12</w:t>
      </w:r>
      <w:r>
        <w:rPr>
          <w:spacing w:val="39"/>
          <w:sz w:val="28"/>
        </w:rPr>
        <w:t xml:space="preserve">  </w:t>
      </w:r>
      <w:r>
        <w:rPr>
          <w:sz w:val="28"/>
        </w:rPr>
        <w:t>февраля</w:t>
      </w:r>
      <w:r>
        <w:rPr>
          <w:spacing w:val="35"/>
          <w:sz w:val="28"/>
        </w:rPr>
        <w:t xml:space="preserve">  </w:t>
      </w:r>
      <w:r>
        <w:rPr>
          <w:sz w:val="28"/>
        </w:rPr>
        <w:t>2025</w:t>
      </w:r>
      <w:r>
        <w:rPr>
          <w:spacing w:val="36"/>
          <w:sz w:val="28"/>
        </w:rPr>
        <w:t xml:space="preserve">  </w:t>
      </w:r>
      <w:r>
        <w:rPr>
          <w:sz w:val="28"/>
        </w:rPr>
        <w:t>г.</w:t>
      </w:r>
      <w:r>
        <w:rPr>
          <w:spacing w:val="34"/>
          <w:sz w:val="28"/>
        </w:rPr>
        <w:t xml:space="preserve">  </w:t>
      </w:r>
      <w:r>
        <w:rPr>
          <w:sz w:val="28"/>
        </w:rPr>
        <w:t>№</w:t>
      </w:r>
      <w:r>
        <w:rPr>
          <w:spacing w:val="35"/>
          <w:sz w:val="28"/>
        </w:rPr>
        <w:t xml:space="preserve">  </w:t>
      </w:r>
      <w:r>
        <w:rPr>
          <w:spacing w:val="-5"/>
          <w:sz w:val="28"/>
        </w:rPr>
        <w:t>93</w:t>
      </w:r>
    </w:p>
    <w:p w14:paraId="1E1FA169" w14:textId="77777777" w:rsidR="00AE39BC" w:rsidRDefault="004E4A93">
      <w:pPr>
        <w:pStyle w:val="a3"/>
        <w:spacing w:before="153" w:line="355" w:lineRule="auto"/>
        <w:ind w:right="140" w:firstLine="0"/>
      </w:pPr>
      <w:r>
        <w:t>«О внесении изменения в подпункт 18.3.1 пункта 18.3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№ 413»;</w:t>
      </w:r>
    </w:p>
    <w:p w14:paraId="3E8009EB" w14:textId="77777777" w:rsidR="00AE39BC" w:rsidRDefault="004E4A93">
      <w:pPr>
        <w:pStyle w:val="a4"/>
        <w:numPr>
          <w:ilvl w:val="0"/>
          <w:numId w:val="15"/>
        </w:numPr>
        <w:tabs>
          <w:tab w:val="left" w:pos="1110"/>
        </w:tabs>
        <w:spacing w:line="355" w:lineRule="auto"/>
        <w:ind w:right="137" w:firstLine="707"/>
        <w:rPr>
          <w:sz w:val="28"/>
        </w:rPr>
      </w:pPr>
      <w:r>
        <w:rPr>
          <w:sz w:val="28"/>
        </w:rPr>
        <w:t>Федеральный гос</w:t>
      </w:r>
      <w:r>
        <w:rPr>
          <w:sz w:val="28"/>
        </w:rPr>
        <w:t>ударственный образовательный стандарт среднего общего</w:t>
      </w:r>
      <w:r>
        <w:rPr>
          <w:spacing w:val="6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65"/>
          <w:sz w:val="28"/>
        </w:rPr>
        <w:t xml:space="preserve"> </w:t>
      </w:r>
      <w:r>
        <w:rPr>
          <w:sz w:val="28"/>
        </w:rPr>
        <w:t>(утв.</w:t>
      </w:r>
      <w:r>
        <w:rPr>
          <w:spacing w:val="6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62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6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62"/>
          <w:sz w:val="28"/>
        </w:rPr>
        <w:t xml:space="preserve"> </w:t>
      </w:r>
      <w:r>
        <w:rPr>
          <w:sz w:val="28"/>
        </w:rPr>
        <w:t>от</w:t>
      </w:r>
      <w:r>
        <w:rPr>
          <w:spacing w:val="61"/>
          <w:sz w:val="28"/>
        </w:rPr>
        <w:t xml:space="preserve"> </w:t>
      </w:r>
      <w:r>
        <w:rPr>
          <w:sz w:val="28"/>
        </w:rPr>
        <w:t>17</w:t>
      </w:r>
      <w:r>
        <w:rPr>
          <w:spacing w:val="65"/>
          <w:sz w:val="28"/>
        </w:rPr>
        <w:t xml:space="preserve"> </w:t>
      </w:r>
      <w:r>
        <w:rPr>
          <w:sz w:val="28"/>
        </w:rPr>
        <w:t>мая</w:t>
      </w:r>
      <w:r>
        <w:rPr>
          <w:spacing w:val="62"/>
          <w:sz w:val="28"/>
        </w:rPr>
        <w:t xml:space="preserve"> </w:t>
      </w:r>
      <w:r>
        <w:rPr>
          <w:sz w:val="28"/>
        </w:rPr>
        <w:t>2012</w:t>
      </w:r>
      <w:r>
        <w:rPr>
          <w:spacing w:val="63"/>
          <w:sz w:val="28"/>
        </w:rPr>
        <w:t xml:space="preserve"> </w:t>
      </w:r>
      <w:r>
        <w:rPr>
          <w:sz w:val="28"/>
        </w:rPr>
        <w:t>г.</w:t>
      </w:r>
    </w:p>
    <w:p w14:paraId="51094EDE" w14:textId="77777777" w:rsidR="00AE39BC" w:rsidRDefault="004E4A93">
      <w:pPr>
        <w:pStyle w:val="a3"/>
        <w:ind w:firstLine="0"/>
      </w:pPr>
      <w:r>
        <w:t>№</w:t>
      </w:r>
      <w:r>
        <w:rPr>
          <w:spacing w:val="-3"/>
        </w:rPr>
        <w:t xml:space="preserve"> </w:t>
      </w:r>
      <w:r>
        <w:t>413)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СОО);</w:t>
      </w:r>
    </w:p>
    <w:p w14:paraId="6D2373F6" w14:textId="77777777" w:rsidR="00AE39BC" w:rsidRDefault="004E4A93">
      <w:pPr>
        <w:pStyle w:val="a4"/>
        <w:numPr>
          <w:ilvl w:val="0"/>
          <w:numId w:val="15"/>
        </w:numPr>
        <w:tabs>
          <w:tab w:val="left" w:pos="1111"/>
        </w:tabs>
        <w:spacing w:before="153"/>
        <w:ind w:left="1111" w:right="0" w:hanging="402"/>
        <w:rPr>
          <w:sz w:val="28"/>
        </w:rPr>
      </w:pPr>
      <w:r>
        <w:rPr>
          <w:sz w:val="28"/>
        </w:rPr>
        <w:t>приказ</w:t>
      </w:r>
      <w:r>
        <w:rPr>
          <w:spacing w:val="3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32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3"/>
          <w:sz w:val="28"/>
        </w:rPr>
        <w:t xml:space="preserve">  </w:t>
      </w:r>
      <w:r>
        <w:rPr>
          <w:sz w:val="28"/>
        </w:rPr>
        <w:t>от</w:t>
      </w:r>
      <w:r>
        <w:rPr>
          <w:spacing w:val="31"/>
          <w:sz w:val="28"/>
        </w:rPr>
        <w:t xml:space="preserve">  </w:t>
      </w:r>
      <w:r>
        <w:rPr>
          <w:sz w:val="28"/>
        </w:rPr>
        <w:t>12</w:t>
      </w:r>
      <w:r>
        <w:rPr>
          <w:spacing w:val="3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33"/>
          <w:sz w:val="28"/>
        </w:rPr>
        <w:t xml:space="preserve">  </w:t>
      </w:r>
      <w:r>
        <w:rPr>
          <w:sz w:val="28"/>
        </w:rPr>
        <w:t>2022</w:t>
      </w:r>
      <w:r>
        <w:rPr>
          <w:spacing w:val="32"/>
          <w:sz w:val="28"/>
        </w:rPr>
        <w:t xml:space="preserve">  </w:t>
      </w:r>
      <w:r>
        <w:rPr>
          <w:sz w:val="28"/>
        </w:rPr>
        <w:t>г.</w:t>
      </w:r>
      <w:r>
        <w:rPr>
          <w:spacing w:val="32"/>
          <w:sz w:val="28"/>
        </w:rPr>
        <w:t xml:space="preserve">  </w:t>
      </w:r>
      <w:r>
        <w:rPr>
          <w:sz w:val="28"/>
        </w:rPr>
        <w:t>№</w:t>
      </w:r>
      <w:r>
        <w:rPr>
          <w:spacing w:val="33"/>
          <w:sz w:val="28"/>
        </w:rPr>
        <w:t xml:space="preserve">  </w:t>
      </w:r>
      <w:r>
        <w:rPr>
          <w:spacing w:val="-5"/>
          <w:sz w:val="28"/>
        </w:rPr>
        <w:t>732</w:t>
      </w:r>
    </w:p>
    <w:p w14:paraId="042491FE" w14:textId="77777777" w:rsidR="00AE39BC" w:rsidRDefault="004E4A93">
      <w:pPr>
        <w:pStyle w:val="a3"/>
        <w:spacing w:before="156" w:line="355" w:lineRule="auto"/>
        <w:ind w:right="145" w:firstLine="0"/>
      </w:pPr>
      <w:r>
        <w:t>«О внесении изменений в федеральный государст</w:t>
      </w:r>
      <w:r>
        <w:t>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0A0166DD" w14:textId="77777777" w:rsidR="00AE39BC" w:rsidRDefault="004E4A93">
      <w:pPr>
        <w:pStyle w:val="a4"/>
        <w:numPr>
          <w:ilvl w:val="0"/>
          <w:numId w:val="15"/>
        </w:numPr>
        <w:tabs>
          <w:tab w:val="left" w:pos="1110"/>
        </w:tabs>
        <w:spacing w:line="355" w:lineRule="auto"/>
        <w:ind w:right="143" w:firstLine="707"/>
        <w:rPr>
          <w:sz w:val="28"/>
        </w:rPr>
      </w:pPr>
      <w:r>
        <w:rPr>
          <w:sz w:val="28"/>
        </w:rPr>
        <w:t>Федеральная образовательная программа основного общего образования (утв. приказом Минпросвещения России от 18 мая 2023 г. № 370) (далее – ФОП ООО);</w:t>
      </w:r>
    </w:p>
    <w:p w14:paraId="72D3D87D" w14:textId="77777777" w:rsidR="00AE39BC" w:rsidRDefault="004E4A93">
      <w:pPr>
        <w:pStyle w:val="a4"/>
        <w:numPr>
          <w:ilvl w:val="0"/>
          <w:numId w:val="15"/>
        </w:numPr>
        <w:tabs>
          <w:tab w:val="left" w:pos="1110"/>
        </w:tabs>
        <w:spacing w:line="355" w:lineRule="auto"/>
        <w:ind w:firstLine="707"/>
        <w:rPr>
          <w:sz w:val="28"/>
        </w:rPr>
      </w:pPr>
      <w:r>
        <w:rPr>
          <w:sz w:val="28"/>
        </w:rPr>
        <w:t>Федеральная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образовательная</w:t>
      </w:r>
      <w:r>
        <w:rPr>
          <w:spacing w:val="-15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образования (утв. приказом Минпросвещения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</w:t>
      </w:r>
      <w:r>
        <w:rPr>
          <w:spacing w:val="40"/>
          <w:sz w:val="28"/>
        </w:rPr>
        <w:t xml:space="preserve"> </w:t>
      </w:r>
      <w:r>
        <w:rPr>
          <w:sz w:val="28"/>
        </w:rPr>
        <w:t>мая</w:t>
      </w:r>
      <w:r>
        <w:rPr>
          <w:spacing w:val="40"/>
          <w:sz w:val="28"/>
        </w:rPr>
        <w:t xml:space="preserve"> </w:t>
      </w:r>
      <w:r>
        <w:rPr>
          <w:sz w:val="28"/>
        </w:rPr>
        <w:t>2023 г. №</w:t>
      </w:r>
      <w:r>
        <w:rPr>
          <w:spacing w:val="40"/>
          <w:sz w:val="28"/>
        </w:rPr>
        <w:t xml:space="preserve"> </w:t>
      </w:r>
      <w:r>
        <w:rPr>
          <w:sz w:val="28"/>
        </w:rPr>
        <w:t>371) 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 ФОП СОО);</w:t>
      </w:r>
    </w:p>
    <w:p w14:paraId="44253A0E" w14:textId="77777777" w:rsidR="00AE39BC" w:rsidRDefault="004E4A93">
      <w:pPr>
        <w:pStyle w:val="a4"/>
        <w:numPr>
          <w:ilvl w:val="0"/>
          <w:numId w:val="15"/>
        </w:numPr>
        <w:tabs>
          <w:tab w:val="left" w:pos="1111"/>
        </w:tabs>
        <w:ind w:left="1111" w:right="0" w:hanging="402"/>
        <w:rPr>
          <w:sz w:val="28"/>
        </w:rPr>
      </w:pPr>
      <w:r>
        <w:rPr>
          <w:sz w:val="28"/>
        </w:rPr>
        <w:t>приказ</w:t>
      </w:r>
      <w:r>
        <w:rPr>
          <w:spacing w:val="34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36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6"/>
          <w:sz w:val="28"/>
        </w:rPr>
        <w:t xml:space="preserve">  </w:t>
      </w:r>
      <w:r>
        <w:rPr>
          <w:sz w:val="28"/>
        </w:rPr>
        <w:t>от</w:t>
      </w:r>
      <w:r>
        <w:rPr>
          <w:spacing w:val="36"/>
          <w:sz w:val="28"/>
        </w:rPr>
        <w:t xml:space="preserve">  </w:t>
      </w:r>
      <w:r>
        <w:rPr>
          <w:sz w:val="28"/>
        </w:rPr>
        <w:t>05</w:t>
      </w:r>
      <w:r>
        <w:rPr>
          <w:spacing w:val="37"/>
          <w:sz w:val="28"/>
        </w:rPr>
        <w:t xml:space="preserve">  </w:t>
      </w:r>
      <w:r>
        <w:rPr>
          <w:sz w:val="28"/>
        </w:rPr>
        <w:t>ноября</w:t>
      </w:r>
      <w:r>
        <w:rPr>
          <w:spacing w:val="35"/>
          <w:sz w:val="28"/>
        </w:rPr>
        <w:t xml:space="preserve">  </w:t>
      </w:r>
      <w:r>
        <w:rPr>
          <w:sz w:val="28"/>
        </w:rPr>
        <w:t>2024</w:t>
      </w:r>
      <w:r>
        <w:rPr>
          <w:spacing w:val="36"/>
          <w:sz w:val="28"/>
        </w:rPr>
        <w:t xml:space="preserve">  </w:t>
      </w:r>
      <w:r>
        <w:rPr>
          <w:sz w:val="28"/>
        </w:rPr>
        <w:t>г.</w:t>
      </w:r>
      <w:r>
        <w:rPr>
          <w:spacing w:val="35"/>
          <w:sz w:val="28"/>
        </w:rPr>
        <w:t xml:space="preserve">  </w:t>
      </w:r>
      <w:r>
        <w:rPr>
          <w:sz w:val="28"/>
        </w:rPr>
        <w:t>№</w:t>
      </w:r>
      <w:r>
        <w:rPr>
          <w:spacing w:val="35"/>
          <w:sz w:val="28"/>
        </w:rPr>
        <w:t xml:space="preserve">  </w:t>
      </w:r>
      <w:r>
        <w:rPr>
          <w:spacing w:val="-5"/>
          <w:sz w:val="28"/>
        </w:rPr>
        <w:t>769</w:t>
      </w:r>
    </w:p>
    <w:p w14:paraId="633114A8" w14:textId="77777777" w:rsidR="00AE39BC" w:rsidRDefault="004E4A93">
      <w:pPr>
        <w:pStyle w:val="a3"/>
        <w:spacing w:before="152" w:line="355" w:lineRule="auto"/>
        <w:ind w:right="136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69"/>
        </w:rPr>
        <w:t xml:space="preserve">   </w:t>
      </w:r>
      <w:r>
        <w:t>федерального</w:t>
      </w:r>
      <w:r>
        <w:rPr>
          <w:spacing w:val="80"/>
          <w:w w:val="150"/>
        </w:rPr>
        <w:t xml:space="preserve">  </w:t>
      </w:r>
      <w:r>
        <w:t>перечня</w:t>
      </w:r>
      <w:r>
        <w:rPr>
          <w:spacing w:val="69"/>
        </w:rPr>
        <w:t xml:space="preserve">   </w:t>
      </w:r>
      <w:r>
        <w:t>учебников,</w:t>
      </w:r>
      <w:r>
        <w:rPr>
          <w:spacing w:val="80"/>
          <w:w w:val="150"/>
        </w:rPr>
        <w:t xml:space="preserve">  </w:t>
      </w:r>
      <w:r>
        <w:t>допущенных</w:t>
      </w:r>
      <w:r>
        <w:rPr>
          <w:spacing w:val="40"/>
        </w:rPr>
        <w:t xml:space="preserve"> </w:t>
      </w:r>
      <w:r>
        <w:t>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</w:t>
      </w:r>
      <w:r>
        <w:t>льзования исключенных учебников и разработанных в комплекте с ними учебных пособий»;</w:t>
      </w:r>
    </w:p>
    <w:p w14:paraId="6CF26E9C" w14:textId="77777777" w:rsidR="00AE39BC" w:rsidRDefault="004E4A93">
      <w:pPr>
        <w:pStyle w:val="a4"/>
        <w:numPr>
          <w:ilvl w:val="0"/>
          <w:numId w:val="15"/>
        </w:numPr>
        <w:tabs>
          <w:tab w:val="left" w:pos="1111"/>
        </w:tabs>
        <w:spacing w:line="322" w:lineRule="exact"/>
        <w:ind w:left="1111" w:right="0" w:hanging="402"/>
        <w:rPr>
          <w:sz w:val="28"/>
        </w:rPr>
      </w:pPr>
      <w:r>
        <w:rPr>
          <w:sz w:val="28"/>
        </w:rPr>
        <w:t>приказ</w:t>
      </w:r>
      <w:r>
        <w:rPr>
          <w:spacing w:val="47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47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47"/>
          <w:sz w:val="28"/>
        </w:rPr>
        <w:t xml:space="preserve">  </w:t>
      </w:r>
      <w:r>
        <w:rPr>
          <w:sz w:val="28"/>
        </w:rPr>
        <w:t>от</w:t>
      </w:r>
      <w:r>
        <w:rPr>
          <w:spacing w:val="46"/>
          <w:sz w:val="28"/>
        </w:rPr>
        <w:t xml:space="preserve">  </w:t>
      </w:r>
      <w:r>
        <w:rPr>
          <w:sz w:val="28"/>
        </w:rPr>
        <w:t>18</w:t>
      </w:r>
      <w:r>
        <w:rPr>
          <w:spacing w:val="47"/>
          <w:sz w:val="28"/>
        </w:rPr>
        <w:t xml:space="preserve">  </w:t>
      </w:r>
      <w:r>
        <w:rPr>
          <w:sz w:val="28"/>
        </w:rPr>
        <w:t>июля</w:t>
      </w:r>
      <w:r>
        <w:rPr>
          <w:spacing w:val="47"/>
          <w:sz w:val="28"/>
        </w:rPr>
        <w:t xml:space="preserve">  </w:t>
      </w:r>
      <w:r>
        <w:rPr>
          <w:sz w:val="28"/>
        </w:rPr>
        <w:t>2024</w:t>
      </w:r>
      <w:r>
        <w:rPr>
          <w:spacing w:val="47"/>
          <w:sz w:val="28"/>
        </w:rPr>
        <w:t xml:space="preserve">  </w:t>
      </w:r>
      <w:r>
        <w:rPr>
          <w:sz w:val="28"/>
        </w:rPr>
        <w:t>г.</w:t>
      </w:r>
      <w:r>
        <w:rPr>
          <w:spacing w:val="46"/>
          <w:sz w:val="28"/>
        </w:rPr>
        <w:t xml:space="preserve">  </w:t>
      </w:r>
      <w:r>
        <w:rPr>
          <w:sz w:val="28"/>
        </w:rPr>
        <w:t>№</w:t>
      </w:r>
      <w:r>
        <w:rPr>
          <w:spacing w:val="48"/>
          <w:sz w:val="28"/>
        </w:rPr>
        <w:t xml:space="preserve">  </w:t>
      </w:r>
      <w:r>
        <w:rPr>
          <w:spacing w:val="-5"/>
          <w:sz w:val="28"/>
        </w:rPr>
        <w:t>499</w:t>
      </w:r>
    </w:p>
    <w:p w14:paraId="2B8A40FF" w14:textId="77777777" w:rsidR="00AE39BC" w:rsidRDefault="004E4A93">
      <w:pPr>
        <w:pStyle w:val="a3"/>
        <w:spacing w:before="153" w:line="355" w:lineRule="auto"/>
        <w:ind w:right="131" w:firstLine="0"/>
      </w:pPr>
      <w:r>
        <w:rPr>
          <w:spacing w:val="-2"/>
        </w:rPr>
        <w:t>«Об</w:t>
      </w:r>
      <w:r>
        <w:rPr>
          <w:spacing w:val="-11"/>
        </w:rPr>
        <w:t xml:space="preserve"> </w:t>
      </w:r>
      <w:r>
        <w:rPr>
          <w:spacing w:val="-2"/>
        </w:rPr>
        <w:t>утверждении</w:t>
      </w:r>
      <w:r>
        <w:rPr>
          <w:spacing w:val="-12"/>
        </w:rPr>
        <w:t xml:space="preserve"> </w:t>
      </w:r>
      <w:r>
        <w:rPr>
          <w:spacing w:val="-2"/>
        </w:rPr>
        <w:t>федерального</w:t>
      </w:r>
      <w:r>
        <w:rPr>
          <w:spacing w:val="-11"/>
        </w:rPr>
        <w:t xml:space="preserve"> </w:t>
      </w:r>
      <w:r>
        <w:rPr>
          <w:spacing w:val="-2"/>
        </w:rPr>
        <w:t>перечня</w:t>
      </w:r>
      <w:r>
        <w:rPr>
          <w:spacing w:val="-12"/>
        </w:rPr>
        <w:t xml:space="preserve"> </w:t>
      </w:r>
      <w:r>
        <w:rPr>
          <w:spacing w:val="-2"/>
        </w:rPr>
        <w:t>электронных</w:t>
      </w:r>
      <w:r>
        <w:rPr>
          <w:spacing w:val="-11"/>
        </w:rPr>
        <w:t xml:space="preserve"> </w:t>
      </w:r>
      <w:r>
        <w:rPr>
          <w:spacing w:val="-2"/>
        </w:rPr>
        <w:t>образовательных</w:t>
      </w:r>
      <w:r>
        <w:rPr>
          <w:spacing w:val="-11"/>
        </w:rPr>
        <w:t xml:space="preserve"> </w:t>
      </w:r>
      <w:r>
        <w:rPr>
          <w:spacing w:val="-2"/>
        </w:rPr>
        <w:t xml:space="preserve">ресурсов, </w:t>
      </w:r>
      <w:r>
        <w:t xml:space="preserve">допущенных к использованию при реализации имеющих государственную </w:t>
      </w:r>
      <w:r>
        <w:rPr>
          <w:spacing w:val="-2"/>
        </w:rPr>
        <w:t>аккредитацию</w:t>
      </w:r>
      <w:r>
        <w:rPr>
          <w:spacing w:val="-13"/>
        </w:rPr>
        <w:t xml:space="preserve"> </w:t>
      </w:r>
      <w:r>
        <w:rPr>
          <w:spacing w:val="-2"/>
        </w:rPr>
        <w:t>образовательных</w:t>
      </w:r>
      <w:r>
        <w:rPr>
          <w:spacing w:val="-10"/>
        </w:rPr>
        <w:t xml:space="preserve"> </w:t>
      </w:r>
      <w:r>
        <w:rPr>
          <w:spacing w:val="-2"/>
        </w:rPr>
        <w:t>программ</w:t>
      </w:r>
      <w:r>
        <w:rPr>
          <w:spacing w:val="-12"/>
        </w:rPr>
        <w:t xml:space="preserve"> </w:t>
      </w:r>
      <w:r>
        <w:rPr>
          <w:spacing w:val="-2"/>
        </w:rPr>
        <w:t>начального</w:t>
      </w:r>
      <w:r>
        <w:rPr>
          <w:spacing w:val="-10"/>
        </w:rPr>
        <w:t xml:space="preserve"> </w:t>
      </w:r>
      <w:r>
        <w:rPr>
          <w:spacing w:val="-2"/>
        </w:rPr>
        <w:t>общего,</w:t>
      </w:r>
      <w:r>
        <w:rPr>
          <w:spacing w:val="-12"/>
        </w:rPr>
        <w:t xml:space="preserve"> </w:t>
      </w:r>
      <w:r>
        <w:rPr>
          <w:spacing w:val="-2"/>
        </w:rPr>
        <w:t>основного</w:t>
      </w:r>
      <w:r>
        <w:rPr>
          <w:spacing w:val="-10"/>
        </w:rPr>
        <w:t xml:space="preserve"> </w:t>
      </w:r>
      <w:r>
        <w:rPr>
          <w:spacing w:val="-2"/>
        </w:rPr>
        <w:t xml:space="preserve">общего, </w:t>
      </w:r>
      <w:r>
        <w:t>среднего общего образования»;</w:t>
      </w:r>
    </w:p>
    <w:p w14:paraId="71EC46E2" w14:textId="77777777" w:rsidR="00AE39BC" w:rsidRDefault="00AE39BC">
      <w:pPr>
        <w:pStyle w:val="a3"/>
        <w:spacing w:line="355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10683A8D" w14:textId="77777777" w:rsidR="00AE39BC" w:rsidRDefault="004E4A93">
      <w:pPr>
        <w:pStyle w:val="a4"/>
        <w:numPr>
          <w:ilvl w:val="0"/>
          <w:numId w:val="15"/>
        </w:numPr>
        <w:tabs>
          <w:tab w:val="left" w:pos="1110"/>
        </w:tabs>
        <w:spacing w:before="78" w:line="360" w:lineRule="auto"/>
        <w:ind w:right="134" w:firstLine="707"/>
        <w:rPr>
          <w:sz w:val="28"/>
        </w:rPr>
      </w:pPr>
      <w:r>
        <w:rPr>
          <w:sz w:val="28"/>
        </w:rPr>
        <w:lastRenderedPageBreak/>
        <w:t>распоряжение Правительства Российской Федерации от 19 ноября 2024</w:t>
      </w:r>
      <w:r>
        <w:rPr>
          <w:spacing w:val="40"/>
          <w:sz w:val="28"/>
        </w:rPr>
        <w:t xml:space="preserve">  </w:t>
      </w:r>
      <w:r>
        <w:rPr>
          <w:sz w:val="28"/>
        </w:rPr>
        <w:t>г.</w:t>
      </w:r>
      <w:r>
        <w:rPr>
          <w:spacing w:val="40"/>
          <w:sz w:val="28"/>
        </w:rPr>
        <w:t xml:space="preserve">  </w:t>
      </w:r>
      <w:r>
        <w:rPr>
          <w:sz w:val="28"/>
        </w:rPr>
        <w:t>№3333-р</w:t>
      </w:r>
      <w:r>
        <w:rPr>
          <w:spacing w:val="40"/>
          <w:sz w:val="28"/>
        </w:rPr>
        <w:t xml:space="preserve">  </w:t>
      </w:r>
      <w:r>
        <w:rPr>
          <w:sz w:val="28"/>
        </w:rPr>
        <w:t>«Об</w:t>
      </w:r>
      <w:r>
        <w:rPr>
          <w:spacing w:val="40"/>
          <w:sz w:val="28"/>
        </w:rPr>
        <w:t xml:space="preserve">  </w:t>
      </w:r>
      <w:r>
        <w:rPr>
          <w:sz w:val="28"/>
        </w:rPr>
        <w:t>утверждении</w:t>
      </w:r>
      <w:r>
        <w:rPr>
          <w:spacing w:val="40"/>
          <w:sz w:val="28"/>
        </w:rPr>
        <w:t xml:space="preserve">  </w:t>
      </w:r>
      <w:r>
        <w:rPr>
          <w:sz w:val="28"/>
        </w:rPr>
        <w:t>комплексного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плана</w:t>
      </w:r>
      <w:r>
        <w:rPr>
          <w:spacing w:val="40"/>
          <w:sz w:val="28"/>
        </w:rPr>
        <w:t xml:space="preserve">  </w:t>
      </w:r>
      <w:r>
        <w:rPr>
          <w:sz w:val="28"/>
        </w:rPr>
        <w:t>мероприятий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повышению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качества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математического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естественно-научного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образования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на </w:t>
      </w:r>
      <w:r>
        <w:rPr>
          <w:sz w:val="28"/>
        </w:rPr>
        <w:t>период до 2030 года».</w:t>
      </w:r>
    </w:p>
    <w:p w14:paraId="099ADCD0" w14:textId="77777777" w:rsidR="00AE39BC" w:rsidRDefault="004E4A93">
      <w:pPr>
        <w:pStyle w:val="a3"/>
        <w:spacing w:line="360" w:lineRule="auto"/>
        <w:ind w:right="133"/>
      </w:pPr>
      <w:r>
        <w:t>Документы представлены на сайте «Единое содержание общего образования» (</w:t>
      </w:r>
      <w:hyperlink r:id="rId8">
        <w:r>
          <w:rPr>
            <w:color w:val="0000FF"/>
          </w:rPr>
          <w:t>https://edsoo.ru/</w:t>
        </w:r>
      </w:hyperlink>
      <w:r>
        <w:t xml:space="preserve">) в разделах «Нормативные документы» </w:t>
      </w:r>
      <w:r>
        <w:rPr>
          <w:color w:val="0000FF"/>
        </w:rPr>
        <w:t>(</w:t>
      </w:r>
      <w:hyperlink r:id="rId9">
        <w:r>
          <w:rPr>
            <w:color w:val="0000FF"/>
          </w:rPr>
          <w:t>https://edsoo.ru/normativnye-dokumenty/</w:t>
        </w:r>
      </w:hyperlink>
      <w:r>
        <w:t xml:space="preserve">) и «Рабочие программы» </w:t>
      </w:r>
      <w:r>
        <w:rPr>
          <w:spacing w:val="-2"/>
        </w:rPr>
        <w:t>(</w:t>
      </w:r>
      <w:hyperlink r:id="rId10">
        <w:r>
          <w:rPr>
            <w:color w:val="0000FF"/>
            <w:spacing w:val="-2"/>
          </w:rPr>
          <w:t>https://edsoo.ru/rabochie-programmy/</w:t>
        </w:r>
      </w:hyperlink>
      <w:r>
        <w:rPr>
          <w:spacing w:val="-2"/>
        </w:rPr>
        <w:t>).</w:t>
      </w:r>
    </w:p>
    <w:p w14:paraId="1515C3C6" w14:textId="77777777" w:rsidR="00AE39BC" w:rsidRDefault="00AE39BC">
      <w:pPr>
        <w:pStyle w:val="a3"/>
        <w:spacing w:before="161"/>
        <w:ind w:left="0" w:firstLine="0"/>
        <w:jc w:val="left"/>
      </w:pPr>
    </w:p>
    <w:p w14:paraId="7F043CD9" w14:textId="77777777" w:rsidR="00AE39BC" w:rsidRDefault="004E4A93">
      <w:pPr>
        <w:pStyle w:val="1"/>
        <w:ind w:right="714"/>
      </w:pPr>
      <w:r>
        <w:t>Реализация</w:t>
      </w:r>
      <w:r>
        <w:rPr>
          <w:spacing w:val="-9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rPr>
          <w:spacing w:val="-2"/>
        </w:rPr>
        <w:t>«Химия»</w:t>
      </w:r>
    </w:p>
    <w:p w14:paraId="609F3A54" w14:textId="77777777" w:rsidR="00AE39BC" w:rsidRDefault="004E4A93">
      <w:pPr>
        <w:spacing w:before="161"/>
        <w:ind w:left="5" w:right="144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уровнях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образования</w:t>
      </w:r>
    </w:p>
    <w:p w14:paraId="578D9F20" w14:textId="77777777" w:rsidR="00AE39BC" w:rsidRDefault="004E4A93">
      <w:pPr>
        <w:pStyle w:val="a3"/>
        <w:spacing w:before="280" w:line="360" w:lineRule="auto"/>
        <w:ind w:right="137"/>
      </w:pPr>
      <w:r>
        <w:t>Преподавание химии с 8 по 11 класс должно осуществляться на основе федеральных рабочих программ.</w:t>
      </w:r>
      <w:r>
        <w:t xml:space="preserve"> По учебному предмету «Химия» разработаны федеральные рабочие программы как базового, так и углубленного уровня </w:t>
      </w:r>
      <w:r>
        <w:rPr>
          <w:spacing w:val="-2"/>
        </w:rPr>
        <w:t>обучения.</w:t>
      </w:r>
    </w:p>
    <w:p w14:paraId="6F1E7D11" w14:textId="77777777" w:rsidR="00AE39BC" w:rsidRDefault="004E4A93">
      <w:pPr>
        <w:pStyle w:val="a3"/>
        <w:spacing w:before="1" w:line="360" w:lineRule="auto"/>
        <w:ind w:right="136"/>
      </w:pPr>
      <w:r>
        <w:t>Федеральные</w:t>
      </w:r>
      <w:r>
        <w:rPr>
          <w:spacing w:val="69"/>
        </w:rPr>
        <w:t xml:space="preserve">  </w:t>
      </w:r>
      <w:r>
        <w:t>рабочие</w:t>
      </w:r>
      <w:r>
        <w:rPr>
          <w:spacing w:val="69"/>
        </w:rPr>
        <w:t xml:space="preserve">  </w:t>
      </w:r>
      <w:r>
        <w:t>программы</w:t>
      </w:r>
      <w:r>
        <w:rPr>
          <w:spacing w:val="69"/>
        </w:rPr>
        <w:t xml:space="preserve">  </w:t>
      </w:r>
      <w:r>
        <w:t>основного</w:t>
      </w:r>
      <w:r>
        <w:rPr>
          <w:spacing w:val="69"/>
        </w:rPr>
        <w:t xml:space="preserve">  </w:t>
      </w:r>
      <w:r>
        <w:t>общего</w:t>
      </w:r>
      <w:r>
        <w:rPr>
          <w:spacing w:val="68"/>
        </w:rPr>
        <w:t xml:space="preserve">  </w:t>
      </w:r>
      <w:r>
        <w:t>образования и федеральные рабочие программы среднего общего образования по химии р</w:t>
      </w:r>
      <w:r>
        <w:t>азработаны с учетом:</w:t>
      </w:r>
    </w:p>
    <w:p w14:paraId="7FB0EB56" w14:textId="77777777" w:rsidR="00AE39BC" w:rsidRDefault="004E4A93">
      <w:pPr>
        <w:pStyle w:val="a4"/>
        <w:numPr>
          <w:ilvl w:val="0"/>
          <w:numId w:val="15"/>
        </w:numPr>
        <w:tabs>
          <w:tab w:val="left" w:pos="993"/>
        </w:tabs>
        <w:spacing w:before="1" w:line="360" w:lineRule="auto"/>
        <w:ind w:right="134" w:firstLine="707"/>
        <w:jc w:val="right"/>
        <w:rPr>
          <w:sz w:val="28"/>
        </w:rPr>
      </w:pPr>
      <w:r>
        <w:rPr>
          <w:sz w:val="28"/>
        </w:rPr>
        <w:t>возможностей и специфики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учебного предмета «Химия» в реализации требований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личностным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метапредметным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 в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0"/>
          <w:sz w:val="28"/>
        </w:rPr>
        <w:t xml:space="preserve"> </w:t>
      </w:r>
      <w:r>
        <w:rPr>
          <w:sz w:val="28"/>
        </w:rPr>
        <w:t>видов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учебно-познавательной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 ученика;</w:t>
      </w:r>
    </w:p>
    <w:p w14:paraId="41412D51" w14:textId="77777777" w:rsidR="00AE39BC" w:rsidRDefault="004E4A93">
      <w:pPr>
        <w:pStyle w:val="a4"/>
        <w:numPr>
          <w:ilvl w:val="0"/>
          <w:numId w:val="15"/>
        </w:numPr>
        <w:tabs>
          <w:tab w:val="left" w:pos="993"/>
        </w:tabs>
        <w:spacing w:before="1" w:line="360" w:lineRule="auto"/>
        <w:ind w:right="134" w:firstLine="707"/>
        <w:rPr>
          <w:sz w:val="28"/>
        </w:rPr>
      </w:pPr>
      <w:r>
        <w:rPr>
          <w:sz w:val="28"/>
        </w:rPr>
        <w:t>изменения запросов участников образовательного процесса и общества в</w:t>
      </w:r>
      <w:r>
        <w:rPr>
          <w:spacing w:val="4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40"/>
          <w:sz w:val="28"/>
        </w:rPr>
        <w:t xml:space="preserve"> </w:t>
      </w:r>
      <w:r>
        <w:rPr>
          <w:sz w:val="28"/>
        </w:rPr>
        <w:t>науки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запросов на применение знаний и умений в жизненных ситуациях;</w:t>
      </w:r>
    </w:p>
    <w:p w14:paraId="7C7445A1" w14:textId="77777777" w:rsidR="00AE39BC" w:rsidRDefault="004E4A93">
      <w:pPr>
        <w:pStyle w:val="a4"/>
        <w:numPr>
          <w:ilvl w:val="0"/>
          <w:numId w:val="15"/>
        </w:numPr>
        <w:tabs>
          <w:tab w:val="left" w:pos="993"/>
        </w:tabs>
        <w:spacing w:line="360" w:lineRule="auto"/>
        <w:ind w:right="137" w:firstLine="707"/>
        <w:rPr>
          <w:sz w:val="28"/>
        </w:rPr>
      </w:pPr>
      <w:r>
        <w:rPr>
          <w:sz w:val="28"/>
        </w:rPr>
        <w:t>формирования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естественно-научной</w:t>
      </w:r>
      <w:r>
        <w:rPr>
          <w:spacing w:val="40"/>
          <w:sz w:val="28"/>
        </w:rPr>
        <w:t xml:space="preserve"> </w:t>
      </w:r>
      <w:r>
        <w:rPr>
          <w:sz w:val="28"/>
        </w:rPr>
        <w:t>грамотности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науке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z w:val="28"/>
        </w:rPr>
        <w:t xml:space="preserve"> большинства обучающихся, которые в будущем могут быть заняты в самых разнообразных сферах деятельности;</w:t>
      </w:r>
    </w:p>
    <w:p w14:paraId="13A01D17" w14:textId="77777777" w:rsidR="00AE39BC" w:rsidRDefault="004E4A93">
      <w:pPr>
        <w:pStyle w:val="a4"/>
        <w:numPr>
          <w:ilvl w:val="0"/>
          <w:numId w:val="15"/>
        </w:numPr>
        <w:tabs>
          <w:tab w:val="left" w:pos="993"/>
        </w:tabs>
        <w:spacing w:line="360" w:lineRule="auto"/>
        <w:ind w:right="145" w:firstLine="707"/>
        <w:rPr>
          <w:sz w:val="28"/>
        </w:rPr>
      </w:pPr>
      <w:r>
        <w:rPr>
          <w:sz w:val="28"/>
        </w:rPr>
        <w:t xml:space="preserve">создания условий для становления и формирования личности </w:t>
      </w:r>
      <w:r>
        <w:rPr>
          <w:spacing w:val="-2"/>
          <w:sz w:val="28"/>
        </w:rPr>
        <w:t>обучающегося.</w:t>
      </w:r>
    </w:p>
    <w:p w14:paraId="0088A88B" w14:textId="77777777" w:rsidR="00AE39BC" w:rsidRDefault="00AE39BC">
      <w:pPr>
        <w:pStyle w:val="a4"/>
        <w:spacing w:line="360" w:lineRule="auto"/>
        <w:rPr>
          <w:sz w:val="28"/>
        </w:rPr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15B67DEB" w14:textId="77777777" w:rsidR="00AE39BC" w:rsidRDefault="004E4A93">
      <w:pPr>
        <w:pStyle w:val="a3"/>
        <w:spacing w:before="78" w:line="352" w:lineRule="auto"/>
        <w:ind w:right="137"/>
      </w:pPr>
      <w:r>
        <w:lastRenderedPageBreak/>
        <w:t>Изучение химии является обязательным вне зависимости от выбран</w:t>
      </w:r>
      <w:r>
        <w:t>ного профиля обучения.</w:t>
      </w:r>
    </w:p>
    <w:p w14:paraId="1509544D" w14:textId="77777777" w:rsidR="00AE39BC" w:rsidRDefault="004E4A93">
      <w:pPr>
        <w:pStyle w:val="a3"/>
        <w:spacing w:line="352" w:lineRule="auto"/>
        <w:ind w:right="132"/>
      </w:pPr>
      <w:r>
        <w:t>В 2025/2026 учебном году образовательная организация вправе использовать закупленные</w:t>
      </w:r>
      <w:r>
        <w:rPr>
          <w:spacing w:val="-1"/>
        </w:rPr>
        <w:t xml:space="preserve"> </w:t>
      </w:r>
      <w:r>
        <w:t>ранее учебники из</w:t>
      </w:r>
      <w:r>
        <w:rPr>
          <w:spacing w:val="-7"/>
        </w:rPr>
        <w:t xml:space="preserve"> </w:t>
      </w:r>
      <w:r>
        <w:t>федерального перечня учебников, утвержденного</w:t>
      </w:r>
      <w:r>
        <w:rPr>
          <w:spacing w:val="-8"/>
        </w:rPr>
        <w:t xml:space="preserve"> </w:t>
      </w:r>
      <w:r>
        <w:t>приказом Минпросвещения России от 05 ноября 2024 г. № 769.</w:t>
      </w:r>
    </w:p>
    <w:p w14:paraId="21F3C83B" w14:textId="77777777" w:rsidR="00AE39BC" w:rsidRDefault="004E4A93">
      <w:pPr>
        <w:pStyle w:val="a3"/>
        <w:spacing w:line="352" w:lineRule="auto"/>
        <w:ind w:right="134"/>
      </w:pPr>
      <w:r>
        <w:t>Федеральные</w:t>
      </w:r>
      <w:r>
        <w:rPr>
          <w:spacing w:val="80"/>
        </w:rPr>
        <w:t xml:space="preserve">  </w:t>
      </w:r>
      <w:r>
        <w:t>рабочие</w:t>
      </w:r>
      <w:r>
        <w:rPr>
          <w:spacing w:val="80"/>
        </w:rPr>
        <w:t xml:space="preserve">  </w:t>
      </w:r>
      <w:r>
        <w:t>программы</w:t>
      </w:r>
      <w:r>
        <w:rPr>
          <w:spacing w:val="80"/>
        </w:rPr>
        <w:t xml:space="preserve">  </w:t>
      </w:r>
      <w:r>
        <w:t>рассматриваются</w:t>
      </w:r>
      <w:r>
        <w:rPr>
          <w:spacing w:val="80"/>
        </w:rPr>
        <w:t xml:space="preserve">  </w:t>
      </w:r>
      <w:r>
        <w:t>как</w:t>
      </w:r>
      <w:r>
        <w:rPr>
          <w:spacing w:val="80"/>
        </w:rPr>
        <w:t xml:space="preserve">  </w:t>
      </w:r>
      <w:r>
        <w:t>основа для разработки рабочих программ. Программы дают представление о целях, общей</w:t>
      </w:r>
      <w:r>
        <w:rPr>
          <w:spacing w:val="40"/>
        </w:rPr>
        <w:t xml:space="preserve"> </w:t>
      </w:r>
      <w:r>
        <w:t>стратегии</w:t>
      </w:r>
      <w:r>
        <w:rPr>
          <w:spacing w:val="40"/>
        </w:rPr>
        <w:t xml:space="preserve"> </w:t>
      </w:r>
      <w:r>
        <w:t>обучения,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базовом и углубленном уровнях; определяют обязательное предметное содержание, его </w:t>
      </w:r>
      <w:r>
        <w:t>структуру по разделам и темам, распределение по классам, рекомендуемую последовательность</w:t>
      </w:r>
      <w:r>
        <w:rPr>
          <w:spacing w:val="-5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межпредметных</w:t>
      </w:r>
      <w:r>
        <w:rPr>
          <w:spacing w:val="-6"/>
        </w:rPr>
        <w:t xml:space="preserve"> </w:t>
      </w:r>
      <w:r>
        <w:t>и внутрипредметных связей, логики учебного процесса, возрастных особенностей обучающихся.</w:t>
      </w:r>
    </w:p>
    <w:p w14:paraId="20554EBF" w14:textId="77777777" w:rsidR="00AE39BC" w:rsidRDefault="004E4A93">
      <w:pPr>
        <w:pStyle w:val="a3"/>
        <w:spacing w:before="4" w:line="352" w:lineRule="auto"/>
        <w:ind w:right="135"/>
      </w:pPr>
      <w:r>
        <w:t>По структуре и составу содержания, по вид</w:t>
      </w:r>
      <w:r>
        <w:t>ам учебной деятельности, необходимым</w:t>
      </w:r>
      <w:r>
        <w:rPr>
          <w:spacing w:val="27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усвоения</w:t>
      </w:r>
      <w:r>
        <w:rPr>
          <w:spacing w:val="25"/>
        </w:rPr>
        <w:t xml:space="preserve"> </w:t>
      </w:r>
      <w:r>
        <w:t>этого</w:t>
      </w:r>
      <w:r>
        <w:rPr>
          <w:spacing w:val="30"/>
        </w:rPr>
        <w:t xml:space="preserve"> </w:t>
      </w:r>
      <w:r>
        <w:t>содержания,</w:t>
      </w:r>
      <w:r>
        <w:rPr>
          <w:spacing w:val="29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r>
        <w:t>учебного</w:t>
      </w:r>
      <w:r>
        <w:rPr>
          <w:spacing w:val="54"/>
          <w:w w:val="150"/>
        </w:rPr>
        <w:t xml:space="preserve"> </w:t>
      </w:r>
      <w:r>
        <w:rPr>
          <w:spacing w:val="-2"/>
        </w:rPr>
        <w:t>предмета</w:t>
      </w:r>
    </w:p>
    <w:p w14:paraId="03BAC647" w14:textId="77777777" w:rsidR="00AE39BC" w:rsidRDefault="004E4A93">
      <w:pPr>
        <w:pStyle w:val="a3"/>
        <w:spacing w:line="355" w:lineRule="auto"/>
        <w:ind w:right="135" w:firstLine="0"/>
      </w:pPr>
      <w:r>
        <w:t>«Химия» углубленного</w:t>
      </w:r>
      <w:r>
        <w:rPr>
          <w:spacing w:val="-6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взаимосвязаны с программами базового уровня</w:t>
      </w:r>
      <w:r>
        <w:rPr>
          <w:spacing w:val="40"/>
        </w:rPr>
        <w:t xml:space="preserve"> </w:t>
      </w:r>
      <w:r>
        <w:t>и разработаны с учетом единства подходов к реализации всех требований.</w:t>
      </w:r>
    </w:p>
    <w:p w14:paraId="2F553533" w14:textId="77777777" w:rsidR="00AE39BC" w:rsidRDefault="004E4A93">
      <w:pPr>
        <w:pStyle w:val="a3"/>
        <w:spacing w:line="352" w:lineRule="auto"/>
        <w:ind w:right="136"/>
      </w:pPr>
      <w:r>
        <w:t>Изучение учебного</w:t>
      </w:r>
      <w:r>
        <w:t xml:space="preserve"> предмета «Химия» на базовом уровне ориентировано на</w:t>
      </w:r>
      <w:r>
        <w:rPr>
          <w:spacing w:val="80"/>
          <w:w w:val="150"/>
        </w:rPr>
        <w:t xml:space="preserve"> </w:t>
      </w:r>
      <w:r>
        <w:t>общекультурную</w:t>
      </w:r>
      <w:r>
        <w:rPr>
          <w:spacing w:val="80"/>
          <w:w w:val="150"/>
        </w:rPr>
        <w:t xml:space="preserve"> </w:t>
      </w:r>
      <w:r>
        <w:t>подготовку,</w:t>
      </w:r>
      <w:r>
        <w:rPr>
          <w:spacing w:val="80"/>
          <w:w w:val="150"/>
        </w:rPr>
        <w:t xml:space="preserve"> </w:t>
      </w:r>
      <w:r>
        <w:t>необходимую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научного</w:t>
      </w:r>
      <w:r>
        <w:rPr>
          <w:spacing w:val="80"/>
          <w:w w:val="150"/>
        </w:rPr>
        <w:t xml:space="preserve">  </w:t>
      </w:r>
      <w:r>
        <w:t>мировоззрения,</w:t>
      </w:r>
      <w:r>
        <w:rPr>
          <w:spacing w:val="78"/>
        </w:rPr>
        <w:t xml:space="preserve">   </w:t>
      </w:r>
      <w:r>
        <w:t>развитие</w:t>
      </w:r>
      <w:r>
        <w:rPr>
          <w:spacing w:val="80"/>
        </w:rPr>
        <w:t xml:space="preserve">   </w:t>
      </w:r>
      <w:r>
        <w:t>интеллектуальных</w:t>
      </w:r>
      <w:r>
        <w:rPr>
          <w:spacing w:val="80"/>
        </w:rPr>
        <w:t xml:space="preserve">   </w:t>
      </w:r>
      <w:r>
        <w:t>способностей и интересов подростков, продолжение их образования в областях, не связанных с химией.</w:t>
      </w:r>
    </w:p>
    <w:p w14:paraId="72E6A57A" w14:textId="77777777" w:rsidR="00AE39BC" w:rsidRDefault="004E4A93">
      <w:pPr>
        <w:pStyle w:val="a3"/>
        <w:spacing w:line="352" w:lineRule="auto"/>
        <w:ind w:right="136"/>
      </w:pPr>
      <w:r>
        <w:t>Углубленное изучение химии способствует реализации задач профессиональной ориентации и предоставляет возможности для продолжения образования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дальнейшей</w:t>
      </w:r>
      <w:r>
        <w:rPr>
          <w:spacing w:val="80"/>
          <w:w w:val="150"/>
        </w:rPr>
        <w:t xml:space="preserve"> </w:t>
      </w:r>
      <w:r>
        <w:t>трудовой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областях,</w:t>
      </w:r>
      <w:r>
        <w:rPr>
          <w:spacing w:val="80"/>
          <w:w w:val="150"/>
        </w:rPr>
        <w:t xml:space="preserve"> </w:t>
      </w:r>
      <w:r>
        <w:t>связанных с химией. Изучение химии на углубленном уровне реализуется</w:t>
      </w:r>
      <w:r>
        <w:t xml:space="preserve"> в рамках агротехнологического, естественно-научного и технологического профилей </w:t>
      </w:r>
      <w:r>
        <w:rPr>
          <w:spacing w:val="-2"/>
        </w:rPr>
        <w:t>обучения.</w:t>
      </w:r>
    </w:p>
    <w:p w14:paraId="15672781" w14:textId="77777777" w:rsidR="00AE39BC" w:rsidRDefault="004E4A93">
      <w:pPr>
        <w:pStyle w:val="a3"/>
        <w:spacing w:line="352" w:lineRule="auto"/>
        <w:ind w:right="136"/>
      </w:pPr>
      <w:r>
        <w:t>В ФГБНУ «Институт содержания и методов обучения им. В.С. Леднева» (ФГБНУ «ИСМО им. В.С. Леднева») разработаны модели углубленного обучения химии в основной школе:</w:t>
      </w:r>
    </w:p>
    <w:p w14:paraId="31634A91" w14:textId="77777777" w:rsidR="00AE39BC" w:rsidRDefault="00AE39BC">
      <w:pPr>
        <w:pStyle w:val="a3"/>
        <w:spacing w:line="352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49307A30" w14:textId="77777777" w:rsidR="00AE39BC" w:rsidRDefault="004E4A93">
      <w:pPr>
        <w:pStyle w:val="a4"/>
        <w:numPr>
          <w:ilvl w:val="0"/>
          <w:numId w:val="14"/>
        </w:numPr>
        <w:tabs>
          <w:tab w:val="left" w:pos="992"/>
        </w:tabs>
        <w:spacing w:before="78" w:line="369" w:lineRule="auto"/>
        <w:ind w:right="137" w:firstLine="707"/>
        <w:jc w:val="both"/>
        <w:rPr>
          <w:sz w:val="28"/>
        </w:rPr>
      </w:pPr>
      <w:r>
        <w:rPr>
          <w:sz w:val="28"/>
        </w:rPr>
        <w:lastRenderedPageBreak/>
        <w:t>Углубленное изучение химии на основе сетевого взаимодействия образовательных организаций: общеобразовательных школ, образовательных организаций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(Технопарков,</w:t>
      </w:r>
      <w:r>
        <w:rPr>
          <w:spacing w:val="80"/>
          <w:sz w:val="28"/>
        </w:rPr>
        <w:t xml:space="preserve"> </w:t>
      </w:r>
      <w:r>
        <w:rPr>
          <w:sz w:val="28"/>
        </w:rPr>
        <w:t>Кванториумов,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IT-кубов и др.), средних профессиональ</w:t>
      </w:r>
      <w:r>
        <w:rPr>
          <w:sz w:val="28"/>
        </w:rPr>
        <w:t xml:space="preserve">ных организаций, организаций высшего </w:t>
      </w:r>
      <w:r>
        <w:rPr>
          <w:spacing w:val="-2"/>
          <w:sz w:val="28"/>
        </w:rPr>
        <w:t>образования.</w:t>
      </w:r>
    </w:p>
    <w:p w14:paraId="63CC5149" w14:textId="77777777" w:rsidR="00AE39BC" w:rsidRDefault="004E4A93">
      <w:pPr>
        <w:pStyle w:val="a4"/>
        <w:numPr>
          <w:ilvl w:val="0"/>
          <w:numId w:val="14"/>
        </w:numPr>
        <w:tabs>
          <w:tab w:val="left" w:pos="992"/>
        </w:tabs>
        <w:spacing w:before="2" w:line="369" w:lineRule="auto"/>
        <w:ind w:right="138" w:firstLine="707"/>
        <w:jc w:val="both"/>
        <w:rPr>
          <w:sz w:val="28"/>
        </w:rPr>
      </w:pPr>
      <w:r>
        <w:rPr>
          <w:sz w:val="28"/>
        </w:rPr>
        <w:t>Углубление на основе кросс-функционального взаимодействия образовательных организаций и индустриальных и технологических партнеров.</w:t>
      </w:r>
    </w:p>
    <w:p w14:paraId="30575329" w14:textId="77777777" w:rsidR="00AE39BC" w:rsidRDefault="004E4A93">
      <w:pPr>
        <w:pStyle w:val="a4"/>
        <w:numPr>
          <w:ilvl w:val="0"/>
          <w:numId w:val="14"/>
        </w:numPr>
        <w:tabs>
          <w:tab w:val="left" w:pos="1056"/>
        </w:tabs>
        <w:spacing w:before="3" w:line="369" w:lineRule="auto"/>
        <w:ind w:right="139" w:firstLine="707"/>
        <w:jc w:val="both"/>
        <w:rPr>
          <w:sz w:val="28"/>
        </w:rPr>
      </w:pPr>
      <w:r>
        <w:rPr>
          <w:sz w:val="28"/>
        </w:rPr>
        <w:t>Реализация курса внеурочной 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«Химия в экспериментах</w:t>
      </w:r>
      <w:r>
        <w:rPr>
          <w:spacing w:val="80"/>
          <w:sz w:val="28"/>
        </w:rPr>
        <w:t xml:space="preserve"> </w:t>
      </w:r>
      <w:r>
        <w:rPr>
          <w:sz w:val="28"/>
        </w:rPr>
        <w:t>и задачах»</w:t>
      </w:r>
      <w:r>
        <w:rPr>
          <w:sz w:val="28"/>
        </w:rPr>
        <w:t>.</w:t>
      </w:r>
    </w:p>
    <w:p w14:paraId="211E061E" w14:textId="77777777" w:rsidR="00AE39BC" w:rsidRDefault="004E4A93">
      <w:pPr>
        <w:pStyle w:val="a3"/>
        <w:spacing w:line="369" w:lineRule="auto"/>
        <w:ind w:right="132"/>
      </w:pPr>
      <w:r>
        <w:t>Разработаны</w:t>
      </w:r>
      <w:r>
        <w:rPr>
          <w:spacing w:val="80"/>
        </w:rPr>
        <w:t xml:space="preserve"> </w:t>
      </w:r>
      <w:r>
        <w:t>требования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изучению</w:t>
      </w:r>
      <w:r>
        <w:rPr>
          <w:spacing w:val="40"/>
        </w:rPr>
        <w:t xml:space="preserve"> </w:t>
      </w:r>
      <w:r>
        <w:t>химии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углубленном</w:t>
      </w:r>
      <w:r>
        <w:rPr>
          <w:spacing w:val="80"/>
        </w:rPr>
        <w:t xml:space="preserve"> </w:t>
      </w:r>
      <w:r>
        <w:t>уровне для основного общего образования. Необходимость создания углубленной программы для основного общего образования по учебному предмету «Химия» обусловлена положениями ФГОС ООО об обеспечении вар</w:t>
      </w:r>
      <w:r>
        <w:t>иативности содержания образовательных программ общего образования, возможности формирования программ различного уровня сложности с учетом образовательных потребностей и способностей обучающихся, включая одаренных детей. Изучение химии на углубленном уровне</w:t>
      </w:r>
      <w:r>
        <w:t xml:space="preserve"> становится актуальным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включением</w:t>
      </w:r>
      <w:r>
        <w:rPr>
          <w:spacing w:val="80"/>
        </w:rPr>
        <w:t xml:space="preserve"> </w:t>
      </w:r>
      <w:r>
        <w:t>все</w:t>
      </w:r>
      <w:r>
        <w:rPr>
          <w:spacing w:val="80"/>
        </w:rPr>
        <w:t xml:space="preserve"> </w:t>
      </w:r>
      <w:r>
        <w:t>большего</w:t>
      </w:r>
      <w:r>
        <w:rPr>
          <w:spacing w:val="80"/>
        </w:rPr>
        <w:t xml:space="preserve"> </w:t>
      </w:r>
      <w:r>
        <w:t>контингента</w:t>
      </w:r>
      <w:r>
        <w:rPr>
          <w:spacing w:val="80"/>
        </w:rPr>
        <w:t xml:space="preserve"> </w:t>
      </w:r>
      <w:r>
        <w:t>подростков</w:t>
      </w:r>
      <w:r>
        <w:rPr>
          <w:spacing w:val="80"/>
        </w:rPr>
        <w:t xml:space="preserve"> </w:t>
      </w:r>
      <w:r>
        <w:rPr>
          <w:spacing w:val="-2"/>
        </w:rPr>
        <w:t xml:space="preserve">в проектно-исследовательскую деятельность естественно-научного направления,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основе</w:t>
      </w:r>
      <w:r>
        <w:rPr>
          <w:spacing w:val="-18"/>
        </w:rPr>
        <w:t xml:space="preserve"> </w:t>
      </w:r>
      <w:r>
        <w:t>партнерства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вузами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научными</w:t>
      </w:r>
      <w:r>
        <w:rPr>
          <w:spacing w:val="-17"/>
        </w:rPr>
        <w:t xml:space="preserve"> </w:t>
      </w:r>
      <w:r>
        <w:t>учреждениями;</w:t>
      </w:r>
      <w:r>
        <w:rPr>
          <w:spacing w:val="-18"/>
        </w:rPr>
        <w:t xml:space="preserve"> </w:t>
      </w:r>
      <w:r>
        <w:t>участием школьников в разнообразных конкурсах и постоянным повышением уровня их требований, что часто предполагает наличие более глубоких знаний по химии уже в основной школе.</w:t>
      </w:r>
    </w:p>
    <w:p w14:paraId="17DD658C" w14:textId="77777777" w:rsidR="00AE39BC" w:rsidRDefault="004E4A93">
      <w:pPr>
        <w:pStyle w:val="a3"/>
        <w:spacing w:before="9" w:line="369" w:lineRule="auto"/>
        <w:ind w:right="136"/>
      </w:pPr>
      <w:r>
        <w:t>Федеральные рабочие программы углубленного уровня включают следующие элементы: д</w:t>
      </w:r>
      <w:r>
        <w:t>идактические единицы содержания, типы вычислительных задач, темы практических работ.</w:t>
      </w:r>
    </w:p>
    <w:p w14:paraId="238D6BA0" w14:textId="77777777" w:rsidR="00AE39BC" w:rsidRDefault="004E4A93">
      <w:pPr>
        <w:pStyle w:val="a3"/>
        <w:spacing w:before="1" w:line="369" w:lineRule="auto"/>
        <w:ind w:right="137"/>
      </w:pPr>
      <w:r>
        <w:t>Изучение химии направлено на достижение обучающимися личностных, метапредметных и предметных результатов освоения содержания учебного предмета.</w:t>
      </w:r>
      <w:r>
        <w:rPr>
          <w:spacing w:val="62"/>
        </w:rPr>
        <w:t xml:space="preserve">  </w:t>
      </w:r>
      <w:r>
        <w:t>Предметные</w:t>
      </w:r>
      <w:r>
        <w:rPr>
          <w:spacing w:val="61"/>
        </w:rPr>
        <w:t xml:space="preserve">  </w:t>
      </w:r>
      <w:r>
        <w:t>результаты</w:t>
      </w:r>
      <w:r>
        <w:rPr>
          <w:spacing w:val="62"/>
        </w:rPr>
        <w:t xml:space="preserve">  </w:t>
      </w:r>
      <w:r>
        <w:t>уг</w:t>
      </w:r>
      <w:r>
        <w:t>лубленного</w:t>
      </w:r>
      <w:r>
        <w:rPr>
          <w:spacing w:val="62"/>
        </w:rPr>
        <w:t xml:space="preserve">  </w:t>
      </w:r>
      <w:r>
        <w:t>уровня</w:t>
      </w:r>
      <w:r>
        <w:rPr>
          <w:spacing w:val="63"/>
        </w:rPr>
        <w:t xml:space="preserve">  </w:t>
      </w:r>
      <w:r>
        <w:t>имеют</w:t>
      </w:r>
      <w:r>
        <w:rPr>
          <w:spacing w:val="62"/>
        </w:rPr>
        <w:t xml:space="preserve">  </w:t>
      </w:r>
      <w:r>
        <w:rPr>
          <w:spacing w:val="-2"/>
        </w:rPr>
        <w:t>общее</w:t>
      </w:r>
    </w:p>
    <w:p w14:paraId="0366A2B5" w14:textId="77777777" w:rsidR="00AE39BC" w:rsidRDefault="00AE39BC">
      <w:pPr>
        <w:pStyle w:val="a3"/>
        <w:spacing w:line="369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137CBB78" w14:textId="77777777" w:rsidR="00AE39BC" w:rsidRDefault="004E4A93">
      <w:pPr>
        <w:pStyle w:val="a3"/>
        <w:spacing w:before="78" w:line="369" w:lineRule="auto"/>
        <w:ind w:right="135" w:firstLine="0"/>
      </w:pPr>
      <w:r>
        <w:rPr>
          <w:spacing w:val="-4"/>
        </w:rPr>
        <w:lastRenderedPageBreak/>
        <w:t>содержательное</w:t>
      </w:r>
      <w:r>
        <w:rPr>
          <w:spacing w:val="-9"/>
        </w:rPr>
        <w:t xml:space="preserve"> </w:t>
      </w:r>
      <w:r>
        <w:rPr>
          <w:spacing w:val="-4"/>
        </w:rPr>
        <w:t>ядро</w:t>
      </w:r>
      <w:r>
        <w:rPr>
          <w:spacing w:val="-9"/>
        </w:rPr>
        <w:t xml:space="preserve"> </w:t>
      </w:r>
      <w:r>
        <w:rPr>
          <w:spacing w:val="-4"/>
        </w:rPr>
        <w:t>с</w:t>
      </w:r>
      <w:r>
        <w:rPr>
          <w:spacing w:val="-10"/>
        </w:rPr>
        <w:t xml:space="preserve"> </w:t>
      </w:r>
      <w:r>
        <w:rPr>
          <w:spacing w:val="-4"/>
        </w:rPr>
        <w:t>предметными</w:t>
      </w:r>
      <w:r>
        <w:rPr>
          <w:spacing w:val="-5"/>
        </w:rPr>
        <w:t xml:space="preserve"> </w:t>
      </w:r>
      <w:r>
        <w:rPr>
          <w:spacing w:val="-4"/>
        </w:rPr>
        <w:t>результатами</w:t>
      </w:r>
      <w:r>
        <w:rPr>
          <w:spacing w:val="-5"/>
        </w:rPr>
        <w:t xml:space="preserve"> </w:t>
      </w:r>
      <w:r>
        <w:rPr>
          <w:spacing w:val="-4"/>
        </w:rPr>
        <w:t>базового</w:t>
      </w:r>
      <w:r>
        <w:rPr>
          <w:spacing w:val="-5"/>
        </w:rPr>
        <w:t xml:space="preserve"> </w:t>
      </w:r>
      <w:r>
        <w:rPr>
          <w:spacing w:val="-4"/>
        </w:rPr>
        <w:t>уровня и</w:t>
      </w:r>
      <w:r>
        <w:rPr>
          <w:spacing w:val="-6"/>
        </w:rPr>
        <w:t xml:space="preserve"> </w:t>
      </w:r>
      <w:r>
        <w:rPr>
          <w:spacing w:val="-4"/>
        </w:rPr>
        <w:t xml:space="preserve">согласованы </w:t>
      </w:r>
      <w:r>
        <w:t>между собой.</w:t>
      </w:r>
    </w:p>
    <w:p w14:paraId="3330A989" w14:textId="77777777" w:rsidR="00AE39BC" w:rsidRDefault="004E4A93">
      <w:pPr>
        <w:pStyle w:val="a3"/>
        <w:spacing w:line="369" w:lineRule="auto"/>
        <w:ind w:right="136"/>
      </w:pPr>
      <w:r>
        <w:t>Содержание обучения сформировано с ориентацией на сохранение фундаментального характера химического образования. От</w:t>
      </w:r>
      <w:r>
        <w:t>бор содержания учебного предмета «Химия» в программе на базовом и углубленном уровнях осуществлен</w:t>
      </w:r>
      <w:r>
        <w:rPr>
          <w:spacing w:val="66"/>
        </w:rPr>
        <w:t xml:space="preserve">  </w:t>
      </w:r>
      <w:r>
        <w:t>с</w:t>
      </w:r>
      <w:r>
        <w:rPr>
          <w:spacing w:val="63"/>
        </w:rPr>
        <w:t xml:space="preserve">  </w:t>
      </w:r>
      <w:r>
        <w:t>позиций</w:t>
      </w:r>
      <w:r>
        <w:rPr>
          <w:spacing w:val="67"/>
        </w:rPr>
        <w:t xml:space="preserve">  </w:t>
      </w:r>
      <w:r>
        <w:t>культурологического</w:t>
      </w:r>
      <w:r>
        <w:rPr>
          <w:spacing w:val="65"/>
        </w:rPr>
        <w:t xml:space="preserve">  </w:t>
      </w:r>
      <w:r>
        <w:t>подхода,</w:t>
      </w:r>
      <w:r>
        <w:rPr>
          <w:spacing w:val="68"/>
        </w:rPr>
        <w:t xml:space="preserve">  </w:t>
      </w:r>
      <w:r>
        <w:t>в</w:t>
      </w:r>
      <w:r>
        <w:rPr>
          <w:spacing w:val="64"/>
        </w:rPr>
        <w:t xml:space="preserve">  </w:t>
      </w:r>
      <w:r>
        <w:t>соответствии с</w:t>
      </w:r>
      <w:r>
        <w:rPr>
          <w:spacing w:val="80"/>
          <w:w w:val="150"/>
        </w:rPr>
        <w:t xml:space="preserve"> </w:t>
      </w:r>
      <w:r>
        <w:t>которым</w:t>
      </w:r>
      <w:r>
        <w:rPr>
          <w:spacing w:val="80"/>
          <w:w w:val="150"/>
        </w:rPr>
        <w:t xml:space="preserve"> </w:t>
      </w:r>
      <w:r>
        <w:t>обучающиеся</w:t>
      </w:r>
      <w:r>
        <w:rPr>
          <w:spacing w:val="80"/>
          <w:w w:val="150"/>
        </w:rPr>
        <w:t xml:space="preserve"> </w:t>
      </w:r>
      <w:r>
        <w:t>должны</w:t>
      </w:r>
      <w:r>
        <w:rPr>
          <w:spacing w:val="80"/>
          <w:w w:val="150"/>
        </w:rPr>
        <w:t xml:space="preserve"> </w:t>
      </w:r>
      <w:r>
        <w:t>освоить</w:t>
      </w:r>
      <w:r>
        <w:rPr>
          <w:spacing w:val="80"/>
          <w:w w:val="150"/>
        </w:rPr>
        <w:t xml:space="preserve"> </w:t>
      </w:r>
      <w:r>
        <w:t>знания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умения,</w:t>
      </w:r>
      <w:r>
        <w:rPr>
          <w:spacing w:val="80"/>
          <w:w w:val="150"/>
        </w:rPr>
        <w:t xml:space="preserve"> </w:t>
      </w:r>
      <w:r>
        <w:t>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</w:t>
      </w:r>
      <w:r>
        <w:t>жат основой для формирования представлений о</w:t>
      </w:r>
      <w:r>
        <w:rPr>
          <w:spacing w:val="-1"/>
        </w:rPr>
        <w:t xml:space="preserve"> </w:t>
      </w:r>
      <w:r>
        <w:t>современной естественно-научной картине мира</w:t>
      </w:r>
      <w:r>
        <w:rPr>
          <w:spacing w:val="-2"/>
        </w:rPr>
        <w:t xml:space="preserve"> </w:t>
      </w:r>
      <w:r>
        <w:t xml:space="preserve">и ценностных </w:t>
      </w:r>
      <w:r>
        <w:rPr>
          <w:spacing w:val="-2"/>
        </w:rPr>
        <w:t>ориентаций.</w:t>
      </w:r>
    </w:p>
    <w:p w14:paraId="6CE4B66C" w14:textId="77777777" w:rsidR="00AE39BC" w:rsidRDefault="004E4A93">
      <w:pPr>
        <w:pStyle w:val="a3"/>
        <w:spacing w:before="9" w:line="369" w:lineRule="auto"/>
        <w:ind w:right="134"/>
      </w:pPr>
      <w:r>
        <w:t>Для обеспечения углубленного обучения химии через реализацию внеурочной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организации,</w:t>
      </w:r>
      <w:r>
        <w:rPr>
          <w:spacing w:val="-13"/>
        </w:rPr>
        <w:t xml:space="preserve"> </w:t>
      </w:r>
      <w:r>
        <w:t>реализующей</w:t>
      </w:r>
      <w:r>
        <w:rPr>
          <w:spacing w:val="-11"/>
        </w:rPr>
        <w:t xml:space="preserve"> </w:t>
      </w:r>
      <w:r>
        <w:t>базовое обучения химии в основной школе, сотрудниками ФГБНУ «Институт содержания и методов обучения им. В.С. Леднева» разработан</w:t>
      </w:r>
      <w:r>
        <w:t>а программа внеурочной деятельности «Химия в экспериментах и задачах (8–9 классы)». Программа</w:t>
      </w:r>
      <w:r>
        <w:rPr>
          <w:spacing w:val="80"/>
        </w:rPr>
        <w:t xml:space="preserve"> </w:t>
      </w:r>
      <w:r>
        <w:t>курса</w:t>
      </w:r>
      <w:r>
        <w:rPr>
          <w:spacing w:val="80"/>
        </w:rPr>
        <w:t xml:space="preserve"> </w:t>
      </w:r>
      <w:r>
        <w:t>рассчитана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реализацию</w:t>
      </w:r>
      <w:r>
        <w:rPr>
          <w:spacing w:val="8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течение</w:t>
      </w:r>
      <w:r>
        <w:rPr>
          <w:spacing w:val="80"/>
        </w:rPr>
        <w:t xml:space="preserve"> </w:t>
      </w:r>
      <w:r>
        <w:t>68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часов</w:t>
      </w:r>
      <w:r>
        <w:rPr>
          <w:spacing w:val="80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рамках</w:t>
      </w:r>
      <w:r>
        <w:rPr>
          <w:spacing w:val="23"/>
        </w:rPr>
        <w:t xml:space="preserve"> </w:t>
      </w:r>
      <w:r>
        <w:t>внеурочной</w:t>
      </w:r>
      <w:r>
        <w:rPr>
          <w:spacing w:val="22"/>
        </w:rPr>
        <w:t xml:space="preserve"> </w:t>
      </w:r>
      <w:r>
        <w:t>деятельности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8–9</w:t>
      </w:r>
      <w:r>
        <w:rPr>
          <w:spacing w:val="23"/>
        </w:rPr>
        <w:t xml:space="preserve"> </w:t>
      </w:r>
      <w:r>
        <w:t>классах</w:t>
      </w:r>
      <w:r>
        <w:rPr>
          <w:spacing w:val="23"/>
        </w:rPr>
        <w:t xml:space="preserve"> </w:t>
      </w:r>
      <w:r>
        <w:t>(34</w:t>
      </w:r>
      <w:r>
        <w:rPr>
          <w:spacing w:val="23"/>
        </w:rPr>
        <w:t xml:space="preserve"> </w:t>
      </w:r>
      <w:r>
        <w:t>часа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8</w:t>
      </w:r>
      <w:r>
        <w:rPr>
          <w:spacing w:val="23"/>
        </w:rPr>
        <w:t xml:space="preserve"> </w:t>
      </w:r>
      <w:r>
        <w:t>классе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34</w:t>
      </w:r>
      <w:r>
        <w:rPr>
          <w:spacing w:val="23"/>
        </w:rPr>
        <w:t xml:space="preserve"> </w:t>
      </w:r>
      <w:r>
        <w:t>часа в 9 классе).</w:t>
      </w:r>
    </w:p>
    <w:p w14:paraId="1D373C48" w14:textId="77777777" w:rsidR="00AE39BC" w:rsidRDefault="004E4A93">
      <w:pPr>
        <w:pStyle w:val="a3"/>
        <w:spacing w:before="3" w:line="369" w:lineRule="auto"/>
        <w:ind w:right="134"/>
      </w:pPr>
      <w:r>
        <w:t>Программа курс</w:t>
      </w:r>
      <w:r>
        <w:t>а внеурочной деятельности направлена на достижение результатов,</w:t>
      </w:r>
      <w:r>
        <w:rPr>
          <w:spacing w:val="-18"/>
        </w:rPr>
        <w:t xml:space="preserve"> </w:t>
      </w:r>
      <w:r>
        <w:t>которые</w:t>
      </w:r>
      <w:r>
        <w:rPr>
          <w:spacing w:val="-17"/>
        </w:rPr>
        <w:t xml:space="preserve"> </w:t>
      </w:r>
      <w:r>
        <w:t>дополняют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углубляют</w:t>
      </w:r>
      <w:r>
        <w:rPr>
          <w:spacing w:val="-18"/>
        </w:rPr>
        <w:t xml:space="preserve"> </w:t>
      </w:r>
      <w:r>
        <w:t>сформулированные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федеральной рабочей программе по учебному предмету «Химия» (базовый уровень) требования к предметным результатам.</w:t>
      </w:r>
    </w:p>
    <w:p w14:paraId="6B10511F" w14:textId="77777777" w:rsidR="00AE39BC" w:rsidRDefault="004E4A93">
      <w:pPr>
        <w:pStyle w:val="a3"/>
        <w:spacing w:before="2" w:line="369" w:lineRule="auto"/>
        <w:ind w:right="134"/>
      </w:pPr>
      <w:r>
        <w:t>Формы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обучающихся</w:t>
      </w:r>
      <w:r>
        <w:rPr>
          <w:spacing w:val="80"/>
        </w:rPr>
        <w:t xml:space="preserve">  </w:t>
      </w:r>
      <w:r>
        <w:t>предусматривают</w:t>
      </w:r>
      <w:r>
        <w:rPr>
          <w:spacing w:val="80"/>
        </w:rPr>
        <w:t xml:space="preserve">  </w:t>
      </w:r>
      <w:r>
        <w:t>активность и</w:t>
      </w:r>
      <w:r>
        <w:rPr>
          <w:spacing w:val="68"/>
        </w:rPr>
        <w:t xml:space="preserve">  </w:t>
      </w:r>
      <w:r>
        <w:t>самостоятельность,</w:t>
      </w:r>
      <w:r>
        <w:rPr>
          <w:spacing w:val="67"/>
        </w:rPr>
        <w:t xml:space="preserve">  </w:t>
      </w:r>
      <w:r>
        <w:t>сочетают</w:t>
      </w:r>
      <w:r>
        <w:rPr>
          <w:spacing w:val="67"/>
        </w:rPr>
        <w:t xml:space="preserve">  </w:t>
      </w:r>
      <w:r>
        <w:t>индивидуальную</w:t>
      </w:r>
      <w:r>
        <w:rPr>
          <w:spacing w:val="66"/>
        </w:rPr>
        <w:t xml:space="preserve">  </w:t>
      </w:r>
      <w:r>
        <w:t>и</w:t>
      </w:r>
      <w:r>
        <w:rPr>
          <w:spacing w:val="68"/>
        </w:rPr>
        <w:t xml:space="preserve">  </w:t>
      </w:r>
      <w:r>
        <w:t>групповую</w:t>
      </w:r>
      <w:r>
        <w:rPr>
          <w:spacing w:val="67"/>
        </w:rPr>
        <w:t xml:space="preserve">  </w:t>
      </w:r>
      <w:r>
        <w:t>работы и</w:t>
      </w:r>
      <w:r>
        <w:rPr>
          <w:spacing w:val="40"/>
        </w:rPr>
        <w:t xml:space="preserve"> </w:t>
      </w:r>
      <w:r>
        <w:t>отличают</w:t>
      </w:r>
      <w:r>
        <w:t>ся</w:t>
      </w:r>
      <w:r>
        <w:rPr>
          <w:spacing w:val="39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урочных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широким</w:t>
      </w:r>
      <w:r>
        <w:rPr>
          <w:spacing w:val="39"/>
        </w:rPr>
        <w:t xml:space="preserve"> </w:t>
      </w:r>
      <w:r>
        <w:t>использованием</w:t>
      </w:r>
      <w:r>
        <w:rPr>
          <w:spacing w:val="39"/>
        </w:rPr>
        <w:t xml:space="preserve"> </w:t>
      </w:r>
      <w:r>
        <w:t>исследовательской и</w:t>
      </w:r>
      <w:r>
        <w:rPr>
          <w:spacing w:val="41"/>
        </w:rPr>
        <w:t xml:space="preserve"> </w:t>
      </w:r>
      <w:r>
        <w:t>проектной</w:t>
      </w:r>
      <w:r>
        <w:rPr>
          <w:spacing w:val="42"/>
        </w:rPr>
        <w:t xml:space="preserve"> </w:t>
      </w:r>
      <w:r>
        <w:t>деятельности</w:t>
      </w:r>
      <w:r>
        <w:rPr>
          <w:spacing w:val="42"/>
        </w:rPr>
        <w:t xml:space="preserve"> </w:t>
      </w:r>
      <w:r>
        <w:t>школьников,</w:t>
      </w:r>
      <w:r>
        <w:rPr>
          <w:spacing w:val="40"/>
        </w:rPr>
        <w:t xml:space="preserve"> </w:t>
      </w:r>
      <w:r>
        <w:t>решением</w:t>
      </w:r>
      <w:r>
        <w:rPr>
          <w:spacing w:val="42"/>
        </w:rPr>
        <w:t xml:space="preserve"> </w:t>
      </w:r>
      <w:r>
        <w:t>нестандартных</w:t>
      </w:r>
      <w:r>
        <w:rPr>
          <w:spacing w:val="43"/>
        </w:rPr>
        <w:t xml:space="preserve"> </w:t>
      </w:r>
      <w:r>
        <w:t>задач</w:t>
      </w:r>
      <w:r>
        <w:rPr>
          <w:spacing w:val="39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rPr>
          <w:spacing w:val="-5"/>
        </w:rPr>
        <w:t>др.</w:t>
      </w:r>
    </w:p>
    <w:p w14:paraId="6C051097" w14:textId="77777777" w:rsidR="00AE39BC" w:rsidRDefault="00AE39BC">
      <w:pPr>
        <w:pStyle w:val="a3"/>
        <w:spacing w:line="369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195A544A" w14:textId="77777777" w:rsidR="00AE39BC" w:rsidRDefault="004E4A93">
      <w:pPr>
        <w:pStyle w:val="a3"/>
        <w:spacing w:before="78" w:line="369" w:lineRule="auto"/>
        <w:ind w:right="138" w:firstLine="0"/>
      </w:pPr>
      <w:r>
        <w:lastRenderedPageBreak/>
        <w:t>Программа соответствует идее расширения прикладной направленности курса химии на уровне ООО. Освоение пре</w:t>
      </w:r>
      <w:r>
        <w:t>длагаемой программы способствует повышению</w:t>
      </w:r>
      <w:r>
        <w:rPr>
          <w:spacing w:val="-18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8"/>
        </w:rPr>
        <w:t xml:space="preserve"> </w:t>
      </w:r>
      <w:r>
        <w:t>уровня</w:t>
      </w:r>
      <w:r>
        <w:rPr>
          <w:spacing w:val="-17"/>
        </w:rPr>
        <w:t xml:space="preserve"> </w:t>
      </w:r>
      <w:r>
        <w:t>мотивации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изучению</w:t>
      </w:r>
      <w:r>
        <w:rPr>
          <w:spacing w:val="-18"/>
        </w:rPr>
        <w:t xml:space="preserve"> </w:t>
      </w:r>
      <w:r>
        <w:t>химии,</w:t>
      </w:r>
      <w:r>
        <w:rPr>
          <w:spacing w:val="-17"/>
        </w:rPr>
        <w:t xml:space="preserve"> </w:t>
      </w:r>
      <w:r>
        <w:t>продолжению изучения</w:t>
      </w:r>
      <w:r>
        <w:rPr>
          <w:spacing w:val="-5"/>
        </w:rPr>
        <w:t xml:space="preserve"> </w:t>
      </w:r>
      <w:r>
        <w:t>химии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10–11</w:t>
      </w:r>
      <w:r>
        <w:rPr>
          <w:spacing w:val="-2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профильном</w:t>
      </w:r>
      <w:r>
        <w:rPr>
          <w:spacing w:val="-5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ориентирует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выбор ГИА в 11 классе.</w:t>
      </w:r>
    </w:p>
    <w:p w14:paraId="39604FDC" w14:textId="77777777" w:rsidR="00AE39BC" w:rsidRDefault="004E4A93">
      <w:pPr>
        <w:pStyle w:val="a3"/>
        <w:spacing w:before="2"/>
        <w:ind w:left="709" w:firstLine="0"/>
      </w:pPr>
      <w:r>
        <w:rPr>
          <w:spacing w:val="-2"/>
        </w:rPr>
        <w:t>Содержание</w:t>
      </w:r>
      <w:r>
        <w:rPr>
          <w:spacing w:val="-5"/>
        </w:rPr>
        <w:t xml:space="preserve"> </w:t>
      </w:r>
      <w:r>
        <w:rPr>
          <w:spacing w:val="-2"/>
        </w:rP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предмета</w:t>
      </w:r>
      <w:r>
        <w:t xml:space="preserve"> </w:t>
      </w:r>
      <w:r>
        <w:rPr>
          <w:spacing w:val="-2"/>
        </w:rPr>
        <w:t>«Химия»</w:t>
      </w:r>
      <w:r>
        <w:rPr>
          <w:spacing w:val="-5"/>
        </w:rPr>
        <w:t xml:space="preserve"> </w:t>
      </w:r>
      <w:r>
        <w:rPr>
          <w:spacing w:val="-2"/>
        </w:rPr>
        <w:t>включает:</w:t>
      </w:r>
    </w:p>
    <w:p w14:paraId="3EE46E82" w14:textId="77777777" w:rsidR="00AE39BC" w:rsidRDefault="004E4A93">
      <w:pPr>
        <w:pStyle w:val="a4"/>
        <w:numPr>
          <w:ilvl w:val="0"/>
          <w:numId w:val="13"/>
        </w:numPr>
        <w:tabs>
          <w:tab w:val="left" w:pos="1110"/>
        </w:tabs>
        <w:spacing w:before="176" w:line="369" w:lineRule="auto"/>
        <w:ind w:firstLine="707"/>
        <w:rPr>
          <w:sz w:val="28"/>
        </w:rPr>
      </w:pPr>
      <w:r>
        <w:rPr>
          <w:sz w:val="28"/>
        </w:rPr>
        <w:t>системы</w:t>
      </w:r>
      <w:r>
        <w:rPr>
          <w:spacing w:val="-18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химическом</w:t>
      </w:r>
      <w:r>
        <w:rPr>
          <w:spacing w:val="-17"/>
          <w:sz w:val="28"/>
        </w:rPr>
        <w:t xml:space="preserve"> </w:t>
      </w:r>
      <w:r>
        <w:rPr>
          <w:sz w:val="28"/>
        </w:rPr>
        <w:t>элементе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веществе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18"/>
          <w:sz w:val="28"/>
        </w:rPr>
        <w:t xml:space="preserve"> </w:t>
      </w:r>
      <w:r>
        <w:rPr>
          <w:sz w:val="28"/>
        </w:rPr>
        <w:t>понятий о</w:t>
      </w:r>
      <w:r>
        <w:rPr>
          <w:spacing w:val="-11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реакции:</w:t>
      </w:r>
      <w:r>
        <w:rPr>
          <w:spacing w:val="-2"/>
          <w:sz w:val="28"/>
        </w:rPr>
        <w:t xml:space="preserve"> </w:t>
      </w:r>
      <w:r>
        <w:rPr>
          <w:sz w:val="28"/>
        </w:rPr>
        <w:t>первоначальные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химии,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9"/>
          <w:sz w:val="28"/>
        </w:rPr>
        <w:t xml:space="preserve"> </w:t>
      </w:r>
      <w:r>
        <w:rPr>
          <w:sz w:val="28"/>
        </w:rPr>
        <w:t>неорганической химии,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основополагающие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общей</w:t>
      </w:r>
      <w:r>
        <w:rPr>
          <w:spacing w:val="40"/>
          <w:sz w:val="28"/>
        </w:rPr>
        <w:t xml:space="preserve"> </w:t>
      </w:r>
      <w:r>
        <w:rPr>
          <w:sz w:val="28"/>
        </w:rPr>
        <w:t>химии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40"/>
          <w:sz w:val="28"/>
        </w:rPr>
        <w:t xml:space="preserve"> </w:t>
      </w:r>
      <w:r>
        <w:rPr>
          <w:sz w:val="28"/>
        </w:rPr>
        <w:t>понятия и сведения об объектах органической химии;</w:t>
      </w:r>
    </w:p>
    <w:p w14:paraId="5C7044EC" w14:textId="77777777" w:rsidR="00AE39BC" w:rsidRDefault="004E4A93">
      <w:pPr>
        <w:pStyle w:val="a4"/>
        <w:numPr>
          <w:ilvl w:val="0"/>
          <w:numId w:val="13"/>
        </w:numPr>
        <w:tabs>
          <w:tab w:val="left" w:pos="1110"/>
        </w:tabs>
        <w:spacing w:before="1" w:line="369" w:lineRule="auto"/>
        <w:ind w:firstLine="707"/>
        <w:rPr>
          <w:sz w:val="28"/>
        </w:rPr>
      </w:pPr>
      <w:r>
        <w:rPr>
          <w:sz w:val="28"/>
        </w:rPr>
        <w:t>методологические знания о научных методах и их использовании, которые закладывают основу для понимания науки как способа познания мира; элементы</w:t>
      </w:r>
      <w:r>
        <w:rPr>
          <w:spacing w:val="40"/>
          <w:sz w:val="28"/>
        </w:rPr>
        <w:t xml:space="preserve">  </w:t>
      </w:r>
      <w:r>
        <w:rPr>
          <w:sz w:val="28"/>
        </w:rPr>
        <w:t>содержания,</w:t>
      </w:r>
      <w:r>
        <w:rPr>
          <w:spacing w:val="40"/>
          <w:sz w:val="28"/>
        </w:rPr>
        <w:t xml:space="preserve">  </w:t>
      </w:r>
      <w:r>
        <w:rPr>
          <w:sz w:val="28"/>
        </w:rPr>
        <w:t>связанные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современными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достижениями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науки</w:t>
      </w:r>
      <w:r>
        <w:rPr>
          <w:sz w:val="28"/>
        </w:rPr>
        <w:t xml:space="preserve"> и технологий, использованием новых материалов, решением экологических </w:t>
      </w:r>
      <w:r>
        <w:rPr>
          <w:spacing w:val="-2"/>
          <w:sz w:val="28"/>
        </w:rPr>
        <w:t>проблем;</w:t>
      </w:r>
    </w:p>
    <w:p w14:paraId="5A10E773" w14:textId="77777777" w:rsidR="00AE39BC" w:rsidRDefault="004E4A93">
      <w:pPr>
        <w:pStyle w:val="a4"/>
        <w:numPr>
          <w:ilvl w:val="0"/>
          <w:numId w:val="13"/>
        </w:numPr>
        <w:tabs>
          <w:tab w:val="left" w:pos="1110"/>
        </w:tabs>
        <w:spacing w:before="3" w:line="369" w:lineRule="auto"/>
        <w:ind w:right="138" w:firstLine="707"/>
        <w:rPr>
          <w:sz w:val="28"/>
        </w:rPr>
      </w:pPr>
      <w:r>
        <w:rPr>
          <w:sz w:val="28"/>
        </w:rPr>
        <w:t>разделы</w:t>
      </w:r>
      <w:r>
        <w:rPr>
          <w:spacing w:val="40"/>
          <w:sz w:val="28"/>
        </w:rPr>
        <w:t xml:space="preserve"> </w:t>
      </w:r>
      <w:r>
        <w:rPr>
          <w:sz w:val="28"/>
        </w:rPr>
        <w:t>«Химия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0"/>
          <w:sz w:val="28"/>
        </w:rPr>
        <w:t xml:space="preserve"> </w:t>
      </w:r>
      <w:r>
        <w:rPr>
          <w:sz w:val="28"/>
        </w:rPr>
        <w:t>среде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человека»</w:t>
      </w:r>
      <w:r>
        <w:rPr>
          <w:spacing w:val="40"/>
          <w:sz w:val="28"/>
        </w:rPr>
        <w:t xml:space="preserve"> </w:t>
      </w:r>
      <w:r>
        <w:rPr>
          <w:sz w:val="28"/>
        </w:rPr>
        <w:t>и «Химия и</w:t>
      </w:r>
      <w:r>
        <w:rPr>
          <w:spacing w:val="-18"/>
          <w:sz w:val="28"/>
        </w:rPr>
        <w:t xml:space="preserve"> </w:t>
      </w:r>
      <w:r>
        <w:rPr>
          <w:sz w:val="28"/>
        </w:rPr>
        <w:t>жизнь»,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8"/>
          <w:sz w:val="28"/>
        </w:rPr>
        <w:t xml:space="preserve"> </w:t>
      </w:r>
      <w:r>
        <w:rPr>
          <w:sz w:val="28"/>
        </w:rPr>
        <w:t>реализуют</w:t>
      </w:r>
      <w:r>
        <w:rPr>
          <w:spacing w:val="-17"/>
          <w:sz w:val="28"/>
        </w:rPr>
        <w:t xml:space="preserve"> </w:t>
      </w:r>
      <w:r>
        <w:rPr>
          <w:sz w:val="28"/>
        </w:rPr>
        <w:t>экологический,</w:t>
      </w:r>
      <w:r>
        <w:rPr>
          <w:spacing w:val="-18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-17"/>
          <w:sz w:val="28"/>
        </w:rPr>
        <w:t xml:space="preserve"> </w:t>
      </w:r>
      <w:r>
        <w:rPr>
          <w:sz w:val="28"/>
        </w:rPr>
        <w:t>значимый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прикладной аспекты химии;</w:t>
      </w:r>
    </w:p>
    <w:p w14:paraId="558C1F30" w14:textId="77777777" w:rsidR="00AE39BC" w:rsidRDefault="004E4A93">
      <w:pPr>
        <w:pStyle w:val="a4"/>
        <w:numPr>
          <w:ilvl w:val="0"/>
          <w:numId w:val="13"/>
        </w:numPr>
        <w:tabs>
          <w:tab w:val="left" w:pos="1110"/>
        </w:tabs>
        <w:spacing w:before="3" w:line="369" w:lineRule="auto"/>
        <w:ind w:right="134" w:firstLine="707"/>
        <w:rPr>
          <w:sz w:val="28"/>
        </w:rPr>
      </w:pPr>
      <w:r>
        <w:rPr>
          <w:sz w:val="28"/>
        </w:rPr>
        <w:t>формирование общей функци</w:t>
      </w:r>
      <w:r>
        <w:rPr>
          <w:sz w:val="28"/>
        </w:rPr>
        <w:t>ональной и естественно-научной грамотности, формирование экспериментальных и исследовательских умений; привлечение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курсов:</w:t>
      </w:r>
      <w:r>
        <w:rPr>
          <w:spacing w:val="40"/>
          <w:sz w:val="28"/>
        </w:rPr>
        <w:t xml:space="preserve"> </w:t>
      </w:r>
      <w:r>
        <w:rPr>
          <w:sz w:val="28"/>
        </w:rPr>
        <w:t>«Окружающий</w:t>
      </w:r>
      <w:r>
        <w:rPr>
          <w:spacing w:val="40"/>
          <w:sz w:val="28"/>
        </w:rPr>
        <w:t xml:space="preserve"> </w:t>
      </w:r>
      <w:r>
        <w:rPr>
          <w:sz w:val="28"/>
        </w:rPr>
        <w:t>мир», «Биология»,</w:t>
      </w:r>
    </w:p>
    <w:p w14:paraId="7B954A4D" w14:textId="77777777" w:rsidR="00AE39BC" w:rsidRDefault="004E4A93">
      <w:pPr>
        <w:pStyle w:val="a3"/>
        <w:spacing w:before="1"/>
        <w:ind w:firstLine="0"/>
      </w:pPr>
      <w:r>
        <w:rPr>
          <w:spacing w:val="-2"/>
        </w:rPr>
        <w:t>«Физика»,</w:t>
      </w:r>
      <w:r>
        <w:rPr>
          <w:spacing w:val="-8"/>
        </w:rPr>
        <w:t xml:space="preserve"> </w:t>
      </w:r>
      <w:r>
        <w:rPr>
          <w:spacing w:val="-2"/>
        </w:rPr>
        <w:t>«География»,</w:t>
      </w:r>
      <w:r>
        <w:rPr>
          <w:spacing w:val="-4"/>
        </w:rPr>
        <w:t xml:space="preserve"> </w:t>
      </w:r>
      <w:r>
        <w:rPr>
          <w:spacing w:val="-2"/>
        </w:rPr>
        <w:t>«Труд</w:t>
      </w:r>
      <w:r>
        <w:rPr>
          <w:spacing w:val="-8"/>
        </w:rPr>
        <w:t xml:space="preserve"> </w:t>
      </w:r>
      <w:r>
        <w:rPr>
          <w:spacing w:val="-2"/>
        </w:rPr>
        <w:t>(технология)».</w:t>
      </w:r>
    </w:p>
    <w:p w14:paraId="29507252" w14:textId="77777777" w:rsidR="00AE39BC" w:rsidRDefault="004E4A93">
      <w:pPr>
        <w:pStyle w:val="a3"/>
        <w:spacing w:before="175" w:line="369" w:lineRule="auto"/>
        <w:ind w:right="136"/>
      </w:pPr>
      <w:r>
        <w:rPr>
          <w:i/>
        </w:rPr>
        <w:t>Трудные</w:t>
      </w:r>
      <w:r>
        <w:rPr>
          <w:i/>
          <w:spacing w:val="80"/>
        </w:rPr>
        <w:t xml:space="preserve"> </w:t>
      </w:r>
      <w:r>
        <w:rPr>
          <w:i/>
        </w:rPr>
        <w:t>темы</w:t>
      </w:r>
      <w:r>
        <w:t>.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преподавании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  <w:w w:val="150"/>
        </w:rPr>
        <w:t xml:space="preserve"> </w:t>
      </w:r>
      <w:r>
        <w:t>необходимо</w:t>
      </w:r>
      <w:r>
        <w:rPr>
          <w:spacing w:val="80"/>
          <w:w w:val="150"/>
        </w:rPr>
        <w:t xml:space="preserve"> </w:t>
      </w:r>
      <w:r>
        <w:t>учитывать</w:t>
      </w:r>
      <w:r>
        <w:rPr>
          <w:spacing w:val="40"/>
        </w:rPr>
        <w:t xml:space="preserve"> </w:t>
      </w:r>
      <w:r>
        <w:t xml:space="preserve">и обращать особое внимание на элементы содержания и умения, традиционно вызывающие затруднения у обучающихся. К ним относятся (по результатам </w:t>
      </w:r>
      <w:r>
        <w:rPr>
          <w:spacing w:val="-2"/>
        </w:rPr>
        <w:t>ГИА):</w:t>
      </w:r>
    </w:p>
    <w:p w14:paraId="0E3E817E" w14:textId="77777777" w:rsidR="00AE39BC" w:rsidRDefault="004E4A93">
      <w:pPr>
        <w:pStyle w:val="a4"/>
        <w:numPr>
          <w:ilvl w:val="0"/>
          <w:numId w:val="13"/>
        </w:numPr>
        <w:tabs>
          <w:tab w:val="left" w:pos="1110"/>
        </w:tabs>
        <w:spacing w:before="2" w:line="369" w:lineRule="auto"/>
        <w:ind w:right="134" w:firstLine="707"/>
        <w:rPr>
          <w:sz w:val="28"/>
        </w:rPr>
      </w:pPr>
      <w:r>
        <w:rPr>
          <w:sz w:val="28"/>
        </w:rPr>
        <w:t>виды химической связи и механизмы ее образования, вещества молеку</w:t>
      </w:r>
      <w:r>
        <w:rPr>
          <w:sz w:val="28"/>
        </w:rPr>
        <w:t>лярного и немолекулярного строения, типы кристаллических решеток; химическая</w:t>
      </w:r>
      <w:r>
        <w:rPr>
          <w:spacing w:val="80"/>
          <w:sz w:val="28"/>
        </w:rPr>
        <w:t xml:space="preserve"> </w:t>
      </w:r>
      <w:r>
        <w:rPr>
          <w:sz w:val="28"/>
        </w:rPr>
        <w:t>реакция,</w:t>
      </w:r>
      <w:r>
        <w:rPr>
          <w:spacing w:val="80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80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реакций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неорганической</w:t>
      </w:r>
    </w:p>
    <w:p w14:paraId="0EFA801D" w14:textId="77777777" w:rsidR="00AE39BC" w:rsidRDefault="00AE39BC">
      <w:pPr>
        <w:pStyle w:val="a4"/>
        <w:spacing w:line="369" w:lineRule="auto"/>
        <w:rPr>
          <w:sz w:val="28"/>
        </w:rPr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3B119AFF" w14:textId="77777777" w:rsidR="00AE39BC" w:rsidRDefault="004E4A93">
      <w:pPr>
        <w:pStyle w:val="a3"/>
        <w:spacing w:before="78" w:line="369" w:lineRule="auto"/>
        <w:ind w:right="134" w:firstLine="0"/>
      </w:pPr>
      <w:r>
        <w:lastRenderedPageBreak/>
        <w:t>и органической химии; скорость реакции, ее зависимость от различных факторов; химические свойства важн</w:t>
      </w:r>
      <w:r>
        <w:t>ейших металлов и неметаллов и их соединений; химические свойства кислородсодержащих и азотсодержащих соединений); идентификация неорганических и органических веществ, качественные</w:t>
      </w:r>
      <w:r>
        <w:rPr>
          <w:spacing w:val="-10"/>
        </w:rPr>
        <w:t xml:space="preserve"> </w:t>
      </w:r>
      <w:r>
        <w:t>реакции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неорганические</w:t>
      </w:r>
      <w:r>
        <w:rPr>
          <w:spacing w:val="-8"/>
        </w:rPr>
        <w:t xml:space="preserve"> </w:t>
      </w:r>
      <w:r>
        <w:t>вещества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ионы;</w:t>
      </w:r>
      <w:r>
        <w:rPr>
          <w:spacing w:val="-9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применения и</w:t>
      </w:r>
      <w:r>
        <w:rPr>
          <w:spacing w:val="-18"/>
        </w:rPr>
        <w:t xml:space="preserve"> </w:t>
      </w:r>
      <w:r>
        <w:t>промышленные</w:t>
      </w:r>
      <w:r>
        <w:rPr>
          <w:spacing w:val="-17"/>
        </w:rPr>
        <w:t xml:space="preserve"> </w:t>
      </w:r>
      <w:r>
        <w:t>способы</w:t>
      </w:r>
      <w:r>
        <w:rPr>
          <w:spacing w:val="-18"/>
        </w:rPr>
        <w:t xml:space="preserve"> </w:t>
      </w:r>
      <w:r>
        <w:t>получения</w:t>
      </w:r>
      <w:r>
        <w:rPr>
          <w:spacing w:val="-17"/>
        </w:rPr>
        <w:t xml:space="preserve"> </w:t>
      </w:r>
      <w:r>
        <w:t>важнейших</w:t>
      </w:r>
      <w:r>
        <w:rPr>
          <w:spacing w:val="-18"/>
        </w:rPr>
        <w:t xml:space="preserve"> </w:t>
      </w:r>
      <w:r>
        <w:t>веществ;</w:t>
      </w:r>
      <w:r>
        <w:rPr>
          <w:spacing w:val="-17"/>
        </w:rPr>
        <w:t xml:space="preserve"> </w:t>
      </w:r>
      <w:r>
        <w:t>расчет</w:t>
      </w:r>
      <w:r>
        <w:rPr>
          <w:spacing w:val="-18"/>
        </w:rPr>
        <w:t xml:space="preserve"> </w:t>
      </w:r>
      <w:r>
        <w:t>массовой</w:t>
      </w:r>
      <w:r>
        <w:rPr>
          <w:spacing w:val="-17"/>
        </w:rPr>
        <w:t xml:space="preserve"> </w:t>
      </w:r>
      <w:r>
        <w:t>доли вещества в растворе; расчеты по уравнениям химических реакций.</w:t>
      </w:r>
    </w:p>
    <w:p w14:paraId="2D7406E6" w14:textId="77777777" w:rsidR="00AE39BC" w:rsidRDefault="004E4A93">
      <w:pPr>
        <w:pStyle w:val="a3"/>
        <w:spacing w:before="5" w:line="369" w:lineRule="auto"/>
        <w:ind w:right="139"/>
      </w:pPr>
      <w:r>
        <w:t>Виды</w:t>
      </w:r>
      <w:r>
        <w:rPr>
          <w:spacing w:val="80"/>
        </w:rPr>
        <w:t xml:space="preserve">  </w:t>
      </w:r>
      <w:r>
        <w:t>деятельности,</w:t>
      </w:r>
      <w:r>
        <w:rPr>
          <w:spacing w:val="80"/>
        </w:rPr>
        <w:t xml:space="preserve">  </w:t>
      </w:r>
      <w:r>
        <w:t>вызывающие</w:t>
      </w:r>
      <w:r>
        <w:rPr>
          <w:spacing w:val="80"/>
        </w:rPr>
        <w:t xml:space="preserve">  </w:t>
      </w:r>
      <w:r>
        <w:t>затруднения</w:t>
      </w:r>
      <w:r>
        <w:rPr>
          <w:spacing w:val="80"/>
        </w:rPr>
        <w:t xml:space="preserve">  </w:t>
      </w:r>
      <w:r>
        <w:t>у</w:t>
      </w:r>
      <w:r>
        <w:rPr>
          <w:spacing w:val="80"/>
        </w:rPr>
        <w:t xml:space="preserve">  </w:t>
      </w:r>
      <w:r>
        <w:t>обучающихся (по результатам ГИА):</w:t>
      </w:r>
    </w:p>
    <w:p w14:paraId="57396C5C" w14:textId="77777777" w:rsidR="00AE39BC" w:rsidRDefault="004E4A93">
      <w:pPr>
        <w:pStyle w:val="a4"/>
        <w:numPr>
          <w:ilvl w:val="0"/>
          <w:numId w:val="13"/>
        </w:numPr>
        <w:tabs>
          <w:tab w:val="left" w:pos="1110"/>
        </w:tabs>
        <w:spacing w:line="369" w:lineRule="auto"/>
        <w:ind w:right="143" w:firstLine="707"/>
        <w:rPr>
          <w:sz w:val="28"/>
        </w:rPr>
      </w:pPr>
      <w:r>
        <w:rPr>
          <w:sz w:val="28"/>
        </w:rPr>
        <w:t>составлять уравнения химических реакций и раскрыват</w:t>
      </w:r>
      <w:r>
        <w:rPr>
          <w:sz w:val="28"/>
        </w:rPr>
        <w:t>ь их сущность: окислительно-восстановительных,</w:t>
      </w:r>
      <w:r>
        <w:rPr>
          <w:spacing w:val="-7"/>
          <w:sz w:val="28"/>
        </w:rPr>
        <w:t xml:space="preserve"> </w:t>
      </w:r>
      <w:r>
        <w:rPr>
          <w:sz w:val="28"/>
        </w:rPr>
        <w:t>реакций</w:t>
      </w:r>
      <w:r>
        <w:rPr>
          <w:spacing w:val="-6"/>
          <w:sz w:val="28"/>
        </w:rPr>
        <w:t xml:space="preserve"> </w:t>
      </w:r>
      <w:r>
        <w:rPr>
          <w:sz w:val="28"/>
        </w:rPr>
        <w:t>ионного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обмена,</w:t>
      </w:r>
      <w:r>
        <w:rPr>
          <w:spacing w:val="-7"/>
          <w:sz w:val="28"/>
        </w:rPr>
        <w:t xml:space="preserve"> </w:t>
      </w:r>
      <w:r>
        <w:rPr>
          <w:sz w:val="28"/>
        </w:rPr>
        <w:t>реакций</w:t>
      </w:r>
      <w:r>
        <w:rPr>
          <w:spacing w:val="-6"/>
          <w:sz w:val="28"/>
        </w:rPr>
        <w:t xml:space="preserve"> </w:t>
      </w:r>
      <w:r>
        <w:rPr>
          <w:sz w:val="28"/>
        </w:rPr>
        <w:t>гидролиза, реакций комплексообразования;</w:t>
      </w:r>
    </w:p>
    <w:p w14:paraId="50FEF836" w14:textId="77777777" w:rsidR="00AE39BC" w:rsidRDefault="004E4A93">
      <w:pPr>
        <w:pStyle w:val="a4"/>
        <w:numPr>
          <w:ilvl w:val="0"/>
          <w:numId w:val="13"/>
        </w:numPr>
        <w:tabs>
          <w:tab w:val="left" w:pos="1110"/>
        </w:tabs>
        <w:spacing w:before="3" w:line="369" w:lineRule="auto"/>
        <w:ind w:right="140" w:firstLine="707"/>
        <w:rPr>
          <w:sz w:val="28"/>
        </w:rPr>
      </w:pPr>
      <w:r>
        <w:rPr>
          <w:sz w:val="28"/>
        </w:rPr>
        <w:t>подтверждать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неорганических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и органических веществ соответствующими экспериментами и записями уравнений химических реакций;</w:t>
      </w:r>
    </w:p>
    <w:p w14:paraId="608513F2" w14:textId="77777777" w:rsidR="00AE39BC" w:rsidRDefault="004E4A93">
      <w:pPr>
        <w:pStyle w:val="a4"/>
        <w:numPr>
          <w:ilvl w:val="0"/>
          <w:numId w:val="13"/>
        </w:numPr>
        <w:tabs>
          <w:tab w:val="left" w:pos="1111"/>
        </w:tabs>
        <w:ind w:left="1111" w:right="0" w:hanging="402"/>
        <w:rPr>
          <w:sz w:val="28"/>
        </w:rPr>
      </w:pPr>
      <w:r>
        <w:rPr>
          <w:sz w:val="28"/>
        </w:rPr>
        <w:t>решать</w:t>
      </w:r>
      <w:r>
        <w:rPr>
          <w:spacing w:val="-9"/>
          <w:sz w:val="28"/>
        </w:rPr>
        <w:t xml:space="preserve"> </w:t>
      </w:r>
      <w:r>
        <w:rPr>
          <w:sz w:val="28"/>
        </w:rPr>
        <w:t>расчетные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задачи.</w:t>
      </w:r>
    </w:p>
    <w:p w14:paraId="6C5B0D11" w14:textId="77777777" w:rsidR="00AE39BC" w:rsidRDefault="004E4A93">
      <w:pPr>
        <w:pStyle w:val="a3"/>
        <w:spacing w:before="175" w:line="369" w:lineRule="auto"/>
        <w:ind w:right="132"/>
      </w:pPr>
      <w:r>
        <w:t>ФРП</w:t>
      </w:r>
      <w:r>
        <w:rPr>
          <w:spacing w:val="-9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</w:t>
      </w:r>
      <w:r>
        <w:rPr>
          <w:spacing w:val="-9"/>
        </w:rPr>
        <w:t xml:space="preserve"> </w:t>
      </w:r>
      <w:r>
        <w:t>«Химия»</w:t>
      </w:r>
      <w:r>
        <w:rPr>
          <w:spacing w:val="-9"/>
        </w:rPr>
        <w:t xml:space="preserve"> </w:t>
      </w:r>
      <w:r>
        <w:t>подразумевает</w:t>
      </w:r>
      <w:r>
        <w:rPr>
          <w:spacing w:val="-13"/>
        </w:rPr>
        <w:t xml:space="preserve"> </w:t>
      </w:r>
      <w:r>
        <w:t>обязательное</w:t>
      </w:r>
      <w:r>
        <w:rPr>
          <w:spacing w:val="-10"/>
        </w:rPr>
        <w:t xml:space="preserve"> </w:t>
      </w:r>
      <w:r>
        <w:t>участие обучающихся в проектной и исследовательской деятельности. Реализаци</w:t>
      </w:r>
      <w:r>
        <w:t>я индивидуальных проектов и исследований возможна в различных вариантах:</w:t>
      </w:r>
      <w:r>
        <w:rPr>
          <w:spacing w:val="80"/>
        </w:rPr>
        <w:t xml:space="preserve"> </w:t>
      </w:r>
      <w:r>
        <w:t>на базе образовательной организации, вуза, профильных организаций, а также на базе организаций дополнительного обучения детей (далее – ДОД). Привлечение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ДОД</w:t>
      </w:r>
      <w:r>
        <w:rPr>
          <w:spacing w:val="80"/>
          <w:w w:val="150"/>
        </w:rPr>
        <w:t xml:space="preserve"> </w:t>
      </w:r>
      <w:r>
        <w:t>дает</w:t>
      </w:r>
      <w:r>
        <w:rPr>
          <w:spacing w:val="80"/>
          <w:w w:val="150"/>
        </w:rPr>
        <w:t xml:space="preserve"> </w:t>
      </w:r>
      <w:r>
        <w:t>больший</w:t>
      </w:r>
      <w:r>
        <w:rPr>
          <w:spacing w:val="80"/>
          <w:w w:val="150"/>
        </w:rPr>
        <w:t xml:space="preserve"> </w:t>
      </w:r>
      <w:r>
        <w:t>спектр</w:t>
      </w:r>
      <w:r>
        <w:rPr>
          <w:spacing w:val="80"/>
          <w:w w:val="150"/>
        </w:rPr>
        <w:t xml:space="preserve"> </w:t>
      </w:r>
      <w:r>
        <w:t>возможностей</w:t>
      </w:r>
      <w:r>
        <w:rPr>
          <w:spacing w:val="40"/>
        </w:rPr>
        <w:t xml:space="preserve"> </w:t>
      </w:r>
      <w:r>
        <w:t>по сравнению с реализацией индивидуального проекта в образовательной организации за счет использования специализированного оборудования, курирования</w:t>
      </w:r>
      <w:r>
        <w:rPr>
          <w:spacing w:val="80"/>
          <w:w w:val="150"/>
        </w:rPr>
        <w:t xml:space="preserve"> </w:t>
      </w:r>
      <w:r>
        <w:t>проектов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исследований</w:t>
      </w:r>
      <w:r>
        <w:rPr>
          <w:spacing w:val="80"/>
          <w:w w:val="150"/>
        </w:rPr>
        <w:t xml:space="preserve"> </w:t>
      </w:r>
      <w:r>
        <w:t>научными</w:t>
      </w:r>
      <w:r>
        <w:rPr>
          <w:spacing w:val="80"/>
          <w:w w:val="150"/>
        </w:rPr>
        <w:t xml:space="preserve"> </w:t>
      </w:r>
      <w:r>
        <w:t>сотрудниками,</w:t>
      </w:r>
      <w:r>
        <w:rPr>
          <w:spacing w:val="40"/>
        </w:rPr>
        <w:t xml:space="preserve"> </w:t>
      </w:r>
      <w:r>
        <w:t>получения опыта взаимодействия с обучаю</w:t>
      </w:r>
      <w:r>
        <w:t>щимися разных образовательных организаций,</w:t>
      </w:r>
      <w:r>
        <w:rPr>
          <w:spacing w:val="80"/>
          <w:w w:val="150"/>
        </w:rPr>
        <w:t xml:space="preserve"> </w:t>
      </w:r>
      <w:r>
        <w:t>представления</w:t>
      </w:r>
      <w:r>
        <w:rPr>
          <w:spacing w:val="80"/>
          <w:w w:val="150"/>
        </w:rPr>
        <w:t xml:space="preserve"> </w:t>
      </w:r>
      <w:r>
        <w:t>результатов</w:t>
      </w:r>
      <w:r>
        <w:rPr>
          <w:spacing w:val="80"/>
          <w:w w:val="150"/>
        </w:rPr>
        <w:t xml:space="preserve"> </w:t>
      </w:r>
      <w:r>
        <w:t>работ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различных</w:t>
      </w:r>
      <w:r>
        <w:rPr>
          <w:spacing w:val="80"/>
          <w:w w:val="150"/>
        </w:rPr>
        <w:t xml:space="preserve"> </w:t>
      </w:r>
      <w:r>
        <w:t>конкурсах.</w:t>
      </w:r>
      <w:r>
        <w:rPr>
          <w:spacing w:val="8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ходе</w:t>
      </w:r>
      <w:r>
        <w:rPr>
          <w:spacing w:val="68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ДОД,</w:t>
      </w:r>
      <w:r>
        <w:rPr>
          <w:spacing w:val="80"/>
          <w:w w:val="150"/>
        </w:rPr>
        <w:t xml:space="preserve"> </w:t>
      </w:r>
      <w:r>
        <w:t>такими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Кванториумы,</w:t>
      </w:r>
      <w:r>
        <w:rPr>
          <w:spacing w:val="80"/>
          <w:w w:val="150"/>
        </w:rPr>
        <w:t xml:space="preserve"> </w:t>
      </w:r>
      <w:r>
        <w:t>Точки</w:t>
      </w:r>
      <w:r>
        <w:rPr>
          <w:spacing w:val="80"/>
          <w:w w:val="150"/>
        </w:rPr>
        <w:t xml:space="preserve"> </w:t>
      </w:r>
      <w:r>
        <w:t>роста,</w:t>
      </w:r>
      <w:r>
        <w:rPr>
          <w:spacing w:val="80"/>
          <w:w w:val="150"/>
        </w:rPr>
        <w:t xml:space="preserve"> </w:t>
      </w:r>
      <w:r>
        <w:t>IT-кубы и</w:t>
      </w:r>
      <w:r>
        <w:rPr>
          <w:spacing w:val="-12"/>
        </w:rPr>
        <w:t xml:space="preserve"> </w:t>
      </w:r>
      <w:r>
        <w:t>пр.,</w:t>
      </w:r>
      <w:r>
        <w:rPr>
          <w:spacing w:val="-11"/>
        </w:rPr>
        <w:t xml:space="preserve"> </w:t>
      </w:r>
      <w:r>
        <w:t>обучающиеся</w:t>
      </w:r>
      <w:r>
        <w:rPr>
          <w:spacing w:val="48"/>
          <w:w w:val="150"/>
        </w:rPr>
        <w:t xml:space="preserve"> </w:t>
      </w:r>
      <w:r>
        <w:t>вовлекаются</w:t>
      </w:r>
      <w:r>
        <w:rPr>
          <w:spacing w:val="48"/>
          <w:w w:val="150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познавательную,</w:t>
      </w:r>
      <w:r>
        <w:rPr>
          <w:spacing w:val="74"/>
        </w:rPr>
        <w:t xml:space="preserve"> </w:t>
      </w:r>
      <w:r>
        <w:t>творческую,</w:t>
      </w:r>
      <w:r>
        <w:rPr>
          <w:spacing w:val="75"/>
        </w:rPr>
        <w:t xml:space="preserve"> </w:t>
      </w:r>
      <w:r>
        <w:rPr>
          <w:spacing w:val="-2"/>
        </w:rPr>
        <w:t>инженерно-</w:t>
      </w:r>
    </w:p>
    <w:p w14:paraId="7C11436D" w14:textId="77777777" w:rsidR="00AE39BC" w:rsidRDefault="00AE39BC">
      <w:pPr>
        <w:pStyle w:val="a3"/>
        <w:spacing w:line="369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3D54AF59" w14:textId="77777777" w:rsidR="00AE39BC" w:rsidRDefault="004E4A93">
      <w:pPr>
        <w:pStyle w:val="a3"/>
        <w:spacing w:before="78" w:line="369" w:lineRule="auto"/>
        <w:ind w:right="139" w:firstLine="0"/>
      </w:pPr>
      <w:r>
        <w:lastRenderedPageBreak/>
        <w:t>конструкторскую, исследовательскую работу, стимулирующую осознанный выбор будущей профессии.</w:t>
      </w:r>
    </w:p>
    <w:p w14:paraId="74D7C1D2" w14:textId="77777777" w:rsidR="00AE39BC" w:rsidRDefault="004E4A93">
      <w:pPr>
        <w:pStyle w:val="a3"/>
        <w:spacing w:line="369" w:lineRule="auto"/>
        <w:ind w:right="134"/>
      </w:pPr>
      <w:r>
        <w:t>Важнейшая задача, стоящая перед старшеклассниками и выпускниками школ,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выбор</w:t>
      </w:r>
      <w:r>
        <w:rPr>
          <w:spacing w:val="-7"/>
        </w:rPr>
        <w:t xml:space="preserve"> </w:t>
      </w:r>
      <w:r>
        <w:t>индивидуальной</w:t>
      </w:r>
      <w:r>
        <w:rPr>
          <w:spacing w:val="-7"/>
        </w:rPr>
        <w:t xml:space="preserve"> </w:t>
      </w:r>
      <w:r>
        <w:t>образовательно-профессиональной</w:t>
      </w:r>
      <w:r>
        <w:rPr>
          <w:spacing w:val="-5"/>
        </w:rPr>
        <w:t xml:space="preserve"> </w:t>
      </w:r>
      <w:r>
        <w:t>траектории</w:t>
      </w:r>
      <w:r>
        <w:rPr>
          <w:vertAlign w:val="superscript"/>
        </w:rPr>
        <w:t>1</w:t>
      </w:r>
      <w:r>
        <w:t xml:space="preserve">. В связи с этим необходима целенаправленная деятельность по подготовке </w:t>
      </w:r>
      <w:r>
        <w:rPr>
          <w:spacing w:val="-2"/>
        </w:rPr>
        <w:t>обучающихся</w:t>
      </w:r>
      <w:r>
        <w:rPr>
          <w:spacing w:val="-9"/>
        </w:rPr>
        <w:t xml:space="preserve"> </w:t>
      </w:r>
      <w:r>
        <w:rPr>
          <w:spacing w:val="-2"/>
        </w:rPr>
        <w:t>к</w:t>
      </w:r>
      <w:r>
        <w:rPr>
          <w:spacing w:val="-8"/>
        </w:rPr>
        <w:t xml:space="preserve"> </w:t>
      </w:r>
      <w:r>
        <w:rPr>
          <w:spacing w:val="-2"/>
        </w:rPr>
        <w:t>профессиональному</w:t>
      </w:r>
      <w:r>
        <w:rPr>
          <w:spacing w:val="-9"/>
        </w:rPr>
        <w:t xml:space="preserve"> </w:t>
      </w:r>
      <w:r>
        <w:rPr>
          <w:spacing w:val="-2"/>
        </w:rPr>
        <w:t>самоопределению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соответствии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10"/>
        </w:rPr>
        <w:t xml:space="preserve"> </w:t>
      </w:r>
      <w:r>
        <w:rPr>
          <w:spacing w:val="-2"/>
        </w:rPr>
        <w:t xml:space="preserve">личными </w:t>
      </w:r>
      <w:r>
        <w:t>интересами,</w:t>
      </w:r>
      <w:r>
        <w:rPr>
          <w:spacing w:val="-18"/>
        </w:rPr>
        <w:t xml:space="preserve"> </w:t>
      </w:r>
      <w:r>
        <w:t>интеллектуальными</w:t>
      </w:r>
      <w:r>
        <w:rPr>
          <w:spacing w:val="-17"/>
        </w:rPr>
        <w:t xml:space="preserve"> </w:t>
      </w:r>
      <w:r>
        <w:t>возможностями,</w:t>
      </w:r>
      <w:r>
        <w:rPr>
          <w:spacing w:val="-18"/>
        </w:rPr>
        <w:t xml:space="preserve"> </w:t>
      </w:r>
      <w:r>
        <w:t>состоянием</w:t>
      </w:r>
      <w:r>
        <w:rPr>
          <w:spacing w:val="-17"/>
        </w:rPr>
        <w:t xml:space="preserve"> </w:t>
      </w:r>
      <w:r>
        <w:t>здоровья,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учетом потребностей развития общества, запросов экономики в кадрах и специфики рынка труда как регионального, так и федерального уровней.</w:t>
      </w:r>
    </w:p>
    <w:p w14:paraId="143382FD" w14:textId="77777777" w:rsidR="00AE39BC" w:rsidRDefault="004E4A93">
      <w:pPr>
        <w:pStyle w:val="a3"/>
        <w:spacing w:before="4" w:line="369" w:lineRule="auto"/>
        <w:ind w:right="134"/>
      </w:pPr>
      <w:r>
        <w:t>Профориентационная работа может быть реализована в различных форматах,</w:t>
      </w:r>
      <w:r>
        <w:rPr>
          <w:spacing w:val="-12"/>
        </w:rPr>
        <w:t xml:space="preserve"> </w:t>
      </w:r>
      <w:r>
        <w:t>таких</w:t>
      </w:r>
      <w:r>
        <w:rPr>
          <w:spacing w:val="-10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урочная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внеурочная</w:t>
      </w:r>
      <w:r>
        <w:rPr>
          <w:spacing w:val="-11"/>
        </w:rPr>
        <w:t xml:space="preserve"> </w:t>
      </w:r>
      <w:r>
        <w:t>деятельность,</w:t>
      </w:r>
      <w:r>
        <w:rPr>
          <w:spacing w:val="-12"/>
        </w:rPr>
        <w:t xml:space="preserve"> </w:t>
      </w:r>
      <w:r>
        <w:t>во</w:t>
      </w:r>
      <w:r>
        <w:t>спитательная</w:t>
      </w:r>
      <w:r>
        <w:rPr>
          <w:spacing w:val="-13"/>
        </w:rPr>
        <w:t xml:space="preserve"> </w:t>
      </w:r>
      <w:r>
        <w:t>работа, дополнительное образование, взаимодействие с родителями (законными представителями), профильные предпрофессиональные классы.</w:t>
      </w:r>
    </w:p>
    <w:p w14:paraId="1734D464" w14:textId="77777777" w:rsidR="00AE39BC" w:rsidRDefault="004E4A93">
      <w:pPr>
        <w:pStyle w:val="a3"/>
        <w:spacing w:before="5" w:line="369" w:lineRule="auto"/>
        <w:ind w:right="134"/>
      </w:pPr>
      <w:r>
        <w:t xml:space="preserve">В рамках </w:t>
      </w:r>
      <w:r>
        <w:rPr>
          <w:i/>
        </w:rPr>
        <w:t xml:space="preserve">урочной деятельности </w:t>
      </w:r>
      <w:r>
        <w:t>профориентация не предполагает проведения</w:t>
      </w:r>
      <w:r>
        <w:rPr>
          <w:spacing w:val="-6"/>
        </w:rPr>
        <w:t xml:space="preserve"> </w:t>
      </w:r>
      <w:r>
        <w:t>дополнительных</w:t>
      </w:r>
      <w:r>
        <w:rPr>
          <w:spacing w:val="-6"/>
        </w:rPr>
        <w:t xml:space="preserve"> </w:t>
      </w:r>
      <w:r>
        <w:t>уроков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плана. Профориентационное содержание на уроках химии актуализирует значимость учебного предмета в профессиональной деятельности.</w:t>
      </w:r>
    </w:p>
    <w:p w14:paraId="60C4C7CF" w14:textId="77777777" w:rsidR="00AE39BC" w:rsidRDefault="004E4A93">
      <w:pPr>
        <w:pStyle w:val="a3"/>
        <w:spacing w:before="1" w:line="369" w:lineRule="auto"/>
        <w:ind w:right="136"/>
      </w:pPr>
      <w:r>
        <w:rPr>
          <w:i/>
        </w:rPr>
        <w:t xml:space="preserve">Внеурочная деятельность </w:t>
      </w:r>
      <w:r>
        <w:t>включает профориентационную диагностику (диагностику склонностей, диагностику готовн</w:t>
      </w:r>
      <w:r>
        <w:t>ости к профессиональному самоопределению),</w:t>
      </w:r>
      <w:r>
        <w:rPr>
          <w:spacing w:val="-16"/>
        </w:rPr>
        <w:t xml:space="preserve"> </w:t>
      </w:r>
      <w:r>
        <w:t>проектную</w:t>
      </w:r>
      <w:r>
        <w:rPr>
          <w:spacing w:val="-14"/>
        </w:rPr>
        <w:t xml:space="preserve"> </w:t>
      </w:r>
      <w:r>
        <w:t>деятельность;</w:t>
      </w:r>
      <w:r>
        <w:rPr>
          <w:spacing w:val="-13"/>
        </w:rPr>
        <w:t xml:space="preserve"> </w:t>
      </w:r>
      <w:r>
        <w:t>классные</w:t>
      </w:r>
      <w:r>
        <w:rPr>
          <w:spacing w:val="-13"/>
        </w:rPr>
        <w:t xml:space="preserve"> </w:t>
      </w:r>
      <w:r>
        <w:t>часы,</w:t>
      </w:r>
      <w:r>
        <w:rPr>
          <w:spacing w:val="-14"/>
        </w:rPr>
        <w:t xml:space="preserve"> </w:t>
      </w:r>
      <w:r>
        <w:t>беседы,</w:t>
      </w:r>
      <w:r>
        <w:rPr>
          <w:spacing w:val="-14"/>
        </w:rPr>
        <w:t xml:space="preserve"> </w:t>
      </w:r>
      <w:r>
        <w:t>дискуссии, мастер-классы, коммуникативные и деловые игры, профориентационные программы, профориентационные уроки и др. Тематика профориентационных уроков</w:t>
      </w:r>
      <w:r>
        <w:rPr>
          <w:spacing w:val="40"/>
        </w:rPr>
        <w:t xml:space="preserve"> </w:t>
      </w:r>
      <w:r>
        <w:t>направлена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раннюю</w:t>
      </w:r>
      <w:r>
        <w:rPr>
          <w:spacing w:val="40"/>
        </w:rPr>
        <w:t xml:space="preserve"> </w:t>
      </w:r>
      <w:r>
        <w:t>профориентацию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определяется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долгосрочного</w:t>
      </w:r>
      <w:r>
        <w:rPr>
          <w:spacing w:val="40"/>
        </w:rPr>
        <w:t xml:space="preserve"> </w:t>
      </w:r>
      <w:r>
        <w:t>прогноза</w:t>
      </w:r>
      <w:r>
        <w:rPr>
          <w:spacing w:val="40"/>
        </w:rPr>
        <w:t xml:space="preserve"> </w:t>
      </w:r>
      <w:r>
        <w:t>научно-технологического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России до</w:t>
      </w:r>
      <w:r>
        <w:rPr>
          <w:spacing w:val="-13"/>
        </w:rPr>
        <w:t xml:space="preserve"> </w:t>
      </w:r>
      <w:r>
        <w:t>2030</w:t>
      </w:r>
      <w:r>
        <w:rPr>
          <w:spacing w:val="-10"/>
        </w:rPr>
        <w:t xml:space="preserve"> </w:t>
      </w:r>
      <w:r>
        <w:t>г.</w:t>
      </w:r>
      <w:r>
        <w:rPr>
          <w:spacing w:val="-12"/>
        </w:rPr>
        <w:t xml:space="preserve"> </w:t>
      </w:r>
      <w:r>
        <w:t>Тематика</w:t>
      </w:r>
      <w:r>
        <w:rPr>
          <w:spacing w:val="-12"/>
        </w:rPr>
        <w:t xml:space="preserve"> </w:t>
      </w:r>
      <w:r>
        <w:t>включает</w:t>
      </w:r>
      <w:r>
        <w:rPr>
          <w:spacing w:val="-11"/>
        </w:rPr>
        <w:t xml:space="preserve"> </w:t>
      </w:r>
      <w:r>
        <w:t>упоминание</w:t>
      </w:r>
      <w:r>
        <w:rPr>
          <w:spacing w:val="-11"/>
        </w:rPr>
        <w:t xml:space="preserve"> </w:t>
      </w:r>
      <w:r>
        <w:t>отраслей</w:t>
      </w:r>
      <w:r>
        <w:rPr>
          <w:spacing w:val="-11"/>
        </w:rPr>
        <w:t xml:space="preserve"> </w:t>
      </w:r>
      <w:r>
        <w:t>и/или</w:t>
      </w:r>
      <w:r>
        <w:rPr>
          <w:spacing w:val="-11"/>
        </w:rPr>
        <w:t xml:space="preserve"> </w:t>
      </w:r>
      <w:r>
        <w:t>профессий,</w:t>
      </w:r>
      <w:r>
        <w:rPr>
          <w:spacing w:val="-7"/>
        </w:rPr>
        <w:t xml:space="preserve"> </w:t>
      </w:r>
      <w:r>
        <w:t>связанных с</w:t>
      </w:r>
      <w:r>
        <w:rPr>
          <w:spacing w:val="27"/>
        </w:rPr>
        <w:t xml:space="preserve"> </w:t>
      </w:r>
      <w:r>
        <w:t>химией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способных</w:t>
      </w:r>
      <w:r>
        <w:rPr>
          <w:spacing w:val="29"/>
        </w:rPr>
        <w:t xml:space="preserve"> </w:t>
      </w:r>
      <w:r>
        <w:t>внести</w:t>
      </w:r>
      <w:r>
        <w:rPr>
          <w:spacing w:val="25"/>
        </w:rPr>
        <w:t xml:space="preserve"> </w:t>
      </w:r>
      <w:r>
        <w:t>наибольший</w:t>
      </w:r>
      <w:r>
        <w:rPr>
          <w:spacing w:val="28"/>
        </w:rPr>
        <w:t xml:space="preserve"> </w:t>
      </w:r>
      <w:r>
        <w:t>вклад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ускорение</w:t>
      </w:r>
      <w:r>
        <w:rPr>
          <w:spacing w:val="27"/>
        </w:rPr>
        <w:t xml:space="preserve"> </w:t>
      </w:r>
      <w:r>
        <w:t>экономического</w:t>
      </w:r>
    </w:p>
    <w:p w14:paraId="783234FA" w14:textId="77777777" w:rsidR="00AE39BC" w:rsidRDefault="004E4A93">
      <w:pPr>
        <w:pStyle w:val="a3"/>
        <w:spacing w:before="106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C8E55B" wp14:editId="0213B41F">
                <wp:simplePos x="0" y="0"/>
                <wp:positionH relativeFrom="page">
                  <wp:posOffset>900988</wp:posOffset>
                </wp:positionH>
                <wp:positionV relativeFrom="paragraph">
                  <wp:posOffset>228735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3" y="7620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ADC6D" id="Graphic 2" o:spid="_x0000_s1026" style="position:absolute;margin-left:70.95pt;margin-top:18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" path="m1829053,l,,,7620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27406C" w14:textId="77777777" w:rsidR="00AE39BC" w:rsidRDefault="004E4A93">
      <w:pPr>
        <w:spacing w:before="96"/>
        <w:ind w:left="1" w:right="142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23"/>
          <w:sz w:val="20"/>
        </w:rPr>
        <w:t xml:space="preserve"> </w:t>
      </w:r>
      <w:r>
        <w:rPr>
          <w:sz w:val="20"/>
        </w:rPr>
        <w:t>Письмо</w:t>
      </w:r>
      <w:r>
        <w:rPr>
          <w:spacing w:val="23"/>
          <w:sz w:val="20"/>
        </w:rPr>
        <w:t xml:space="preserve"> </w:t>
      </w:r>
      <w:r>
        <w:rPr>
          <w:sz w:val="20"/>
        </w:rPr>
        <w:t>Минпросвещения</w:t>
      </w:r>
      <w:r>
        <w:rPr>
          <w:spacing w:val="24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22"/>
          <w:sz w:val="20"/>
        </w:rPr>
        <w:t xml:space="preserve"> </w:t>
      </w:r>
      <w:r>
        <w:rPr>
          <w:sz w:val="20"/>
        </w:rPr>
        <w:t>от</w:t>
      </w:r>
      <w:r>
        <w:rPr>
          <w:spacing w:val="23"/>
          <w:sz w:val="20"/>
        </w:rPr>
        <w:t xml:space="preserve"> </w:t>
      </w:r>
      <w:r>
        <w:rPr>
          <w:sz w:val="20"/>
        </w:rPr>
        <w:t>03</w:t>
      </w:r>
      <w:r>
        <w:rPr>
          <w:spacing w:val="27"/>
          <w:sz w:val="20"/>
        </w:rPr>
        <w:t xml:space="preserve"> </w:t>
      </w:r>
      <w:r>
        <w:rPr>
          <w:sz w:val="20"/>
        </w:rPr>
        <w:t>апреля</w:t>
      </w:r>
      <w:r>
        <w:rPr>
          <w:spacing w:val="23"/>
          <w:sz w:val="20"/>
        </w:rPr>
        <w:t xml:space="preserve"> </w:t>
      </w:r>
      <w:r>
        <w:rPr>
          <w:sz w:val="20"/>
        </w:rPr>
        <w:t>2023</w:t>
      </w:r>
      <w:r>
        <w:rPr>
          <w:spacing w:val="24"/>
          <w:sz w:val="20"/>
        </w:rPr>
        <w:t xml:space="preserve"> </w:t>
      </w:r>
      <w:r>
        <w:rPr>
          <w:sz w:val="20"/>
        </w:rPr>
        <w:t>г.</w:t>
      </w:r>
      <w:r>
        <w:rPr>
          <w:spacing w:val="23"/>
          <w:sz w:val="20"/>
        </w:rPr>
        <w:t xml:space="preserve"> </w:t>
      </w:r>
      <w:r>
        <w:rPr>
          <w:sz w:val="20"/>
        </w:rPr>
        <w:t>№</w:t>
      </w:r>
      <w:r>
        <w:rPr>
          <w:spacing w:val="23"/>
          <w:sz w:val="20"/>
        </w:rPr>
        <w:t xml:space="preserve"> </w:t>
      </w:r>
      <w:r>
        <w:rPr>
          <w:sz w:val="20"/>
        </w:rPr>
        <w:t>ДГ-617/05</w:t>
      </w:r>
      <w:r>
        <w:rPr>
          <w:spacing w:val="23"/>
          <w:sz w:val="20"/>
        </w:rPr>
        <w:t xml:space="preserve"> </w:t>
      </w:r>
      <w:r>
        <w:rPr>
          <w:sz w:val="20"/>
        </w:rPr>
        <w:t>«О</w:t>
      </w:r>
      <w:r>
        <w:rPr>
          <w:spacing w:val="23"/>
          <w:sz w:val="20"/>
        </w:rPr>
        <w:t xml:space="preserve"> </w:t>
      </w:r>
      <w:r>
        <w:rPr>
          <w:sz w:val="20"/>
        </w:rPr>
        <w:t>направлении</w:t>
      </w:r>
      <w:r>
        <w:rPr>
          <w:spacing w:val="22"/>
          <w:sz w:val="20"/>
        </w:rPr>
        <w:t xml:space="preserve"> </w:t>
      </w:r>
      <w:r>
        <w:rPr>
          <w:sz w:val="20"/>
        </w:rPr>
        <w:t>информации»</w:t>
      </w:r>
      <w:r>
        <w:rPr>
          <w:spacing w:val="23"/>
          <w:sz w:val="20"/>
        </w:rPr>
        <w:t xml:space="preserve"> </w:t>
      </w:r>
      <w:r>
        <w:rPr>
          <w:sz w:val="20"/>
        </w:rPr>
        <w:t>(вместе с «Методическими рекомендациями по реализации профориентационного минимума для образовательных организаций Российской Федерации, реализующих образовательные программы основного общего и среднего общего образования», утв. Фондом Гуманитарных Проекто</w:t>
      </w:r>
      <w:r>
        <w:rPr>
          <w:sz w:val="20"/>
        </w:rPr>
        <w:t>в).</w:t>
      </w:r>
    </w:p>
    <w:p w14:paraId="31DF54C3" w14:textId="77777777" w:rsidR="00AE39BC" w:rsidRDefault="00AE39BC">
      <w:pPr>
        <w:jc w:val="both"/>
        <w:rPr>
          <w:sz w:val="20"/>
        </w:rPr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5FC39B66" w14:textId="77777777" w:rsidR="00AE39BC" w:rsidRDefault="004E4A93">
      <w:pPr>
        <w:pStyle w:val="a3"/>
        <w:spacing w:before="78" w:line="369" w:lineRule="auto"/>
        <w:ind w:right="135" w:firstLine="0"/>
      </w:pPr>
      <w:r>
        <w:lastRenderedPageBreak/>
        <w:t>роста,</w:t>
      </w:r>
      <w:r>
        <w:rPr>
          <w:spacing w:val="-18"/>
        </w:rPr>
        <w:t xml:space="preserve"> </w:t>
      </w:r>
      <w:r>
        <w:t>повышение</w:t>
      </w:r>
      <w:r>
        <w:rPr>
          <w:spacing w:val="-17"/>
        </w:rPr>
        <w:t xml:space="preserve"> </w:t>
      </w:r>
      <w:r>
        <w:t>конкурентоспособности</w:t>
      </w:r>
      <w:r>
        <w:rPr>
          <w:spacing w:val="-18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экономики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обеспечение безопасности нашей страны. В каждый урок необходимо встраивать интерактивные</w:t>
      </w:r>
      <w:r>
        <w:rPr>
          <w:spacing w:val="-4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(вопросы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теме</w:t>
      </w:r>
      <w:r>
        <w:rPr>
          <w:spacing w:val="-4"/>
        </w:rPr>
        <w:t xml:space="preserve"> </w:t>
      </w:r>
      <w:r>
        <w:t>урока,</w:t>
      </w:r>
      <w:r>
        <w:rPr>
          <w:spacing w:val="-4"/>
        </w:rPr>
        <w:t xml:space="preserve"> </w:t>
      </w:r>
      <w:r>
        <w:t>тестирование/опрос, решение профориентационных зад</w:t>
      </w:r>
      <w:r>
        <w:t>аний-кейсов и др.).</w:t>
      </w:r>
    </w:p>
    <w:p w14:paraId="6E2D7ABC" w14:textId="77777777" w:rsidR="00AE39BC" w:rsidRDefault="004E4A93">
      <w:pPr>
        <w:pStyle w:val="a3"/>
        <w:spacing w:before="1" w:line="369" w:lineRule="auto"/>
        <w:ind w:right="137"/>
      </w:pPr>
      <w:r>
        <w:rPr>
          <w:i/>
        </w:rPr>
        <w:t xml:space="preserve">Воспитательная работа </w:t>
      </w:r>
      <w:r>
        <w:t>является инвариативным модулем воспитательной</w:t>
      </w:r>
      <w:r>
        <w:rPr>
          <w:spacing w:val="-14"/>
        </w:rPr>
        <w:t xml:space="preserve"> </w:t>
      </w:r>
      <w:r>
        <w:t>работы</w:t>
      </w:r>
      <w:r>
        <w:rPr>
          <w:spacing w:val="-16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может</w:t>
      </w:r>
      <w:r>
        <w:rPr>
          <w:spacing w:val="-14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реализована через включение во внеурочную деятельность. Воспитательная работа предусматривает</w:t>
      </w:r>
      <w:r>
        <w:rPr>
          <w:spacing w:val="78"/>
        </w:rPr>
        <w:t xml:space="preserve">   </w:t>
      </w:r>
      <w:r>
        <w:t>экскурсии</w:t>
      </w:r>
      <w:r>
        <w:rPr>
          <w:spacing w:val="79"/>
        </w:rPr>
        <w:t xml:space="preserve">   </w:t>
      </w:r>
      <w:r>
        <w:t>на</w:t>
      </w:r>
      <w:r>
        <w:rPr>
          <w:spacing w:val="78"/>
        </w:rPr>
        <w:t xml:space="preserve">   </w:t>
      </w:r>
      <w:r>
        <w:t>произво</w:t>
      </w:r>
      <w:r>
        <w:t>дство,</w:t>
      </w:r>
      <w:r>
        <w:rPr>
          <w:spacing w:val="77"/>
        </w:rPr>
        <w:t xml:space="preserve">   </w:t>
      </w:r>
      <w:r>
        <w:t>посещение</w:t>
      </w:r>
      <w:r>
        <w:rPr>
          <w:spacing w:val="79"/>
        </w:rPr>
        <w:t xml:space="preserve">   </w:t>
      </w:r>
      <w:r>
        <w:t>лекций в образовательных организациях СПО и ВО, посещение профессиональных проб, выставок, ярмарок профессий, дней открытых дверей в образовательных организациях СПО и ВО, в том числе обеспечивающих поддержку функционирования региональных систем инклюзивно</w:t>
      </w:r>
      <w:r>
        <w:t>го профессионального образования</w:t>
      </w:r>
      <w:r>
        <w:rPr>
          <w:spacing w:val="-6"/>
        </w:rPr>
        <w:t xml:space="preserve"> </w:t>
      </w:r>
      <w:r>
        <w:t>инвалидов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ограниченными</w:t>
      </w:r>
      <w:r>
        <w:rPr>
          <w:spacing w:val="-6"/>
        </w:rPr>
        <w:t xml:space="preserve"> </w:t>
      </w:r>
      <w:r>
        <w:t>возможностями</w:t>
      </w:r>
      <w:r>
        <w:rPr>
          <w:spacing w:val="-6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(ОВЗ), встречи с представителями разных профессий, в том числе</w:t>
      </w:r>
      <w:r>
        <w:rPr>
          <w:spacing w:val="-1"/>
        </w:rPr>
        <w:t xml:space="preserve"> </w:t>
      </w:r>
      <w:r>
        <w:t>связанных с</w:t>
      </w:r>
      <w:r>
        <w:rPr>
          <w:spacing w:val="-1"/>
        </w:rPr>
        <w:t xml:space="preserve"> </w:t>
      </w:r>
      <w:r>
        <w:t>химией, и другие мероприятия.</w:t>
      </w:r>
    </w:p>
    <w:p w14:paraId="61CA609A" w14:textId="77777777" w:rsidR="00AE39BC" w:rsidRDefault="004E4A93">
      <w:pPr>
        <w:pStyle w:val="a3"/>
        <w:spacing w:before="7" w:line="369" w:lineRule="auto"/>
        <w:ind w:right="137"/>
      </w:pPr>
      <w:r>
        <w:rPr>
          <w:i/>
        </w:rPr>
        <w:t xml:space="preserve">Дополнительное образование </w:t>
      </w:r>
      <w:r>
        <w:t>предусматривает выбор и посещение об</w:t>
      </w:r>
      <w:r>
        <w:t>учающимися занятий, направленных на изучение химии и учитывающих склонности и образовательные потребности обучающихся.</w:t>
      </w:r>
    </w:p>
    <w:p w14:paraId="2BE8D9C6" w14:textId="77777777" w:rsidR="00AE39BC" w:rsidRDefault="004E4A93">
      <w:pPr>
        <w:pStyle w:val="a3"/>
        <w:spacing w:before="4" w:line="369" w:lineRule="auto"/>
        <w:ind w:right="135"/>
      </w:pPr>
      <w:r>
        <w:t xml:space="preserve">В рамках </w:t>
      </w:r>
      <w:r>
        <w:rPr>
          <w:i/>
        </w:rPr>
        <w:t xml:space="preserve">взаимодействия с родителями </w:t>
      </w:r>
      <w:r>
        <w:t>(законными представителями) осуществляется информационное сопровождение родителей обучающихся, прове</w:t>
      </w:r>
      <w:r>
        <w:t>дение тематических родительских собраний, предполагается участие родительского</w:t>
      </w:r>
      <w:r>
        <w:rPr>
          <w:spacing w:val="39"/>
        </w:rPr>
        <w:t xml:space="preserve"> </w:t>
      </w:r>
      <w:r>
        <w:t>сообщества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встречах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представителями</w:t>
      </w:r>
      <w:r>
        <w:rPr>
          <w:spacing w:val="39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 xml:space="preserve">профессий, в том числе связанных с применением химических знаний в профессиональной </w:t>
      </w:r>
      <w:r>
        <w:rPr>
          <w:spacing w:val="-2"/>
        </w:rPr>
        <w:t>деятельности.</w:t>
      </w:r>
    </w:p>
    <w:p w14:paraId="1EF75500" w14:textId="77777777" w:rsidR="00AE39BC" w:rsidRDefault="004E4A93">
      <w:pPr>
        <w:pStyle w:val="a3"/>
        <w:spacing w:before="3" w:line="369" w:lineRule="auto"/>
        <w:ind w:right="135"/>
      </w:pPr>
      <w:r>
        <w:t xml:space="preserve">В </w:t>
      </w:r>
      <w:r>
        <w:rPr>
          <w:i/>
        </w:rPr>
        <w:t>профильных предпрофессиональн</w:t>
      </w:r>
      <w:r>
        <w:rPr>
          <w:i/>
        </w:rPr>
        <w:t xml:space="preserve">ых классах </w:t>
      </w:r>
      <w:r>
        <w:t>реализуются описанные форматы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предусматривается</w:t>
      </w:r>
      <w:r>
        <w:rPr>
          <w:spacing w:val="40"/>
        </w:rPr>
        <w:t xml:space="preserve"> </w:t>
      </w:r>
      <w:r>
        <w:t>заключение</w:t>
      </w:r>
      <w:r>
        <w:rPr>
          <w:spacing w:val="40"/>
        </w:rPr>
        <w:t xml:space="preserve"> </w:t>
      </w:r>
      <w:r>
        <w:t>партнерского</w:t>
      </w:r>
      <w:r>
        <w:rPr>
          <w:spacing w:val="40"/>
        </w:rPr>
        <w:t xml:space="preserve"> </w:t>
      </w:r>
      <w:r>
        <w:t>соглашения</w:t>
      </w:r>
      <w:r>
        <w:rPr>
          <w:spacing w:val="40"/>
        </w:rPr>
        <w:t xml:space="preserve"> </w:t>
      </w:r>
      <w:r>
        <w:t>с профессиональными образовательными организациями (например, в формате учебно-производственного комплекса), организациями высшего образования, компаниям</w:t>
      </w:r>
      <w:r>
        <w:t>и работодателями с учетом запросов экономики региона.</w:t>
      </w:r>
    </w:p>
    <w:p w14:paraId="1184B333" w14:textId="77777777" w:rsidR="00AE39BC" w:rsidRDefault="00AE39BC">
      <w:pPr>
        <w:pStyle w:val="a3"/>
        <w:spacing w:line="369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2ADB68F8" w14:textId="77777777" w:rsidR="00AE39BC" w:rsidRDefault="004E4A93">
      <w:pPr>
        <w:pStyle w:val="1"/>
        <w:spacing w:before="78"/>
        <w:ind w:right="708"/>
      </w:pPr>
      <w:r>
        <w:lastRenderedPageBreak/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«Химия»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14:paraId="3E56C9D6" w14:textId="77777777" w:rsidR="00AE39BC" w:rsidRDefault="004E4A93">
      <w:pPr>
        <w:spacing w:before="271"/>
        <w:ind w:left="3093"/>
        <w:jc w:val="both"/>
        <w:rPr>
          <w:i/>
          <w:sz w:val="28"/>
        </w:rPr>
      </w:pPr>
      <w:r>
        <w:rPr>
          <w:i/>
          <w:sz w:val="28"/>
        </w:rPr>
        <w:t>Основное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2289E51F" w14:textId="77777777" w:rsidR="00AE39BC" w:rsidRDefault="004E4A93">
      <w:pPr>
        <w:pStyle w:val="a3"/>
        <w:spacing w:before="151"/>
        <w:ind w:left="709" w:firstLine="0"/>
      </w:pPr>
      <w:r>
        <w:t>Общее</w:t>
      </w:r>
      <w:r>
        <w:rPr>
          <w:spacing w:val="40"/>
        </w:rPr>
        <w:t xml:space="preserve"> </w:t>
      </w:r>
      <w:r>
        <w:t>число</w:t>
      </w:r>
      <w:r>
        <w:rPr>
          <w:spacing w:val="44"/>
        </w:rPr>
        <w:t xml:space="preserve"> </w:t>
      </w:r>
      <w:r>
        <w:t>часов,</w:t>
      </w:r>
      <w:r>
        <w:rPr>
          <w:spacing w:val="48"/>
        </w:rPr>
        <w:t xml:space="preserve"> </w:t>
      </w:r>
      <w:r>
        <w:t>рекомендованных</w:t>
      </w:r>
      <w:r>
        <w:rPr>
          <w:spacing w:val="46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изучения</w:t>
      </w:r>
      <w:r>
        <w:rPr>
          <w:spacing w:val="48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rPr>
          <w:spacing w:val="-2"/>
        </w:rPr>
        <w:t>предмета</w:t>
      </w:r>
    </w:p>
    <w:p w14:paraId="1F278997" w14:textId="77777777" w:rsidR="00AE39BC" w:rsidRDefault="004E4A93">
      <w:pPr>
        <w:pStyle w:val="a3"/>
        <w:spacing w:before="153" w:line="352" w:lineRule="auto"/>
        <w:ind w:right="139" w:firstLine="0"/>
      </w:pPr>
      <w:r>
        <w:t>«Химия»</w:t>
      </w:r>
      <w:r>
        <w:rPr>
          <w:spacing w:val="19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базовом</w:t>
      </w:r>
      <w:r>
        <w:rPr>
          <w:spacing w:val="24"/>
        </w:rPr>
        <w:t xml:space="preserve"> </w:t>
      </w:r>
      <w:r>
        <w:t>уровне,</w:t>
      </w:r>
      <w:r>
        <w:rPr>
          <w:spacing w:val="21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136</w:t>
      </w:r>
      <w:r>
        <w:rPr>
          <w:spacing w:val="16"/>
        </w:rPr>
        <w:t xml:space="preserve"> </w:t>
      </w:r>
      <w:r>
        <w:t>часов:</w:t>
      </w:r>
      <w:r>
        <w:rPr>
          <w:spacing w:val="1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8</w:t>
      </w:r>
      <w:r>
        <w:rPr>
          <w:spacing w:val="23"/>
        </w:rPr>
        <w:t xml:space="preserve"> </w:t>
      </w:r>
      <w:r>
        <w:t>и 9</w:t>
      </w:r>
      <w:r>
        <w:rPr>
          <w:spacing w:val="23"/>
        </w:rPr>
        <w:t xml:space="preserve"> </w:t>
      </w:r>
      <w:r>
        <w:t>классах</w:t>
      </w:r>
      <w:r>
        <w:rPr>
          <w:spacing w:val="21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68</w:t>
      </w:r>
      <w:r>
        <w:rPr>
          <w:spacing w:val="15"/>
        </w:rPr>
        <w:t xml:space="preserve"> </w:t>
      </w:r>
      <w:r>
        <w:t>часов</w:t>
      </w:r>
      <w:r>
        <w:rPr>
          <w:spacing w:val="16"/>
        </w:rPr>
        <w:t xml:space="preserve"> </w:t>
      </w:r>
      <w:r>
        <w:t>(2</w:t>
      </w:r>
      <w:r>
        <w:rPr>
          <w:spacing w:val="15"/>
        </w:rPr>
        <w:t xml:space="preserve"> </w:t>
      </w:r>
      <w:r>
        <w:t>часа в неделю).</w:t>
      </w:r>
    </w:p>
    <w:p w14:paraId="4AD62997" w14:textId="77777777" w:rsidR="00AE39BC" w:rsidRDefault="004E4A93">
      <w:pPr>
        <w:pStyle w:val="a3"/>
        <w:spacing w:line="352" w:lineRule="auto"/>
        <w:ind w:right="137"/>
      </w:pPr>
      <w:r>
        <w:t>По выбору образовательной организации на углубленное изучение учебного предмета «Химия» может быть отведено 204 (272) часа за два года обучения:</w:t>
      </w:r>
      <w:r>
        <w:rPr>
          <w:spacing w:val="38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8</w:t>
      </w:r>
      <w:r>
        <w:rPr>
          <w:spacing w:val="30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9</w:t>
      </w:r>
      <w:r>
        <w:rPr>
          <w:spacing w:val="34"/>
        </w:rPr>
        <w:t xml:space="preserve"> </w:t>
      </w:r>
      <w:r>
        <w:t>классах</w:t>
      </w:r>
      <w:r>
        <w:rPr>
          <w:spacing w:val="30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102</w:t>
      </w:r>
      <w:r>
        <w:rPr>
          <w:spacing w:val="30"/>
        </w:rPr>
        <w:t xml:space="preserve"> </w:t>
      </w:r>
      <w:r>
        <w:t>часа</w:t>
      </w:r>
      <w:r>
        <w:rPr>
          <w:spacing w:val="31"/>
        </w:rPr>
        <w:t xml:space="preserve"> </w:t>
      </w:r>
      <w:r>
        <w:t>(3</w:t>
      </w:r>
      <w:r>
        <w:rPr>
          <w:spacing w:val="30"/>
        </w:rPr>
        <w:t xml:space="preserve"> </w:t>
      </w:r>
      <w:r>
        <w:t>часа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неделю)</w:t>
      </w:r>
      <w:r>
        <w:rPr>
          <w:spacing w:val="34"/>
        </w:rPr>
        <w:t xml:space="preserve"> </w:t>
      </w:r>
      <w:r>
        <w:t>или</w:t>
      </w:r>
      <w:r>
        <w:rPr>
          <w:spacing w:val="34"/>
        </w:rPr>
        <w:t xml:space="preserve"> </w:t>
      </w:r>
      <w:r>
        <w:t>136</w:t>
      </w:r>
      <w:r>
        <w:rPr>
          <w:spacing w:val="32"/>
        </w:rPr>
        <w:t xml:space="preserve"> </w:t>
      </w:r>
      <w:r>
        <w:t>часов</w:t>
      </w:r>
      <w:r>
        <w:rPr>
          <w:spacing w:val="31"/>
        </w:rPr>
        <w:t xml:space="preserve"> </w:t>
      </w:r>
      <w:r>
        <w:t>(4</w:t>
      </w:r>
      <w:r>
        <w:rPr>
          <w:spacing w:val="32"/>
        </w:rPr>
        <w:t xml:space="preserve"> </w:t>
      </w:r>
      <w:r>
        <w:t>часа в неделю).</w:t>
      </w:r>
    </w:p>
    <w:p w14:paraId="1506677D" w14:textId="77777777" w:rsidR="00AE39BC" w:rsidRDefault="004E4A93">
      <w:pPr>
        <w:spacing w:before="122"/>
        <w:ind w:left="3189"/>
        <w:jc w:val="both"/>
        <w:rPr>
          <w:i/>
          <w:sz w:val="28"/>
        </w:rPr>
      </w:pPr>
      <w:r>
        <w:rPr>
          <w:i/>
          <w:sz w:val="28"/>
        </w:rPr>
        <w:t>Среднее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образование</w:t>
      </w:r>
    </w:p>
    <w:p w14:paraId="31BCF3E3" w14:textId="77777777" w:rsidR="00AE39BC" w:rsidRDefault="004E4A93">
      <w:pPr>
        <w:pStyle w:val="a3"/>
        <w:spacing w:before="151"/>
        <w:ind w:left="709" w:firstLine="0"/>
      </w:pPr>
      <w:r>
        <w:t>Общее</w:t>
      </w:r>
      <w:r>
        <w:rPr>
          <w:spacing w:val="40"/>
        </w:rPr>
        <w:t xml:space="preserve"> </w:t>
      </w:r>
      <w:r>
        <w:t>число</w:t>
      </w:r>
      <w:r>
        <w:rPr>
          <w:spacing w:val="44"/>
        </w:rPr>
        <w:t xml:space="preserve"> </w:t>
      </w:r>
      <w:r>
        <w:t>часов,</w:t>
      </w:r>
      <w:r>
        <w:rPr>
          <w:spacing w:val="48"/>
        </w:rPr>
        <w:t xml:space="preserve"> </w:t>
      </w:r>
      <w:r>
        <w:t>рекомендованных</w:t>
      </w:r>
      <w:r>
        <w:rPr>
          <w:spacing w:val="46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изучения</w:t>
      </w:r>
      <w:r>
        <w:rPr>
          <w:spacing w:val="48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rPr>
          <w:spacing w:val="-2"/>
        </w:rPr>
        <w:t>предмета</w:t>
      </w:r>
    </w:p>
    <w:p w14:paraId="38E51E43" w14:textId="77777777" w:rsidR="00AE39BC" w:rsidRDefault="004E4A93">
      <w:pPr>
        <w:pStyle w:val="a3"/>
        <w:spacing w:before="151" w:line="355" w:lineRule="auto"/>
        <w:ind w:right="138" w:firstLine="0"/>
      </w:pPr>
      <w:r>
        <w:t>«Химия»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базовом уровне, –</w:t>
      </w:r>
      <w:r>
        <w:rPr>
          <w:spacing w:val="-1"/>
        </w:rPr>
        <w:t xml:space="preserve"> </w:t>
      </w:r>
      <w:r>
        <w:t>68 часов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два</w:t>
      </w:r>
      <w:r>
        <w:rPr>
          <w:spacing w:val="-7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обучения: в</w:t>
      </w:r>
      <w:r>
        <w:rPr>
          <w:spacing w:val="-7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11 классах</w:t>
      </w:r>
      <w:r>
        <w:rPr>
          <w:spacing w:val="-15"/>
        </w:rPr>
        <w:t xml:space="preserve"> </w:t>
      </w:r>
      <w:r>
        <w:t>– по 34 часа (1 час в неделю).</w:t>
      </w:r>
    </w:p>
    <w:p w14:paraId="48C6BF2A" w14:textId="77777777" w:rsidR="00AE39BC" w:rsidRDefault="004E4A93">
      <w:pPr>
        <w:pStyle w:val="a3"/>
        <w:spacing w:line="352" w:lineRule="auto"/>
        <w:ind w:right="135"/>
      </w:pPr>
      <w:r>
        <w:t>Общее</w:t>
      </w:r>
      <w:r>
        <w:rPr>
          <w:spacing w:val="-18"/>
        </w:rPr>
        <w:t xml:space="preserve"> </w:t>
      </w:r>
      <w:r>
        <w:t>число</w:t>
      </w:r>
      <w:r>
        <w:rPr>
          <w:spacing w:val="-17"/>
        </w:rPr>
        <w:t xml:space="preserve"> </w:t>
      </w:r>
      <w:r>
        <w:t>часов,</w:t>
      </w:r>
      <w:r>
        <w:rPr>
          <w:spacing w:val="-18"/>
        </w:rPr>
        <w:t xml:space="preserve"> </w:t>
      </w:r>
      <w:r>
        <w:t>рекомендованных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химии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углубленном уровне, – 204</w:t>
      </w:r>
      <w:r>
        <w:rPr>
          <w:spacing w:val="-5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два</w:t>
      </w:r>
      <w:r>
        <w:rPr>
          <w:spacing w:val="-5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обучения: в</w:t>
      </w:r>
      <w:r>
        <w:rPr>
          <w:spacing w:val="-7"/>
        </w:rPr>
        <w:t xml:space="preserve"> </w:t>
      </w:r>
      <w:r>
        <w:t>10 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11 классах – по</w:t>
      </w:r>
      <w:r>
        <w:rPr>
          <w:spacing w:val="-6"/>
        </w:rPr>
        <w:t xml:space="preserve"> </w:t>
      </w:r>
      <w:r>
        <w:t>102 часа</w:t>
      </w:r>
      <w:r>
        <w:rPr>
          <w:spacing w:val="-3"/>
        </w:rPr>
        <w:t xml:space="preserve"> </w:t>
      </w:r>
      <w:r>
        <w:t>(3 часа в неделю).</w:t>
      </w:r>
    </w:p>
    <w:p w14:paraId="0BA08B66" w14:textId="77777777" w:rsidR="00AE39BC" w:rsidRDefault="004E4A93">
      <w:pPr>
        <w:pStyle w:val="a3"/>
        <w:spacing w:line="352" w:lineRule="auto"/>
        <w:ind w:right="133"/>
      </w:pPr>
      <w:r>
        <w:t xml:space="preserve">Определяющим фактором при определении учебных часов курса будет являться специфика выбранного профиля обучения, </w:t>
      </w:r>
      <w:r>
        <w:t xml:space="preserve">обусловленная учебным планом соответствующей образовательной организации. Для каждого класса предусмотрено резервное учебное время (10 часов за два года обучения), </w:t>
      </w:r>
      <w:r>
        <w:rPr>
          <w:spacing w:val="-4"/>
        </w:rPr>
        <w:t>которое</w:t>
      </w:r>
      <w:r>
        <w:rPr>
          <w:spacing w:val="-14"/>
        </w:rPr>
        <w:t xml:space="preserve"> </w:t>
      </w:r>
      <w:r>
        <w:rPr>
          <w:spacing w:val="-4"/>
        </w:rPr>
        <w:t>может</w:t>
      </w:r>
      <w:r>
        <w:rPr>
          <w:spacing w:val="-13"/>
        </w:rPr>
        <w:t xml:space="preserve"> </w:t>
      </w:r>
      <w:r>
        <w:rPr>
          <w:spacing w:val="-4"/>
        </w:rPr>
        <w:t>быть</w:t>
      </w:r>
      <w:r>
        <w:rPr>
          <w:spacing w:val="-14"/>
        </w:rPr>
        <w:t xml:space="preserve"> </w:t>
      </w:r>
      <w:r>
        <w:rPr>
          <w:spacing w:val="-4"/>
        </w:rPr>
        <w:t>использовано</w:t>
      </w:r>
      <w:r>
        <w:rPr>
          <w:spacing w:val="-13"/>
        </w:rPr>
        <w:t xml:space="preserve"> </w:t>
      </w:r>
      <w:r>
        <w:rPr>
          <w:spacing w:val="-4"/>
        </w:rPr>
        <w:t>участниками</w:t>
      </w:r>
      <w:r>
        <w:rPr>
          <w:spacing w:val="-14"/>
        </w:rPr>
        <w:t xml:space="preserve"> </w:t>
      </w:r>
      <w:r>
        <w:rPr>
          <w:spacing w:val="-4"/>
        </w:rPr>
        <w:t>образовательного</w:t>
      </w:r>
      <w:r>
        <w:rPr>
          <w:spacing w:val="-13"/>
        </w:rPr>
        <w:t xml:space="preserve"> </w:t>
      </w:r>
      <w:r>
        <w:rPr>
          <w:spacing w:val="-4"/>
        </w:rPr>
        <w:t>процесса</w:t>
      </w:r>
      <w:r>
        <w:rPr>
          <w:spacing w:val="-14"/>
        </w:rPr>
        <w:t xml:space="preserve"> </w:t>
      </w:r>
      <w:r>
        <w:rPr>
          <w:spacing w:val="-4"/>
        </w:rPr>
        <w:t>в</w:t>
      </w:r>
      <w:r>
        <w:rPr>
          <w:spacing w:val="-13"/>
        </w:rPr>
        <w:t xml:space="preserve"> </w:t>
      </w:r>
      <w:r>
        <w:rPr>
          <w:spacing w:val="-4"/>
        </w:rPr>
        <w:t xml:space="preserve">целях </w:t>
      </w:r>
      <w:r>
        <w:t>формирования в</w:t>
      </w:r>
      <w:r>
        <w:t>ариативной составляющей содержания рабочей программы.</w:t>
      </w:r>
    </w:p>
    <w:p w14:paraId="29107311" w14:textId="77777777" w:rsidR="00AE39BC" w:rsidRDefault="00AE39BC">
      <w:pPr>
        <w:pStyle w:val="a3"/>
        <w:spacing w:before="149"/>
        <w:ind w:left="0" w:firstLine="0"/>
        <w:jc w:val="left"/>
      </w:pPr>
    </w:p>
    <w:p w14:paraId="771B10B0" w14:textId="77777777" w:rsidR="00AE39BC" w:rsidRDefault="004E4A93">
      <w:pPr>
        <w:pStyle w:val="1"/>
        <w:ind w:right="709"/>
      </w:pPr>
      <w:r>
        <w:t>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rPr>
          <w:spacing w:val="-2"/>
        </w:rPr>
        <w:t>химии</w:t>
      </w:r>
    </w:p>
    <w:p w14:paraId="645C3502" w14:textId="77777777" w:rsidR="00AE39BC" w:rsidRDefault="004E4A93">
      <w:pPr>
        <w:pStyle w:val="a3"/>
        <w:spacing w:before="274" w:line="352" w:lineRule="auto"/>
        <w:ind w:right="136"/>
      </w:pPr>
      <w:r>
        <w:t>Методическая система обучения химии с 8 по 11 класс выстраивается учителем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примерного</w:t>
      </w:r>
      <w:r>
        <w:rPr>
          <w:spacing w:val="40"/>
        </w:rPr>
        <w:t xml:space="preserve"> </w:t>
      </w:r>
      <w:r>
        <w:t>тематического</w:t>
      </w:r>
      <w:r>
        <w:rPr>
          <w:spacing w:val="40"/>
        </w:rPr>
        <w:t xml:space="preserve"> </w:t>
      </w:r>
      <w:r>
        <w:t>планирования,</w:t>
      </w:r>
      <w:r>
        <w:rPr>
          <w:spacing w:val="40"/>
        </w:rPr>
        <w:t xml:space="preserve"> </w:t>
      </w:r>
      <w:r>
        <w:t>приведенного</w:t>
      </w:r>
      <w:r>
        <w:rPr>
          <w:spacing w:val="80"/>
        </w:rPr>
        <w:t xml:space="preserve"> </w:t>
      </w:r>
      <w:r>
        <w:t>в соответствующей федераль</w:t>
      </w:r>
      <w:r>
        <w:t>ной рабочей программе. В данном разделе программы детализировано содержание каждой конкретной темы, приведены виды</w:t>
      </w:r>
      <w:r>
        <w:rPr>
          <w:spacing w:val="56"/>
          <w:w w:val="150"/>
        </w:rPr>
        <w:t xml:space="preserve"> </w:t>
      </w:r>
      <w:r>
        <w:t>расчетных</w:t>
      </w:r>
      <w:r>
        <w:rPr>
          <w:spacing w:val="61"/>
          <w:w w:val="150"/>
        </w:rPr>
        <w:t xml:space="preserve"> </w:t>
      </w:r>
      <w:r>
        <w:t>задач,</w:t>
      </w:r>
      <w:r>
        <w:rPr>
          <w:spacing w:val="58"/>
          <w:w w:val="150"/>
        </w:rPr>
        <w:t xml:space="preserve"> </w:t>
      </w:r>
      <w:r>
        <w:t>указано</w:t>
      </w:r>
      <w:r>
        <w:rPr>
          <w:spacing w:val="61"/>
          <w:w w:val="150"/>
        </w:rPr>
        <w:t xml:space="preserve"> </w:t>
      </w:r>
      <w:r>
        <w:t>количество</w:t>
      </w:r>
      <w:r>
        <w:rPr>
          <w:spacing w:val="58"/>
          <w:w w:val="150"/>
        </w:rPr>
        <w:t xml:space="preserve"> </w:t>
      </w:r>
      <w:r>
        <w:t>часов,</w:t>
      </w:r>
      <w:r>
        <w:rPr>
          <w:spacing w:val="60"/>
          <w:w w:val="150"/>
        </w:rPr>
        <w:t xml:space="preserve"> </w:t>
      </w:r>
      <w:r>
        <w:t>отводимых</w:t>
      </w:r>
      <w:r>
        <w:rPr>
          <w:spacing w:val="58"/>
          <w:w w:val="150"/>
        </w:rPr>
        <w:t xml:space="preserve"> </w:t>
      </w:r>
      <w:r>
        <w:t>на</w:t>
      </w:r>
      <w:r>
        <w:rPr>
          <w:spacing w:val="58"/>
          <w:w w:val="150"/>
        </w:rPr>
        <w:t xml:space="preserve"> </w:t>
      </w:r>
      <w:r>
        <w:rPr>
          <w:spacing w:val="-2"/>
        </w:rPr>
        <w:t>изучение</w:t>
      </w:r>
    </w:p>
    <w:p w14:paraId="406A7E58" w14:textId="77777777" w:rsidR="00AE39BC" w:rsidRDefault="00AE39BC">
      <w:pPr>
        <w:pStyle w:val="a3"/>
        <w:spacing w:line="352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507DD008" w14:textId="77777777" w:rsidR="00AE39BC" w:rsidRDefault="004E4A93">
      <w:pPr>
        <w:pStyle w:val="a3"/>
        <w:spacing w:before="78" w:line="352" w:lineRule="auto"/>
        <w:ind w:right="134" w:firstLine="0"/>
      </w:pPr>
      <w:r>
        <w:lastRenderedPageBreak/>
        <w:t>материала. В этом разделе также приведены основные виды учебно- познавательной</w:t>
      </w:r>
      <w:r>
        <w:rPr>
          <w:spacing w:val="80"/>
        </w:rPr>
        <w:t xml:space="preserve">  </w:t>
      </w:r>
      <w:r>
        <w:t>деятельности,</w:t>
      </w:r>
      <w:r>
        <w:rPr>
          <w:spacing w:val="80"/>
        </w:rPr>
        <w:t xml:space="preserve">  </w:t>
      </w:r>
      <w:r>
        <w:t>которые</w:t>
      </w:r>
      <w:r>
        <w:rPr>
          <w:spacing w:val="80"/>
        </w:rPr>
        <w:t xml:space="preserve">  </w:t>
      </w:r>
      <w:r>
        <w:t>осваиваются</w:t>
      </w:r>
      <w:r>
        <w:rPr>
          <w:spacing w:val="80"/>
          <w:w w:val="150"/>
        </w:rPr>
        <w:t xml:space="preserve">  </w:t>
      </w:r>
      <w:r>
        <w:t>обучающимися</w:t>
      </w:r>
      <w:r>
        <w:rPr>
          <w:spacing w:val="40"/>
        </w:rPr>
        <w:t xml:space="preserve"> </w:t>
      </w:r>
      <w:r>
        <w:t>при изучении каждой темы курса. Описание действий ученика является конкретизацией</w:t>
      </w:r>
      <w:r>
        <w:rPr>
          <w:spacing w:val="80"/>
          <w:w w:val="150"/>
        </w:rPr>
        <w:t xml:space="preserve"> </w:t>
      </w:r>
      <w:r>
        <w:t>планируемых</w:t>
      </w:r>
      <w:r>
        <w:rPr>
          <w:spacing w:val="80"/>
          <w:w w:val="150"/>
        </w:rPr>
        <w:t xml:space="preserve"> </w:t>
      </w:r>
      <w:r>
        <w:t>метапредметных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предметных</w:t>
      </w:r>
      <w:r>
        <w:rPr>
          <w:spacing w:val="80"/>
          <w:w w:val="150"/>
        </w:rPr>
        <w:t xml:space="preserve"> </w:t>
      </w:r>
      <w:r>
        <w:t>резу</w:t>
      </w:r>
      <w:r>
        <w:t>льтатов в связи с изучаемым содержанием. Конкретизация действий обучающихся окажет существенную помощь учителям в определении планируемых результатов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каждого</w:t>
      </w:r>
      <w:r>
        <w:rPr>
          <w:spacing w:val="80"/>
        </w:rPr>
        <w:t xml:space="preserve"> </w:t>
      </w:r>
      <w:r>
        <w:t>тематического</w:t>
      </w:r>
      <w:r>
        <w:rPr>
          <w:spacing w:val="80"/>
        </w:rPr>
        <w:t xml:space="preserve"> </w:t>
      </w:r>
      <w:r>
        <w:t>блока</w:t>
      </w:r>
      <w:r>
        <w:rPr>
          <w:spacing w:val="80"/>
        </w:rPr>
        <w:t xml:space="preserve"> </w:t>
      </w:r>
      <w:r>
        <w:t>или</w:t>
      </w:r>
      <w:r>
        <w:rPr>
          <w:spacing w:val="79"/>
        </w:rPr>
        <w:t xml:space="preserve"> </w:t>
      </w:r>
      <w:r>
        <w:t>отдельных</w:t>
      </w:r>
      <w:r>
        <w:rPr>
          <w:spacing w:val="80"/>
        </w:rPr>
        <w:t xml:space="preserve"> </w:t>
      </w:r>
      <w:r>
        <w:t>уроков, а также в организации самостоятельной учебно-по</w:t>
      </w:r>
      <w:r>
        <w:t xml:space="preserve">знавательной деятельности </w:t>
      </w:r>
      <w:r>
        <w:rPr>
          <w:spacing w:val="-2"/>
        </w:rPr>
        <w:t>обучающихся.</w:t>
      </w:r>
    </w:p>
    <w:p w14:paraId="05A2A97D" w14:textId="77777777" w:rsidR="00AE39BC" w:rsidRDefault="004E4A93">
      <w:pPr>
        <w:pStyle w:val="a3"/>
        <w:spacing w:before="3" w:line="352" w:lineRule="auto"/>
        <w:ind w:right="135"/>
      </w:pPr>
      <w:r>
        <w:t>В федеральной рабочей программе значительная роль отведена экспериментальным методам изучения веществ и явлений. Приведен перечень демонстраций, выполняемых учителем, и перечень рекомендуемых лабораторных опытов и пра</w:t>
      </w:r>
      <w:r>
        <w:t>ктических работ, выполняемых обучающимися. Именно химический эксперимент усиливает мотивацию к изучению химии, делает уроки живыми, наглядными и интересными. Часть сложных и опасных опытов</w:t>
      </w:r>
      <w:r>
        <w:rPr>
          <w:spacing w:val="8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представлена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некоторых</w:t>
      </w:r>
      <w:r>
        <w:rPr>
          <w:spacing w:val="80"/>
        </w:rPr>
        <w:t xml:space="preserve"> </w:t>
      </w:r>
      <w:r>
        <w:t>случаях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виде</w:t>
      </w:r>
      <w:r>
        <w:rPr>
          <w:spacing w:val="80"/>
        </w:rPr>
        <w:t xml:space="preserve"> </w:t>
      </w:r>
      <w:r>
        <w:t>анимации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виде</w:t>
      </w:r>
      <w:r>
        <w:t>ороликов.</w:t>
      </w:r>
      <w:r>
        <w:rPr>
          <w:spacing w:val="40"/>
        </w:rPr>
        <w:t xml:space="preserve">  </w:t>
      </w:r>
      <w:r>
        <w:t>Однако</w:t>
      </w:r>
      <w:r>
        <w:rPr>
          <w:spacing w:val="40"/>
        </w:rPr>
        <w:t xml:space="preserve">  </w:t>
      </w:r>
      <w:r>
        <w:t>полностью</w:t>
      </w:r>
      <w:r>
        <w:rPr>
          <w:spacing w:val="40"/>
        </w:rPr>
        <w:t xml:space="preserve">  </w:t>
      </w:r>
      <w:r>
        <w:t>заменить</w:t>
      </w:r>
      <w:r>
        <w:rPr>
          <w:spacing w:val="40"/>
        </w:rPr>
        <w:t xml:space="preserve">  </w:t>
      </w:r>
      <w:r>
        <w:t>ими</w:t>
      </w:r>
      <w:r>
        <w:rPr>
          <w:spacing w:val="40"/>
        </w:rPr>
        <w:t xml:space="preserve">  </w:t>
      </w:r>
      <w:r>
        <w:t>живые</w:t>
      </w:r>
      <w:r>
        <w:rPr>
          <w:spacing w:val="40"/>
        </w:rPr>
        <w:t xml:space="preserve">  </w:t>
      </w:r>
      <w:r>
        <w:t>наблюдения</w:t>
      </w:r>
      <w:r>
        <w:rPr>
          <w:spacing w:val="40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экспериментирование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реальными</w:t>
      </w:r>
      <w:r>
        <w:rPr>
          <w:spacing w:val="-15"/>
        </w:rPr>
        <w:t xml:space="preserve"> </w:t>
      </w:r>
      <w:r>
        <w:t>объектами,</w:t>
      </w:r>
      <w:r>
        <w:rPr>
          <w:spacing w:val="-17"/>
        </w:rPr>
        <w:t xml:space="preserve"> </w:t>
      </w:r>
      <w:r>
        <w:t>сформировать</w:t>
      </w:r>
      <w:r>
        <w:rPr>
          <w:spacing w:val="-17"/>
        </w:rPr>
        <w:t xml:space="preserve"> </w:t>
      </w:r>
      <w:r>
        <w:t>индивидуальный опыт обращения с приборами и веществами невозможно.</w:t>
      </w:r>
    </w:p>
    <w:p w14:paraId="4C4CC713" w14:textId="77777777" w:rsidR="00AE39BC" w:rsidRDefault="00AE39BC">
      <w:pPr>
        <w:pStyle w:val="a3"/>
        <w:spacing w:before="154"/>
        <w:ind w:left="0" w:firstLine="0"/>
        <w:jc w:val="left"/>
      </w:pPr>
    </w:p>
    <w:p w14:paraId="387DF341" w14:textId="77777777" w:rsidR="00AE39BC" w:rsidRDefault="004E4A93">
      <w:pPr>
        <w:pStyle w:val="1"/>
        <w:spacing w:line="355" w:lineRule="auto"/>
        <w:ind w:left="2594" w:right="2347" w:hanging="384"/>
        <w:jc w:val="both"/>
      </w:pPr>
      <w:r>
        <w:t>Организация</w:t>
      </w:r>
      <w:r>
        <w:rPr>
          <w:spacing w:val="-16"/>
        </w:rPr>
        <w:t xml:space="preserve"> </w:t>
      </w:r>
      <w:r>
        <w:t>информирования</w:t>
      </w:r>
      <w:r>
        <w:rPr>
          <w:spacing w:val="-16"/>
        </w:rPr>
        <w:t xml:space="preserve"> </w:t>
      </w:r>
      <w:r>
        <w:t>учителей по вопросам реализации программ</w:t>
      </w:r>
    </w:p>
    <w:p w14:paraId="52E9C5CD" w14:textId="77777777" w:rsidR="00AE39BC" w:rsidRDefault="004E4A93">
      <w:pPr>
        <w:pStyle w:val="a3"/>
        <w:spacing w:before="115" w:line="352" w:lineRule="auto"/>
        <w:ind w:right="136"/>
      </w:pPr>
      <w:r>
        <w:t>Информационно-методическая</w:t>
      </w:r>
      <w:r>
        <w:rPr>
          <w:spacing w:val="80"/>
        </w:rPr>
        <w:t xml:space="preserve"> </w:t>
      </w:r>
      <w:r>
        <w:t>поддержка</w:t>
      </w:r>
      <w:r>
        <w:rPr>
          <w:spacing w:val="80"/>
        </w:rPr>
        <w:t xml:space="preserve"> </w:t>
      </w:r>
      <w:r>
        <w:t>педагогических</w:t>
      </w:r>
      <w:r>
        <w:rPr>
          <w:spacing w:val="80"/>
        </w:rPr>
        <w:t xml:space="preserve"> </w:t>
      </w:r>
      <w:r>
        <w:t>работников</w:t>
      </w:r>
      <w:r>
        <w:rPr>
          <w:spacing w:val="8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управленческих</w:t>
      </w:r>
      <w:r>
        <w:rPr>
          <w:spacing w:val="40"/>
        </w:rPr>
        <w:t xml:space="preserve">  </w:t>
      </w:r>
      <w:r>
        <w:t>кадров</w:t>
      </w:r>
      <w:r>
        <w:rPr>
          <w:spacing w:val="40"/>
        </w:rPr>
        <w:t xml:space="preserve">  </w:t>
      </w:r>
      <w:r>
        <w:t>обеспечивается</w:t>
      </w:r>
      <w:r>
        <w:rPr>
          <w:spacing w:val="40"/>
        </w:rPr>
        <w:t xml:space="preserve">  </w:t>
      </w:r>
      <w:r>
        <w:t>ФГБНУ</w:t>
      </w:r>
      <w:r>
        <w:rPr>
          <w:spacing w:val="80"/>
          <w:w w:val="150"/>
        </w:rPr>
        <w:t xml:space="preserve"> </w:t>
      </w:r>
      <w:r>
        <w:t>«Институт</w:t>
      </w:r>
      <w:r>
        <w:rPr>
          <w:spacing w:val="40"/>
        </w:rPr>
        <w:t xml:space="preserve">  </w:t>
      </w:r>
      <w:r>
        <w:t>содержания и</w:t>
      </w:r>
      <w:r>
        <w:rPr>
          <w:spacing w:val="-3"/>
        </w:rPr>
        <w:t xml:space="preserve"> </w:t>
      </w:r>
      <w:r>
        <w:t>методов обучения имени В.С. Леднева» посредством размещения материалов на официа</w:t>
      </w:r>
      <w:r>
        <w:t>льных ресурсах:</w:t>
      </w:r>
    </w:p>
    <w:p w14:paraId="6D56245C" w14:textId="77777777" w:rsidR="00AE39BC" w:rsidRDefault="004E4A93">
      <w:pPr>
        <w:pStyle w:val="a3"/>
        <w:spacing w:before="1" w:line="352" w:lineRule="auto"/>
        <w:ind w:left="709" w:right="4851" w:firstLine="0"/>
        <w:jc w:val="left"/>
      </w:pPr>
      <w:r>
        <w:rPr>
          <w:color w:val="0000FF"/>
          <w:spacing w:val="-2"/>
        </w:rPr>
        <w:t xml:space="preserve">https://содержаниеобразования.рф </w:t>
      </w:r>
      <w:hyperlink r:id="rId11">
        <w:r>
          <w:rPr>
            <w:color w:val="0000FF"/>
            <w:spacing w:val="-2"/>
          </w:rPr>
          <w:t>https://edsoo.ru/</w:t>
        </w:r>
      </w:hyperlink>
      <w:r>
        <w:rPr>
          <w:color w:val="0000FF"/>
          <w:spacing w:val="-2"/>
        </w:rPr>
        <w:t xml:space="preserve"> </w:t>
      </w:r>
      <w:hyperlink r:id="rId12">
        <w:r>
          <w:rPr>
            <w:color w:val="0000FF"/>
            <w:spacing w:val="-2"/>
          </w:rPr>
          <w:t>https://vk.com/instisro</w:t>
        </w:r>
      </w:hyperlink>
      <w:r>
        <w:rPr>
          <w:color w:val="0000FF"/>
          <w:spacing w:val="-2"/>
        </w:rPr>
        <w:t xml:space="preserve"> </w:t>
      </w:r>
      <w:hyperlink r:id="rId13">
        <w:r>
          <w:rPr>
            <w:color w:val="0000FF"/>
            <w:spacing w:val="-2"/>
          </w:rPr>
          <w:t>https://t.me/instrao</w:t>
        </w:r>
      </w:hyperlink>
    </w:p>
    <w:p w14:paraId="1CBDC3ED" w14:textId="77777777" w:rsidR="00AE39BC" w:rsidRDefault="00AE39BC">
      <w:pPr>
        <w:pStyle w:val="a3"/>
        <w:spacing w:line="352" w:lineRule="auto"/>
        <w:jc w:val="left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37122128" w14:textId="77777777" w:rsidR="00AE39BC" w:rsidRDefault="004E4A93">
      <w:pPr>
        <w:pStyle w:val="a3"/>
        <w:spacing w:before="78" w:line="360" w:lineRule="auto"/>
        <w:ind w:right="135"/>
      </w:pPr>
      <w:r>
        <w:lastRenderedPageBreak/>
        <w:t>Инстит</w:t>
      </w:r>
      <w:r>
        <w:t>утом</w:t>
      </w:r>
      <w:r>
        <w:rPr>
          <w:spacing w:val="75"/>
          <w:w w:val="150"/>
        </w:rPr>
        <w:t xml:space="preserve">   </w:t>
      </w:r>
      <w:r>
        <w:t>осуществляется</w:t>
      </w:r>
      <w:r>
        <w:rPr>
          <w:spacing w:val="74"/>
          <w:w w:val="150"/>
        </w:rPr>
        <w:t xml:space="preserve">   </w:t>
      </w:r>
      <w:r>
        <w:t>проведение</w:t>
      </w:r>
      <w:r>
        <w:rPr>
          <w:spacing w:val="75"/>
          <w:w w:val="150"/>
        </w:rPr>
        <w:t xml:space="preserve">   </w:t>
      </w:r>
      <w:r>
        <w:t>цикла</w:t>
      </w:r>
      <w:r>
        <w:rPr>
          <w:spacing w:val="73"/>
          <w:w w:val="150"/>
        </w:rPr>
        <w:t xml:space="preserve">   </w:t>
      </w:r>
      <w:r>
        <w:rPr>
          <w:b/>
        </w:rPr>
        <w:t>вебинаров и</w:t>
      </w:r>
      <w:r>
        <w:rPr>
          <w:b/>
          <w:spacing w:val="-3"/>
        </w:rPr>
        <w:t xml:space="preserve"> </w:t>
      </w:r>
      <w:r>
        <w:rPr>
          <w:b/>
        </w:rPr>
        <w:t>методических</w:t>
      </w:r>
      <w:r>
        <w:rPr>
          <w:b/>
          <w:spacing w:val="-2"/>
        </w:rPr>
        <w:t xml:space="preserve"> </w:t>
      </w:r>
      <w:r>
        <w:rPr>
          <w:b/>
        </w:rPr>
        <w:t>семинаров</w:t>
      </w:r>
      <w:r>
        <w:t>,</w:t>
      </w:r>
      <w:r>
        <w:rPr>
          <w:spacing w:val="-3"/>
        </w:rPr>
        <w:t xml:space="preserve"> </w:t>
      </w:r>
      <w:r>
        <w:t>посвященных</w:t>
      </w:r>
      <w:r>
        <w:rPr>
          <w:spacing w:val="-2"/>
        </w:rPr>
        <w:t xml:space="preserve"> </w:t>
      </w:r>
      <w:r>
        <w:t>актуальным</w:t>
      </w:r>
      <w:r>
        <w:rPr>
          <w:spacing w:val="-3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 xml:space="preserve">преподавания учебных предметов на уровнях основного общего и среднего общего образования в условиях обновления содержания общего образования; анонсы мероприятий размещаются в календаре на сайте «Единое содержание общего образования». – URL: </w:t>
      </w:r>
      <w:hyperlink r:id="rId14">
        <w:r>
          <w:rPr>
            <w:color w:val="0000FF"/>
          </w:rPr>
          <w:t>https://edsoo.ru/metodicheskie-seminary/</w:t>
        </w:r>
      </w:hyperlink>
      <w:r>
        <w:t>.</w:t>
      </w:r>
    </w:p>
    <w:p w14:paraId="4D8ECF00" w14:textId="77777777" w:rsidR="00AE39BC" w:rsidRDefault="004E4A93">
      <w:pPr>
        <w:pStyle w:val="a3"/>
        <w:spacing w:line="360" w:lineRule="auto"/>
        <w:ind w:right="146"/>
      </w:pPr>
      <w:r>
        <w:t>Основные формы организации информирования учителей представлены</w:t>
      </w:r>
      <w:r>
        <w:rPr>
          <w:spacing w:val="80"/>
        </w:rPr>
        <w:t xml:space="preserve"> </w:t>
      </w:r>
      <w:r>
        <w:t>в разделах сайта:</w:t>
      </w:r>
    </w:p>
    <w:p w14:paraId="7AA81A2C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2" w:line="350" w:lineRule="auto"/>
        <w:ind w:firstLine="707"/>
        <w:rPr>
          <w:sz w:val="28"/>
        </w:rPr>
      </w:pPr>
      <w:r>
        <w:rPr>
          <w:sz w:val="28"/>
        </w:rPr>
        <w:t xml:space="preserve">Нормативные документы системы общего образования. – URL: </w:t>
      </w:r>
      <w:hyperlink r:id="rId15">
        <w:r>
          <w:rPr>
            <w:color w:val="0000FF"/>
            <w:spacing w:val="-2"/>
            <w:sz w:val="28"/>
          </w:rPr>
          <w:t>https://edsoo.ru/normativnye-dokumenty/</w:t>
        </w:r>
      </w:hyperlink>
      <w:r>
        <w:rPr>
          <w:spacing w:val="-2"/>
          <w:sz w:val="28"/>
        </w:rPr>
        <w:t>.</w:t>
      </w:r>
    </w:p>
    <w:p w14:paraId="1E010EC2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6" w:line="350" w:lineRule="auto"/>
        <w:ind w:firstLine="707"/>
        <w:rPr>
          <w:sz w:val="28"/>
        </w:rPr>
      </w:pPr>
      <w:r>
        <w:rPr>
          <w:sz w:val="28"/>
        </w:rPr>
        <w:t xml:space="preserve">Федеральные рабочие программы по учебному предмету «Химия». – URL: </w:t>
      </w:r>
      <w:hyperlink r:id="rId16">
        <w:r>
          <w:rPr>
            <w:color w:val="0000FF"/>
            <w:sz w:val="28"/>
          </w:rPr>
          <w:t>https://edsoo.ru/rabochie-programmy/</w:t>
        </w:r>
      </w:hyperlink>
      <w:r>
        <w:rPr>
          <w:sz w:val="28"/>
        </w:rPr>
        <w:t>.</w:t>
      </w:r>
    </w:p>
    <w:p w14:paraId="299FFD39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3" w:line="350" w:lineRule="auto"/>
        <w:ind w:firstLine="707"/>
        <w:rPr>
          <w:sz w:val="28"/>
        </w:rPr>
      </w:pPr>
      <w:r>
        <w:rPr>
          <w:sz w:val="28"/>
        </w:rPr>
        <w:t>Конструктор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8"/>
          <w:sz w:val="28"/>
        </w:rPr>
        <w:t xml:space="preserve"> </w:t>
      </w:r>
      <w:r>
        <w:rPr>
          <w:sz w:val="28"/>
        </w:rPr>
        <w:t>«Химия».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URL: </w:t>
      </w:r>
      <w:hyperlink r:id="rId17">
        <w:r>
          <w:rPr>
            <w:color w:val="0000FF"/>
            <w:spacing w:val="-2"/>
            <w:sz w:val="28"/>
          </w:rPr>
          <w:t>https://edsoo.ru/konstruktor-rabochih-programm/</w:t>
        </w:r>
      </w:hyperlink>
      <w:r>
        <w:rPr>
          <w:spacing w:val="-2"/>
          <w:sz w:val="28"/>
        </w:rPr>
        <w:t>.</w:t>
      </w:r>
    </w:p>
    <w:p w14:paraId="79C237E3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6" w:line="350" w:lineRule="auto"/>
        <w:ind w:firstLine="707"/>
        <w:rPr>
          <w:sz w:val="28"/>
        </w:rPr>
      </w:pPr>
      <w:r>
        <w:rPr>
          <w:sz w:val="28"/>
        </w:rPr>
        <w:t>Методические семинары по учебному пр</w:t>
      </w:r>
      <w:r>
        <w:rPr>
          <w:sz w:val="28"/>
        </w:rPr>
        <w:t xml:space="preserve">едмету «Химия». – URL: </w:t>
      </w:r>
      <w:hyperlink r:id="rId18">
        <w:r>
          <w:rPr>
            <w:color w:val="0000FF"/>
            <w:spacing w:val="-2"/>
            <w:sz w:val="28"/>
          </w:rPr>
          <w:t>https://edsoo.ru/metodicheskie-seminary/ms-himiya/</w:t>
        </w:r>
      </w:hyperlink>
      <w:r>
        <w:rPr>
          <w:spacing w:val="-2"/>
          <w:sz w:val="28"/>
        </w:rPr>
        <w:t>.</w:t>
      </w:r>
    </w:p>
    <w:p w14:paraId="2AE70AE8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5" w:line="350" w:lineRule="auto"/>
        <w:ind w:right="133" w:firstLine="707"/>
        <w:rPr>
          <w:sz w:val="28"/>
        </w:rPr>
      </w:pPr>
      <w:r>
        <w:rPr>
          <w:sz w:val="28"/>
        </w:rPr>
        <w:t>Методические интерактивные кейсы по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учебному предмету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«Химия». – URL: </w:t>
      </w:r>
      <w:hyperlink r:id="rId19">
        <w:r>
          <w:rPr>
            <w:color w:val="0000FF"/>
            <w:sz w:val="28"/>
          </w:rPr>
          <w:t>https://edsoo.ru/metodicheskie_kejsy/</w:t>
        </w:r>
      </w:hyperlink>
      <w:r>
        <w:rPr>
          <w:sz w:val="28"/>
        </w:rPr>
        <w:t>.</w:t>
      </w:r>
    </w:p>
    <w:p w14:paraId="7C9A4177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6" w:line="355" w:lineRule="auto"/>
        <w:ind w:firstLine="707"/>
        <w:rPr>
          <w:sz w:val="28"/>
        </w:rPr>
      </w:pPr>
      <w:r>
        <w:rPr>
          <w:sz w:val="28"/>
        </w:rPr>
        <w:t>Интерактивные</w:t>
      </w:r>
      <w:r>
        <w:rPr>
          <w:spacing w:val="40"/>
          <w:sz w:val="28"/>
        </w:rPr>
        <w:t xml:space="preserve"> </w:t>
      </w:r>
      <w:r>
        <w:rPr>
          <w:sz w:val="28"/>
        </w:rPr>
        <w:t>виртуальные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лабораторные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на углубленном уровне по учебному предмету «Химия». – URL: </w:t>
      </w:r>
      <w:hyperlink r:id="rId20">
        <w:r>
          <w:rPr>
            <w:color w:val="0000FF"/>
            <w:spacing w:val="-2"/>
            <w:sz w:val="28"/>
          </w:rPr>
          <w:t>https://content.edsoo.ru/lab/</w:t>
        </w:r>
      </w:hyperlink>
      <w:r>
        <w:rPr>
          <w:spacing w:val="-2"/>
          <w:sz w:val="28"/>
        </w:rPr>
        <w:t>.</w:t>
      </w:r>
    </w:p>
    <w:p w14:paraId="44CE749B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9" w:line="350" w:lineRule="auto"/>
        <w:ind w:firstLine="707"/>
        <w:rPr>
          <w:sz w:val="28"/>
        </w:rPr>
      </w:pPr>
      <w:r>
        <w:rPr>
          <w:sz w:val="28"/>
        </w:rPr>
        <w:t xml:space="preserve">Методические пособия по учебному предмету «Химия». – URL: </w:t>
      </w:r>
      <w:hyperlink r:id="rId21">
        <w:r>
          <w:rPr>
            <w:color w:val="0000FF"/>
            <w:spacing w:val="-2"/>
            <w:sz w:val="28"/>
          </w:rPr>
          <w:t>https://edsoo.ru/mr-himiya/</w:t>
        </w:r>
      </w:hyperlink>
      <w:r>
        <w:rPr>
          <w:spacing w:val="-2"/>
          <w:sz w:val="28"/>
        </w:rPr>
        <w:t>.</w:t>
      </w:r>
    </w:p>
    <w:p w14:paraId="3F5C3A3F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5" w:line="350" w:lineRule="auto"/>
        <w:ind w:firstLine="707"/>
        <w:rPr>
          <w:sz w:val="28"/>
        </w:rPr>
      </w:pPr>
      <w:r>
        <w:rPr>
          <w:sz w:val="28"/>
        </w:rPr>
        <w:t>Материалы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функциона</w:t>
      </w:r>
      <w:r>
        <w:rPr>
          <w:sz w:val="28"/>
        </w:rPr>
        <w:t>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грамотности.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– URL: </w:t>
      </w:r>
      <w:hyperlink r:id="rId22">
        <w:r>
          <w:rPr>
            <w:color w:val="0000FF"/>
            <w:sz w:val="28"/>
          </w:rPr>
          <w:t>https://edsoo.ru/metodicheskie-seminary/ms-funkczionalnaya-gramotnost/</w:t>
        </w:r>
      </w:hyperlink>
      <w:r>
        <w:rPr>
          <w:sz w:val="28"/>
        </w:rPr>
        <w:t>.</w:t>
      </w:r>
    </w:p>
    <w:p w14:paraId="503357DB" w14:textId="77777777" w:rsidR="00AE39BC" w:rsidRDefault="004E4A93">
      <w:pPr>
        <w:pStyle w:val="a3"/>
        <w:spacing w:before="14" w:line="360" w:lineRule="auto"/>
        <w:ind w:right="136"/>
      </w:pPr>
      <w:r>
        <w:t>На базе ФГБНУ «ИСРО» функционирует горячая линия «Обновление содержа</w:t>
      </w:r>
      <w:r>
        <w:t>ния</w:t>
      </w:r>
      <w:r>
        <w:rPr>
          <w:spacing w:val="-6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образования»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педагогическими работниками ответов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вопросы,</w:t>
      </w:r>
      <w:r>
        <w:rPr>
          <w:spacing w:val="-5"/>
        </w:rPr>
        <w:t xml:space="preserve"> </w:t>
      </w:r>
      <w:r>
        <w:t>возникающие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новому</w:t>
      </w:r>
      <w:r>
        <w:rPr>
          <w:spacing w:val="-5"/>
        </w:rPr>
        <w:t xml:space="preserve"> </w:t>
      </w:r>
      <w:r>
        <w:t>учебному</w:t>
      </w:r>
      <w:r>
        <w:rPr>
          <w:spacing w:val="-1"/>
        </w:rPr>
        <w:t xml:space="preserve"> </w:t>
      </w:r>
      <w:r>
        <w:t>году.</w:t>
      </w:r>
      <w:r>
        <w:rPr>
          <w:spacing w:val="-6"/>
        </w:rPr>
        <w:t xml:space="preserve"> </w:t>
      </w:r>
      <w:r>
        <w:t xml:space="preserve">– URL: </w:t>
      </w:r>
      <w:hyperlink r:id="rId23">
        <w:r>
          <w:rPr>
            <w:color w:val="0000FF"/>
          </w:rPr>
          <w:t>https://edsoo.ru/goryachaya-liniya-po-voprosam-vvedeniya-ob/</w:t>
        </w:r>
      </w:hyperlink>
      <w:r>
        <w:t>.</w:t>
      </w:r>
    </w:p>
    <w:p w14:paraId="5CBE45A6" w14:textId="77777777" w:rsidR="00AE39BC" w:rsidRDefault="00AE39BC">
      <w:pPr>
        <w:pStyle w:val="a3"/>
        <w:spacing w:line="360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0A82CA06" w14:textId="77777777" w:rsidR="00AE39BC" w:rsidRDefault="004E4A93">
      <w:pPr>
        <w:pStyle w:val="1"/>
        <w:spacing w:before="78"/>
        <w:ind w:right="708"/>
      </w:pPr>
      <w:r>
        <w:lastRenderedPageBreak/>
        <w:t>Методическая</w:t>
      </w:r>
      <w:r>
        <w:rPr>
          <w:spacing w:val="-8"/>
        </w:rPr>
        <w:t xml:space="preserve"> </w:t>
      </w:r>
      <w:r>
        <w:rPr>
          <w:spacing w:val="-2"/>
        </w:rPr>
        <w:t>поддержка</w:t>
      </w:r>
    </w:p>
    <w:p w14:paraId="568CFE0D" w14:textId="77777777" w:rsidR="00AE39BC" w:rsidRDefault="004E4A93">
      <w:pPr>
        <w:pStyle w:val="a3"/>
        <w:spacing w:before="280" w:line="360" w:lineRule="auto"/>
        <w:ind w:right="137"/>
      </w:pPr>
      <w:r>
        <w:t>В рамках методической поддержки внедрения федеральных рабочих программ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х</w:t>
      </w:r>
      <w:r>
        <w:t>имии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 ФГБНУ «Институт содержания и методов обучения имени В.С. Леднева» подготовлены методические пособия и рекомендации, материалы семинаров.</w:t>
      </w:r>
    </w:p>
    <w:p w14:paraId="79FB2990" w14:textId="77777777" w:rsidR="00AE39BC" w:rsidRDefault="004E4A93">
      <w:pPr>
        <w:pStyle w:val="a3"/>
        <w:spacing w:line="360" w:lineRule="auto"/>
        <w:ind w:right="134"/>
      </w:pPr>
      <w:r>
        <w:t>На</w:t>
      </w:r>
      <w:r>
        <w:rPr>
          <w:spacing w:val="80"/>
          <w:w w:val="150"/>
        </w:rPr>
        <w:t xml:space="preserve">  </w:t>
      </w:r>
      <w:r>
        <w:t>сайте</w:t>
      </w:r>
      <w:r>
        <w:rPr>
          <w:spacing w:val="80"/>
          <w:w w:val="150"/>
        </w:rPr>
        <w:t xml:space="preserve">  </w:t>
      </w:r>
      <w:r>
        <w:rPr>
          <w:color w:val="0000FF"/>
        </w:rPr>
        <w:t>https://edsoo.ru/</w:t>
      </w:r>
      <w:r>
        <w:rPr>
          <w:color w:val="0000FF"/>
          <w:spacing w:val="80"/>
          <w:w w:val="150"/>
        </w:rPr>
        <w:t xml:space="preserve">  </w:t>
      </w:r>
      <w:r>
        <w:t>в</w:t>
      </w:r>
      <w:r>
        <w:rPr>
          <w:spacing w:val="80"/>
          <w:w w:val="150"/>
        </w:rPr>
        <w:t xml:space="preserve">  </w:t>
      </w:r>
      <w:r>
        <w:t>разделе</w:t>
      </w:r>
      <w:r>
        <w:rPr>
          <w:spacing w:val="80"/>
          <w:w w:val="150"/>
        </w:rPr>
        <w:t xml:space="preserve">  </w:t>
      </w:r>
      <w:r>
        <w:rPr>
          <w:b/>
        </w:rPr>
        <w:t>Методические</w:t>
      </w:r>
      <w:r>
        <w:rPr>
          <w:b/>
          <w:spacing w:val="80"/>
          <w:w w:val="150"/>
        </w:rPr>
        <w:t xml:space="preserve">  </w:t>
      </w:r>
      <w:r>
        <w:rPr>
          <w:b/>
        </w:rPr>
        <w:t>пособия и</w:t>
      </w:r>
      <w:r>
        <w:rPr>
          <w:b/>
          <w:spacing w:val="80"/>
        </w:rPr>
        <w:t xml:space="preserve">  </w:t>
      </w:r>
      <w:r>
        <w:rPr>
          <w:b/>
        </w:rPr>
        <w:t>рекомендации</w:t>
      </w:r>
      <w:r>
        <w:rPr>
          <w:b/>
          <w:spacing w:val="80"/>
        </w:rPr>
        <w:t xml:space="preserve">  </w:t>
      </w:r>
      <w:r>
        <w:t>(</w:t>
      </w:r>
      <w:hyperlink r:id="rId24">
        <w:r>
          <w:rPr>
            <w:color w:val="0000FF"/>
          </w:rPr>
          <w:t>https://edsoo.ru/metodicheskie-posobiya-i-rekomendaczii/</w:t>
        </w:r>
      </w:hyperlink>
      <w:r>
        <w:t>)</w:t>
      </w:r>
      <w:r>
        <w:rPr>
          <w:spacing w:val="40"/>
        </w:rPr>
        <w:t xml:space="preserve"> </w:t>
      </w:r>
      <w:r>
        <w:t xml:space="preserve">по учебному предмету «Химия» учитель может познакомиться со следующими </w:t>
      </w:r>
      <w:r>
        <w:rPr>
          <w:spacing w:val="-2"/>
        </w:rPr>
        <w:t>материалами:</w:t>
      </w:r>
    </w:p>
    <w:p w14:paraId="33766848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3" w:line="357" w:lineRule="auto"/>
        <w:ind w:firstLine="707"/>
        <w:rPr>
          <w:sz w:val="28"/>
        </w:rPr>
      </w:pPr>
      <w:r>
        <w:rPr>
          <w:sz w:val="28"/>
        </w:rPr>
        <w:t>Учебно-метод</w:t>
      </w:r>
      <w:r>
        <w:rPr>
          <w:sz w:val="28"/>
        </w:rPr>
        <w:t>ическое обеспечение процессов преподавания химии, биологии,</w:t>
      </w:r>
      <w:r>
        <w:rPr>
          <w:spacing w:val="-2"/>
          <w:sz w:val="28"/>
        </w:rPr>
        <w:t xml:space="preserve"> </w:t>
      </w:r>
      <w:r>
        <w:rPr>
          <w:sz w:val="28"/>
        </w:rPr>
        <w:t>физики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уровнях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 с включением дополнительного инженерного компонента : методические рекомендации. – М. : ФГБНУ «Институт содержания и методов обучения», 2024. – 73 с.</w:t>
      </w:r>
    </w:p>
    <w:p w14:paraId="608B6C71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4" w:line="357" w:lineRule="auto"/>
        <w:ind w:right="138" w:firstLine="707"/>
        <w:rPr>
          <w:sz w:val="28"/>
        </w:rPr>
      </w:pPr>
      <w:r>
        <w:rPr>
          <w:sz w:val="28"/>
        </w:rPr>
        <w:t>Система оценки достижений планируемых предметных результатов освоения учебного предмета «Химия</w:t>
      </w:r>
      <w:r>
        <w:rPr>
          <w:sz w:val="28"/>
        </w:rPr>
        <w:t>». Среднее общее образование : методические рекомендации. – М. : ФГБНУ «Институт содержания и методов обучения», 2024. – 80 с.: ил.</w:t>
      </w:r>
    </w:p>
    <w:p w14:paraId="5FCC2688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4" w:line="357" w:lineRule="auto"/>
        <w:ind w:right="138" w:firstLine="707"/>
        <w:rPr>
          <w:sz w:val="28"/>
        </w:rPr>
      </w:pPr>
      <w:r>
        <w:rPr>
          <w:sz w:val="28"/>
        </w:rPr>
        <w:t xml:space="preserve">Система оценки достижений планируемых предметных результатов освоения учебного предмета «Химия». Основное общее образование </w:t>
      </w:r>
      <w:r>
        <w:rPr>
          <w:sz w:val="28"/>
        </w:rPr>
        <w:t>: методические рекомендации. – М. : ФГБНУ «Институт содержания и методов обучения», 2023. – 55 с.: ил.</w:t>
      </w:r>
    </w:p>
    <w:p w14:paraId="35EF166F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line="355" w:lineRule="auto"/>
        <w:ind w:firstLine="707"/>
        <w:rPr>
          <w:sz w:val="28"/>
        </w:rPr>
      </w:pPr>
      <w:r>
        <w:rPr>
          <w:sz w:val="28"/>
        </w:rPr>
        <w:t>Химия (углубленный уровень). Реализация требований ФГОС среднего общего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учителя.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 ФГБНУ «Институт содержания</w:t>
      </w:r>
      <w:r>
        <w:rPr>
          <w:sz w:val="28"/>
        </w:rPr>
        <w:t xml:space="preserve"> и методов обучения», 2023.</w:t>
      </w:r>
      <w:r>
        <w:rPr>
          <w:spacing w:val="-2"/>
          <w:sz w:val="28"/>
        </w:rPr>
        <w:t xml:space="preserve"> </w:t>
      </w:r>
      <w:r>
        <w:rPr>
          <w:sz w:val="28"/>
        </w:rPr>
        <w:t>– 100 с.: ил.</w:t>
      </w:r>
    </w:p>
    <w:p w14:paraId="303C70CC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9" w:line="357" w:lineRule="auto"/>
        <w:ind w:right="133" w:firstLine="707"/>
        <w:rPr>
          <w:sz w:val="28"/>
        </w:rPr>
      </w:pPr>
      <w:r>
        <w:rPr>
          <w:sz w:val="28"/>
        </w:rPr>
        <w:t>Достижение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метапредметных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изучения предметов естественно-научного блока (основное общее образование) : методические </w:t>
      </w:r>
      <w:r>
        <w:rPr>
          <w:spacing w:val="-4"/>
          <w:sz w:val="28"/>
        </w:rPr>
        <w:t>рекомендации.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М.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ФГБНУ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«Институт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содержания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методов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обучения»,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2023.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 xml:space="preserve">– </w:t>
      </w:r>
      <w:r>
        <w:rPr>
          <w:sz w:val="28"/>
        </w:rPr>
        <w:t>136 с.: ил.</w:t>
      </w:r>
    </w:p>
    <w:p w14:paraId="19C01F19" w14:textId="77777777" w:rsidR="00AE39BC" w:rsidRDefault="00AE39BC">
      <w:pPr>
        <w:pStyle w:val="a4"/>
        <w:spacing w:line="357" w:lineRule="auto"/>
        <w:rPr>
          <w:sz w:val="28"/>
        </w:rPr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7A75C584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79" w:line="355" w:lineRule="auto"/>
        <w:ind w:right="135" w:firstLine="707"/>
        <w:rPr>
          <w:sz w:val="28"/>
        </w:rPr>
      </w:pPr>
      <w:r>
        <w:rPr>
          <w:sz w:val="28"/>
        </w:rPr>
        <w:lastRenderedPageBreak/>
        <w:t>Контекстные задачи. Задания к учебному курсу «Химия». 8 класс : учебное пособие. – М. : ФГБНУ «Институт содержания и методов обучения», 2024. – 41 с.</w:t>
      </w:r>
    </w:p>
    <w:p w14:paraId="13274514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8" w:line="355" w:lineRule="auto"/>
        <w:ind w:right="137" w:firstLine="707"/>
        <w:rPr>
          <w:sz w:val="28"/>
        </w:rPr>
      </w:pPr>
      <w:r>
        <w:rPr>
          <w:sz w:val="28"/>
        </w:rPr>
        <w:t>Окислительно-восстановительные реакции : методические рекомендации. – М. : ФГБНУ «Институт содержания и методов обучения», 2024. – 27 с.</w:t>
      </w:r>
    </w:p>
    <w:p w14:paraId="6491C7EF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9" w:line="350" w:lineRule="auto"/>
        <w:ind w:firstLine="707"/>
        <w:rPr>
          <w:sz w:val="28"/>
        </w:rPr>
      </w:pPr>
      <w:r>
        <w:rPr>
          <w:sz w:val="28"/>
        </w:rPr>
        <w:t>Методический кейс «Химическая связь. Кристаллические решетки» (8–9 классы).</w:t>
      </w:r>
    </w:p>
    <w:p w14:paraId="47B01A74" w14:textId="77777777" w:rsidR="00AE39BC" w:rsidRDefault="004E4A93">
      <w:pPr>
        <w:pStyle w:val="a4"/>
        <w:numPr>
          <w:ilvl w:val="0"/>
          <w:numId w:val="12"/>
        </w:numPr>
        <w:tabs>
          <w:tab w:val="left" w:pos="994"/>
        </w:tabs>
        <w:spacing w:before="16"/>
        <w:ind w:left="994" w:right="0" w:hanging="285"/>
        <w:rPr>
          <w:sz w:val="28"/>
        </w:rPr>
      </w:pPr>
      <w:r>
        <w:rPr>
          <w:sz w:val="28"/>
        </w:rPr>
        <w:t>Методический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кейс</w:t>
      </w:r>
      <w:r>
        <w:rPr>
          <w:spacing w:val="-4"/>
          <w:sz w:val="28"/>
        </w:rPr>
        <w:t xml:space="preserve"> </w:t>
      </w:r>
      <w:r>
        <w:rPr>
          <w:sz w:val="28"/>
        </w:rPr>
        <w:t>«Химия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жизнь»</w:t>
      </w:r>
      <w:r>
        <w:rPr>
          <w:spacing w:val="-3"/>
          <w:sz w:val="28"/>
        </w:rPr>
        <w:t xml:space="preserve"> </w:t>
      </w:r>
      <w:r>
        <w:rPr>
          <w:sz w:val="28"/>
        </w:rPr>
        <w:t>(10–11</w:t>
      </w:r>
      <w:r>
        <w:rPr>
          <w:spacing w:val="-2"/>
          <w:sz w:val="28"/>
        </w:rPr>
        <w:t xml:space="preserve"> классы).</w:t>
      </w:r>
    </w:p>
    <w:p w14:paraId="49F3ACEE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58" w:line="350" w:lineRule="auto"/>
        <w:ind w:right="142" w:firstLine="707"/>
        <w:rPr>
          <w:sz w:val="28"/>
        </w:rPr>
      </w:pPr>
      <w:r>
        <w:rPr>
          <w:sz w:val="28"/>
        </w:rPr>
        <w:t>Методический</w:t>
      </w:r>
      <w:r>
        <w:rPr>
          <w:spacing w:val="80"/>
          <w:sz w:val="28"/>
        </w:rPr>
        <w:t xml:space="preserve">   </w:t>
      </w:r>
      <w:r>
        <w:rPr>
          <w:sz w:val="28"/>
        </w:rPr>
        <w:t>кейс</w:t>
      </w:r>
      <w:r>
        <w:rPr>
          <w:spacing w:val="80"/>
          <w:sz w:val="28"/>
        </w:rPr>
        <w:t xml:space="preserve">   </w:t>
      </w:r>
      <w:r>
        <w:rPr>
          <w:sz w:val="28"/>
        </w:rPr>
        <w:t>«Скорость</w:t>
      </w:r>
      <w:r>
        <w:rPr>
          <w:spacing w:val="80"/>
          <w:sz w:val="28"/>
        </w:rPr>
        <w:t xml:space="preserve">   </w:t>
      </w:r>
      <w:r>
        <w:rPr>
          <w:sz w:val="28"/>
        </w:rPr>
        <w:t>химической</w:t>
      </w:r>
      <w:r>
        <w:rPr>
          <w:spacing w:val="80"/>
          <w:sz w:val="28"/>
        </w:rPr>
        <w:t xml:space="preserve">   </w:t>
      </w:r>
      <w:r>
        <w:rPr>
          <w:sz w:val="28"/>
        </w:rPr>
        <w:t>реакции» (10–11 классы).</w:t>
      </w:r>
    </w:p>
    <w:p w14:paraId="243E09AB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6" w:line="352" w:lineRule="auto"/>
        <w:ind w:right="143" w:firstLine="707"/>
        <w:rPr>
          <w:sz w:val="28"/>
        </w:rPr>
      </w:pPr>
      <w:r>
        <w:rPr>
          <w:sz w:val="28"/>
        </w:rPr>
        <w:t>Методический</w:t>
      </w:r>
      <w:r>
        <w:rPr>
          <w:spacing w:val="40"/>
          <w:sz w:val="28"/>
        </w:rPr>
        <w:t xml:space="preserve">  </w:t>
      </w:r>
      <w:r>
        <w:rPr>
          <w:sz w:val="28"/>
        </w:rPr>
        <w:t>кейс</w:t>
      </w:r>
      <w:r>
        <w:rPr>
          <w:spacing w:val="40"/>
          <w:sz w:val="28"/>
        </w:rPr>
        <w:t xml:space="preserve">  </w:t>
      </w:r>
      <w:r>
        <w:rPr>
          <w:sz w:val="28"/>
        </w:rPr>
        <w:t>«Классификация</w:t>
      </w:r>
      <w:r>
        <w:rPr>
          <w:spacing w:val="40"/>
          <w:sz w:val="28"/>
        </w:rPr>
        <w:t xml:space="preserve">  </w:t>
      </w:r>
      <w:r>
        <w:rPr>
          <w:sz w:val="28"/>
        </w:rPr>
        <w:t>химических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реакций»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(10–11 классы).</w:t>
      </w:r>
    </w:p>
    <w:p w14:paraId="7B05AB7A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9" w:line="355" w:lineRule="auto"/>
        <w:ind w:firstLine="707"/>
        <w:rPr>
          <w:sz w:val="28"/>
        </w:rPr>
      </w:pPr>
      <w:r>
        <w:rPr>
          <w:sz w:val="28"/>
        </w:rPr>
        <w:t>Химия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(углубленный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уровень).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Реализация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требований</w:t>
      </w:r>
      <w:r>
        <w:rPr>
          <w:spacing w:val="80"/>
          <w:sz w:val="28"/>
        </w:rPr>
        <w:t xml:space="preserve"> </w:t>
      </w:r>
      <w:r>
        <w:rPr>
          <w:sz w:val="28"/>
        </w:rPr>
        <w:t>ФГОС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общего образования : мето</w:t>
      </w:r>
      <w:r>
        <w:rPr>
          <w:sz w:val="28"/>
        </w:rPr>
        <w:t>дическое пособие для учителя. – М.</w:t>
      </w:r>
      <w:r>
        <w:rPr>
          <w:spacing w:val="-13"/>
          <w:sz w:val="28"/>
        </w:rPr>
        <w:t xml:space="preserve"> </w:t>
      </w:r>
      <w:r>
        <w:rPr>
          <w:sz w:val="28"/>
        </w:rPr>
        <w:t>:</w:t>
      </w:r>
      <w:r>
        <w:rPr>
          <w:spacing w:val="-9"/>
          <w:sz w:val="28"/>
        </w:rPr>
        <w:t xml:space="preserve"> </w:t>
      </w:r>
      <w:r>
        <w:rPr>
          <w:sz w:val="28"/>
        </w:rPr>
        <w:t>ФГБНУ</w:t>
      </w:r>
      <w:r>
        <w:rPr>
          <w:spacing w:val="-5"/>
          <w:sz w:val="28"/>
        </w:rPr>
        <w:t xml:space="preserve"> </w:t>
      </w:r>
      <w:r>
        <w:rPr>
          <w:sz w:val="28"/>
        </w:rPr>
        <w:t>«Институт стратегии развития 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РАО»,</w:t>
      </w:r>
      <w:r>
        <w:rPr>
          <w:spacing w:val="-8"/>
          <w:sz w:val="28"/>
        </w:rPr>
        <w:t xml:space="preserve"> </w:t>
      </w:r>
      <w:r>
        <w:rPr>
          <w:sz w:val="28"/>
        </w:rPr>
        <w:t>2022. – 97 с.: ил.</w:t>
      </w:r>
    </w:p>
    <w:p w14:paraId="239056AA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8" w:line="355" w:lineRule="auto"/>
        <w:ind w:right="135" w:firstLine="707"/>
        <w:rPr>
          <w:sz w:val="28"/>
        </w:rPr>
      </w:pPr>
      <w:r>
        <w:rPr>
          <w:sz w:val="28"/>
        </w:rPr>
        <w:t>Преподавание естественно-научных предметов в условиях обновления содержания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пособие.</w:t>
      </w:r>
      <w:r>
        <w:rPr>
          <w:spacing w:val="40"/>
          <w:sz w:val="28"/>
        </w:rPr>
        <w:t xml:space="preserve">  </w:t>
      </w:r>
      <w:r>
        <w:rPr>
          <w:sz w:val="28"/>
        </w:rPr>
        <w:t>–</w:t>
      </w:r>
      <w:r>
        <w:rPr>
          <w:spacing w:val="40"/>
          <w:sz w:val="28"/>
        </w:rPr>
        <w:t xml:space="preserve">  </w:t>
      </w:r>
      <w:r>
        <w:rPr>
          <w:sz w:val="28"/>
        </w:rPr>
        <w:t>М.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 ФГБНУ «Институт стратегии развития образования РАО», 2021. – 184 с.</w:t>
      </w:r>
    </w:p>
    <w:p w14:paraId="73598E99" w14:textId="77777777" w:rsidR="00AE39BC" w:rsidRDefault="00AE39BC">
      <w:pPr>
        <w:pStyle w:val="a3"/>
        <w:spacing w:before="167"/>
        <w:ind w:left="0" w:firstLine="0"/>
        <w:jc w:val="left"/>
      </w:pPr>
    </w:p>
    <w:p w14:paraId="4DC0716D" w14:textId="77777777" w:rsidR="00AE39BC" w:rsidRDefault="004E4A93">
      <w:pPr>
        <w:tabs>
          <w:tab w:val="left" w:pos="2831"/>
          <w:tab w:val="left" w:pos="5724"/>
          <w:tab w:val="left" w:pos="8864"/>
        </w:tabs>
        <w:spacing w:before="1" w:line="360" w:lineRule="auto"/>
        <w:ind w:left="1" w:right="133" w:firstLine="707"/>
        <w:jc w:val="both"/>
        <w:rPr>
          <w:sz w:val="28"/>
        </w:rPr>
      </w:pPr>
      <w:r>
        <w:rPr>
          <w:sz w:val="28"/>
        </w:rPr>
        <w:t xml:space="preserve">С целью оказания помощи учителю в преподавании сложных тем </w:t>
      </w:r>
      <w:r>
        <w:rPr>
          <w:spacing w:val="-2"/>
          <w:sz w:val="28"/>
        </w:rPr>
        <w:t>подготовлены</w:t>
      </w:r>
      <w:r>
        <w:rPr>
          <w:sz w:val="28"/>
        </w:rPr>
        <w:tab/>
      </w:r>
      <w:r>
        <w:rPr>
          <w:b/>
          <w:spacing w:val="-2"/>
          <w:sz w:val="28"/>
        </w:rPr>
        <w:t>методические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интерактивные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кейсы </w:t>
      </w:r>
      <w:r>
        <w:rPr>
          <w:sz w:val="28"/>
        </w:rPr>
        <w:t>(</w:t>
      </w:r>
      <w:hyperlink r:id="rId25">
        <w:r>
          <w:rPr>
            <w:color w:val="0000FF"/>
            <w:sz w:val="28"/>
          </w:rPr>
          <w:t>https://edsoo.ru/metod</w:t>
        </w:r>
        <w:r>
          <w:rPr>
            <w:color w:val="0000FF"/>
            <w:sz w:val="28"/>
          </w:rPr>
          <w:t>icheskie_kejsy/</w:t>
        </w:r>
      </w:hyperlink>
      <w:r>
        <w:rPr>
          <w:sz w:val="28"/>
        </w:rPr>
        <w:t>). Например:</w:t>
      </w:r>
    </w:p>
    <w:p w14:paraId="6ACC4786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  <w:tab w:val="left" w:pos="2153"/>
          <w:tab w:val="left" w:pos="2574"/>
          <w:tab w:val="left" w:pos="3572"/>
          <w:tab w:val="left" w:pos="4946"/>
          <w:tab w:val="left" w:pos="6684"/>
          <w:tab w:val="left" w:pos="7964"/>
          <w:tab w:val="left" w:pos="9254"/>
        </w:tabs>
        <w:spacing w:before="2" w:line="345" w:lineRule="auto"/>
        <w:ind w:right="147" w:firstLine="707"/>
        <w:jc w:val="left"/>
        <w:rPr>
          <w:sz w:val="28"/>
        </w:rPr>
      </w:pPr>
      <w:r>
        <w:rPr>
          <w:spacing w:val="-2"/>
          <w:sz w:val="28"/>
        </w:rPr>
        <w:t>Химия.</w:t>
      </w:r>
      <w:r>
        <w:rPr>
          <w:sz w:val="28"/>
        </w:rPr>
        <w:tab/>
      </w:r>
      <w:r>
        <w:rPr>
          <w:spacing w:val="-10"/>
          <w:sz w:val="28"/>
        </w:rPr>
        <w:t>8</w:t>
      </w:r>
      <w:r>
        <w:rPr>
          <w:sz w:val="28"/>
        </w:rPr>
        <w:tab/>
      </w:r>
      <w:r>
        <w:rPr>
          <w:spacing w:val="-2"/>
          <w:sz w:val="28"/>
        </w:rPr>
        <w:t>класс.</w:t>
      </w:r>
      <w:r>
        <w:rPr>
          <w:sz w:val="28"/>
        </w:rPr>
        <w:tab/>
      </w:r>
      <w:r>
        <w:rPr>
          <w:spacing w:val="-2"/>
          <w:sz w:val="28"/>
        </w:rPr>
        <w:t>Топливо.</w:t>
      </w:r>
      <w:r>
        <w:rPr>
          <w:sz w:val="28"/>
        </w:rPr>
        <w:tab/>
      </w:r>
      <w:r>
        <w:rPr>
          <w:spacing w:val="-2"/>
          <w:sz w:val="28"/>
        </w:rPr>
        <w:t>Загрязнение</w:t>
      </w:r>
      <w:r>
        <w:rPr>
          <w:sz w:val="28"/>
        </w:rPr>
        <w:tab/>
      </w:r>
      <w:r>
        <w:rPr>
          <w:spacing w:val="-2"/>
          <w:sz w:val="28"/>
        </w:rPr>
        <w:t>воздуха,</w:t>
      </w:r>
      <w:r>
        <w:rPr>
          <w:sz w:val="28"/>
        </w:rPr>
        <w:tab/>
      </w:r>
      <w:r>
        <w:rPr>
          <w:spacing w:val="-2"/>
          <w:sz w:val="28"/>
        </w:rPr>
        <w:t>способы</w:t>
      </w:r>
      <w:r>
        <w:rPr>
          <w:sz w:val="28"/>
        </w:rPr>
        <w:tab/>
      </w:r>
      <w:r>
        <w:rPr>
          <w:spacing w:val="-4"/>
          <w:sz w:val="28"/>
        </w:rPr>
        <w:t xml:space="preserve">его </w:t>
      </w:r>
      <w:r>
        <w:rPr>
          <w:spacing w:val="-2"/>
          <w:sz w:val="28"/>
        </w:rPr>
        <w:t>предотвращения.</w:t>
      </w:r>
    </w:p>
    <w:p w14:paraId="39E0D338" w14:textId="77777777" w:rsidR="00AE39BC" w:rsidRDefault="004E4A93">
      <w:pPr>
        <w:pStyle w:val="a4"/>
        <w:numPr>
          <w:ilvl w:val="0"/>
          <w:numId w:val="12"/>
        </w:numPr>
        <w:tabs>
          <w:tab w:val="left" w:pos="993"/>
        </w:tabs>
        <w:spacing w:before="15" w:line="345" w:lineRule="auto"/>
        <w:ind w:right="135" w:firstLine="707"/>
        <w:jc w:val="left"/>
        <w:rPr>
          <w:sz w:val="28"/>
        </w:rPr>
      </w:pPr>
      <w:r>
        <w:rPr>
          <w:sz w:val="28"/>
        </w:rPr>
        <w:t>Химия.</w:t>
      </w:r>
      <w:r>
        <w:rPr>
          <w:spacing w:val="40"/>
          <w:sz w:val="28"/>
        </w:rPr>
        <w:t xml:space="preserve"> </w:t>
      </w:r>
      <w:r>
        <w:rPr>
          <w:sz w:val="28"/>
        </w:rPr>
        <w:t>9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класс.</w:t>
      </w:r>
      <w:r>
        <w:rPr>
          <w:spacing w:val="40"/>
          <w:sz w:val="28"/>
        </w:rPr>
        <w:t xml:space="preserve"> </w:t>
      </w:r>
      <w:r>
        <w:rPr>
          <w:sz w:val="28"/>
        </w:rPr>
        <w:t>Химическое</w:t>
      </w:r>
      <w:r>
        <w:rPr>
          <w:spacing w:val="40"/>
          <w:sz w:val="28"/>
        </w:rPr>
        <w:t xml:space="preserve"> </w:t>
      </w:r>
      <w:r>
        <w:rPr>
          <w:sz w:val="28"/>
        </w:rPr>
        <w:t>загрязнение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атмосферы,</w:t>
      </w:r>
      <w:r>
        <w:rPr>
          <w:spacing w:val="40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40"/>
          <w:sz w:val="28"/>
        </w:rPr>
        <w:t xml:space="preserve"> </w:t>
      </w:r>
      <w:r>
        <w:rPr>
          <w:sz w:val="28"/>
        </w:rPr>
        <w:t>вод и почвы.</w:t>
      </w:r>
    </w:p>
    <w:p w14:paraId="0113E8C9" w14:textId="77777777" w:rsidR="00AE39BC" w:rsidRDefault="004E4A93">
      <w:pPr>
        <w:pStyle w:val="a4"/>
        <w:numPr>
          <w:ilvl w:val="0"/>
          <w:numId w:val="12"/>
        </w:numPr>
        <w:tabs>
          <w:tab w:val="left" w:pos="994"/>
        </w:tabs>
        <w:spacing w:before="16"/>
        <w:ind w:left="994" w:right="0" w:hanging="285"/>
        <w:jc w:val="left"/>
        <w:rPr>
          <w:sz w:val="28"/>
        </w:rPr>
      </w:pPr>
      <w:r>
        <w:rPr>
          <w:sz w:val="28"/>
        </w:rPr>
        <w:t>Химия.</w:t>
      </w:r>
      <w:r>
        <w:rPr>
          <w:spacing w:val="-16"/>
          <w:sz w:val="28"/>
        </w:rPr>
        <w:t xml:space="preserve"> </w:t>
      </w:r>
      <w:r>
        <w:rPr>
          <w:sz w:val="28"/>
        </w:rPr>
        <w:t>11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6"/>
          <w:sz w:val="28"/>
        </w:rPr>
        <w:t xml:space="preserve"> </w:t>
      </w:r>
      <w:r>
        <w:rPr>
          <w:sz w:val="28"/>
        </w:rPr>
        <w:t>Катализ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катализаторы.</w:t>
      </w:r>
    </w:p>
    <w:p w14:paraId="73D60789" w14:textId="77777777" w:rsidR="00AE39BC" w:rsidRDefault="00AE39BC">
      <w:pPr>
        <w:pStyle w:val="a4"/>
        <w:jc w:val="left"/>
        <w:rPr>
          <w:sz w:val="28"/>
        </w:rPr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74EC0C87" w14:textId="77777777" w:rsidR="00AE39BC" w:rsidRDefault="004E4A93">
      <w:pPr>
        <w:pStyle w:val="a3"/>
        <w:spacing w:before="78" w:line="355" w:lineRule="auto"/>
        <w:ind w:right="136"/>
      </w:pPr>
      <w:r>
        <w:lastRenderedPageBreak/>
        <w:t>Для</w:t>
      </w:r>
      <w:r>
        <w:rPr>
          <w:spacing w:val="80"/>
        </w:rPr>
        <w:t xml:space="preserve">  </w:t>
      </w:r>
      <w:r>
        <w:t>методического</w:t>
      </w:r>
      <w:r>
        <w:rPr>
          <w:spacing w:val="80"/>
        </w:rPr>
        <w:t xml:space="preserve">  </w:t>
      </w:r>
      <w:r>
        <w:t>сопровождения</w:t>
      </w:r>
      <w:r>
        <w:rPr>
          <w:spacing w:val="80"/>
        </w:rPr>
        <w:t xml:space="preserve">  </w:t>
      </w:r>
      <w:r>
        <w:t>профильных</w:t>
      </w:r>
      <w:r>
        <w:rPr>
          <w:spacing w:val="80"/>
        </w:rPr>
        <w:t xml:space="preserve">  </w:t>
      </w:r>
      <w:r>
        <w:t xml:space="preserve">технологических и естественно-научных классов </w:t>
      </w:r>
      <w:r>
        <w:rPr>
          <w:b/>
        </w:rPr>
        <w:t xml:space="preserve">Московский физико-технический институт (МФТИ) </w:t>
      </w:r>
      <w:r>
        <w:t xml:space="preserve">разработал </w:t>
      </w:r>
      <w:r>
        <w:rPr>
          <w:b/>
        </w:rPr>
        <w:t>проект «Наука в регионы»</w:t>
      </w:r>
      <w:r>
        <w:t>, направленный на поддержку профессионального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педагогов,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формирован</w:t>
      </w:r>
      <w:r>
        <w:t>ие</w:t>
      </w:r>
      <w:r>
        <w:rPr>
          <w:spacing w:val="-7"/>
        </w:rPr>
        <w:t xml:space="preserve"> </w:t>
      </w:r>
      <w:r>
        <w:t>осознанности и устойчивой мотивации школьников к изучению предметов на углубленном уровне.</w:t>
      </w:r>
      <w:r>
        <w:rPr>
          <w:spacing w:val="80"/>
        </w:rPr>
        <w:t xml:space="preserve"> </w:t>
      </w:r>
      <w:r>
        <w:t>Проект</w:t>
      </w:r>
      <w:r>
        <w:rPr>
          <w:spacing w:val="80"/>
        </w:rPr>
        <w:t xml:space="preserve"> </w:t>
      </w:r>
      <w:r>
        <w:t>реализовывался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2017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Фондом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Физтех-школ,</w:t>
      </w:r>
      <w:r>
        <w:rPr>
          <w:spacing w:val="80"/>
        </w:rPr>
        <w:t xml:space="preserve"> </w:t>
      </w:r>
      <w:r>
        <w:t>с 2024 г. получил поддержку Министерства науки и высшего образования 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реализует</w:t>
      </w:r>
      <w:r>
        <w:t>ся</w:t>
      </w:r>
      <w:r>
        <w:rPr>
          <w:spacing w:val="-17"/>
        </w:rPr>
        <w:t xml:space="preserve"> </w:t>
      </w:r>
      <w:r>
        <w:t>МФТИ.</w:t>
      </w:r>
      <w:r>
        <w:rPr>
          <w:spacing w:val="-15"/>
        </w:rPr>
        <w:t xml:space="preserve"> </w:t>
      </w:r>
      <w:r>
        <w:t>Содержание</w:t>
      </w:r>
      <w:r>
        <w:rPr>
          <w:spacing w:val="-14"/>
        </w:rPr>
        <w:t xml:space="preserve"> </w:t>
      </w:r>
      <w:r>
        <w:t>проекта</w:t>
      </w:r>
      <w:r>
        <w:rPr>
          <w:spacing w:val="-17"/>
        </w:rPr>
        <w:t xml:space="preserve"> </w:t>
      </w:r>
      <w:r>
        <w:t xml:space="preserve">предполагает масштабирование образовательной модели «Система Физтеха» в региональные образовательные системы. </w:t>
      </w:r>
      <w:r>
        <w:rPr>
          <w:b/>
        </w:rPr>
        <w:t xml:space="preserve">Для педагогов </w:t>
      </w:r>
      <w:r>
        <w:t>проект предлагает методические материалы для реализации углубленного изучения физики, математики, биолог</w:t>
      </w:r>
      <w:r>
        <w:t>ии, химии в рамках дополнительного образования и внеурочной деятельности,</w:t>
      </w:r>
      <w:r>
        <w:rPr>
          <w:spacing w:val="78"/>
          <w:w w:val="150"/>
        </w:rPr>
        <w:t xml:space="preserve">  </w:t>
      </w:r>
      <w:r>
        <w:rPr>
          <w:b/>
        </w:rPr>
        <w:t>для</w:t>
      </w:r>
      <w:r>
        <w:rPr>
          <w:b/>
          <w:spacing w:val="77"/>
          <w:w w:val="150"/>
        </w:rPr>
        <w:t xml:space="preserve">  </w:t>
      </w:r>
      <w:r>
        <w:rPr>
          <w:b/>
        </w:rPr>
        <w:t>школьников</w:t>
      </w:r>
      <w:r>
        <w:rPr>
          <w:b/>
          <w:spacing w:val="77"/>
          <w:w w:val="150"/>
        </w:rPr>
        <w:t xml:space="preserve">  </w:t>
      </w:r>
      <w:r>
        <w:t>–</w:t>
      </w:r>
      <w:r>
        <w:rPr>
          <w:spacing w:val="78"/>
          <w:w w:val="150"/>
        </w:rPr>
        <w:t xml:space="preserve">  </w:t>
      </w:r>
      <w:r>
        <w:t>профориентационные</w:t>
      </w:r>
      <w:r>
        <w:rPr>
          <w:spacing w:val="77"/>
          <w:w w:val="150"/>
        </w:rPr>
        <w:t xml:space="preserve">  </w:t>
      </w:r>
      <w:r>
        <w:t>материалы с возможностями выстраивания индивидуальных образовательных маршрутов</w:t>
      </w:r>
      <w:r>
        <w:rPr>
          <w:spacing w:val="80"/>
        </w:rPr>
        <w:t xml:space="preserve"> </w:t>
      </w:r>
      <w:r>
        <w:t>с использованием региональных образовательных ресурсов.</w:t>
      </w:r>
    </w:p>
    <w:p w14:paraId="1EA982DE" w14:textId="77777777" w:rsidR="00AE39BC" w:rsidRDefault="004E4A93">
      <w:pPr>
        <w:pStyle w:val="a3"/>
        <w:tabs>
          <w:tab w:val="left" w:pos="2858"/>
          <w:tab w:val="left" w:pos="4584"/>
          <w:tab w:val="left" w:pos="6167"/>
          <w:tab w:val="left" w:pos="7649"/>
          <w:tab w:val="left" w:pos="8724"/>
        </w:tabs>
        <w:spacing w:line="355" w:lineRule="auto"/>
        <w:ind w:right="135"/>
        <w:jc w:val="left"/>
      </w:pPr>
      <w:r>
        <w:rPr>
          <w:spacing w:val="-2"/>
        </w:rPr>
        <w:t>Материалы</w:t>
      </w:r>
      <w:r>
        <w:tab/>
      </w:r>
      <w:r>
        <w:rPr>
          <w:spacing w:val="-2"/>
        </w:rPr>
        <w:t>проекта</w:t>
      </w:r>
      <w:r>
        <w:tab/>
      </w:r>
      <w:r>
        <w:rPr>
          <w:spacing w:val="-2"/>
        </w:rPr>
        <w:t>можно</w:t>
      </w:r>
      <w:r>
        <w:tab/>
      </w:r>
      <w:r>
        <w:rPr>
          <w:spacing w:val="-2"/>
        </w:rPr>
        <w:t>найти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ссылке: </w:t>
      </w:r>
      <w:hyperlink r:id="rId26">
        <w:r>
          <w:rPr>
            <w:color w:val="0000FF"/>
            <w:spacing w:val="-2"/>
            <w:u w:val="single" w:color="0000FF"/>
          </w:rPr>
          <w:t>https://go2physt</w:t>
        </w:r>
        <w:r>
          <w:rPr>
            <w:color w:val="0000FF"/>
            <w:spacing w:val="-2"/>
            <w:u w:val="single" w:color="0000FF"/>
          </w:rPr>
          <w:t>ech.ru/uchebnye-posobiya-frfsh/materialy-programmy-nauka-v-</w:t>
        </w:r>
      </w:hyperlink>
      <w:r>
        <w:rPr>
          <w:color w:val="0000FF"/>
          <w:spacing w:val="-2"/>
        </w:rPr>
        <w:t xml:space="preserve"> </w:t>
      </w:r>
      <w:hyperlink r:id="rId27">
        <w:r>
          <w:rPr>
            <w:color w:val="0000FF"/>
            <w:spacing w:val="-2"/>
            <w:u w:val="single" w:color="0000FF"/>
          </w:rPr>
          <w:t>regiony-ot-prepodavateley-mfti-i-fizteh-litseya/</w:t>
        </w:r>
      </w:hyperlink>
      <w:r>
        <w:rPr>
          <w:spacing w:val="-2"/>
        </w:rPr>
        <w:t>.</w:t>
      </w:r>
    </w:p>
    <w:p w14:paraId="680E40CF" w14:textId="77777777" w:rsidR="00AE39BC" w:rsidRDefault="00AE39BC">
      <w:pPr>
        <w:pStyle w:val="a3"/>
        <w:spacing w:before="150"/>
        <w:ind w:left="0" w:firstLine="0"/>
        <w:jc w:val="left"/>
      </w:pPr>
    </w:p>
    <w:p w14:paraId="05D92DF4" w14:textId="77777777" w:rsidR="00AE39BC" w:rsidRDefault="004E4A93">
      <w:pPr>
        <w:pStyle w:val="1"/>
        <w:spacing w:line="355" w:lineRule="auto"/>
        <w:ind w:left="1588" w:right="1723" w:firstLine="134"/>
        <w:jc w:val="both"/>
      </w:pPr>
      <w:r>
        <w:t>От</w:t>
      </w:r>
      <w:r>
        <w:t>веты на наиболее распространенные вопросы в</w:t>
      </w:r>
      <w:r>
        <w:rPr>
          <w:spacing w:val="-8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преподавания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rPr>
          <w:spacing w:val="-2"/>
        </w:rPr>
        <w:t>«Химия»</w:t>
      </w:r>
    </w:p>
    <w:p w14:paraId="77C49A91" w14:textId="77777777" w:rsidR="00AE39BC" w:rsidRDefault="004E4A93">
      <w:pPr>
        <w:pStyle w:val="a3"/>
        <w:spacing w:before="120" w:line="355" w:lineRule="auto"/>
        <w:ind w:right="136"/>
      </w:pPr>
      <w:r>
        <w:rPr>
          <w:b/>
        </w:rPr>
        <w:t>Вопрос:</w:t>
      </w:r>
      <w:r>
        <w:rPr>
          <w:b/>
          <w:spacing w:val="-10"/>
        </w:rPr>
        <w:t xml:space="preserve"> </w:t>
      </w:r>
      <w:r>
        <w:t>Возможно</w:t>
      </w:r>
      <w:r>
        <w:rPr>
          <w:spacing w:val="-14"/>
        </w:rPr>
        <w:t xml:space="preserve"> </w:t>
      </w:r>
      <w:r>
        <w:t>ли</w:t>
      </w:r>
      <w:r>
        <w:rPr>
          <w:spacing w:val="-10"/>
        </w:rPr>
        <w:t xml:space="preserve"> </w:t>
      </w:r>
      <w:r>
        <w:t>выбрать</w:t>
      </w:r>
      <w:r>
        <w:rPr>
          <w:spacing w:val="-12"/>
        </w:rPr>
        <w:t xml:space="preserve"> </w:t>
      </w:r>
      <w:r>
        <w:t>предметы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углубленном</w:t>
      </w:r>
      <w:r>
        <w:rPr>
          <w:spacing w:val="-6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«Химия» и «Биология» в универсальном профиле? Или при выборе этих предметов профиль обучения обязательно дол</w:t>
      </w:r>
      <w:r>
        <w:t>жен называться естественно-научным?</w:t>
      </w:r>
    </w:p>
    <w:p w14:paraId="4C6A9DF8" w14:textId="77777777" w:rsidR="00AE39BC" w:rsidRDefault="004E4A93">
      <w:pPr>
        <w:pStyle w:val="a3"/>
        <w:spacing w:line="336" w:lineRule="auto"/>
        <w:ind w:right="132"/>
      </w:pPr>
      <w:r>
        <w:rPr>
          <w:b/>
        </w:rPr>
        <w:t>Ответ:</w:t>
      </w:r>
      <w:r>
        <w:rPr>
          <w:b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ФОП</w:t>
      </w:r>
      <w:r>
        <w:rPr>
          <w:spacing w:val="40"/>
        </w:rPr>
        <w:t xml:space="preserve"> </w:t>
      </w:r>
      <w:r>
        <w:t>СОО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профилей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предлагается от двух до семи вариантов учебного плана с учетом изучения не менее двух учебных предметов на углубленном уровне. При этом естественно-научный профиль ориентирует на такие сферы деятельности, как медицина, биотехнологии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другие.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данном</w:t>
      </w:r>
      <w:r>
        <w:rPr>
          <w:spacing w:val="-18"/>
        </w:rPr>
        <w:t xml:space="preserve"> </w:t>
      </w:r>
      <w:r>
        <w:t>профиле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углубленном</w:t>
      </w:r>
      <w:r>
        <w:rPr>
          <w:spacing w:val="-17"/>
        </w:rPr>
        <w:t xml:space="preserve"> </w:t>
      </w:r>
      <w:r>
        <w:t>уровне выбираются</w:t>
      </w:r>
      <w:r>
        <w:rPr>
          <w:spacing w:val="30"/>
        </w:rPr>
        <w:t xml:space="preserve"> </w:t>
      </w:r>
      <w:r>
        <w:t>учебные</w:t>
      </w:r>
      <w:r>
        <w:rPr>
          <w:spacing w:val="30"/>
        </w:rPr>
        <w:t xml:space="preserve">  </w:t>
      </w:r>
      <w:r>
        <w:t>предметы</w:t>
      </w:r>
      <w:r>
        <w:rPr>
          <w:spacing w:val="32"/>
        </w:rPr>
        <w:t xml:space="preserve">  </w:t>
      </w:r>
      <w:r>
        <w:t>и</w:t>
      </w:r>
      <w:r>
        <w:rPr>
          <w:spacing w:val="29"/>
        </w:rPr>
        <w:t xml:space="preserve">  </w:t>
      </w:r>
      <w:r>
        <w:t>дополнительные</w:t>
      </w:r>
      <w:r>
        <w:rPr>
          <w:spacing w:val="30"/>
        </w:rPr>
        <w:t xml:space="preserve">  </w:t>
      </w:r>
      <w:r>
        <w:t>курсы</w:t>
      </w:r>
      <w:r>
        <w:rPr>
          <w:spacing w:val="31"/>
        </w:rPr>
        <w:t xml:space="preserve">  </w:t>
      </w:r>
      <w:r>
        <w:t>из</w:t>
      </w:r>
      <w:r>
        <w:rPr>
          <w:spacing w:val="29"/>
        </w:rPr>
        <w:t xml:space="preserve">  </w:t>
      </w:r>
      <w:r>
        <w:rPr>
          <w:spacing w:val="-2"/>
        </w:rPr>
        <w:t>естественно-</w:t>
      </w:r>
    </w:p>
    <w:p w14:paraId="313AFF26" w14:textId="77777777" w:rsidR="00AE39BC" w:rsidRDefault="00AE39BC">
      <w:pPr>
        <w:pStyle w:val="a3"/>
        <w:spacing w:line="336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3F5B164B" w14:textId="77777777" w:rsidR="00AE39BC" w:rsidRDefault="004E4A93">
      <w:pPr>
        <w:pStyle w:val="a3"/>
        <w:spacing w:before="78"/>
        <w:ind w:firstLine="0"/>
        <w:jc w:val="left"/>
      </w:pPr>
      <w:r>
        <w:lastRenderedPageBreak/>
        <w:t>научного</w:t>
      </w:r>
      <w:r>
        <w:rPr>
          <w:spacing w:val="-4"/>
        </w:rPr>
        <w:t xml:space="preserve"> </w:t>
      </w:r>
      <w:r>
        <w:t>цикла,</w:t>
      </w:r>
      <w:r>
        <w:rPr>
          <w:spacing w:val="-13"/>
        </w:rPr>
        <w:t xml:space="preserve"> </w:t>
      </w:r>
      <w:r>
        <w:t>например</w:t>
      </w:r>
      <w:r>
        <w:rPr>
          <w:spacing w:val="-17"/>
        </w:rPr>
        <w:t xml:space="preserve"> </w:t>
      </w:r>
      <w:r>
        <w:t>химия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биология.</w:t>
      </w:r>
    </w:p>
    <w:p w14:paraId="24730BA5" w14:textId="77777777" w:rsidR="00AE39BC" w:rsidRDefault="004E4A93">
      <w:pPr>
        <w:pStyle w:val="a3"/>
        <w:spacing w:before="129" w:line="333" w:lineRule="auto"/>
        <w:jc w:val="left"/>
      </w:pPr>
      <w:r>
        <w:rPr>
          <w:b/>
        </w:rPr>
        <w:t xml:space="preserve">Вопрос: </w:t>
      </w:r>
      <w:r>
        <w:t>Можно ли</w:t>
      </w:r>
      <w:r>
        <w:rPr>
          <w:spacing w:val="37"/>
        </w:rPr>
        <w:t xml:space="preserve"> </w:t>
      </w:r>
      <w:r>
        <w:t>убрать практическую</w:t>
      </w:r>
      <w:r>
        <w:rPr>
          <w:spacing w:val="38"/>
        </w:rPr>
        <w:t xml:space="preserve"> </w:t>
      </w:r>
      <w:r>
        <w:t>работу</w:t>
      </w:r>
      <w:r>
        <w:rPr>
          <w:spacing w:val="36"/>
        </w:rPr>
        <w:t xml:space="preserve"> </w:t>
      </w:r>
      <w:r>
        <w:t>«Получение и</w:t>
      </w:r>
      <w:r>
        <w:rPr>
          <w:spacing w:val="35"/>
        </w:rPr>
        <w:t xml:space="preserve"> </w:t>
      </w:r>
      <w:r>
        <w:t>свойства водоро</w:t>
      </w:r>
      <w:r>
        <w:t>да» и заменить демонстрацией?</w:t>
      </w:r>
    </w:p>
    <w:p w14:paraId="6C928EF5" w14:textId="77777777" w:rsidR="00AE39BC" w:rsidRDefault="004E4A93">
      <w:pPr>
        <w:pStyle w:val="a3"/>
        <w:spacing w:before="5" w:line="336" w:lineRule="auto"/>
        <w:ind w:right="173"/>
        <w:jc w:val="left"/>
      </w:pPr>
      <w:r>
        <w:rPr>
          <w:b/>
        </w:rPr>
        <w:t xml:space="preserve">Ответ: </w:t>
      </w:r>
      <w:r>
        <w:t>Названная практическая</w:t>
      </w:r>
      <w:r>
        <w:rPr>
          <w:spacing w:val="33"/>
        </w:rPr>
        <w:t xml:space="preserve"> </w:t>
      </w:r>
      <w:r>
        <w:t>работа входит</w:t>
      </w:r>
      <w:r>
        <w:rPr>
          <w:spacing w:val="35"/>
        </w:rPr>
        <w:t xml:space="preserve"> </w:t>
      </w:r>
      <w:r>
        <w:t>в перечень</w:t>
      </w:r>
      <w:r>
        <w:rPr>
          <w:spacing w:val="33"/>
        </w:rPr>
        <w:t xml:space="preserve"> </w:t>
      </w:r>
      <w:r>
        <w:t>обязательных</w:t>
      </w:r>
      <w:r>
        <w:rPr>
          <w:spacing w:val="40"/>
        </w:rPr>
        <w:t xml:space="preserve"> </w:t>
      </w:r>
      <w:r>
        <w:t>в соответствии с ФОП ООО.</w:t>
      </w:r>
    </w:p>
    <w:p w14:paraId="4D833AEC" w14:textId="77777777" w:rsidR="00AE39BC" w:rsidRDefault="004E4A93">
      <w:pPr>
        <w:pStyle w:val="a3"/>
        <w:spacing w:before="1"/>
        <w:ind w:left="709" w:firstLine="0"/>
        <w:jc w:val="left"/>
      </w:pPr>
      <w:r>
        <w:rPr>
          <w:b/>
        </w:rPr>
        <w:t>Вопрос:</w:t>
      </w:r>
      <w:r>
        <w:rPr>
          <w:b/>
          <w:spacing w:val="31"/>
        </w:rPr>
        <w:t xml:space="preserve"> </w:t>
      </w:r>
      <w:r>
        <w:t>Можно</w:t>
      </w:r>
      <w:r>
        <w:rPr>
          <w:spacing w:val="34"/>
        </w:rPr>
        <w:t xml:space="preserve"> </w:t>
      </w:r>
      <w:r>
        <w:t>ли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программе</w:t>
      </w:r>
      <w:r>
        <w:rPr>
          <w:spacing w:val="34"/>
        </w:rPr>
        <w:t xml:space="preserve"> </w:t>
      </w:r>
      <w:r>
        <w:t>изменить</w:t>
      </w:r>
      <w:r>
        <w:rPr>
          <w:spacing w:val="29"/>
        </w:rPr>
        <w:t xml:space="preserve"> </w:t>
      </w:r>
      <w:r>
        <w:t>последовательность</w:t>
      </w:r>
      <w:r>
        <w:rPr>
          <w:spacing w:val="36"/>
        </w:rPr>
        <w:t xml:space="preserve"> </w:t>
      </w:r>
      <w:r>
        <w:rPr>
          <w:spacing w:val="-2"/>
        </w:rPr>
        <w:t>изучения</w:t>
      </w:r>
    </w:p>
    <w:p w14:paraId="3E785B8E" w14:textId="77777777" w:rsidR="00AE39BC" w:rsidRDefault="004E4A93">
      <w:pPr>
        <w:pStyle w:val="a3"/>
        <w:spacing w:before="129"/>
        <w:ind w:firstLine="0"/>
        <w:jc w:val="left"/>
      </w:pPr>
      <w:r>
        <w:rPr>
          <w:spacing w:val="-4"/>
        </w:rPr>
        <w:t>тем?</w:t>
      </w:r>
    </w:p>
    <w:p w14:paraId="2A5D3F0A" w14:textId="77777777" w:rsidR="00AE39BC" w:rsidRDefault="004E4A93">
      <w:pPr>
        <w:pStyle w:val="a3"/>
        <w:spacing w:before="130"/>
        <w:ind w:left="709" w:firstLine="0"/>
        <w:jc w:val="left"/>
      </w:pPr>
      <w:r>
        <w:rPr>
          <w:b/>
          <w:spacing w:val="-2"/>
        </w:rPr>
        <w:t>Ответ:</w:t>
      </w:r>
      <w:r>
        <w:rPr>
          <w:b/>
          <w:spacing w:val="-13"/>
        </w:rPr>
        <w:t xml:space="preserve"> </w:t>
      </w:r>
      <w:r>
        <w:rPr>
          <w:spacing w:val="-2"/>
        </w:rPr>
        <w:t>Учитель</w:t>
      </w:r>
      <w:r>
        <w:rPr>
          <w:spacing w:val="-7"/>
        </w:rPr>
        <w:t xml:space="preserve"> </w:t>
      </w:r>
      <w:r>
        <w:rPr>
          <w:spacing w:val="-2"/>
        </w:rPr>
        <w:t>может</w:t>
      </w:r>
      <w:r>
        <w:rPr>
          <w:spacing w:val="1"/>
        </w:rPr>
        <w:t xml:space="preserve"> </w:t>
      </w:r>
      <w:r>
        <w:rPr>
          <w:spacing w:val="-2"/>
        </w:rPr>
        <w:t>самостоятельно</w:t>
      </w:r>
      <w:r>
        <w:rPr>
          <w:spacing w:val="-13"/>
        </w:rPr>
        <w:t xml:space="preserve"> </w:t>
      </w:r>
      <w:r>
        <w:rPr>
          <w:spacing w:val="-2"/>
        </w:rPr>
        <w:t>планировать</w:t>
      </w:r>
      <w:r>
        <w:rPr>
          <w:spacing w:val="-7"/>
        </w:rPr>
        <w:t xml:space="preserve"> </w:t>
      </w:r>
      <w:r>
        <w:rPr>
          <w:spacing w:val="-2"/>
        </w:rPr>
        <w:t>изучение</w:t>
      </w:r>
      <w:r>
        <w:rPr>
          <w:spacing w:val="-1"/>
        </w:rPr>
        <w:t xml:space="preserve"> </w:t>
      </w:r>
      <w:r>
        <w:rPr>
          <w:spacing w:val="-2"/>
        </w:rPr>
        <w:t>тем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рамках</w:t>
      </w:r>
    </w:p>
    <w:p w14:paraId="56481E0D" w14:textId="77777777" w:rsidR="00AE39BC" w:rsidRDefault="004E4A93">
      <w:pPr>
        <w:pStyle w:val="a3"/>
        <w:spacing w:before="127" w:line="336" w:lineRule="auto"/>
        <w:ind w:right="135" w:firstLine="0"/>
      </w:pPr>
      <w:r>
        <w:t>конкретного</w:t>
      </w:r>
      <w:r>
        <w:rPr>
          <w:spacing w:val="-14"/>
        </w:rPr>
        <w:t xml:space="preserve"> </w:t>
      </w:r>
      <w:r>
        <w:t>раздела</w:t>
      </w:r>
      <w:r>
        <w:rPr>
          <w:spacing w:val="-10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числа</w:t>
      </w:r>
      <w:r>
        <w:rPr>
          <w:spacing w:val="-14"/>
        </w:rPr>
        <w:t xml:space="preserve"> </w:t>
      </w:r>
      <w:r>
        <w:t>представленных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ФРП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каждого</w:t>
      </w:r>
      <w:r>
        <w:rPr>
          <w:spacing w:val="-14"/>
        </w:rPr>
        <w:t xml:space="preserve"> </w:t>
      </w:r>
      <w:r>
        <w:t>года изучения</w:t>
      </w:r>
      <w:r>
        <w:rPr>
          <w:spacing w:val="76"/>
        </w:rPr>
        <w:t xml:space="preserve">  </w:t>
      </w:r>
      <w:r>
        <w:t>химии,</w:t>
      </w:r>
      <w:r>
        <w:rPr>
          <w:spacing w:val="77"/>
        </w:rPr>
        <w:t xml:space="preserve">  </w:t>
      </w:r>
      <w:r>
        <w:t>внося</w:t>
      </w:r>
      <w:r>
        <w:rPr>
          <w:spacing w:val="76"/>
        </w:rPr>
        <w:t xml:space="preserve">  </w:t>
      </w:r>
      <w:r>
        <w:t>определенную</w:t>
      </w:r>
      <w:r>
        <w:rPr>
          <w:spacing w:val="75"/>
        </w:rPr>
        <w:t xml:space="preserve">  </w:t>
      </w:r>
      <w:r>
        <w:t>корректировку</w:t>
      </w:r>
      <w:r>
        <w:rPr>
          <w:spacing w:val="75"/>
        </w:rPr>
        <w:t xml:space="preserve">  </w:t>
      </w:r>
      <w:r>
        <w:t>в</w:t>
      </w:r>
      <w:r>
        <w:rPr>
          <w:spacing w:val="75"/>
        </w:rPr>
        <w:t xml:space="preserve">  </w:t>
      </w:r>
      <w:r>
        <w:t>тематическое и поурочное планирование. При этом необходимо помнить, что результаты обучения должны бы</w:t>
      </w:r>
      <w:r>
        <w:t>ть не ниже зафиксированных в ФРП.</w:t>
      </w:r>
    </w:p>
    <w:p w14:paraId="27B5B423" w14:textId="77777777" w:rsidR="00AE39BC" w:rsidRDefault="004E4A93">
      <w:pPr>
        <w:pStyle w:val="a3"/>
        <w:spacing w:before="2" w:line="336" w:lineRule="auto"/>
        <w:ind w:right="137"/>
      </w:pPr>
      <w:r>
        <w:rPr>
          <w:b/>
        </w:rPr>
        <w:t xml:space="preserve">Вопрос: </w:t>
      </w:r>
      <w:r>
        <w:t>Почему по химии (8 класс, углубленный уровень) в Конструктор загружена программа только на 136 часов (4 часа в неделю), хотя в ФРП ООО по</w:t>
      </w:r>
      <w:r>
        <w:rPr>
          <w:spacing w:val="-18"/>
        </w:rPr>
        <w:t xml:space="preserve"> </w:t>
      </w:r>
      <w:r>
        <w:t>химии</w:t>
      </w:r>
      <w:r>
        <w:rPr>
          <w:spacing w:val="-17"/>
        </w:rPr>
        <w:t xml:space="preserve"> </w:t>
      </w:r>
      <w:r>
        <w:t>предлагается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102</w:t>
      </w:r>
      <w:r>
        <w:rPr>
          <w:spacing w:val="-18"/>
        </w:rPr>
        <w:t xml:space="preserve"> </w:t>
      </w:r>
      <w:r>
        <w:t>часа</w:t>
      </w:r>
      <w:r>
        <w:rPr>
          <w:spacing w:val="-17"/>
        </w:rPr>
        <w:t xml:space="preserve"> </w:t>
      </w:r>
      <w:r>
        <w:t>(3</w:t>
      </w:r>
      <w:r>
        <w:rPr>
          <w:spacing w:val="-18"/>
        </w:rPr>
        <w:t xml:space="preserve"> </w:t>
      </w:r>
      <w:r>
        <w:t>часа).</w:t>
      </w:r>
      <w:r>
        <w:rPr>
          <w:spacing w:val="-17"/>
        </w:rPr>
        <w:t xml:space="preserve"> </w:t>
      </w:r>
      <w:r>
        <w:t>Очень</w:t>
      </w:r>
      <w:r>
        <w:rPr>
          <w:spacing w:val="-18"/>
        </w:rPr>
        <w:t xml:space="preserve"> </w:t>
      </w:r>
      <w:r>
        <w:t>неудобно,</w:t>
      </w:r>
      <w:r>
        <w:rPr>
          <w:spacing w:val="-17"/>
        </w:rPr>
        <w:t xml:space="preserve"> </w:t>
      </w:r>
      <w:r>
        <w:t>нужно</w:t>
      </w:r>
      <w:r>
        <w:rPr>
          <w:spacing w:val="-18"/>
        </w:rPr>
        <w:t xml:space="preserve"> </w:t>
      </w:r>
      <w:r>
        <w:t>редактировать и вычислять, как сокращать часы. Можно ли загрузить вариант на 102 часа?</w:t>
      </w:r>
    </w:p>
    <w:p w14:paraId="00CC6D46" w14:textId="77777777" w:rsidR="00AE39BC" w:rsidRDefault="004E4A93">
      <w:pPr>
        <w:pStyle w:val="a3"/>
        <w:spacing w:line="336" w:lineRule="auto"/>
        <w:ind w:right="132"/>
      </w:pPr>
      <w:r>
        <w:rPr>
          <w:b/>
        </w:rPr>
        <w:t xml:space="preserve">Ответ: </w:t>
      </w:r>
      <w:r>
        <w:t>В ФОП ООО представлена рабочая программа для углубленного изучения</w:t>
      </w:r>
      <w:r>
        <w:rPr>
          <w:spacing w:val="-18"/>
        </w:rPr>
        <w:t xml:space="preserve"> </w:t>
      </w:r>
      <w:r>
        <w:t>химии,</w:t>
      </w:r>
      <w:r>
        <w:rPr>
          <w:spacing w:val="-17"/>
        </w:rPr>
        <w:t xml:space="preserve"> </w:t>
      </w:r>
      <w:r>
        <w:t>рассчитанная</w:t>
      </w:r>
      <w:r>
        <w:rPr>
          <w:spacing w:val="-15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часа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неделю,</w:t>
      </w:r>
      <w:r>
        <w:rPr>
          <w:spacing w:val="-14"/>
        </w:rPr>
        <w:t xml:space="preserve"> </w:t>
      </w:r>
      <w:r>
        <w:t>соответственно 102/136 учебных часов в го</w:t>
      </w:r>
      <w:r>
        <w:t>д. Для каждого раздела и темы в программе указаны часы, отведенные на вариативное изучение. Например, «Раздел 2. Важнейшие представители неорганических веществ. Тема: Воздух. Понятие о газах. Кислород. Оксиды. 14/19 уч. ч». Учитель имеет возможность постро</w:t>
      </w:r>
      <w:r>
        <w:t>ить тематическое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поурочное</w:t>
      </w:r>
      <w:r>
        <w:rPr>
          <w:spacing w:val="40"/>
        </w:rPr>
        <w:t xml:space="preserve"> </w:t>
      </w:r>
      <w:r>
        <w:t>планирование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этим</w:t>
      </w:r>
      <w:r>
        <w:rPr>
          <w:spacing w:val="40"/>
        </w:rPr>
        <w:t xml:space="preserve"> </w:t>
      </w:r>
      <w:r>
        <w:t>нормативом. В любом случае содержание обучения остается неизменным. Содержание каждой темы должно обеспечивать достижение всех видов образовательных результатов. В ФРП ООО по химии некоторые э</w:t>
      </w:r>
      <w:r>
        <w:t>лементы содержания, которые включены только в четырехчасовой курс, отмечены *. Таким образом, Конструктор рабочих программ позволяет сократить углубленную программу по химии со 136 часов до 102 часов в соответствии с особенностями образовательного процесса</w:t>
      </w:r>
      <w:r>
        <w:t xml:space="preserve"> в конкретной образовательной организации.</w:t>
      </w:r>
    </w:p>
    <w:p w14:paraId="3D88BFA4" w14:textId="77777777" w:rsidR="00AE39BC" w:rsidRDefault="00AE39BC">
      <w:pPr>
        <w:pStyle w:val="a3"/>
        <w:spacing w:line="336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422CCCAC" w14:textId="77777777" w:rsidR="00AE39BC" w:rsidRDefault="004E4A93">
      <w:pPr>
        <w:spacing w:before="78"/>
        <w:ind w:left="572" w:right="715"/>
        <w:jc w:val="center"/>
        <w:rPr>
          <w:b/>
          <w:sz w:val="28"/>
        </w:rPr>
      </w:pPr>
      <w:r>
        <w:rPr>
          <w:b/>
          <w:sz w:val="28"/>
        </w:rPr>
        <w:lastRenderedPageBreak/>
        <w:t>СИСТЕМА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14:paraId="4BB4BC79" w14:textId="77777777" w:rsidR="00AE39BC" w:rsidRDefault="004E4A93">
      <w:pPr>
        <w:spacing w:before="96" w:line="312" w:lineRule="auto"/>
        <w:ind w:right="144"/>
        <w:jc w:val="center"/>
        <w:rPr>
          <w:b/>
          <w:sz w:val="28"/>
        </w:rPr>
      </w:pPr>
      <w:r>
        <w:rPr>
          <w:b/>
          <w:sz w:val="28"/>
        </w:rPr>
        <w:t>ПЛАНИРУЕМЫХ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ОБРАЗОВАТЕЛЬНЫХ ПРОГРАММ НА УРОВНЯХ ОСНОВНОГО ОБЩЕГО И СРЕДНЕГО ОБЩЕГО ОБРАЗОВАНИЯ</w:t>
      </w:r>
    </w:p>
    <w:p w14:paraId="6FAF4D90" w14:textId="77777777" w:rsidR="00AE39BC" w:rsidRDefault="004E4A93">
      <w:pPr>
        <w:pStyle w:val="a3"/>
        <w:spacing w:before="4"/>
        <w:ind w:left="0" w:firstLine="0"/>
        <w:jc w:val="lef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F1B77E" wp14:editId="7C193962">
                <wp:simplePos x="0" y="0"/>
                <wp:positionH relativeFrom="page">
                  <wp:posOffset>900430</wp:posOffset>
                </wp:positionH>
                <wp:positionV relativeFrom="paragraph">
                  <wp:posOffset>69046</wp:posOffset>
                </wp:positionV>
                <wp:extent cx="61144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41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085A3" id="Graphic 3" o:spid="_x0000_s1026" style="position:absolute;margin-left:70.9pt;margin-top:5.45pt;width:481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" path="m,l6114415,e" filled="f">
                <v:path arrowok="t"/>
                <w10:wrap type="topAndBottom" anchorx="page"/>
              </v:shape>
            </w:pict>
          </mc:Fallback>
        </mc:AlternateContent>
      </w:r>
    </w:p>
    <w:p w14:paraId="333F84D3" w14:textId="77777777" w:rsidR="00AE39BC" w:rsidRDefault="004E4A93">
      <w:pPr>
        <w:spacing w:before="303"/>
        <w:ind w:left="572" w:right="707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«ХИМИЯ»</w:t>
      </w:r>
    </w:p>
    <w:p w14:paraId="26D761B4" w14:textId="77777777" w:rsidR="00AE39BC" w:rsidRDefault="00AE39BC">
      <w:pPr>
        <w:pStyle w:val="a3"/>
        <w:spacing w:before="74"/>
        <w:ind w:left="0" w:firstLine="0"/>
        <w:jc w:val="left"/>
        <w:rPr>
          <w:b/>
        </w:rPr>
      </w:pPr>
    </w:p>
    <w:p w14:paraId="2FCC0212" w14:textId="77777777" w:rsidR="00AE39BC" w:rsidRDefault="004E4A93">
      <w:pPr>
        <w:pStyle w:val="a3"/>
        <w:tabs>
          <w:tab w:val="left" w:pos="7812"/>
        </w:tabs>
        <w:spacing w:line="321" w:lineRule="auto"/>
        <w:ind w:right="136"/>
        <w:jc w:val="left"/>
      </w:pPr>
      <w:r>
        <w:t>На</w:t>
      </w:r>
      <w:r>
        <w:rPr>
          <w:spacing w:val="80"/>
        </w:rPr>
        <w:t xml:space="preserve"> </w:t>
      </w:r>
      <w:r>
        <w:t>уроках</w:t>
      </w:r>
      <w:r>
        <w:rPr>
          <w:spacing w:val="80"/>
        </w:rPr>
        <w:t xml:space="preserve"> </w:t>
      </w:r>
      <w:r>
        <w:t>химии</w:t>
      </w:r>
      <w:r>
        <w:rPr>
          <w:spacing w:val="80"/>
        </w:rPr>
        <w:t xml:space="preserve"> </w:t>
      </w:r>
      <w:r>
        <w:t>оцениванию</w:t>
      </w:r>
      <w:r>
        <w:rPr>
          <w:spacing w:val="80"/>
        </w:rPr>
        <w:t xml:space="preserve"> </w:t>
      </w:r>
      <w:r>
        <w:t>подлежат</w:t>
      </w:r>
      <w:r>
        <w:rPr>
          <w:spacing w:val="80"/>
        </w:rPr>
        <w:t xml:space="preserve"> </w:t>
      </w:r>
      <w:r>
        <w:t>следующие</w:t>
      </w:r>
      <w:r>
        <w:tab/>
      </w:r>
      <w:r>
        <w:rPr>
          <w:spacing w:val="-2"/>
        </w:rPr>
        <w:t>специфические умения:</w:t>
      </w:r>
    </w:p>
    <w:p w14:paraId="4078318C" w14:textId="77777777" w:rsidR="00AE39BC" w:rsidRDefault="004E4A93">
      <w:pPr>
        <w:pStyle w:val="a3"/>
        <w:tabs>
          <w:tab w:val="left" w:pos="2246"/>
          <w:tab w:val="left" w:pos="3816"/>
          <w:tab w:val="left" w:pos="4300"/>
          <w:tab w:val="left" w:pos="5742"/>
          <w:tab w:val="left" w:pos="6488"/>
          <w:tab w:val="left" w:pos="8661"/>
        </w:tabs>
        <w:spacing w:before="1" w:line="321" w:lineRule="auto"/>
        <w:ind w:left="709" w:right="143" w:firstLine="0"/>
        <w:jc w:val="left"/>
      </w:pPr>
      <w:r>
        <w:rPr>
          <w:i/>
        </w:rPr>
        <w:t xml:space="preserve">выделять </w:t>
      </w:r>
      <w:r>
        <w:t xml:space="preserve">существенные признаки основных химических понятий; </w:t>
      </w:r>
      <w:r>
        <w:rPr>
          <w:i/>
        </w:rPr>
        <w:t xml:space="preserve">использовать </w:t>
      </w:r>
      <w:r>
        <w:t>понят</w:t>
      </w:r>
      <w:r>
        <w:t xml:space="preserve">ия для объяснения отдельных фактов и явлений; </w:t>
      </w:r>
      <w:r>
        <w:rPr>
          <w:i/>
          <w:spacing w:val="-2"/>
        </w:rPr>
        <w:t>выбирать</w:t>
      </w:r>
      <w:r>
        <w:rPr>
          <w:i/>
        </w:rPr>
        <w:tab/>
      </w:r>
      <w:r>
        <w:rPr>
          <w:spacing w:val="-2"/>
        </w:rPr>
        <w:t>основания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критерии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классификации</w:t>
      </w:r>
      <w:r>
        <w:tab/>
      </w:r>
      <w:r>
        <w:rPr>
          <w:spacing w:val="-2"/>
        </w:rPr>
        <w:t>веществ</w:t>
      </w:r>
    </w:p>
    <w:p w14:paraId="5E11ACDC" w14:textId="77777777" w:rsidR="00AE39BC" w:rsidRDefault="004E4A93">
      <w:pPr>
        <w:pStyle w:val="a3"/>
        <w:spacing w:before="2"/>
        <w:ind w:firstLine="0"/>
        <w:jc w:val="left"/>
      </w:pPr>
      <w:r>
        <w:t>и</w:t>
      </w:r>
      <w:r>
        <w:rPr>
          <w:spacing w:val="-5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rPr>
          <w:spacing w:val="-2"/>
        </w:rPr>
        <w:t>реакций;</w:t>
      </w:r>
    </w:p>
    <w:p w14:paraId="67216E6D" w14:textId="77777777" w:rsidR="00AE39BC" w:rsidRDefault="004E4A93">
      <w:pPr>
        <w:pStyle w:val="a3"/>
        <w:tabs>
          <w:tab w:val="left" w:pos="1581"/>
          <w:tab w:val="left" w:pos="1965"/>
          <w:tab w:val="left" w:pos="2020"/>
          <w:tab w:val="left" w:pos="3296"/>
          <w:tab w:val="left" w:pos="3519"/>
          <w:tab w:val="left" w:pos="4599"/>
          <w:tab w:val="left" w:pos="4651"/>
          <w:tab w:val="left" w:pos="5827"/>
          <w:tab w:val="left" w:pos="6339"/>
          <w:tab w:val="left" w:pos="7071"/>
          <w:tab w:val="left" w:pos="7419"/>
          <w:tab w:val="left" w:pos="7779"/>
          <w:tab w:val="left" w:pos="8163"/>
          <w:tab w:val="left" w:pos="8488"/>
        </w:tabs>
        <w:spacing w:before="110" w:line="321" w:lineRule="auto"/>
        <w:ind w:right="138"/>
        <w:jc w:val="right"/>
      </w:pPr>
      <w:r>
        <w:rPr>
          <w:i/>
        </w:rPr>
        <w:t>устанавливать</w:t>
      </w:r>
      <w:r>
        <w:rPr>
          <w:i/>
          <w:spacing w:val="-12"/>
        </w:rPr>
        <w:t xml:space="preserve"> </w:t>
      </w:r>
      <w:r>
        <w:t>причинно-следственные</w:t>
      </w:r>
      <w:r>
        <w:rPr>
          <w:spacing w:val="-13"/>
        </w:rPr>
        <w:t xml:space="preserve"> </w:t>
      </w:r>
      <w:r>
        <w:t>связи</w:t>
      </w:r>
      <w:r>
        <w:rPr>
          <w:spacing w:val="-13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t>объектами</w:t>
      </w:r>
      <w:r>
        <w:rPr>
          <w:spacing w:val="-13"/>
        </w:rPr>
        <w:t xml:space="preserve"> </w:t>
      </w:r>
      <w:r>
        <w:t xml:space="preserve">изучения; </w:t>
      </w:r>
      <w:r>
        <w:rPr>
          <w:i/>
          <w:spacing w:val="-2"/>
        </w:rPr>
        <w:t>применять</w:t>
      </w:r>
      <w:r>
        <w:rPr>
          <w:i/>
        </w:rP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познания</w:t>
      </w:r>
      <w:r>
        <w:tab/>
      </w:r>
      <w:r>
        <w:tab/>
      </w:r>
      <w:r>
        <w:rPr>
          <w:spacing w:val="-2"/>
        </w:rPr>
        <w:t>широко</w:t>
      </w:r>
      <w:r>
        <w:tab/>
      </w:r>
      <w:r>
        <w:rPr>
          <w:spacing w:val="-2"/>
        </w:rPr>
        <w:t>используемые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химии символические</w:t>
      </w:r>
      <w:r>
        <w:tab/>
      </w:r>
      <w:r>
        <w:tab/>
      </w:r>
      <w:r>
        <w:rPr>
          <w:spacing w:val="-2"/>
        </w:rPr>
        <w:t>(знаковые)</w:t>
      </w:r>
      <w:r>
        <w:tab/>
      </w:r>
      <w:r>
        <w:tab/>
      </w:r>
      <w:r>
        <w:rPr>
          <w:spacing w:val="-2"/>
        </w:rPr>
        <w:t>модели</w:t>
      </w:r>
      <w:r>
        <w:tab/>
      </w:r>
      <w:r>
        <w:rPr>
          <w:spacing w:val="-2"/>
        </w:rPr>
        <w:t>(химический</w:t>
      </w:r>
      <w:r>
        <w:tab/>
      </w:r>
      <w:r>
        <w:rPr>
          <w:spacing w:val="-4"/>
        </w:rPr>
        <w:t>знак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символ</w:t>
      </w:r>
      <w:r>
        <w:tab/>
      </w:r>
      <w:r>
        <w:rPr>
          <w:spacing w:val="-2"/>
        </w:rPr>
        <w:t>элемента,</w:t>
      </w:r>
    </w:p>
    <w:p w14:paraId="08964B21" w14:textId="77777777" w:rsidR="00AE39BC" w:rsidRDefault="004E4A93">
      <w:pPr>
        <w:pStyle w:val="a3"/>
        <w:spacing w:before="2"/>
        <w:ind w:firstLine="0"/>
        <w:jc w:val="left"/>
      </w:pPr>
      <w:r>
        <w:t>химическая</w:t>
      </w:r>
      <w:r>
        <w:rPr>
          <w:spacing w:val="-11"/>
        </w:rPr>
        <w:t xml:space="preserve"> </w:t>
      </w:r>
      <w:r>
        <w:t>формула,</w:t>
      </w:r>
      <w:r>
        <w:rPr>
          <w:spacing w:val="-9"/>
        </w:rPr>
        <w:t xml:space="preserve"> </w:t>
      </w:r>
      <w:r>
        <w:t>уравнение</w:t>
      </w:r>
      <w:r>
        <w:rPr>
          <w:spacing w:val="-10"/>
        </w:rPr>
        <w:t xml:space="preserve"> </w:t>
      </w:r>
      <w:r>
        <w:t>химической</w:t>
      </w:r>
      <w:r>
        <w:rPr>
          <w:spacing w:val="-8"/>
        </w:rPr>
        <w:t xml:space="preserve"> </w:t>
      </w:r>
      <w:r>
        <w:rPr>
          <w:spacing w:val="-2"/>
        </w:rPr>
        <w:t>реакции);</w:t>
      </w:r>
    </w:p>
    <w:p w14:paraId="08CCEA50" w14:textId="77777777" w:rsidR="00AE39BC" w:rsidRDefault="004E4A93">
      <w:pPr>
        <w:pStyle w:val="a3"/>
        <w:tabs>
          <w:tab w:val="left" w:pos="3091"/>
          <w:tab w:val="left" w:pos="4669"/>
          <w:tab w:val="left" w:pos="6687"/>
          <w:tab w:val="left" w:pos="7389"/>
          <w:tab w:val="left" w:pos="8707"/>
        </w:tabs>
        <w:spacing w:before="110" w:line="321" w:lineRule="auto"/>
        <w:ind w:right="137"/>
        <w:jc w:val="left"/>
      </w:pPr>
      <w:r>
        <w:rPr>
          <w:i/>
          <w:spacing w:val="-2"/>
        </w:rPr>
        <w:t>преобразовывать</w:t>
      </w:r>
      <w:r>
        <w:rPr>
          <w:i/>
        </w:rPr>
        <w:tab/>
      </w:r>
      <w:r>
        <w:rPr>
          <w:spacing w:val="-2"/>
        </w:rPr>
        <w:t>модельные</w:t>
      </w:r>
      <w:r>
        <w:tab/>
      </w:r>
      <w:r>
        <w:rPr>
          <w:spacing w:val="-2"/>
        </w:rPr>
        <w:t>представления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решении</w:t>
      </w:r>
      <w:r>
        <w:tab/>
      </w:r>
      <w:r>
        <w:rPr>
          <w:spacing w:val="-2"/>
        </w:rPr>
        <w:t xml:space="preserve">учебно- </w:t>
      </w:r>
      <w:r>
        <w:t>познавательных задач;</w:t>
      </w:r>
    </w:p>
    <w:p w14:paraId="3845B0D1" w14:textId="77777777" w:rsidR="00AE39BC" w:rsidRDefault="004E4A93">
      <w:pPr>
        <w:spacing w:before="1" w:line="321" w:lineRule="auto"/>
        <w:ind w:left="1" w:right="135" w:firstLine="707"/>
        <w:rPr>
          <w:sz w:val="28"/>
        </w:rPr>
      </w:pPr>
      <w:r>
        <w:rPr>
          <w:i/>
          <w:sz w:val="28"/>
        </w:rPr>
        <w:t>выявлять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характеризовать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7"/>
          <w:sz w:val="28"/>
        </w:rPr>
        <w:t xml:space="preserve"> </w:t>
      </w:r>
      <w:r>
        <w:rPr>
          <w:sz w:val="28"/>
        </w:rPr>
        <w:t>изучаемых</w:t>
      </w:r>
      <w:r>
        <w:rPr>
          <w:spacing w:val="-4"/>
          <w:sz w:val="28"/>
        </w:rPr>
        <w:t xml:space="preserve"> </w:t>
      </w:r>
      <w:r>
        <w:rPr>
          <w:sz w:val="28"/>
        </w:rPr>
        <w:t>веществ и химических реакций;</w:t>
      </w:r>
    </w:p>
    <w:p w14:paraId="649D0CC7" w14:textId="77777777" w:rsidR="00AE39BC" w:rsidRDefault="004E4A93">
      <w:pPr>
        <w:pStyle w:val="a3"/>
        <w:spacing w:before="2" w:line="321" w:lineRule="auto"/>
        <w:jc w:val="left"/>
      </w:pPr>
      <w:r>
        <w:rPr>
          <w:i/>
        </w:rPr>
        <w:t xml:space="preserve">выполнять </w:t>
      </w:r>
      <w:r>
        <w:t xml:space="preserve">расчеты по химическим формулам и уравнениям химических </w:t>
      </w:r>
      <w:r>
        <w:rPr>
          <w:spacing w:val="-2"/>
        </w:rPr>
        <w:t>реакций;</w:t>
      </w:r>
    </w:p>
    <w:p w14:paraId="780019BD" w14:textId="77777777" w:rsidR="00AE39BC" w:rsidRDefault="004E4A93">
      <w:pPr>
        <w:spacing w:before="1"/>
        <w:ind w:left="709"/>
        <w:rPr>
          <w:sz w:val="28"/>
        </w:rPr>
      </w:pPr>
      <w:r>
        <w:rPr>
          <w:i/>
          <w:sz w:val="28"/>
        </w:rPr>
        <w:t>планировать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проводить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химический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эксперимент.</w:t>
      </w:r>
    </w:p>
    <w:p w14:paraId="36E853A2" w14:textId="77777777" w:rsidR="00AE39BC" w:rsidRDefault="004E4A93">
      <w:pPr>
        <w:pStyle w:val="a3"/>
        <w:spacing w:before="110" w:line="321" w:lineRule="auto"/>
        <w:ind w:right="144"/>
      </w:pPr>
      <w:r>
        <w:t>Для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текущего</w:t>
      </w:r>
      <w:r>
        <w:rPr>
          <w:spacing w:val="80"/>
        </w:rPr>
        <w:t xml:space="preserve"> </w:t>
      </w:r>
      <w:r>
        <w:t>оценивания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результатов на уроках химии могут применяться:</w:t>
      </w:r>
    </w:p>
    <w:p w14:paraId="09DD3DF4" w14:textId="77777777" w:rsidR="00AE39BC" w:rsidRDefault="004E4A93">
      <w:pPr>
        <w:pStyle w:val="a3"/>
        <w:spacing w:before="1" w:line="321" w:lineRule="auto"/>
        <w:ind w:right="143"/>
      </w:pPr>
      <w:r>
        <w:rPr>
          <w:i/>
        </w:rPr>
        <w:t>устный</w:t>
      </w:r>
      <w:r>
        <w:rPr>
          <w:i/>
          <w:spacing w:val="-18"/>
        </w:rPr>
        <w:t xml:space="preserve"> </w:t>
      </w:r>
      <w:r>
        <w:rPr>
          <w:i/>
        </w:rPr>
        <w:t>опрос</w:t>
      </w:r>
      <w:r>
        <w:rPr>
          <w:i/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использованием</w:t>
      </w:r>
      <w:r>
        <w:rPr>
          <w:spacing w:val="-17"/>
        </w:rPr>
        <w:t xml:space="preserve"> </w:t>
      </w:r>
      <w:r>
        <w:t>системы</w:t>
      </w:r>
      <w:r>
        <w:rPr>
          <w:spacing w:val="-18"/>
        </w:rPr>
        <w:t xml:space="preserve"> </w:t>
      </w:r>
      <w:r>
        <w:t>специально</w:t>
      </w:r>
      <w:r>
        <w:rPr>
          <w:spacing w:val="-17"/>
        </w:rPr>
        <w:t xml:space="preserve"> </w:t>
      </w:r>
      <w:r>
        <w:t>подобранных</w:t>
      </w:r>
      <w:r>
        <w:rPr>
          <w:spacing w:val="-18"/>
        </w:rPr>
        <w:t xml:space="preserve"> </w:t>
      </w:r>
      <w:r>
        <w:t xml:space="preserve">устных </w:t>
      </w:r>
      <w:r>
        <w:rPr>
          <w:spacing w:val="-2"/>
        </w:rPr>
        <w:t>вопросов;</w:t>
      </w:r>
    </w:p>
    <w:p w14:paraId="079E73CA" w14:textId="77777777" w:rsidR="00AE39BC" w:rsidRDefault="004E4A93">
      <w:pPr>
        <w:pStyle w:val="a3"/>
        <w:spacing w:before="2" w:line="321" w:lineRule="auto"/>
        <w:ind w:right="136"/>
      </w:pPr>
      <w:r>
        <w:rPr>
          <w:i/>
        </w:rPr>
        <w:t>письменный</w:t>
      </w:r>
      <w:r>
        <w:rPr>
          <w:i/>
          <w:spacing w:val="80"/>
        </w:rPr>
        <w:t xml:space="preserve"> </w:t>
      </w:r>
      <w:r>
        <w:rPr>
          <w:i/>
        </w:rPr>
        <w:t>опрос</w:t>
      </w:r>
      <w:r>
        <w:rPr>
          <w:i/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системы</w:t>
      </w:r>
      <w:r>
        <w:rPr>
          <w:spacing w:val="80"/>
        </w:rPr>
        <w:t xml:space="preserve"> </w:t>
      </w:r>
      <w:r>
        <w:t>заданий</w:t>
      </w:r>
      <w:r>
        <w:rPr>
          <w:spacing w:val="80"/>
        </w:rPr>
        <w:t xml:space="preserve"> </w:t>
      </w:r>
      <w:r>
        <w:t>различной</w:t>
      </w:r>
      <w:r>
        <w:rPr>
          <w:spacing w:val="80"/>
        </w:rPr>
        <w:t xml:space="preserve"> </w:t>
      </w:r>
      <w:r>
        <w:t>типологии</w:t>
      </w:r>
      <w:r>
        <w:rPr>
          <w:spacing w:val="40"/>
        </w:rPr>
        <w:t xml:space="preserve"> </w:t>
      </w:r>
      <w:r>
        <w:t>и уровня сложности для оценки усвоения отдельных элементов содержани</w:t>
      </w:r>
      <w:r>
        <w:t>я конкретной темы, в том числе заданий, имеющих характер «мысленного эксперимента», которые требуют от обучающихся применения знаний в новом контексте или для решения нестандартных задач;</w:t>
      </w:r>
    </w:p>
    <w:p w14:paraId="64CCBE0F" w14:textId="77777777" w:rsidR="00AE39BC" w:rsidRDefault="00AE39BC">
      <w:pPr>
        <w:pStyle w:val="a3"/>
        <w:spacing w:line="321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1DA42FB3" w14:textId="77777777" w:rsidR="00AE39BC" w:rsidRDefault="004E4A93">
      <w:pPr>
        <w:pStyle w:val="a3"/>
        <w:spacing w:before="78" w:line="321" w:lineRule="auto"/>
        <w:ind w:right="133"/>
      </w:pPr>
      <w:r>
        <w:lastRenderedPageBreak/>
        <w:t>выполнение</w:t>
      </w:r>
      <w:r>
        <w:rPr>
          <w:spacing w:val="-18"/>
        </w:rPr>
        <w:t xml:space="preserve"> </w:t>
      </w:r>
      <w:r>
        <w:rPr>
          <w:i/>
        </w:rPr>
        <w:t>практических</w:t>
      </w:r>
      <w:r>
        <w:rPr>
          <w:i/>
          <w:spacing w:val="-4"/>
        </w:rPr>
        <w:t xml:space="preserve"> </w:t>
      </w:r>
      <w:r>
        <w:rPr>
          <w:i/>
        </w:rPr>
        <w:t>работ</w:t>
      </w:r>
      <w:r>
        <w:t>, позволяющих</w:t>
      </w:r>
      <w:r>
        <w:rPr>
          <w:spacing w:val="-18"/>
        </w:rPr>
        <w:t xml:space="preserve"> </w:t>
      </w:r>
      <w:r>
        <w:t>оценива</w:t>
      </w:r>
      <w:r>
        <w:t>ть</w:t>
      </w:r>
      <w:r>
        <w:rPr>
          <w:spacing w:val="-17"/>
        </w:rPr>
        <w:t xml:space="preserve"> </w:t>
      </w:r>
      <w:r>
        <w:t>умения</w:t>
      </w:r>
      <w:r>
        <w:rPr>
          <w:spacing w:val="-18"/>
        </w:rPr>
        <w:t xml:space="preserve"> </w:t>
      </w:r>
      <w:r>
        <w:t>работы с химическими веществами и лабораторным оборудованием, применение теоретических знаний на практике.</w:t>
      </w:r>
    </w:p>
    <w:p w14:paraId="3EC6AF3C" w14:textId="77777777" w:rsidR="00AE39BC" w:rsidRDefault="004E4A93">
      <w:pPr>
        <w:pStyle w:val="a3"/>
        <w:spacing w:before="2" w:line="321" w:lineRule="auto"/>
        <w:ind w:right="137"/>
      </w:pPr>
      <w:r>
        <w:t>В силу разнообразия форм и методов текущее оценивание учебных достижений обучающихся позволяет:</w:t>
      </w:r>
    </w:p>
    <w:p w14:paraId="673D5607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before="1" w:line="312" w:lineRule="auto"/>
        <w:ind w:right="142" w:firstLine="707"/>
        <w:rPr>
          <w:sz w:val="28"/>
        </w:rPr>
      </w:pPr>
      <w:r>
        <w:rPr>
          <w:sz w:val="28"/>
        </w:rPr>
        <w:t>осуществлять дифференцированный подход к об</w:t>
      </w:r>
      <w:r>
        <w:rPr>
          <w:sz w:val="28"/>
        </w:rPr>
        <w:t>учающимся с целью выявления их способности к применению знаний в различных ситуациях, готовности к самоконтролю и самооценке результатов своих достижений;</w:t>
      </w:r>
    </w:p>
    <w:p w14:paraId="371A4474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line="312" w:lineRule="auto"/>
        <w:ind w:right="142" w:firstLine="707"/>
        <w:rPr>
          <w:sz w:val="28"/>
        </w:rPr>
      </w:pPr>
      <w:r>
        <w:rPr>
          <w:sz w:val="28"/>
        </w:rPr>
        <w:t xml:space="preserve">выявлять причины затруднений обучающихся при работе с учебным </w:t>
      </w:r>
      <w:r>
        <w:rPr>
          <w:spacing w:val="-2"/>
          <w:sz w:val="28"/>
        </w:rPr>
        <w:t>материалом;</w:t>
      </w:r>
    </w:p>
    <w:p w14:paraId="05C0DDED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следить за ходом процесса обучения и по мере необходимости оперативно корректировать формы его организации, особенно в части самостоятельной познавательной деятельности обучающихся.</w:t>
      </w:r>
    </w:p>
    <w:p w14:paraId="530E8106" w14:textId="77777777" w:rsidR="00AE39BC" w:rsidRDefault="004E4A93">
      <w:pPr>
        <w:pStyle w:val="a3"/>
        <w:spacing w:line="312" w:lineRule="auto"/>
        <w:ind w:right="139"/>
      </w:pPr>
      <w:r>
        <w:t>Тематическое оценивание предметных результатов по химии направлено на комплексную оценку знаний и умений обучающихся после завершения изучения определенной темы или раздела учебной программы. Оно помогает учителю определить уровень усвоения материала и</w:t>
      </w:r>
      <w:r>
        <w:rPr>
          <w:spacing w:val="-10"/>
        </w:rPr>
        <w:t xml:space="preserve"> </w:t>
      </w:r>
      <w:r>
        <w:t>готовность обучающихся</w:t>
      </w:r>
      <w:r>
        <w:rPr>
          <w:spacing w:val="-12"/>
        </w:rPr>
        <w:t xml:space="preserve"> </w:t>
      </w:r>
      <w:r>
        <w:t>к дальнейшему изучению предмета, а также скорректировать образовательный процесс для достижения лучших результатов.</w:t>
      </w:r>
    </w:p>
    <w:p w14:paraId="6E78984C" w14:textId="77777777" w:rsidR="00AE39BC" w:rsidRDefault="00AE39BC">
      <w:pPr>
        <w:pStyle w:val="a3"/>
        <w:spacing w:before="97"/>
        <w:ind w:left="0" w:firstLine="0"/>
        <w:jc w:val="left"/>
      </w:pPr>
    </w:p>
    <w:p w14:paraId="237782A3" w14:textId="77777777" w:rsidR="00AE39BC" w:rsidRDefault="004E4A93">
      <w:pPr>
        <w:pStyle w:val="1"/>
        <w:ind w:right="707"/>
      </w:pPr>
      <w:r>
        <w:t>Оценивание</w:t>
      </w:r>
      <w:r>
        <w:rPr>
          <w:spacing w:val="-8"/>
        </w:rPr>
        <w:t xml:space="preserve"> </w:t>
      </w:r>
      <w:r>
        <w:t>устных</w:t>
      </w:r>
      <w:r>
        <w:rPr>
          <w:spacing w:val="-7"/>
        </w:rPr>
        <w:t xml:space="preserve"> </w:t>
      </w:r>
      <w:r>
        <w:rPr>
          <w:spacing w:val="-2"/>
        </w:rPr>
        <w:t>ответов</w:t>
      </w:r>
    </w:p>
    <w:p w14:paraId="3ADB77C3" w14:textId="77777777" w:rsidR="00AE39BC" w:rsidRDefault="004E4A93">
      <w:pPr>
        <w:pStyle w:val="a3"/>
        <w:spacing w:before="276" w:line="312" w:lineRule="auto"/>
        <w:ind w:right="135"/>
      </w:pPr>
      <w:r>
        <w:t xml:space="preserve">Одной из традиционных форм проверки знаний и умений обучающихся является </w:t>
      </w:r>
      <w:r>
        <w:rPr>
          <w:b/>
        </w:rPr>
        <w:t>устный</w:t>
      </w:r>
      <w:r>
        <w:rPr>
          <w:b/>
          <w:spacing w:val="-2"/>
        </w:rPr>
        <w:t xml:space="preserve"> </w:t>
      </w:r>
      <w:r>
        <w:rPr>
          <w:b/>
        </w:rPr>
        <w:t>опрос</w:t>
      </w:r>
      <w:r>
        <w:t>.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</w:t>
      </w:r>
      <w:r>
        <w:t>етодам</w:t>
      </w:r>
      <w:r>
        <w:rPr>
          <w:spacing w:val="-1"/>
        </w:rPr>
        <w:t xml:space="preserve"> </w:t>
      </w:r>
      <w:r>
        <w:t>устного контроля относятся: беседа,</w:t>
      </w:r>
      <w:r>
        <w:rPr>
          <w:spacing w:val="-1"/>
        </w:rPr>
        <w:t xml:space="preserve"> </w:t>
      </w:r>
      <w:r>
        <w:t>рассказ ученика, объяснение, комментирование текста учебника, чтение схемы, сообщение.</w:t>
      </w:r>
      <w:r>
        <w:rPr>
          <w:spacing w:val="40"/>
        </w:rPr>
        <w:t xml:space="preserve"> </w:t>
      </w:r>
      <w:r>
        <w:t>Устный</w:t>
      </w:r>
      <w:r>
        <w:rPr>
          <w:spacing w:val="26"/>
        </w:rPr>
        <w:t xml:space="preserve"> </w:t>
      </w:r>
      <w:r>
        <w:t>опрос используется</w:t>
      </w:r>
      <w:r>
        <w:rPr>
          <w:spacing w:val="26"/>
        </w:rPr>
        <w:t xml:space="preserve"> </w:t>
      </w:r>
      <w:r>
        <w:t>в ходе различных типов уроков,</w:t>
      </w:r>
      <w:r>
        <w:rPr>
          <w:spacing w:val="27"/>
        </w:rPr>
        <w:t xml:space="preserve"> </w:t>
      </w:r>
      <w:r>
        <w:t>чаще в</w:t>
      </w:r>
      <w:r>
        <w:rPr>
          <w:spacing w:val="-9"/>
        </w:rPr>
        <w:t xml:space="preserve"> </w:t>
      </w:r>
      <w:r>
        <w:t>начале</w:t>
      </w:r>
      <w:r>
        <w:rPr>
          <w:spacing w:val="-6"/>
        </w:rPr>
        <w:t xml:space="preserve"> </w:t>
      </w:r>
      <w:r>
        <w:t>урока с</w:t>
      </w:r>
      <w:r>
        <w:rPr>
          <w:spacing w:val="-10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актуализации</w:t>
      </w:r>
      <w:r>
        <w:rPr>
          <w:spacing w:val="-9"/>
        </w:rPr>
        <w:t xml:space="preserve"> </w:t>
      </w:r>
      <w:r>
        <w:t>знаний,</w:t>
      </w:r>
      <w:r>
        <w:rPr>
          <w:spacing w:val="-9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изуч</w:t>
      </w:r>
      <w:r>
        <w:t>ения</w:t>
      </w:r>
      <w:r>
        <w:rPr>
          <w:spacing w:val="-9"/>
        </w:rPr>
        <w:t xml:space="preserve"> </w:t>
      </w:r>
      <w:r>
        <w:t>нового теоретического</w:t>
      </w:r>
      <w:r>
        <w:rPr>
          <w:spacing w:val="69"/>
        </w:rPr>
        <w:t xml:space="preserve"> </w:t>
      </w:r>
      <w:r>
        <w:t>материала,</w:t>
      </w:r>
      <w:r>
        <w:rPr>
          <w:spacing w:val="40"/>
        </w:rPr>
        <w:t xml:space="preserve"> </w:t>
      </w:r>
      <w:r>
        <w:t>а</w:t>
      </w:r>
      <w:r>
        <w:rPr>
          <w:spacing w:val="68"/>
        </w:rPr>
        <w:t xml:space="preserve"> </w:t>
      </w:r>
      <w:r>
        <w:t>также</w:t>
      </w:r>
      <w:r>
        <w:rPr>
          <w:spacing w:val="6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конце</w:t>
      </w:r>
      <w:r>
        <w:rPr>
          <w:spacing w:val="40"/>
        </w:rPr>
        <w:t xml:space="preserve"> </w:t>
      </w:r>
      <w:r>
        <w:t>урока</w:t>
      </w:r>
      <w:r>
        <w:rPr>
          <w:spacing w:val="40"/>
        </w:rPr>
        <w:t xml:space="preserve"> </w:t>
      </w:r>
      <w:r>
        <w:t>для</w:t>
      </w:r>
      <w:r>
        <w:rPr>
          <w:spacing w:val="68"/>
        </w:rPr>
        <w:t xml:space="preserve"> </w:t>
      </w:r>
      <w:r>
        <w:t>первичного</w:t>
      </w:r>
      <w:r>
        <w:rPr>
          <w:spacing w:val="69"/>
        </w:rPr>
        <w:t xml:space="preserve"> </w:t>
      </w:r>
      <w:r>
        <w:t>контроля и закрепления полученных на уроке знаний.</w:t>
      </w:r>
    </w:p>
    <w:p w14:paraId="108E57CC" w14:textId="77777777" w:rsidR="00AE39BC" w:rsidRDefault="004E4A93">
      <w:pPr>
        <w:pStyle w:val="a3"/>
        <w:spacing w:before="1" w:line="312" w:lineRule="auto"/>
        <w:ind w:right="138"/>
      </w:pPr>
      <w:r>
        <w:t>В качестве основного инструментария устного опроса выступает система вопросов,</w:t>
      </w:r>
      <w:r>
        <w:rPr>
          <w:spacing w:val="-18"/>
        </w:rPr>
        <w:t xml:space="preserve"> </w:t>
      </w:r>
      <w:r>
        <w:t>построенных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основе</w:t>
      </w:r>
      <w:r>
        <w:rPr>
          <w:spacing w:val="-17"/>
        </w:rPr>
        <w:t xml:space="preserve"> </w:t>
      </w:r>
      <w:r>
        <w:t>конкретных</w:t>
      </w:r>
      <w:r>
        <w:rPr>
          <w:spacing w:val="-18"/>
        </w:rPr>
        <w:t xml:space="preserve"> </w:t>
      </w:r>
      <w:r>
        <w:t>элементов</w:t>
      </w:r>
      <w:r>
        <w:rPr>
          <w:spacing w:val="-17"/>
        </w:rPr>
        <w:t xml:space="preserve"> </w:t>
      </w:r>
      <w:r>
        <w:t>содержания</w:t>
      </w:r>
      <w:r>
        <w:rPr>
          <w:spacing w:val="-18"/>
        </w:rPr>
        <w:t xml:space="preserve"> </w:t>
      </w:r>
      <w:r>
        <w:t>изученного материала, либо нового материала, подлежащего закреплению. Содержание вопросов</w:t>
      </w:r>
      <w:r>
        <w:rPr>
          <w:spacing w:val="80"/>
          <w:w w:val="150"/>
        </w:rPr>
        <w:t xml:space="preserve"> </w:t>
      </w:r>
      <w:r>
        <w:t>учитель</w:t>
      </w:r>
      <w:r>
        <w:rPr>
          <w:spacing w:val="80"/>
          <w:w w:val="150"/>
        </w:rPr>
        <w:t xml:space="preserve"> </w:t>
      </w:r>
      <w:r>
        <w:t>определяет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учетом</w:t>
      </w:r>
      <w:r>
        <w:rPr>
          <w:spacing w:val="80"/>
          <w:w w:val="150"/>
        </w:rPr>
        <w:t xml:space="preserve"> </w:t>
      </w:r>
      <w:r>
        <w:t>подготовленности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на момент изучения соответствующего материала.</w:t>
      </w:r>
    </w:p>
    <w:p w14:paraId="3FCAEC6D" w14:textId="77777777" w:rsidR="00AE39BC" w:rsidRDefault="00AE39BC">
      <w:pPr>
        <w:pStyle w:val="a3"/>
        <w:spacing w:line="312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66DCD7BA" w14:textId="77777777" w:rsidR="00AE39BC" w:rsidRDefault="004E4A93">
      <w:pPr>
        <w:pStyle w:val="a3"/>
        <w:spacing w:before="78" w:line="312" w:lineRule="auto"/>
        <w:ind w:right="140"/>
      </w:pPr>
      <w:r>
        <w:t>При оценивании устного ответа обу</w:t>
      </w:r>
      <w:r>
        <w:t>чающегося на поставленный вопрос целесообразно применять следующие критерии:</w:t>
      </w:r>
    </w:p>
    <w:p w14:paraId="414CFB5F" w14:textId="77777777" w:rsidR="00AE39BC" w:rsidRDefault="004E4A93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-8"/>
          <w:sz w:val="28"/>
        </w:rPr>
        <w:t xml:space="preserve"> </w:t>
      </w:r>
      <w:r>
        <w:rPr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1544E91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before="96" w:line="312" w:lineRule="auto"/>
        <w:ind w:right="145" w:firstLine="707"/>
        <w:rPr>
          <w:sz w:val="28"/>
        </w:rPr>
      </w:pPr>
      <w:r>
        <w:rPr>
          <w:sz w:val="28"/>
        </w:rPr>
        <w:t>дает полный аргументированный ответ, изложенный в определенной логической последовательности;</w:t>
      </w:r>
    </w:p>
    <w:p w14:paraId="5A56EF75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line="304" w:lineRule="auto"/>
        <w:ind w:right="143" w:firstLine="707"/>
        <w:rPr>
          <w:sz w:val="28"/>
        </w:rPr>
      </w:pPr>
      <w:r>
        <w:rPr>
          <w:sz w:val="28"/>
        </w:rPr>
        <w:t>демонстрирует понимание сущности соответствующих химических понятий, законов и теорий, использует их во взаимосвязи для объяснения рассматриваемых явлений и свойств изучаемых веществ;</w:t>
      </w:r>
    </w:p>
    <w:p w14:paraId="542D5317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before="1" w:line="304" w:lineRule="auto"/>
        <w:ind w:right="142" w:firstLine="707"/>
        <w:rPr>
          <w:sz w:val="28"/>
        </w:rPr>
      </w:pPr>
      <w:r>
        <w:rPr>
          <w:sz w:val="28"/>
        </w:rPr>
        <w:t>успешно реализует полученные ранее знания для построения выводов</w:t>
      </w:r>
      <w:r>
        <w:rPr>
          <w:spacing w:val="80"/>
          <w:sz w:val="28"/>
        </w:rPr>
        <w:t xml:space="preserve"> </w:t>
      </w:r>
      <w:r>
        <w:rPr>
          <w:sz w:val="28"/>
        </w:rPr>
        <w:t>и обобщ</w:t>
      </w:r>
      <w:r>
        <w:rPr>
          <w:sz w:val="28"/>
        </w:rPr>
        <w:t>ений.</w:t>
      </w:r>
    </w:p>
    <w:p w14:paraId="69D96F4C" w14:textId="77777777" w:rsidR="00AE39BC" w:rsidRDefault="004E4A93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-8"/>
          <w:sz w:val="28"/>
        </w:rPr>
        <w:t xml:space="preserve"> </w:t>
      </w:r>
      <w:r>
        <w:rPr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558F9D8F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before="89" w:line="304" w:lineRule="auto"/>
        <w:ind w:right="142" w:firstLine="707"/>
        <w:rPr>
          <w:sz w:val="28"/>
        </w:rPr>
      </w:pPr>
      <w:r>
        <w:rPr>
          <w:sz w:val="28"/>
        </w:rPr>
        <w:t>дает</w:t>
      </w:r>
      <w:r>
        <w:rPr>
          <w:spacing w:val="-16"/>
          <w:sz w:val="28"/>
        </w:rPr>
        <w:t xml:space="preserve"> </w:t>
      </w:r>
      <w:r>
        <w:rPr>
          <w:sz w:val="28"/>
        </w:rPr>
        <w:t>ответ,</w:t>
      </w:r>
      <w:r>
        <w:rPr>
          <w:spacing w:val="-15"/>
          <w:sz w:val="28"/>
        </w:rPr>
        <w:t xml:space="preserve"> </w:t>
      </w:r>
      <w:r>
        <w:rPr>
          <w:sz w:val="28"/>
        </w:rPr>
        <w:t>допускающий</w:t>
      </w:r>
      <w:r>
        <w:rPr>
          <w:spacing w:val="-15"/>
          <w:sz w:val="28"/>
        </w:rPr>
        <w:t xml:space="preserve"> </w:t>
      </w:r>
      <w:r>
        <w:rPr>
          <w:sz w:val="28"/>
        </w:rPr>
        <w:t>некоторые</w:t>
      </w:r>
      <w:r>
        <w:rPr>
          <w:spacing w:val="-14"/>
          <w:sz w:val="28"/>
        </w:rPr>
        <w:t xml:space="preserve"> </w:t>
      </w:r>
      <w:r>
        <w:rPr>
          <w:sz w:val="28"/>
        </w:rPr>
        <w:t>неточности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толковании</w:t>
      </w:r>
      <w:r>
        <w:rPr>
          <w:spacing w:val="-14"/>
          <w:sz w:val="28"/>
        </w:rPr>
        <w:t xml:space="preserve"> </w:t>
      </w:r>
      <w:r>
        <w:rPr>
          <w:sz w:val="28"/>
        </w:rPr>
        <w:t>сущности фактов и явлений, о которых идет речь;</w:t>
      </w:r>
    </w:p>
    <w:p w14:paraId="019C66D2" w14:textId="77777777" w:rsidR="00AE39BC" w:rsidRDefault="004E4A93">
      <w:pPr>
        <w:pStyle w:val="a4"/>
        <w:numPr>
          <w:ilvl w:val="0"/>
          <w:numId w:val="11"/>
        </w:numPr>
        <w:tabs>
          <w:tab w:val="left" w:pos="994"/>
        </w:tabs>
        <w:ind w:left="994" w:right="0" w:hanging="285"/>
        <w:rPr>
          <w:sz w:val="28"/>
        </w:rPr>
      </w:pPr>
      <w:r>
        <w:rPr>
          <w:sz w:val="28"/>
        </w:rPr>
        <w:t>самостоятельно</w:t>
      </w:r>
      <w:r>
        <w:rPr>
          <w:spacing w:val="-16"/>
          <w:sz w:val="28"/>
        </w:rPr>
        <w:t xml:space="preserve"> </w:t>
      </w:r>
      <w:r>
        <w:rPr>
          <w:sz w:val="28"/>
        </w:rPr>
        <w:t>устраняет</w:t>
      </w:r>
      <w:r>
        <w:rPr>
          <w:spacing w:val="-13"/>
          <w:sz w:val="28"/>
        </w:rPr>
        <w:t xml:space="preserve"> </w:t>
      </w:r>
      <w:r>
        <w:rPr>
          <w:sz w:val="28"/>
        </w:rPr>
        <w:t>имеющиеся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неточности.</w:t>
      </w:r>
    </w:p>
    <w:p w14:paraId="68214108" w14:textId="77777777" w:rsidR="00AE39BC" w:rsidRDefault="004E4A93">
      <w:pPr>
        <w:spacing w:before="86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-10"/>
          <w:sz w:val="28"/>
        </w:rPr>
        <w:t xml:space="preserve"> </w:t>
      </w:r>
      <w:r>
        <w:rPr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5EC8B954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before="89" w:line="304" w:lineRule="auto"/>
        <w:ind w:right="144" w:firstLine="707"/>
        <w:rPr>
          <w:sz w:val="28"/>
        </w:rPr>
      </w:pPr>
      <w:r>
        <w:rPr>
          <w:sz w:val="28"/>
        </w:rPr>
        <w:t>дает ответ, который по содержанию в большей части удовлетворяет требованиям к ответу на отметку «4», но допускает ошибки при использовании теоретического и фактологического материала;</w:t>
      </w:r>
    </w:p>
    <w:p w14:paraId="557AC69F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line="304" w:lineRule="auto"/>
        <w:ind w:right="142" w:firstLine="707"/>
        <w:rPr>
          <w:sz w:val="28"/>
        </w:rPr>
      </w:pPr>
      <w:r>
        <w:rPr>
          <w:sz w:val="28"/>
        </w:rPr>
        <w:t>не демонстрирует умения по установлению связи</w:t>
      </w:r>
      <w:r>
        <w:rPr>
          <w:sz w:val="28"/>
        </w:rPr>
        <w:t xml:space="preserve"> между изученным ранее и новым теоретическим материалом;</w:t>
      </w:r>
    </w:p>
    <w:p w14:paraId="6222AC4F" w14:textId="77777777" w:rsidR="00AE39BC" w:rsidRDefault="004E4A93">
      <w:pPr>
        <w:pStyle w:val="a4"/>
        <w:numPr>
          <w:ilvl w:val="0"/>
          <w:numId w:val="11"/>
        </w:numPr>
        <w:tabs>
          <w:tab w:val="left" w:pos="994"/>
        </w:tabs>
        <w:ind w:left="994" w:right="0" w:hanging="285"/>
        <w:jc w:val="left"/>
        <w:rPr>
          <w:sz w:val="28"/>
        </w:rPr>
      </w:pPr>
      <w:r>
        <w:rPr>
          <w:sz w:val="28"/>
        </w:rPr>
        <w:t>затрудняется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построении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обобщений;</w:t>
      </w:r>
    </w:p>
    <w:p w14:paraId="673937C7" w14:textId="77777777" w:rsidR="00AE39BC" w:rsidRDefault="004E4A93">
      <w:pPr>
        <w:pStyle w:val="a4"/>
        <w:numPr>
          <w:ilvl w:val="0"/>
          <w:numId w:val="11"/>
        </w:numPr>
        <w:tabs>
          <w:tab w:val="left" w:pos="994"/>
        </w:tabs>
        <w:spacing w:before="89"/>
        <w:ind w:left="994" w:right="0" w:hanging="285"/>
        <w:jc w:val="left"/>
        <w:rPr>
          <w:sz w:val="28"/>
        </w:rPr>
      </w:pPr>
      <w:r>
        <w:rPr>
          <w:sz w:val="28"/>
        </w:rPr>
        <w:t>допущенные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7"/>
          <w:sz w:val="28"/>
        </w:rPr>
        <w:t xml:space="preserve"> </w:t>
      </w:r>
      <w:r>
        <w:rPr>
          <w:sz w:val="28"/>
        </w:rPr>
        <w:t>исправляет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учителя.</w:t>
      </w:r>
    </w:p>
    <w:p w14:paraId="191DA869" w14:textId="77777777" w:rsidR="00AE39BC" w:rsidRDefault="004E4A93">
      <w:pPr>
        <w:spacing w:before="87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-8"/>
          <w:sz w:val="28"/>
        </w:rPr>
        <w:t xml:space="preserve"> </w:t>
      </w:r>
      <w:r>
        <w:rPr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1D272D4" w14:textId="77777777" w:rsidR="00AE39BC" w:rsidRDefault="004E4A93">
      <w:pPr>
        <w:pStyle w:val="a4"/>
        <w:numPr>
          <w:ilvl w:val="0"/>
          <w:numId w:val="11"/>
        </w:numPr>
        <w:tabs>
          <w:tab w:val="left" w:pos="994"/>
        </w:tabs>
        <w:spacing w:before="88"/>
        <w:ind w:left="994" w:right="0" w:hanging="285"/>
        <w:jc w:val="left"/>
        <w:rPr>
          <w:sz w:val="28"/>
        </w:rPr>
      </w:pPr>
      <w:r>
        <w:rPr>
          <w:sz w:val="28"/>
        </w:rPr>
        <w:t>дает</w:t>
      </w:r>
      <w:r>
        <w:rPr>
          <w:spacing w:val="-14"/>
          <w:sz w:val="28"/>
        </w:rPr>
        <w:t xml:space="preserve"> </w:t>
      </w:r>
      <w:r>
        <w:rPr>
          <w:sz w:val="28"/>
        </w:rPr>
        <w:t>неверный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ответ;</w:t>
      </w:r>
    </w:p>
    <w:p w14:paraId="218BE8B6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  <w:tab w:val="left" w:pos="2854"/>
          <w:tab w:val="left" w:pos="4663"/>
          <w:tab w:val="left" w:pos="6002"/>
          <w:tab w:val="left" w:pos="8647"/>
        </w:tabs>
        <w:spacing w:before="86" w:line="304" w:lineRule="auto"/>
        <w:ind w:right="142" w:firstLine="707"/>
        <w:jc w:val="left"/>
        <w:rPr>
          <w:sz w:val="28"/>
        </w:rPr>
      </w:pPr>
      <w:r>
        <w:rPr>
          <w:spacing w:val="-2"/>
          <w:sz w:val="28"/>
        </w:rPr>
        <w:t>показывает</w:t>
      </w:r>
      <w:r>
        <w:rPr>
          <w:sz w:val="28"/>
        </w:rPr>
        <w:tab/>
      </w:r>
      <w:r>
        <w:rPr>
          <w:spacing w:val="-2"/>
          <w:sz w:val="28"/>
        </w:rPr>
        <w:t>отсутствие</w:t>
      </w:r>
      <w:r>
        <w:rPr>
          <w:sz w:val="28"/>
        </w:rPr>
        <w:tab/>
      </w:r>
      <w:r>
        <w:rPr>
          <w:spacing w:val="-2"/>
          <w:sz w:val="28"/>
        </w:rPr>
        <w:t>знаний</w:t>
      </w:r>
      <w:r>
        <w:rPr>
          <w:sz w:val="28"/>
        </w:rPr>
        <w:tab/>
      </w:r>
      <w:r>
        <w:rPr>
          <w:spacing w:val="-2"/>
          <w:sz w:val="28"/>
        </w:rPr>
        <w:t>соответствующих</w:t>
      </w:r>
      <w:r>
        <w:rPr>
          <w:sz w:val="28"/>
        </w:rPr>
        <w:tab/>
      </w:r>
      <w:r>
        <w:rPr>
          <w:spacing w:val="-2"/>
          <w:sz w:val="28"/>
        </w:rPr>
        <w:t xml:space="preserve">понятий </w:t>
      </w:r>
      <w:r>
        <w:rPr>
          <w:sz w:val="28"/>
        </w:rPr>
        <w:t>и закономерностей;</w:t>
      </w:r>
    </w:p>
    <w:p w14:paraId="0F6B62B7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before="1" w:line="304" w:lineRule="auto"/>
        <w:ind w:right="141" w:firstLine="707"/>
        <w:jc w:val="left"/>
        <w:rPr>
          <w:sz w:val="28"/>
        </w:rPr>
      </w:pPr>
      <w:r>
        <w:rPr>
          <w:sz w:val="28"/>
        </w:rPr>
        <w:t>неверно</w:t>
      </w:r>
      <w:r>
        <w:rPr>
          <w:spacing w:val="-12"/>
          <w:sz w:val="28"/>
        </w:rPr>
        <w:t xml:space="preserve"> </w:t>
      </w:r>
      <w:r>
        <w:rPr>
          <w:sz w:val="28"/>
        </w:rPr>
        <w:t>применяет</w:t>
      </w:r>
      <w:r>
        <w:rPr>
          <w:spacing w:val="-16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объяснения рассматриваемых явлений и свойств изучаемых веществ;</w:t>
      </w:r>
    </w:p>
    <w:p w14:paraId="25B6BCBB" w14:textId="77777777" w:rsidR="00AE39BC" w:rsidRDefault="004E4A93">
      <w:pPr>
        <w:pStyle w:val="a4"/>
        <w:numPr>
          <w:ilvl w:val="0"/>
          <w:numId w:val="11"/>
        </w:numPr>
        <w:tabs>
          <w:tab w:val="left" w:pos="993"/>
        </w:tabs>
        <w:spacing w:line="307" w:lineRule="auto"/>
        <w:ind w:right="144" w:firstLine="707"/>
        <w:jc w:val="left"/>
        <w:rPr>
          <w:sz w:val="28"/>
        </w:rPr>
      </w:pPr>
      <w:r>
        <w:rPr>
          <w:sz w:val="28"/>
        </w:rPr>
        <w:t>затрудняется в исправлении допущенных ошибок как самостоятельно, так и с помощью учит</w:t>
      </w:r>
      <w:r>
        <w:rPr>
          <w:sz w:val="28"/>
        </w:rPr>
        <w:t>еля.</w:t>
      </w:r>
    </w:p>
    <w:p w14:paraId="6E7318E3" w14:textId="77777777" w:rsidR="00AE39BC" w:rsidRDefault="00AE39BC">
      <w:pPr>
        <w:pStyle w:val="a3"/>
        <w:spacing w:before="83"/>
        <w:ind w:left="0" w:firstLine="0"/>
        <w:jc w:val="left"/>
      </w:pPr>
    </w:p>
    <w:p w14:paraId="508EBD31" w14:textId="77777777" w:rsidR="00AE39BC" w:rsidRDefault="004E4A93">
      <w:pPr>
        <w:pStyle w:val="1"/>
        <w:ind w:right="707"/>
      </w:pPr>
      <w:r>
        <w:t>Оценивание</w:t>
      </w:r>
      <w:r>
        <w:rPr>
          <w:spacing w:val="-12"/>
        </w:rPr>
        <w:t xml:space="preserve"> </w:t>
      </w:r>
      <w:r>
        <w:t>письменных</w:t>
      </w:r>
      <w:r>
        <w:rPr>
          <w:spacing w:val="-11"/>
        </w:rPr>
        <w:t xml:space="preserve"> </w:t>
      </w:r>
      <w:r>
        <w:rPr>
          <w:spacing w:val="-4"/>
        </w:rPr>
        <w:t>работ</w:t>
      </w:r>
    </w:p>
    <w:p w14:paraId="0EFCDD0A" w14:textId="77777777" w:rsidR="00AE39BC" w:rsidRDefault="004E4A93">
      <w:pPr>
        <w:pStyle w:val="a3"/>
        <w:spacing w:before="261" w:line="304" w:lineRule="auto"/>
        <w:jc w:val="left"/>
      </w:pPr>
      <w:r>
        <w:t>В</w:t>
      </w:r>
      <w:r>
        <w:rPr>
          <w:spacing w:val="80"/>
        </w:rPr>
        <w:t xml:space="preserve"> </w:t>
      </w:r>
      <w:r>
        <w:t>практике</w:t>
      </w:r>
      <w:r>
        <w:rPr>
          <w:spacing w:val="80"/>
        </w:rPr>
        <w:t xml:space="preserve"> </w:t>
      </w:r>
      <w:r>
        <w:t>преподавания</w:t>
      </w:r>
      <w:r>
        <w:rPr>
          <w:spacing w:val="80"/>
        </w:rPr>
        <w:t xml:space="preserve"> </w:t>
      </w:r>
      <w:r>
        <w:t>химии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рамках</w:t>
      </w:r>
      <w:r>
        <w:rPr>
          <w:spacing w:val="80"/>
        </w:rPr>
        <w:t xml:space="preserve"> </w:t>
      </w:r>
      <w:r>
        <w:t>текущего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тематического контроля</w:t>
      </w:r>
      <w:r>
        <w:rPr>
          <w:spacing w:val="67"/>
          <w:w w:val="150"/>
        </w:rPr>
        <w:t xml:space="preserve"> </w:t>
      </w:r>
      <w:r>
        <w:t>знаний</w:t>
      </w:r>
      <w:r>
        <w:rPr>
          <w:spacing w:val="70"/>
          <w:w w:val="150"/>
        </w:rPr>
        <w:t xml:space="preserve"> </w:t>
      </w:r>
      <w:r>
        <w:t>используются</w:t>
      </w:r>
      <w:r>
        <w:rPr>
          <w:spacing w:val="69"/>
          <w:w w:val="150"/>
        </w:rPr>
        <w:t xml:space="preserve"> </w:t>
      </w:r>
      <w:r>
        <w:t>различные</w:t>
      </w:r>
      <w:r>
        <w:rPr>
          <w:spacing w:val="67"/>
          <w:w w:val="150"/>
        </w:rPr>
        <w:t xml:space="preserve"> </w:t>
      </w:r>
      <w:r>
        <w:t>письменные</w:t>
      </w:r>
      <w:r>
        <w:rPr>
          <w:spacing w:val="66"/>
          <w:w w:val="150"/>
        </w:rPr>
        <w:t xml:space="preserve"> </w:t>
      </w:r>
      <w:r>
        <w:t>задания.</w:t>
      </w:r>
      <w:r>
        <w:rPr>
          <w:spacing w:val="66"/>
          <w:w w:val="150"/>
        </w:rPr>
        <w:t xml:space="preserve"> </w:t>
      </w:r>
      <w:r>
        <w:t>При</w:t>
      </w:r>
      <w:r>
        <w:rPr>
          <w:spacing w:val="75"/>
          <w:w w:val="150"/>
        </w:rPr>
        <w:t xml:space="preserve"> </w:t>
      </w:r>
      <w:r>
        <w:rPr>
          <w:spacing w:val="-4"/>
        </w:rPr>
        <w:t>всем</w:t>
      </w:r>
    </w:p>
    <w:p w14:paraId="15B8931D" w14:textId="77777777" w:rsidR="00AE39BC" w:rsidRDefault="00AE39BC">
      <w:pPr>
        <w:pStyle w:val="a3"/>
        <w:spacing w:line="304" w:lineRule="auto"/>
        <w:jc w:val="left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64F08824" w14:textId="77777777" w:rsidR="00AE39BC" w:rsidRDefault="004E4A93">
      <w:pPr>
        <w:pStyle w:val="a3"/>
        <w:spacing w:before="78" w:line="304" w:lineRule="auto"/>
        <w:ind w:right="134" w:firstLine="0"/>
      </w:pPr>
      <w:r>
        <w:t>разнообразии письменные задания сходны по своей целевой направленности, суть</w:t>
      </w:r>
      <w:r>
        <w:rPr>
          <w:spacing w:val="-9"/>
        </w:rPr>
        <w:t xml:space="preserve"> </w:t>
      </w:r>
      <w:r>
        <w:t>которой</w:t>
      </w:r>
      <w:r>
        <w:rPr>
          <w:spacing w:val="-7"/>
        </w:rPr>
        <w:t xml:space="preserve"> </w:t>
      </w:r>
      <w:r>
        <w:t>заключается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том,</w:t>
      </w:r>
      <w:r>
        <w:rPr>
          <w:spacing w:val="-8"/>
        </w:rPr>
        <w:t xml:space="preserve"> </w:t>
      </w:r>
      <w:r>
        <w:t>чтобы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установить,</w:t>
      </w:r>
      <w:r>
        <w:rPr>
          <w:spacing w:val="-8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знают</w:t>
      </w:r>
      <w:r>
        <w:rPr>
          <w:spacing w:val="-1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умеют обучающиеся, сколько обеспечить объективную оценку того, как и в каких взаимосвязях они могут применять по</w:t>
      </w:r>
      <w:r>
        <w:t>лученные знания и умения для анализа, объяснения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прогнозирования</w:t>
      </w:r>
      <w:r>
        <w:rPr>
          <w:spacing w:val="-14"/>
        </w:rPr>
        <w:t xml:space="preserve"> </w:t>
      </w:r>
      <w:r>
        <w:t>различного</w:t>
      </w:r>
      <w:r>
        <w:rPr>
          <w:spacing w:val="-13"/>
        </w:rPr>
        <w:t xml:space="preserve"> </w:t>
      </w:r>
      <w:r>
        <w:t>рода</w:t>
      </w:r>
      <w:r>
        <w:rPr>
          <w:spacing w:val="-14"/>
        </w:rPr>
        <w:t xml:space="preserve"> </w:t>
      </w:r>
      <w:r>
        <w:t>явлений.</w:t>
      </w:r>
    </w:p>
    <w:p w14:paraId="7AA3A74A" w14:textId="77777777" w:rsidR="00AE39BC" w:rsidRDefault="004E4A93">
      <w:pPr>
        <w:pStyle w:val="a3"/>
        <w:spacing w:line="312" w:lineRule="auto"/>
        <w:ind w:right="147"/>
      </w:pPr>
      <w:r>
        <w:t>Охарактеризуем особенности оценивания некоторых видов заданий, которые</w:t>
      </w:r>
      <w:r>
        <w:rPr>
          <w:spacing w:val="80"/>
          <w:w w:val="150"/>
        </w:rPr>
        <w:t xml:space="preserve"> </w:t>
      </w:r>
      <w:r>
        <w:t>традиционно</w:t>
      </w:r>
      <w:r>
        <w:rPr>
          <w:spacing w:val="80"/>
          <w:w w:val="150"/>
        </w:rPr>
        <w:t xml:space="preserve"> </w:t>
      </w:r>
      <w:r>
        <w:t>используются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проведения</w:t>
      </w:r>
      <w:r>
        <w:rPr>
          <w:spacing w:val="80"/>
          <w:w w:val="150"/>
        </w:rPr>
        <w:t xml:space="preserve"> </w:t>
      </w:r>
      <w:r>
        <w:t>оценочных</w:t>
      </w:r>
      <w:r>
        <w:rPr>
          <w:spacing w:val="80"/>
          <w:w w:val="150"/>
        </w:rPr>
        <w:t xml:space="preserve"> </w:t>
      </w:r>
      <w:r>
        <w:t xml:space="preserve">процедур в рамках текущего и тематического </w:t>
      </w:r>
      <w:r>
        <w:t>контроля знаний.</w:t>
      </w:r>
    </w:p>
    <w:p w14:paraId="7355B665" w14:textId="77777777" w:rsidR="00AE39BC" w:rsidRDefault="00AE39BC">
      <w:pPr>
        <w:pStyle w:val="a3"/>
        <w:spacing w:before="98"/>
        <w:ind w:left="0" w:firstLine="0"/>
        <w:jc w:val="left"/>
      </w:pPr>
    </w:p>
    <w:p w14:paraId="3A432BEA" w14:textId="77777777" w:rsidR="00AE39BC" w:rsidRDefault="004E4A93">
      <w:pPr>
        <w:pStyle w:val="1"/>
        <w:ind w:left="709"/>
        <w:jc w:val="both"/>
      </w:pPr>
      <w:r>
        <w:rPr>
          <w:spacing w:val="-5"/>
        </w:rPr>
        <w:t>Химический</w:t>
      </w:r>
      <w:r>
        <w:rPr>
          <w:spacing w:val="-4"/>
        </w:rPr>
        <w:t xml:space="preserve"> </w:t>
      </w:r>
      <w:r>
        <w:rPr>
          <w:spacing w:val="-2"/>
        </w:rPr>
        <w:t>диктант.</w:t>
      </w:r>
    </w:p>
    <w:p w14:paraId="3DF88726" w14:textId="77777777" w:rsidR="00AE39BC" w:rsidRDefault="004E4A93">
      <w:pPr>
        <w:pStyle w:val="a3"/>
        <w:spacing w:before="96" w:line="312" w:lineRule="auto"/>
        <w:ind w:right="134"/>
      </w:pPr>
      <w:r>
        <w:t xml:space="preserve">Химический диктант состоит из перечня вопросов, проверяющих знания на репродуктивном уровне, требующих быстрых и кратких ответов. Например: знание символов химических элементов, формул и названий веществ, терминологии </w:t>
      </w:r>
      <w:r>
        <w:t>и пр.</w:t>
      </w:r>
    </w:p>
    <w:p w14:paraId="0265A02A" w14:textId="77777777" w:rsidR="00AE39BC" w:rsidRDefault="004E4A93">
      <w:pPr>
        <w:pStyle w:val="a3"/>
        <w:spacing w:before="1" w:line="312" w:lineRule="auto"/>
        <w:ind w:right="143"/>
      </w:pPr>
      <w:r>
        <w:t>При оценивании химического диктанта целесообразно применять следующие критерии:</w:t>
      </w:r>
    </w:p>
    <w:p w14:paraId="0FBE1931" w14:textId="77777777" w:rsidR="00AE39BC" w:rsidRDefault="004E4A93">
      <w:pPr>
        <w:pStyle w:val="a3"/>
        <w:spacing w:before="1" w:line="312" w:lineRule="auto"/>
        <w:ind w:right="144"/>
      </w:pPr>
      <w:r>
        <w:rPr>
          <w:b/>
        </w:rPr>
        <w:t xml:space="preserve">отметка «5» </w:t>
      </w:r>
      <w:r>
        <w:t>ставится при условии, если обучающийся верно записывает от 95 до 100% ответов;</w:t>
      </w:r>
    </w:p>
    <w:p w14:paraId="0AD92D8B" w14:textId="77777777" w:rsidR="00AE39BC" w:rsidRDefault="004E4A93">
      <w:pPr>
        <w:pStyle w:val="a3"/>
        <w:spacing w:line="312" w:lineRule="auto"/>
        <w:ind w:right="144"/>
      </w:pPr>
      <w:r>
        <w:rPr>
          <w:b/>
        </w:rPr>
        <w:t xml:space="preserve">отметка «4» </w:t>
      </w:r>
      <w:r>
        <w:t>ставится при условии, если обучающийся верно записывает от 80 до 94</w:t>
      </w:r>
      <w:r>
        <w:t>% ответов;</w:t>
      </w:r>
    </w:p>
    <w:p w14:paraId="48B4F594" w14:textId="77777777" w:rsidR="00AE39BC" w:rsidRDefault="004E4A93">
      <w:pPr>
        <w:pStyle w:val="a3"/>
        <w:spacing w:line="312" w:lineRule="auto"/>
        <w:ind w:right="144"/>
      </w:pPr>
      <w:r>
        <w:rPr>
          <w:b/>
        </w:rPr>
        <w:t xml:space="preserve">отметка «3» </w:t>
      </w:r>
      <w:r>
        <w:t>ставится при условии, если обучающийся верно записывает от 60 до 79% ответов;</w:t>
      </w:r>
    </w:p>
    <w:p w14:paraId="613DFE90" w14:textId="77777777" w:rsidR="00AE39BC" w:rsidRDefault="004E4A93">
      <w:pPr>
        <w:pStyle w:val="a3"/>
        <w:spacing w:line="312" w:lineRule="auto"/>
        <w:ind w:right="142"/>
      </w:pPr>
      <w:r>
        <w:rPr>
          <w:b/>
        </w:rPr>
        <w:t xml:space="preserve">отметка «2» </w:t>
      </w:r>
      <w:r>
        <w:t>ставится при условии, если обучающийся записывает менее 60% ответов.</w:t>
      </w:r>
    </w:p>
    <w:p w14:paraId="225BC550" w14:textId="77777777" w:rsidR="00AE39BC" w:rsidRDefault="00AE39BC">
      <w:pPr>
        <w:pStyle w:val="a3"/>
        <w:spacing w:before="95"/>
        <w:ind w:left="0" w:firstLine="0"/>
        <w:jc w:val="left"/>
      </w:pPr>
    </w:p>
    <w:p w14:paraId="35AD503A" w14:textId="77777777" w:rsidR="00AE39BC" w:rsidRDefault="004E4A93">
      <w:pPr>
        <w:pStyle w:val="1"/>
        <w:ind w:left="709"/>
        <w:jc w:val="left"/>
      </w:pPr>
      <w:r>
        <w:rPr>
          <w:spacing w:val="-2"/>
        </w:rPr>
        <w:t>Тестирование.</w:t>
      </w:r>
    </w:p>
    <w:p w14:paraId="54EB8375" w14:textId="77777777" w:rsidR="00AE39BC" w:rsidRDefault="004E4A93">
      <w:pPr>
        <w:pStyle w:val="a3"/>
        <w:spacing w:before="98" w:line="312" w:lineRule="auto"/>
        <w:jc w:val="left"/>
      </w:pPr>
      <w:r>
        <w:t>Можно</w:t>
      </w:r>
      <w:r>
        <w:rPr>
          <w:spacing w:val="-18"/>
        </w:rPr>
        <w:t xml:space="preserve"> </w:t>
      </w:r>
      <w:r>
        <w:t>выделить</w:t>
      </w:r>
      <w:r>
        <w:rPr>
          <w:spacing w:val="-17"/>
        </w:rPr>
        <w:t xml:space="preserve"> </w:t>
      </w:r>
      <w:r>
        <w:t>основные</w:t>
      </w:r>
      <w:r>
        <w:rPr>
          <w:spacing w:val="-18"/>
        </w:rPr>
        <w:t xml:space="preserve"> </w:t>
      </w:r>
      <w:r>
        <w:t>виды</w:t>
      </w:r>
      <w:r>
        <w:rPr>
          <w:spacing w:val="-17"/>
        </w:rPr>
        <w:t xml:space="preserve"> </w:t>
      </w:r>
      <w:r>
        <w:t>тестовых</w:t>
      </w:r>
      <w:r>
        <w:rPr>
          <w:spacing w:val="-18"/>
        </w:rPr>
        <w:t xml:space="preserve"> </w:t>
      </w:r>
      <w:r>
        <w:t>заданий,</w:t>
      </w:r>
      <w:r>
        <w:rPr>
          <w:spacing w:val="-17"/>
        </w:rPr>
        <w:t xml:space="preserve"> </w:t>
      </w:r>
      <w:r>
        <w:t>которые</w:t>
      </w:r>
      <w:r>
        <w:rPr>
          <w:spacing w:val="-18"/>
        </w:rPr>
        <w:t xml:space="preserve"> </w:t>
      </w:r>
      <w:r>
        <w:t>используются для проверки знаний и умений обучающихся по различным темам:</w:t>
      </w:r>
    </w:p>
    <w:p w14:paraId="6A1EF6CB" w14:textId="77777777" w:rsidR="00AE39BC" w:rsidRDefault="004E4A93">
      <w:pPr>
        <w:pStyle w:val="a3"/>
        <w:spacing w:before="1" w:line="312" w:lineRule="auto"/>
        <w:jc w:val="left"/>
      </w:pPr>
      <w:r>
        <w:t>с</w:t>
      </w:r>
      <w:r>
        <w:rPr>
          <w:spacing w:val="-10"/>
        </w:rPr>
        <w:t xml:space="preserve"> </w:t>
      </w:r>
      <w:r>
        <w:t>выбором</w:t>
      </w:r>
      <w:r>
        <w:rPr>
          <w:spacing w:val="-12"/>
        </w:rPr>
        <w:t xml:space="preserve"> </w:t>
      </w:r>
      <w:r>
        <w:t>ответа/ответов</w:t>
      </w:r>
      <w:r>
        <w:rPr>
          <w:spacing w:val="-10"/>
        </w:rPr>
        <w:t xml:space="preserve"> </w:t>
      </w:r>
      <w:r>
        <w:t>(предлагается</w:t>
      </w:r>
      <w:r>
        <w:rPr>
          <w:spacing w:val="-14"/>
        </w:rPr>
        <w:t xml:space="preserve"> </w:t>
      </w:r>
      <w:r>
        <w:t>выбрать</w:t>
      </w:r>
      <w:r>
        <w:rPr>
          <w:spacing w:val="-13"/>
        </w:rPr>
        <w:t xml:space="preserve"> </w:t>
      </w:r>
      <w:r>
        <w:t>правильные</w:t>
      </w:r>
      <w:r>
        <w:rPr>
          <w:spacing w:val="-10"/>
        </w:rPr>
        <w:t xml:space="preserve"> </w:t>
      </w:r>
      <w:r>
        <w:t>ответ/ответы из предложенных вариантов);</w:t>
      </w:r>
    </w:p>
    <w:p w14:paraId="40EEBB0A" w14:textId="77777777" w:rsidR="00AE39BC" w:rsidRDefault="004E4A93">
      <w:pPr>
        <w:pStyle w:val="a3"/>
        <w:tabs>
          <w:tab w:val="left" w:pos="1112"/>
          <w:tab w:val="left" w:pos="2532"/>
          <w:tab w:val="left" w:pos="3770"/>
          <w:tab w:val="left" w:pos="5307"/>
          <w:tab w:val="left" w:pos="6101"/>
          <w:tab w:val="left" w:pos="7338"/>
          <w:tab w:val="left" w:pos="8254"/>
          <w:tab w:val="left" w:pos="8807"/>
        </w:tabs>
        <w:spacing w:line="312" w:lineRule="auto"/>
        <w:ind w:right="146"/>
        <w:jc w:val="left"/>
      </w:pPr>
      <w:r>
        <w:rPr>
          <w:spacing w:val="-10"/>
        </w:rPr>
        <w:t>с</w:t>
      </w:r>
      <w:r>
        <w:tab/>
      </w:r>
      <w:r>
        <w:rPr>
          <w:spacing w:val="-2"/>
        </w:rPr>
        <w:t>коротким</w:t>
      </w:r>
      <w:r>
        <w:tab/>
      </w:r>
      <w:r>
        <w:rPr>
          <w:spacing w:val="-2"/>
        </w:rPr>
        <w:t>ответом</w:t>
      </w:r>
      <w:r>
        <w:tab/>
      </w:r>
      <w:r>
        <w:rPr>
          <w:spacing w:val="-2"/>
        </w:rPr>
        <w:t>(требуется</w:t>
      </w:r>
      <w:r>
        <w:tab/>
      </w:r>
      <w:r>
        <w:rPr>
          <w:spacing w:val="-4"/>
        </w:rPr>
        <w:t>дать</w:t>
      </w:r>
      <w:r>
        <w:tab/>
      </w:r>
      <w:r>
        <w:rPr>
          <w:spacing w:val="-2"/>
        </w:rPr>
        <w:t>краткий</w:t>
      </w:r>
      <w:r>
        <w:tab/>
      </w:r>
      <w:r>
        <w:rPr>
          <w:spacing w:val="-2"/>
        </w:rPr>
        <w:t>ответ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вопрос </w:t>
      </w:r>
      <w:r>
        <w:t>или выполнить за</w:t>
      </w:r>
      <w:r>
        <w:t>дание в нескольких предложениях);</w:t>
      </w:r>
    </w:p>
    <w:p w14:paraId="218A3AB0" w14:textId="77777777" w:rsidR="00AE39BC" w:rsidRDefault="004E4A93">
      <w:pPr>
        <w:pStyle w:val="a3"/>
        <w:spacing w:line="312" w:lineRule="auto"/>
        <w:jc w:val="left"/>
      </w:pPr>
      <w:r>
        <w:t xml:space="preserve">на соответствие (нужно установить соответствие между элементами двух </w:t>
      </w:r>
      <w:r>
        <w:rPr>
          <w:spacing w:val="-2"/>
        </w:rPr>
        <w:t>множеств);</w:t>
      </w:r>
    </w:p>
    <w:p w14:paraId="4EFA336D" w14:textId="77777777" w:rsidR="00AE39BC" w:rsidRDefault="00AE39BC">
      <w:pPr>
        <w:pStyle w:val="a3"/>
        <w:spacing w:line="312" w:lineRule="auto"/>
        <w:jc w:val="left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6F93ACFE" w14:textId="77777777" w:rsidR="00AE39BC" w:rsidRDefault="004E4A93">
      <w:pPr>
        <w:pStyle w:val="a3"/>
        <w:spacing w:before="78" w:line="312" w:lineRule="auto"/>
        <w:ind w:right="143"/>
      </w:pPr>
      <w:r>
        <w:t xml:space="preserve">на последовательность (требуется расставить элементы в правильной </w:t>
      </w:r>
      <w:r>
        <w:rPr>
          <w:spacing w:val="-2"/>
        </w:rPr>
        <w:t>последовательности).</w:t>
      </w:r>
    </w:p>
    <w:p w14:paraId="0F6088A8" w14:textId="77777777" w:rsidR="00AE39BC" w:rsidRDefault="004E4A93">
      <w:pPr>
        <w:pStyle w:val="a3"/>
        <w:spacing w:line="312" w:lineRule="auto"/>
        <w:ind w:right="139"/>
      </w:pPr>
      <w:r>
        <w:t>Целесообразно применить нормативное д</w:t>
      </w:r>
      <w:r>
        <w:t>ихотомическое оценивание результатов</w:t>
      </w:r>
      <w:r>
        <w:rPr>
          <w:spacing w:val="-10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t>тестового</w:t>
      </w:r>
      <w:r>
        <w:rPr>
          <w:spacing w:val="-10"/>
        </w:rPr>
        <w:t xml:space="preserve"> </w:t>
      </w:r>
      <w:r>
        <w:t>задания,</w:t>
      </w:r>
      <w:r>
        <w:rPr>
          <w:spacing w:val="-10"/>
        </w:rPr>
        <w:t xml:space="preserve"> </w:t>
      </w:r>
      <w:r>
        <w:t>направленного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проверку усвоения одного элемента содержания.</w:t>
      </w:r>
    </w:p>
    <w:p w14:paraId="05675C97" w14:textId="77777777" w:rsidR="00AE39BC" w:rsidRDefault="004E4A93">
      <w:pPr>
        <w:pStyle w:val="a3"/>
        <w:spacing w:line="304" w:lineRule="auto"/>
        <w:ind w:right="142"/>
      </w:pPr>
      <w:r>
        <w:t>Примерная</w:t>
      </w:r>
      <w:r>
        <w:rPr>
          <w:spacing w:val="80"/>
        </w:rPr>
        <w:t xml:space="preserve">  </w:t>
      </w:r>
      <w:r>
        <w:t>шкала</w:t>
      </w:r>
      <w:r>
        <w:rPr>
          <w:spacing w:val="80"/>
        </w:rPr>
        <w:t xml:space="preserve">  </w:t>
      </w:r>
      <w:r>
        <w:t>перевода</w:t>
      </w:r>
      <w:r>
        <w:rPr>
          <w:spacing w:val="80"/>
        </w:rPr>
        <w:t xml:space="preserve">  </w:t>
      </w:r>
      <w:r>
        <w:t>балла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отметку</w:t>
      </w:r>
      <w:r>
        <w:rPr>
          <w:spacing w:val="80"/>
        </w:rPr>
        <w:t xml:space="preserve">  </w:t>
      </w:r>
      <w:r>
        <w:t>(разрабатывается в образовательной организации):</w:t>
      </w:r>
    </w:p>
    <w:p w14:paraId="6957D23D" w14:textId="77777777" w:rsidR="00AE39BC" w:rsidRDefault="004E4A93">
      <w:pPr>
        <w:pStyle w:val="a3"/>
        <w:spacing w:before="1" w:line="304" w:lineRule="auto"/>
        <w:ind w:right="146"/>
      </w:pPr>
      <w:r>
        <w:rPr>
          <w:b/>
        </w:rPr>
        <w:t>отметка</w:t>
      </w:r>
      <w:r>
        <w:rPr>
          <w:b/>
          <w:spacing w:val="40"/>
        </w:rPr>
        <w:t xml:space="preserve"> </w:t>
      </w:r>
      <w:r>
        <w:rPr>
          <w:b/>
        </w:rPr>
        <w:t>«5»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набрал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85</w:t>
      </w:r>
      <w:r>
        <w:rPr>
          <w:spacing w:val="80"/>
        </w:rPr>
        <w:t xml:space="preserve"> </w:t>
      </w:r>
      <w:r>
        <w:t>до 100% от общего числа баллов;</w:t>
      </w:r>
    </w:p>
    <w:p w14:paraId="69294FA4" w14:textId="77777777" w:rsidR="00AE39BC" w:rsidRDefault="004E4A93">
      <w:pPr>
        <w:pStyle w:val="a3"/>
        <w:spacing w:before="1" w:line="304" w:lineRule="auto"/>
        <w:ind w:right="146"/>
      </w:pPr>
      <w:r>
        <w:rPr>
          <w:b/>
        </w:rPr>
        <w:t>отметка</w:t>
      </w:r>
      <w:r>
        <w:rPr>
          <w:b/>
          <w:spacing w:val="40"/>
        </w:rPr>
        <w:t xml:space="preserve"> </w:t>
      </w:r>
      <w:r>
        <w:rPr>
          <w:b/>
        </w:rPr>
        <w:t>«4»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набрал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65</w:t>
      </w:r>
      <w:r>
        <w:rPr>
          <w:spacing w:val="80"/>
        </w:rPr>
        <w:t xml:space="preserve"> </w:t>
      </w:r>
      <w:r>
        <w:t>до 84% от общего числа баллов;</w:t>
      </w:r>
    </w:p>
    <w:p w14:paraId="70E12C7A" w14:textId="77777777" w:rsidR="00AE39BC" w:rsidRDefault="004E4A93">
      <w:pPr>
        <w:pStyle w:val="a3"/>
        <w:spacing w:line="304" w:lineRule="auto"/>
        <w:ind w:right="146"/>
      </w:pPr>
      <w:r>
        <w:rPr>
          <w:b/>
        </w:rPr>
        <w:t>отметка</w:t>
      </w:r>
      <w:r>
        <w:rPr>
          <w:b/>
          <w:spacing w:val="40"/>
        </w:rPr>
        <w:t xml:space="preserve"> </w:t>
      </w:r>
      <w:r>
        <w:rPr>
          <w:b/>
        </w:rPr>
        <w:t>«3»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набрал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50</w:t>
      </w:r>
      <w:r>
        <w:rPr>
          <w:spacing w:val="80"/>
        </w:rPr>
        <w:t xml:space="preserve"> </w:t>
      </w:r>
      <w:r>
        <w:t>до 64% от общ</w:t>
      </w:r>
      <w:r>
        <w:t>его числа баллов;</w:t>
      </w:r>
    </w:p>
    <w:p w14:paraId="097445BA" w14:textId="77777777" w:rsidR="00AE39BC" w:rsidRDefault="004E4A93">
      <w:pPr>
        <w:pStyle w:val="a3"/>
        <w:spacing w:before="1" w:line="304" w:lineRule="auto"/>
        <w:ind w:right="147"/>
      </w:pPr>
      <w:r>
        <w:rPr>
          <w:b/>
        </w:rPr>
        <w:t xml:space="preserve">отметка «2» </w:t>
      </w:r>
      <w:r>
        <w:t>ставится при условии, если обучающийся набрал менее 50% от общего числа баллов.</w:t>
      </w:r>
    </w:p>
    <w:p w14:paraId="4CA3985B" w14:textId="77777777" w:rsidR="00AE39BC" w:rsidRDefault="00AE39BC">
      <w:pPr>
        <w:pStyle w:val="a3"/>
        <w:spacing w:before="87"/>
        <w:ind w:left="0" w:firstLine="0"/>
        <w:jc w:val="left"/>
      </w:pPr>
    </w:p>
    <w:p w14:paraId="3B18C635" w14:textId="77777777" w:rsidR="00AE39BC" w:rsidRDefault="004E4A93">
      <w:pPr>
        <w:pStyle w:val="1"/>
        <w:ind w:left="709"/>
        <w:jc w:val="both"/>
      </w:pPr>
      <w:r>
        <w:t>Оценивание</w:t>
      </w:r>
      <w:r>
        <w:rPr>
          <w:spacing w:val="-9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расчетных</w:t>
      </w:r>
      <w:r>
        <w:rPr>
          <w:spacing w:val="-7"/>
        </w:rPr>
        <w:t xml:space="preserve"> </w:t>
      </w:r>
      <w:r>
        <w:rPr>
          <w:spacing w:val="-2"/>
        </w:rPr>
        <w:t>задач.</w:t>
      </w:r>
    </w:p>
    <w:p w14:paraId="4078AF5A" w14:textId="77777777" w:rsidR="00AE39BC" w:rsidRDefault="004E4A93">
      <w:pPr>
        <w:pStyle w:val="a3"/>
        <w:spacing w:before="88" w:line="304" w:lineRule="auto"/>
        <w:ind w:right="132"/>
      </w:pPr>
      <w:r>
        <w:t>Расчетные</w:t>
      </w:r>
      <w:r>
        <w:rPr>
          <w:spacing w:val="35"/>
        </w:rPr>
        <w:t xml:space="preserve"> </w:t>
      </w:r>
      <w:r>
        <w:t>задачи</w:t>
      </w:r>
      <w:r>
        <w:rPr>
          <w:spacing w:val="39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химии</w:t>
      </w:r>
      <w:r>
        <w:rPr>
          <w:spacing w:val="40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системе</w:t>
      </w:r>
      <w:r>
        <w:rPr>
          <w:spacing w:val="34"/>
        </w:rPr>
        <w:t xml:space="preserve"> </w:t>
      </w:r>
      <w:r>
        <w:t>оценивания</w:t>
      </w:r>
      <w:r>
        <w:rPr>
          <w:spacing w:val="40"/>
        </w:rPr>
        <w:t xml:space="preserve"> </w:t>
      </w:r>
      <w:r>
        <w:t>играют</w:t>
      </w:r>
      <w:r>
        <w:rPr>
          <w:spacing w:val="40"/>
        </w:rPr>
        <w:t xml:space="preserve"> </w:t>
      </w:r>
      <w:r>
        <w:t>важную</w:t>
      </w:r>
      <w:r>
        <w:rPr>
          <w:spacing w:val="35"/>
        </w:rPr>
        <w:t xml:space="preserve"> </w:t>
      </w:r>
      <w:r>
        <w:t>роль в</w:t>
      </w:r>
      <w:r>
        <w:rPr>
          <w:spacing w:val="40"/>
        </w:rPr>
        <w:t xml:space="preserve">  </w:t>
      </w:r>
      <w:r>
        <w:t>оценке</w:t>
      </w:r>
      <w:r>
        <w:rPr>
          <w:spacing w:val="40"/>
        </w:rPr>
        <w:t xml:space="preserve">  </w:t>
      </w:r>
      <w:r>
        <w:t>уровня</w:t>
      </w:r>
      <w:r>
        <w:rPr>
          <w:spacing w:val="40"/>
        </w:rPr>
        <w:t xml:space="preserve">  </w:t>
      </w:r>
      <w:r>
        <w:t>понимания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усвоения</w:t>
      </w:r>
      <w:r>
        <w:rPr>
          <w:spacing w:val="40"/>
        </w:rPr>
        <w:t xml:space="preserve">  </w:t>
      </w:r>
      <w:r>
        <w:t>материала</w:t>
      </w:r>
      <w:r>
        <w:rPr>
          <w:spacing w:val="40"/>
        </w:rPr>
        <w:t xml:space="preserve">  </w:t>
      </w:r>
      <w:r>
        <w:t>обучающимися.</w:t>
      </w:r>
      <w:r>
        <w:rPr>
          <w:spacing w:val="80"/>
          <w:w w:val="150"/>
        </w:rPr>
        <w:t xml:space="preserve"> </w:t>
      </w:r>
      <w:r>
        <w:t>Они</w:t>
      </w:r>
      <w:r>
        <w:rPr>
          <w:spacing w:val="80"/>
        </w:rPr>
        <w:t xml:space="preserve"> </w:t>
      </w:r>
      <w:r>
        <w:t>позволяют</w:t>
      </w:r>
      <w:r>
        <w:rPr>
          <w:spacing w:val="80"/>
        </w:rPr>
        <w:t xml:space="preserve"> </w:t>
      </w:r>
      <w:r>
        <w:t>проверить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знание</w:t>
      </w:r>
      <w:r>
        <w:rPr>
          <w:spacing w:val="80"/>
        </w:rPr>
        <w:t xml:space="preserve"> </w:t>
      </w:r>
      <w:r>
        <w:t>теоретических</w:t>
      </w:r>
      <w:r>
        <w:rPr>
          <w:spacing w:val="80"/>
        </w:rPr>
        <w:t xml:space="preserve"> </w:t>
      </w:r>
      <w:r>
        <w:t>основ</w:t>
      </w:r>
      <w:r>
        <w:rPr>
          <w:spacing w:val="80"/>
        </w:rPr>
        <w:t xml:space="preserve"> </w:t>
      </w:r>
      <w:r>
        <w:t>химии, но и умение применять их на практике, проводить расчеты, анализировать результаты</w:t>
      </w:r>
      <w:r>
        <w:rPr>
          <w:spacing w:val="40"/>
        </w:rPr>
        <w:t xml:space="preserve"> </w:t>
      </w:r>
      <w:r>
        <w:t>и делать выводы.</w:t>
      </w:r>
      <w:r>
        <w:rPr>
          <w:spacing w:val="-1"/>
        </w:rPr>
        <w:t xml:space="preserve"> </w:t>
      </w:r>
      <w:r>
        <w:t>Расчетные задачи могут</w:t>
      </w:r>
      <w:r>
        <w:rPr>
          <w:spacing w:val="-1"/>
        </w:rPr>
        <w:t xml:space="preserve"> </w:t>
      </w:r>
      <w:r>
        <w:t>включать в себя решение уравнен</w:t>
      </w:r>
      <w:r>
        <w:t>ий химических реакций, расчет массы, объема, концентрации веществ,</w:t>
      </w:r>
      <w:r>
        <w:rPr>
          <w:spacing w:val="40"/>
        </w:rPr>
        <w:t xml:space="preserve"> </w:t>
      </w:r>
      <w:r>
        <w:t>а также определение других химических параметров. Расчетные задачи помогают</w:t>
      </w:r>
      <w:r>
        <w:rPr>
          <w:spacing w:val="80"/>
          <w:w w:val="150"/>
        </w:rPr>
        <w:t xml:space="preserve"> </w:t>
      </w:r>
      <w:r>
        <w:t>развивать</w:t>
      </w:r>
      <w:r>
        <w:rPr>
          <w:spacing w:val="80"/>
          <w:w w:val="150"/>
        </w:rPr>
        <w:t xml:space="preserve"> </w:t>
      </w:r>
      <w:r>
        <w:t>логическое</w:t>
      </w:r>
      <w:r>
        <w:rPr>
          <w:spacing w:val="80"/>
          <w:w w:val="150"/>
        </w:rPr>
        <w:t xml:space="preserve"> </w:t>
      </w:r>
      <w:r>
        <w:t>мышление,</w:t>
      </w:r>
      <w:r>
        <w:rPr>
          <w:spacing w:val="80"/>
          <w:w w:val="150"/>
        </w:rPr>
        <w:t xml:space="preserve"> </w:t>
      </w:r>
      <w:r>
        <w:t>умение</w:t>
      </w:r>
      <w:r>
        <w:rPr>
          <w:spacing w:val="80"/>
          <w:w w:val="150"/>
        </w:rPr>
        <w:t xml:space="preserve"> </w:t>
      </w:r>
      <w:r>
        <w:t>работать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данными</w:t>
      </w:r>
      <w:r>
        <w:rPr>
          <w:spacing w:val="80"/>
        </w:rPr>
        <w:t xml:space="preserve"> </w:t>
      </w:r>
      <w:r>
        <w:t>и применять теоретические знания на практике.</w:t>
      </w:r>
    </w:p>
    <w:p w14:paraId="70EBF033" w14:textId="77777777" w:rsidR="00AE39BC" w:rsidRDefault="004E4A93">
      <w:pPr>
        <w:pStyle w:val="a3"/>
        <w:spacing w:before="2" w:line="304" w:lineRule="auto"/>
        <w:ind w:right="138"/>
      </w:pPr>
      <w:r>
        <w:t>При оценив</w:t>
      </w:r>
      <w:r>
        <w:t>ании письменных решений расчетных задач рекомендуется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этапах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обобщенные</w:t>
      </w:r>
      <w:r>
        <w:rPr>
          <w:spacing w:val="-3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оценивания таких</w:t>
      </w:r>
      <w:r>
        <w:rPr>
          <w:spacing w:val="80"/>
          <w:w w:val="150"/>
        </w:rPr>
        <w:t xml:space="preserve"> </w:t>
      </w:r>
      <w:r>
        <w:t>заданий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КИМ</w:t>
      </w:r>
      <w:r>
        <w:rPr>
          <w:spacing w:val="80"/>
          <w:w w:val="150"/>
        </w:rPr>
        <w:t xml:space="preserve"> </w:t>
      </w:r>
      <w:r>
        <w:t>ОГЭ</w:t>
      </w:r>
      <w:r>
        <w:rPr>
          <w:spacing w:val="80"/>
          <w:w w:val="150"/>
        </w:rPr>
        <w:t xml:space="preserve"> </w:t>
      </w:r>
      <w:r>
        <w:t>(на</w:t>
      </w:r>
      <w:r>
        <w:rPr>
          <w:spacing w:val="80"/>
          <w:w w:val="150"/>
        </w:rPr>
        <w:t xml:space="preserve"> </w:t>
      </w:r>
      <w:r>
        <w:t>уровне</w:t>
      </w:r>
      <w:r>
        <w:rPr>
          <w:spacing w:val="80"/>
          <w:w w:val="150"/>
        </w:rPr>
        <w:t xml:space="preserve"> </w:t>
      </w:r>
      <w:r>
        <w:t>основного</w:t>
      </w:r>
      <w:r>
        <w:rPr>
          <w:spacing w:val="80"/>
          <w:w w:val="150"/>
        </w:rPr>
        <w:t xml:space="preserve"> </w:t>
      </w:r>
      <w:r>
        <w:t>общего</w:t>
      </w:r>
      <w:r>
        <w:rPr>
          <w:spacing w:val="80"/>
          <w:w w:val="150"/>
        </w:rPr>
        <w:t xml:space="preserve"> </w:t>
      </w:r>
      <w:r>
        <w:t>образования) и КИМ ЕГЭ (на уровне среднего общего образования) по химии.</w:t>
      </w:r>
    </w:p>
    <w:p w14:paraId="266AD2EF" w14:textId="77777777" w:rsidR="00AE39BC" w:rsidRDefault="004E4A93">
      <w:pPr>
        <w:pStyle w:val="a3"/>
        <w:spacing w:before="2" w:line="304" w:lineRule="auto"/>
        <w:ind w:right="137"/>
      </w:pPr>
      <w:r>
        <w:t>Решение расчетной задачи предполагает выполнение определенной последовательности</w:t>
      </w:r>
      <w:r>
        <w:rPr>
          <w:spacing w:val="80"/>
        </w:rPr>
        <w:t xml:space="preserve">  </w:t>
      </w:r>
      <w:r>
        <w:t>логических</w:t>
      </w:r>
      <w:r>
        <w:rPr>
          <w:spacing w:val="80"/>
        </w:rPr>
        <w:t xml:space="preserve">  </w:t>
      </w:r>
      <w:r>
        <w:t>действий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физическими</w:t>
      </w:r>
      <w:r>
        <w:rPr>
          <w:spacing w:val="80"/>
        </w:rPr>
        <w:t xml:space="preserve">  </w:t>
      </w:r>
      <w:r>
        <w:t>величинами на</w:t>
      </w:r>
      <w:r>
        <w:rPr>
          <w:spacing w:val="8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соотношений</w:t>
      </w:r>
      <w:r>
        <w:rPr>
          <w:spacing w:val="80"/>
        </w:rPr>
        <w:t xml:space="preserve"> </w:t>
      </w:r>
      <w:r>
        <w:t>веществ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реакци</w:t>
      </w:r>
      <w:r>
        <w:t>и.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зависимости от условия задачи количество таких логических действий может быть различным.</w:t>
      </w:r>
      <w:r>
        <w:rPr>
          <w:spacing w:val="40"/>
        </w:rPr>
        <w:t xml:space="preserve"> </w:t>
      </w:r>
      <w:r>
        <w:t>Поэтому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оценивании</w:t>
      </w:r>
      <w:r>
        <w:rPr>
          <w:spacing w:val="40"/>
        </w:rPr>
        <w:t xml:space="preserve"> </w:t>
      </w:r>
      <w:r>
        <w:t>важно</w:t>
      </w:r>
      <w:r>
        <w:rPr>
          <w:spacing w:val="40"/>
        </w:rPr>
        <w:t xml:space="preserve"> </w:t>
      </w:r>
      <w:r>
        <w:t>учитывать</w:t>
      </w:r>
      <w:r>
        <w:rPr>
          <w:spacing w:val="40"/>
        </w:rPr>
        <w:t xml:space="preserve"> </w:t>
      </w:r>
      <w:r>
        <w:t>то,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обучающийся</w:t>
      </w:r>
    </w:p>
    <w:p w14:paraId="6B2ADEC8" w14:textId="77777777" w:rsidR="00AE39BC" w:rsidRDefault="00AE39BC">
      <w:pPr>
        <w:pStyle w:val="a3"/>
        <w:spacing w:line="304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66B19531" w14:textId="77777777" w:rsidR="00AE39BC" w:rsidRDefault="004E4A93">
      <w:pPr>
        <w:pStyle w:val="a3"/>
        <w:spacing w:before="78" w:line="304" w:lineRule="auto"/>
        <w:ind w:right="144" w:firstLine="0"/>
      </w:pPr>
      <w:r>
        <w:t>выстраивает нужную последовательность этих действий, и оценивать каждое</w:t>
      </w:r>
      <w:r>
        <w:rPr>
          <w:spacing w:val="80"/>
        </w:rPr>
        <w:t xml:space="preserve"> </w:t>
      </w:r>
      <w:r>
        <w:t>из выполненны</w:t>
      </w:r>
      <w:r>
        <w:t>х действий, которое будет являться элементом ответа.</w:t>
      </w:r>
    </w:p>
    <w:p w14:paraId="45B5606D" w14:textId="77777777" w:rsidR="00AE39BC" w:rsidRDefault="004E4A93">
      <w:pPr>
        <w:pStyle w:val="a3"/>
        <w:ind w:left="709" w:firstLine="0"/>
      </w:pPr>
      <w:r>
        <w:t>Объектом</w:t>
      </w:r>
      <w:r>
        <w:rPr>
          <w:spacing w:val="-10"/>
        </w:rPr>
        <w:t xml:space="preserve"> </w:t>
      </w:r>
      <w:r>
        <w:t>оценивания</w:t>
      </w:r>
      <w:r>
        <w:rPr>
          <w:spacing w:val="-6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расчетных</w:t>
      </w:r>
      <w:r>
        <w:rPr>
          <w:spacing w:val="-5"/>
        </w:rPr>
        <w:t xml:space="preserve"> </w:t>
      </w:r>
      <w:r>
        <w:t>задач</w:t>
      </w:r>
      <w:r>
        <w:rPr>
          <w:spacing w:val="-9"/>
        </w:rPr>
        <w:t xml:space="preserve"> </w:t>
      </w:r>
      <w:r>
        <w:rPr>
          <w:spacing w:val="-2"/>
        </w:rPr>
        <w:t>являются:</w:t>
      </w:r>
    </w:p>
    <w:p w14:paraId="5A411774" w14:textId="77777777" w:rsidR="00AE39BC" w:rsidRDefault="004E4A93">
      <w:pPr>
        <w:pStyle w:val="a4"/>
        <w:numPr>
          <w:ilvl w:val="0"/>
          <w:numId w:val="10"/>
        </w:numPr>
        <w:tabs>
          <w:tab w:val="left" w:pos="1131"/>
        </w:tabs>
        <w:spacing w:before="87" w:line="304" w:lineRule="auto"/>
        <w:ind w:right="139" w:firstLine="707"/>
        <w:jc w:val="both"/>
        <w:rPr>
          <w:sz w:val="28"/>
        </w:rPr>
      </w:pPr>
      <w:r>
        <w:rPr>
          <w:sz w:val="28"/>
        </w:rPr>
        <w:t>предметный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сформированность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10"/>
          <w:sz w:val="28"/>
        </w:rPr>
        <w:t xml:space="preserve"> </w:t>
      </w:r>
      <w:r>
        <w:rPr>
          <w:sz w:val="28"/>
        </w:rPr>
        <w:t>расчеты по уравнению химической реакции;</w:t>
      </w:r>
    </w:p>
    <w:p w14:paraId="0E2D9F86" w14:textId="77777777" w:rsidR="00AE39BC" w:rsidRDefault="004E4A93">
      <w:pPr>
        <w:pStyle w:val="a4"/>
        <w:numPr>
          <w:ilvl w:val="0"/>
          <w:numId w:val="10"/>
        </w:numPr>
        <w:tabs>
          <w:tab w:val="left" w:pos="1131"/>
        </w:tabs>
        <w:spacing w:line="304" w:lineRule="auto"/>
        <w:ind w:right="141" w:firstLine="707"/>
        <w:jc w:val="both"/>
        <w:rPr>
          <w:sz w:val="28"/>
        </w:rPr>
      </w:pPr>
      <w:r>
        <w:rPr>
          <w:sz w:val="28"/>
        </w:rPr>
        <w:t xml:space="preserve">метапредметные результаты – сформированность умений строить логические рассуждения, самостоятельно выбирать способ решения учебной </w:t>
      </w:r>
      <w:r>
        <w:rPr>
          <w:spacing w:val="-2"/>
          <w:sz w:val="28"/>
        </w:rPr>
        <w:t>задачи.</w:t>
      </w:r>
    </w:p>
    <w:p w14:paraId="074D9E1E" w14:textId="77777777" w:rsidR="00AE39BC" w:rsidRDefault="004E4A93">
      <w:pPr>
        <w:pStyle w:val="a3"/>
        <w:spacing w:before="3" w:line="304" w:lineRule="auto"/>
        <w:ind w:right="145"/>
      </w:pPr>
      <w:r>
        <w:t>Логические действия, которые являются необходимыми для решения расчетной химической задачи по уравнению химической ре</w:t>
      </w:r>
      <w:r>
        <w:t>акции:</w:t>
      </w:r>
    </w:p>
    <w:p w14:paraId="47B78E7C" w14:textId="77777777" w:rsidR="00AE39BC" w:rsidRDefault="004E4A93">
      <w:pPr>
        <w:pStyle w:val="a4"/>
        <w:numPr>
          <w:ilvl w:val="0"/>
          <w:numId w:val="9"/>
        </w:numPr>
        <w:tabs>
          <w:tab w:val="left" w:pos="1131"/>
        </w:tabs>
        <w:spacing w:line="304" w:lineRule="auto"/>
        <w:ind w:right="134" w:firstLine="707"/>
        <w:jc w:val="both"/>
        <w:rPr>
          <w:sz w:val="28"/>
        </w:rPr>
      </w:pPr>
      <w:r>
        <w:rPr>
          <w:sz w:val="28"/>
        </w:rPr>
        <w:t>составление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уравнения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реакции,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80"/>
          <w:sz w:val="28"/>
        </w:rPr>
        <w:t xml:space="preserve"> </w:t>
      </w:r>
      <w:r>
        <w:rPr>
          <w:sz w:val="28"/>
        </w:rPr>
        <w:t>идет</w:t>
      </w:r>
      <w:r>
        <w:rPr>
          <w:spacing w:val="80"/>
          <w:sz w:val="28"/>
        </w:rPr>
        <w:t xml:space="preserve"> </w:t>
      </w:r>
      <w:r>
        <w:rPr>
          <w:sz w:val="28"/>
        </w:rPr>
        <w:t>речь в условии задачи;</w:t>
      </w:r>
    </w:p>
    <w:p w14:paraId="67E1FD9E" w14:textId="77777777" w:rsidR="00AE39BC" w:rsidRDefault="004E4A93">
      <w:pPr>
        <w:pStyle w:val="a4"/>
        <w:numPr>
          <w:ilvl w:val="0"/>
          <w:numId w:val="9"/>
        </w:numPr>
        <w:tabs>
          <w:tab w:val="left" w:pos="1131"/>
        </w:tabs>
        <w:spacing w:before="1" w:line="304" w:lineRule="auto"/>
        <w:ind w:right="140" w:firstLine="707"/>
        <w:jc w:val="both"/>
        <w:rPr>
          <w:sz w:val="28"/>
        </w:rPr>
      </w:pPr>
      <w:r>
        <w:rPr>
          <w:sz w:val="28"/>
        </w:rPr>
        <w:t>определение соотношения количества веществ – пропорциональной зависимости,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коэффициентами</w:t>
      </w:r>
      <w:r>
        <w:rPr>
          <w:spacing w:val="40"/>
          <w:sz w:val="28"/>
        </w:rPr>
        <w:t xml:space="preserve"> </w:t>
      </w:r>
      <w:r>
        <w:rPr>
          <w:sz w:val="28"/>
        </w:rPr>
        <w:t>в уравнении реакции;</w:t>
      </w:r>
    </w:p>
    <w:p w14:paraId="63CB76AE" w14:textId="77777777" w:rsidR="00AE39BC" w:rsidRDefault="004E4A93">
      <w:pPr>
        <w:pStyle w:val="a4"/>
        <w:numPr>
          <w:ilvl w:val="0"/>
          <w:numId w:val="9"/>
        </w:numPr>
        <w:tabs>
          <w:tab w:val="left" w:pos="1132"/>
        </w:tabs>
        <w:ind w:left="1132" w:right="0" w:hanging="423"/>
        <w:jc w:val="both"/>
        <w:rPr>
          <w:sz w:val="28"/>
        </w:rPr>
      </w:pPr>
      <w:r>
        <w:rPr>
          <w:sz w:val="28"/>
        </w:rPr>
        <w:t>нахождение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искомой</w:t>
      </w:r>
      <w:r>
        <w:rPr>
          <w:spacing w:val="-7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величины.</w:t>
      </w:r>
    </w:p>
    <w:p w14:paraId="0F94DAB7" w14:textId="77777777" w:rsidR="00AE39BC" w:rsidRDefault="004E4A93">
      <w:pPr>
        <w:pStyle w:val="a3"/>
        <w:spacing w:before="88" w:line="304" w:lineRule="auto"/>
        <w:ind w:right="139"/>
      </w:pPr>
      <w:r>
        <w:t>Каждое</w:t>
      </w:r>
      <w:r>
        <w:rPr>
          <w:spacing w:val="80"/>
        </w:rPr>
        <w:t xml:space="preserve"> </w:t>
      </w:r>
      <w:r>
        <w:t>логическое</w:t>
      </w:r>
      <w:r>
        <w:rPr>
          <w:spacing w:val="80"/>
        </w:rPr>
        <w:t xml:space="preserve"> </w:t>
      </w:r>
      <w:r>
        <w:t>действие</w:t>
      </w:r>
      <w:r>
        <w:rPr>
          <w:spacing w:val="80"/>
        </w:rPr>
        <w:t xml:space="preserve"> </w:t>
      </w:r>
      <w:r>
        <w:t>оценивается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1</w:t>
      </w:r>
      <w:r>
        <w:rPr>
          <w:spacing w:val="80"/>
        </w:rPr>
        <w:t xml:space="preserve"> </w:t>
      </w:r>
      <w:r>
        <w:t>балл,</w:t>
      </w:r>
      <w:r>
        <w:rPr>
          <w:spacing w:val="80"/>
        </w:rPr>
        <w:t xml:space="preserve"> </w:t>
      </w:r>
      <w:r>
        <w:t>суммарный</w:t>
      </w:r>
      <w:r>
        <w:rPr>
          <w:spacing w:val="80"/>
        </w:rPr>
        <w:t xml:space="preserve"> </w:t>
      </w:r>
      <w:r>
        <w:t>балл за</w:t>
      </w:r>
      <w:r>
        <w:rPr>
          <w:spacing w:val="-4"/>
        </w:rPr>
        <w:t xml:space="preserve"> </w:t>
      </w:r>
      <w:r>
        <w:t>верное</w:t>
      </w:r>
      <w:r>
        <w:rPr>
          <w:spacing w:val="-5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балла.</w:t>
      </w:r>
      <w:r>
        <w:rPr>
          <w:spacing w:val="-7"/>
        </w:rPr>
        <w:t xml:space="preserve"> </w:t>
      </w:r>
      <w:r>
        <w:t>Такой</w:t>
      </w:r>
      <w:r>
        <w:rPr>
          <w:spacing w:val="-6"/>
        </w:rPr>
        <w:t xml:space="preserve"> </w:t>
      </w:r>
      <w:r>
        <w:t>принцип</w:t>
      </w:r>
      <w:r>
        <w:rPr>
          <w:spacing w:val="-6"/>
        </w:rPr>
        <w:t xml:space="preserve"> </w:t>
      </w:r>
      <w:r>
        <w:t>критериального</w:t>
      </w:r>
      <w:r>
        <w:rPr>
          <w:spacing w:val="-6"/>
        </w:rPr>
        <w:t xml:space="preserve"> </w:t>
      </w:r>
      <w:r>
        <w:t>оценивания целесообразен на первых этапах формирования умения решать расчетные задачи.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процессе</w:t>
      </w:r>
      <w:r>
        <w:rPr>
          <w:spacing w:val="-16"/>
        </w:rPr>
        <w:t xml:space="preserve"> </w:t>
      </w:r>
      <w:r>
        <w:t>изучения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8"/>
        </w:rPr>
        <w:t xml:space="preserve"> </w:t>
      </w:r>
      <w:r>
        <w:t>«Химия»</w:t>
      </w:r>
      <w:r>
        <w:rPr>
          <w:spacing w:val="-15"/>
        </w:rPr>
        <w:t xml:space="preserve"> </w:t>
      </w:r>
      <w:r>
        <w:t>используются</w:t>
      </w:r>
      <w:r>
        <w:rPr>
          <w:spacing w:val="-16"/>
        </w:rPr>
        <w:t xml:space="preserve"> </w:t>
      </w:r>
      <w:r>
        <w:t>задания, условие</w:t>
      </w:r>
      <w:r>
        <w:rPr>
          <w:spacing w:val="80"/>
          <w:w w:val="150"/>
        </w:rPr>
        <w:t xml:space="preserve"> </w:t>
      </w:r>
      <w:r>
        <w:t>которых</w:t>
      </w:r>
      <w:r>
        <w:rPr>
          <w:spacing w:val="80"/>
          <w:w w:val="150"/>
        </w:rPr>
        <w:t xml:space="preserve"> </w:t>
      </w:r>
      <w:r>
        <w:t>дополняется</w:t>
      </w:r>
      <w:r>
        <w:rPr>
          <w:spacing w:val="80"/>
          <w:w w:val="150"/>
        </w:rPr>
        <w:t xml:space="preserve"> </w:t>
      </w:r>
      <w:r>
        <w:t>новыми</w:t>
      </w:r>
      <w:r>
        <w:rPr>
          <w:spacing w:val="80"/>
          <w:w w:val="150"/>
        </w:rPr>
        <w:t xml:space="preserve"> </w:t>
      </w:r>
      <w:r>
        <w:t>элементами</w:t>
      </w:r>
      <w:r>
        <w:rPr>
          <w:spacing w:val="80"/>
          <w:w w:val="150"/>
        </w:rPr>
        <w:t xml:space="preserve"> </w:t>
      </w:r>
      <w:r>
        <w:t>знаний,</w:t>
      </w:r>
      <w:r>
        <w:rPr>
          <w:spacing w:val="80"/>
          <w:w w:val="150"/>
        </w:rPr>
        <w:t xml:space="preserve"> </w:t>
      </w:r>
      <w:r>
        <w:t>что</w:t>
      </w:r>
      <w:r>
        <w:rPr>
          <w:spacing w:val="80"/>
          <w:w w:val="150"/>
        </w:rPr>
        <w:t xml:space="preserve"> </w:t>
      </w:r>
      <w:r>
        <w:t>приводит к увеличению количества учебных де</w:t>
      </w:r>
      <w:r>
        <w:t>йствий, необходимых для решения расчетной задачи. При этом сходные по своему характеру учебные действия, например нахождение массы (объема) веществ по известному количеству вещества (и наоборот), могут повторяться применительно к нескольким веществам.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эт</w:t>
      </w:r>
      <w:r>
        <w:t>ом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такие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целесообразно</w:t>
      </w:r>
      <w:r>
        <w:rPr>
          <w:spacing w:val="40"/>
        </w:rPr>
        <w:t xml:space="preserve"> </w:t>
      </w:r>
      <w:r>
        <w:t>оценивать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балл. К критериям оценивания решения расчетной химической задачи могут быть отнесены следующие показатели мыслительной деятельности:</w:t>
      </w:r>
    </w:p>
    <w:p w14:paraId="5C97485D" w14:textId="77777777" w:rsidR="00AE39BC" w:rsidRDefault="004E4A93">
      <w:pPr>
        <w:pStyle w:val="a4"/>
        <w:numPr>
          <w:ilvl w:val="0"/>
          <w:numId w:val="8"/>
        </w:numPr>
        <w:tabs>
          <w:tab w:val="left" w:pos="992"/>
        </w:tabs>
        <w:spacing w:before="5" w:line="304" w:lineRule="auto"/>
        <w:ind w:right="145" w:firstLine="707"/>
        <w:rPr>
          <w:sz w:val="28"/>
        </w:rPr>
      </w:pPr>
      <w:r>
        <w:rPr>
          <w:sz w:val="28"/>
        </w:rPr>
        <w:t>понимание</w:t>
      </w:r>
      <w:r>
        <w:rPr>
          <w:spacing w:val="80"/>
          <w:sz w:val="28"/>
        </w:rPr>
        <w:t xml:space="preserve"> </w:t>
      </w:r>
      <w:r>
        <w:rPr>
          <w:sz w:val="28"/>
        </w:rPr>
        <w:t>химической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80"/>
          <w:sz w:val="28"/>
        </w:rPr>
        <w:t xml:space="preserve"> </w:t>
      </w:r>
      <w:r>
        <w:rPr>
          <w:sz w:val="28"/>
        </w:rPr>
        <w:t>(составление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уравнения химическ</w:t>
      </w:r>
      <w:r>
        <w:rPr>
          <w:sz w:val="28"/>
        </w:rPr>
        <w:t>ой реакции);</w:t>
      </w:r>
    </w:p>
    <w:p w14:paraId="32C0063B" w14:textId="77777777" w:rsidR="00AE39BC" w:rsidRDefault="004E4A93">
      <w:pPr>
        <w:pStyle w:val="a4"/>
        <w:numPr>
          <w:ilvl w:val="0"/>
          <w:numId w:val="8"/>
        </w:numPr>
        <w:tabs>
          <w:tab w:val="left" w:pos="992"/>
        </w:tabs>
        <w:spacing w:before="1" w:line="304" w:lineRule="auto"/>
        <w:ind w:right="145" w:firstLine="707"/>
        <w:rPr>
          <w:sz w:val="28"/>
        </w:rPr>
      </w:pPr>
      <w:r>
        <w:rPr>
          <w:sz w:val="28"/>
        </w:rPr>
        <w:t>установление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пропорциональной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(соотношения)</w:t>
      </w:r>
      <w:r>
        <w:rPr>
          <w:spacing w:val="80"/>
          <w:sz w:val="28"/>
        </w:rPr>
        <w:t xml:space="preserve"> </w:t>
      </w:r>
      <w:r>
        <w:rPr>
          <w:sz w:val="28"/>
        </w:rPr>
        <w:t>между количеством вещества участников процесса во взаимосвязи;</w:t>
      </w:r>
    </w:p>
    <w:p w14:paraId="0BBBD53C" w14:textId="77777777" w:rsidR="00AE39BC" w:rsidRDefault="004E4A93">
      <w:pPr>
        <w:pStyle w:val="a4"/>
        <w:numPr>
          <w:ilvl w:val="0"/>
          <w:numId w:val="8"/>
        </w:numPr>
        <w:tabs>
          <w:tab w:val="left" w:pos="992"/>
          <w:tab w:val="left" w:pos="2797"/>
          <w:tab w:val="left" w:pos="5299"/>
          <w:tab w:val="left" w:pos="6755"/>
          <w:tab w:val="left" w:pos="8544"/>
        </w:tabs>
        <w:spacing w:line="304" w:lineRule="auto"/>
        <w:ind w:right="143" w:firstLine="707"/>
        <w:rPr>
          <w:sz w:val="28"/>
        </w:rPr>
      </w:pPr>
      <w:r>
        <w:rPr>
          <w:spacing w:val="-2"/>
          <w:sz w:val="28"/>
        </w:rPr>
        <w:t>применение</w:t>
      </w:r>
      <w:r>
        <w:rPr>
          <w:sz w:val="28"/>
        </w:rPr>
        <w:tab/>
      </w:r>
      <w:r>
        <w:rPr>
          <w:spacing w:val="-2"/>
          <w:sz w:val="28"/>
        </w:rPr>
        <w:t>соответствующих</w:t>
      </w:r>
      <w:r>
        <w:rPr>
          <w:sz w:val="28"/>
        </w:rPr>
        <w:tab/>
      </w:r>
      <w:r>
        <w:rPr>
          <w:spacing w:val="-2"/>
          <w:sz w:val="28"/>
        </w:rPr>
        <w:t>способов</w:t>
      </w:r>
      <w:r>
        <w:rPr>
          <w:sz w:val="28"/>
        </w:rPr>
        <w:tab/>
      </w:r>
      <w:r>
        <w:rPr>
          <w:spacing w:val="-2"/>
          <w:sz w:val="28"/>
        </w:rPr>
        <w:t>вычисления</w:t>
      </w:r>
      <w:r>
        <w:rPr>
          <w:sz w:val="28"/>
        </w:rPr>
        <w:tab/>
      </w:r>
      <w:r>
        <w:rPr>
          <w:spacing w:val="-2"/>
          <w:sz w:val="28"/>
        </w:rPr>
        <w:t xml:space="preserve">заданной </w:t>
      </w:r>
      <w:r>
        <w:rPr>
          <w:sz w:val="28"/>
        </w:rPr>
        <w:t>физической величины.</w:t>
      </w:r>
    </w:p>
    <w:p w14:paraId="3FF0236E" w14:textId="77777777" w:rsidR="00AE39BC" w:rsidRDefault="00AE39BC">
      <w:pPr>
        <w:pStyle w:val="a4"/>
        <w:spacing w:line="304" w:lineRule="auto"/>
        <w:jc w:val="left"/>
        <w:rPr>
          <w:sz w:val="28"/>
        </w:rPr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7A8C1B7C" w14:textId="77777777" w:rsidR="00AE39BC" w:rsidRDefault="004E4A93">
      <w:pPr>
        <w:pStyle w:val="a3"/>
        <w:spacing w:before="78" w:line="304" w:lineRule="auto"/>
        <w:ind w:right="136"/>
      </w:pPr>
      <w:r>
        <w:t>Рекомендуется применять поэлементное оценивание решения расчетных химических задач:</w:t>
      </w:r>
    </w:p>
    <w:p w14:paraId="6C074CCB" w14:textId="77777777" w:rsidR="00AE39BC" w:rsidRDefault="004E4A93">
      <w:pPr>
        <w:pStyle w:val="a3"/>
        <w:spacing w:line="304" w:lineRule="auto"/>
        <w:ind w:left="709" w:right="3660" w:firstLine="0"/>
      </w:pPr>
      <w:r>
        <w:rPr>
          <w:spacing w:val="-2"/>
        </w:rPr>
        <w:t>верно</w:t>
      </w:r>
      <w:r>
        <w:rPr>
          <w:spacing w:val="-16"/>
        </w:rPr>
        <w:t xml:space="preserve"> </w:t>
      </w:r>
      <w:r>
        <w:rPr>
          <w:spacing w:val="-2"/>
        </w:rPr>
        <w:t>записаны</w:t>
      </w:r>
      <w:r>
        <w:rPr>
          <w:spacing w:val="-15"/>
        </w:rPr>
        <w:t xml:space="preserve"> </w:t>
      </w:r>
      <w:r>
        <w:rPr>
          <w:spacing w:val="-2"/>
        </w:rPr>
        <w:t>три</w:t>
      </w:r>
      <w:r>
        <w:rPr>
          <w:spacing w:val="-16"/>
        </w:rPr>
        <w:t xml:space="preserve"> </w:t>
      </w:r>
      <w:r>
        <w:rPr>
          <w:spacing w:val="-2"/>
        </w:rPr>
        <w:t>элемента</w:t>
      </w:r>
      <w:r>
        <w:rPr>
          <w:spacing w:val="-15"/>
        </w:rPr>
        <w:t xml:space="preserve"> </w:t>
      </w:r>
      <w:r>
        <w:rPr>
          <w:spacing w:val="-2"/>
        </w:rPr>
        <w:t>ответа</w:t>
      </w:r>
      <w:r>
        <w:rPr>
          <w:spacing w:val="-16"/>
        </w:rPr>
        <w:t xml:space="preserve"> </w:t>
      </w:r>
      <w:r>
        <w:rPr>
          <w:spacing w:val="-2"/>
        </w:rPr>
        <w:t>–</w:t>
      </w:r>
      <w:r>
        <w:rPr>
          <w:spacing w:val="-15"/>
        </w:rPr>
        <w:t xml:space="preserve"> </w:t>
      </w:r>
      <w:r>
        <w:rPr>
          <w:spacing w:val="-2"/>
        </w:rPr>
        <w:t>3</w:t>
      </w:r>
      <w:r>
        <w:rPr>
          <w:spacing w:val="-16"/>
        </w:rPr>
        <w:t xml:space="preserve"> </w:t>
      </w:r>
      <w:r>
        <w:rPr>
          <w:spacing w:val="-2"/>
        </w:rPr>
        <w:t>балла; верно</w:t>
      </w:r>
      <w:r>
        <w:rPr>
          <w:spacing w:val="-16"/>
        </w:rPr>
        <w:t xml:space="preserve"> </w:t>
      </w:r>
      <w:r>
        <w:rPr>
          <w:spacing w:val="-2"/>
        </w:rPr>
        <w:t>записаны</w:t>
      </w:r>
      <w:r>
        <w:rPr>
          <w:spacing w:val="-15"/>
        </w:rPr>
        <w:t xml:space="preserve"> </w:t>
      </w:r>
      <w:r>
        <w:rPr>
          <w:spacing w:val="-2"/>
        </w:rPr>
        <w:t>два</w:t>
      </w:r>
      <w:r>
        <w:rPr>
          <w:spacing w:val="-16"/>
        </w:rPr>
        <w:t xml:space="preserve"> </w:t>
      </w:r>
      <w:r>
        <w:rPr>
          <w:spacing w:val="-2"/>
        </w:rPr>
        <w:t>элемента</w:t>
      </w:r>
      <w:r>
        <w:rPr>
          <w:spacing w:val="-15"/>
        </w:rPr>
        <w:t xml:space="preserve"> </w:t>
      </w:r>
      <w:r>
        <w:rPr>
          <w:spacing w:val="-2"/>
        </w:rPr>
        <w:t>ответа</w:t>
      </w:r>
      <w:r>
        <w:rPr>
          <w:spacing w:val="-16"/>
        </w:rPr>
        <w:t xml:space="preserve"> </w:t>
      </w:r>
      <w:r>
        <w:rPr>
          <w:spacing w:val="-2"/>
        </w:rPr>
        <w:t>–</w:t>
      </w:r>
      <w:r>
        <w:rPr>
          <w:spacing w:val="-15"/>
        </w:rPr>
        <w:t xml:space="preserve"> </w:t>
      </w:r>
      <w:r>
        <w:rPr>
          <w:spacing w:val="-2"/>
        </w:rPr>
        <w:t>2</w:t>
      </w:r>
      <w:r>
        <w:rPr>
          <w:spacing w:val="-16"/>
        </w:rPr>
        <w:t xml:space="preserve"> </w:t>
      </w:r>
      <w:r>
        <w:rPr>
          <w:spacing w:val="-2"/>
        </w:rPr>
        <w:t xml:space="preserve">балла; </w:t>
      </w:r>
      <w:r>
        <w:t>верно</w:t>
      </w:r>
      <w:r>
        <w:rPr>
          <w:spacing w:val="-3"/>
        </w:rPr>
        <w:t xml:space="preserve"> </w:t>
      </w:r>
      <w:r>
        <w:t>записан</w:t>
      </w:r>
      <w:r>
        <w:rPr>
          <w:spacing w:val="-5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элемент</w:t>
      </w:r>
      <w:r>
        <w:rPr>
          <w:spacing w:val="-2"/>
        </w:rPr>
        <w:t xml:space="preserve"> </w:t>
      </w:r>
      <w:r>
        <w:t>ответа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балл;</w:t>
      </w:r>
    </w:p>
    <w:p w14:paraId="6F1A058C" w14:textId="77777777" w:rsidR="00AE39BC" w:rsidRDefault="004E4A93">
      <w:pPr>
        <w:pStyle w:val="a3"/>
        <w:spacing w:line="322" w:lineRule="exact"/>
        <w:ind w:left="709" w:firstLine="0"/>
      </w:pPr>
      <w:r>
        <w:rPr>
          <w:spacing w:val="-4"/>
        </w:rPr>
        <w:t>все</w:t>
      </w:r>
      <w:r>
        <w:rPr>
          <w:spacing w:val="-8"/>
        </w:rPr>
        <w:t xml:space="preserve"> </w:t>
      </w:r>
      <w:r>
        <w:rPr>
          <w:spacing w:val="-4"/>
        </w:rPr>
        <w:t>элементы</w:t>
      </w:r>
      <w:r>
        <w:rPr>
          <w:spacing w:val="-9"/>
        </w:rPr>
        <w:t xml:space="preserve"> </w:t>
      </w:r>
      <w:r>
        <w:rPr>
          <w:spacing w:val="-4"/>
        </w:rPr>
        <w:t>ответа</w:t>
      </w:r>
      <w:r>
        <w:rPr>
          <w:spacing w:val="-8"/>
        </w:rPr>
        <w:t xml:space="preserve"> </w:t>
      </w:r>
      <w:r>
        <w:rPr>
          <w:spacing w:val="-4"/>
        </w:rPr>
        <w:t>записаны</w:t>
      </w:r>
      <w:r>
        <w:rPr>
          <w:spacing w:val="-9"/>
        </w:rPr>
        <w:t xml:space="preserve"> </w:t>
      </w:r>
      <w:r>
        <w:rPr>
          <w:spacing w:val="-4"/>
        </w:rPr>
        <w:t>неверно</w:t>
      </w:r>
      <w:r>
        <w:rPr>
          <w:spacing w:val="-7"/>
        </w:rPr>
        <w:t xml:space="preserve"> </w:t>
      </w:r>
      <w:r>
        <w:rPr>
          <w:spacing w:val="-4"/>
        </w:rPr>
        <w:t>–</w:t>
      </w:r>
      <w:r>
        <w:rPr>
          <w:spacing w:val="-6"/>
        </w:rPr>
        <w:t xml:space="preserve"> </w:t>
      </w:r>
      <w:r>
        <w:rPr>
          <w:spacing w:val="-4"/>
        </w:rPr>
        <w:t>0</w:t>
      </w:r>
      <w:r>
        <w:rPr>
          <w:spacing w:val="-8"/>
        </w:rPr>
        <w:t xml:space="preserve"> </w:t>
      </w:r>
      <w:r>
        <w:rPr>
          <w:spacing w:val="-4"/>
        </w:rPr>
        <w:t>баллов.</w:t>
      </w:r>
    </w:p>
    <w:p w14:paraId="5453CB29" w14:textId="77777777" w:rsidR="00AE39BC" w:rsidRDefault="004E4A93">
      <w:pPr>
        <w:pStyle w:val="a3"/>
        <w:spacing w:before="89" w:line="312" w:lineRule="auto"/>
        <w:ind w:right="141"/>
      </w:pPr>
      <w:r>
        <w:t>Для определения уровня сформированности у обучающихся умений решать</w:t>
      </w:r>
      <w:r>
        <w:rPr>
          <w:spacing w:val="-12"/>
        </w:rPr>
        <w:t xml:space="preserve"> </w:t>
      </w:r>
      <w:r>
        <w:t>расчетные</w:t>
      </w:r>
      <w:r>
        <w:rPr>
          <w:spacing w:val="-13"/>
        </w:rPr>
        <w:t xml:space="preserve"> </w:t>
      </w:r>
      <w:r>
        <w:t>химические</w:t>
      </w:r>
      <w:r>
        <w:rPr>
          <w:spacing w:val="-11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изучении</w:t>
      </w:r>
      <w:r>
        <w:rPr>
          <w:spacing w:val="-11"/>
        </w:rPr>
        <w:t xml:space="preserve"> </w:t>
      </w:r>
      <w:r>
        <w:t>каждой</w:t>
      </w:r>
      <w:r>
        <w:rPr>
          <w:spacing w:val="-13"/>
        </w:rPr>
        <w:t xml:space="preserve"> </w:t>
      </w:r>
      <w:r>
        <w:t>темы</w:t>
      </w:r>
      <w:r>
        <w:rPr>
          <w:spacing w:val="-11"/>
        </w:rPr>
        <w:t xml:space="preserve"> </w:t>
      </w:r>
      <w:r>
        <w:t>рекомендуется проводить кратковременные письменные работы, задания которой включают расчетные задачи разного уровня сложности.</w:t>
      </w:r>
    </w:p>
    <w:p w14:paraId="2DA5D51D" w14:textId="77777777" w:rsidR="00AE39BC" w:rsidRDefault="00AE39BC">
      <w:pPr>
        <w:pStyle w:val="a3"/>
        <w:spacing w:before="97"/>
        <w:ind w:left="0" w:firstLine="0"/>
        <w:jc w:val="left"/>
      </w:pPr>
    </w:p>
    <w:p w14:paraId="4DED7E9E" w14:textId="77777777" w:rsidR="00AE39BC" w:rsidRDefault="004E4A93">
      <w:pPr>
        <w:pStyle w:val="1"/>
        <w:ind w:left="709"/>
        <w:jc w:val="both"/>
      </w:pPr>
      <w:r>
        <w:t>Кратковременная</w:t>
      </w:r>
      <w:r>
        <w:rPr>
          <w:spacing w:val="-13"/>
        </w:rPr>
        <w:t xml:space="preserve"> </w:t>
      </w:r>
      <w:r>
        <w:t>проверочная</w:t>
      </w:r>
      <w:r>
        <w:rPr>
          <w:spacing w:val="-13"/>
        </w:rPr>
        <w:t xml:space="preserve"> </w:t>
      </w:r>
      <w:r>
        <w:rPr>
          <w:spacing w:val="-2"/>
        </w:rPr>
        <w:t>работа.</w:t>
      </w:r>
    </w:p>
    <w:p w14:paraId="2B1F5F5F" w14:textId="77777777" w:rsidR="00AE39BC" w:rsidRDefault="004E4A93">
      <w:pPr>
        <w:pStyle w:val="a3"/>
        <w:spacing w:before="96" w:line="312" w:lineRule="auto"/>
        <w:ind w:right="135"/>
      </w:pPr>
      <w:r>
        <w:t>По мере изучения любой темы курса химии происходит «накопление» знаний, а также умений приме</w:t>
      </w:r>
      <w:r>
        <w:t>нять их в различных учебных ситуациях. В целях оценки умений применять полученные знания в системе и взаимосвязи целесообразно использовать кратковременные (10–15 минут) проверочные работы, включающие небольшое количество заданий разных типов и уровня слож</w:t>
      </w:r>
      <w:r>
        <w:t>ности. Кратковременные проверочные работы позволяют оценить сформированность нескольких взаимосвязанных понятий в процессе изучения отдельных подтем/блоков.</w:t>
      </w:r>
    </w:p>
    <w:p w14:paraId="6D9A8F88" w14:textId="77777777" w:rsidR="00AE39BC" w:rsidRDefault="004E4A93">
      <w:pPr>
        <w:pStyle w:val="a3"/>
        <w:spacing w:line="312" w:lineRule="auto"/>
        <w:ind w:right="141"/>
      </w:pPr>
      <w:r>
        <w:t>Кратковременные проверочные работы могут содержать задания, требующие</w:t>
      </w:r>
      <w:r>
        <w:rPr>
          <w:spacing w:val="40"/>
        </w:rPr>
        <w:t xml:space="preserve"> </w:t>
      </w:r>
      <w:r>
        <w:t>составления</w:t>
      </w:r>
      <w:r>
        <w:rPr>
          <w:spacing w:val="40"/>
        </w:rPr>
        <w:t xml:space="preserve"> </w:t>
      </w:r>
      <w:r>
        <w:t>уравнений</w:t>
      </w:r>
      <w:r>
        <w:rPr>
          <w:spacing w:val="40"/>
        </w:rPr>
        <w:t xml:space="preserve"> </w:t>
      </w:r>
      <w:r>
        <w:t>химичес</w:t>
      </w:r>
      <w:r>
        <w:t>ких</w:t>
      </w:r>
      <w:r>
        <w:rPr>
          <w:spacing w:val="40"/>
        </w:rPr>
        <w:t xml:space="preserve"> </w:t>
      </w:r>
      <w:r>
        <w:t>реакций</w:t>
      </w:r>
      <w:r>
        <w:rPr>
          <w:spacing w:val="40"/>
        </w:rPr>
        <w:t xml:space="preserve"> </w:t>
      </w:r>
      <w:r>
        <w:t>(например,</w:t>
      </w:r>
      <w:r>
        <w:rPr>
          <w:spacing w:val="40"/>
        </w:rPr>
        <w:t xml:space="preserve"> </w:t>
      </w:r>
      <w:r>
        <w:t>задания на характеристику свойств изучаемых веществ, генетическую связь между веществами</w:t>
      </w:r>
      <w:r>
        <w:rPr>
          <w:spacing w:val="-6"/>
        </w:rPr>
        <w:t xml:space="preserve"> </w:t>
      </w:r>
      <w:r>
        <w:t>различных</w:t>
      </w:r>
      <w:r>
        <w:rPr>
          <w:spacing w:val="-6"/>
        </w:rPr>
        <w:t xml:space="preserve"> </w:t>
      </w:r>
      <w:r>
        <w:t>классов),</w:t>
      </w:r>
      <w:r>
        <w:rPr>
          <w:spacing w:val="-8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расчетные</w:t>
      </w:r>
      <w:r>
        <w:rPr>
          <w:spacing w:val="-6"/>
        </w:rPr>
        <w:t xml:space="preserve"> </w:t>
      </w:r>
      <w:r>
        <w:t>химические</w:t>
      </w:r>
      <w:r>
        <w:rPr>
          <w:spacing w:val="-6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 типы заданий. Количество заданий в работе зависит от типа и сложности включенны</w:t>
      </w:r>
      <w:r>
        <w:t>х заданий и от времени, отводимого на их выполнение.</w:t>
      </w:r>
    </w:p>
    <w:p w14:paraId="5D81544F" w14:textId="77777777" w:rsidR="00AE39BC" w:rsidRDefault="004E4A93">
      <w:pPr>
        <w:pStyle w:val="a3"/>
        <w:spacing w:before="2" w:line="312" w:lineRule="auto"/>
        <w:ind w:right="143"/>
      </w:pPr>
      <w:r>
        <w:t>Примерная</w:t>
      </w:r>
      <w:r>
        <w:rPr>
          <w:spacing w:val="80"/>
        </w:rPr>
        <w:t xml:space="preserve">  </w:t>
      </w:r>
      <w:r>
        <w:t>шкала</w:t>
      </w:r>
      <w:r>
        <w:rPr>
          <w:spacing w:val="80"/>
        </w:rPr>
        <w:t xml:space="preserve">  </w:t>
      </w:r>
      <w:r>
        <w:t>перевода</w:t>
      </w:r>
      <w:r>
        <w:rPr>
          <w:spacing w:val="80"/>
        </w:rPr>
        <w:t xml:space="preserve">  </w:t>
      </w:r>
      <w:r>
        <w:t>балла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отметку</w:t>
      </w:r>
      <w:r>
        <w:rPr>
          <w:spacing w:val="80"/>
        </w:rPr>
        <w:t xml:space="preserve">  </w:t>
      </w:r>
      <w:r>
        <w:t>(разрабатывается в образовательной организации):</w:t>
      </w:r>
    </w:p>
    <w:p w14:paraId="458C36F0" w14:textId="77777777" w:rsidR="00AE39BC" w:rsidRDefault="004E4A93">
      <w:pPr>
        <w:pStyle w:val="a3"/>
        <w:spacing w:line="312" w:lineRule="auto"/>
        <w:ind w:right="139"/>
      </w:pPr>
      <w:r>
        <w:rPr>
          <w:b/>
        </w:rPr>
        <w:t>отметка</w:t>
      </w:r>
      <w:r>
        <w:rPr>
          <w:b/>
          <w:spacing w:val="66"/>
        </w:rPr>
        <w:t xml:space="preserve">  </w:t>
      </w:r>
      <w:r>
        <w:rPr>
          <w:b/>
        </w:rPr>
        <w:t>«5»</w:t>
      </w:r>
      <w:r>
        <w:rPr>
          <w:b/>
          <w:spacing w:val="67"/>
        </w:rPr>
        <w:t xml:space="preserve">  </w:t>
      </w:r>
      <w:r>
        <w:t>ставится</w:t>
      </w:r>
      <w:r>
        <w:rPr>
          <w:spacing w:val="66"/>
        </w:rPr>
        <w:t xml:space="preserve">  </w:t>
      </w:r>
      <w:r>
        <w:t>при</w:t>
      </w:r>
      <w:r>
        <w:rPr>
          <w:spacing w:val="40"/>
        </w:rPr>
        <w:t xml:space="preserve">  </w:t>
      </w:r>
      <w:r>
        <w:t>условии,</w:t>
      </w:r>
      <w:r>
        <w:rPr>
          <w:spacing w:val="67"/>
        </w:rPr>
        <w:t xml:space="preserve">  </w:t>
      </w:r>
      <w:r>
        <w:t>если</w:t>
      </w:r>
      <w:r>
        <w:rPr>
          <w:spacing w:val="65"/>
        </w:rPr>
        <w:t xml:space="preserve">  </w:t>
      </w:r>
      <w:r>
        <w:t>обучающийся</w:t>
      </w:r>
      <w:r>
        <w:rPr>
          <w:spacing w:val="66"/>
        </w:rPr>
        <w:t xml:space="preserve">  </w:t>
      </w:r>
      <w:r>
        <w:t>набрал от 85 до 100% от общего числа баллов;</w:t>
      </w:r>
    </w:p>
    <w:p w14:paraId="2F245FAB" w14:textId="77777777" w:rsidR="00AE39BC" w:rsidRDefault="004E4A93">
      <w:pPr>
        <w:pStyle w:val="a3"/>
        <w:spacing w:line="312" w:lineRule="auto"/>
        <w:ind w:right="146"/>
      </w:pPr>
      <w:r>
        <w:rPr>
          <w:b/>
        </w:rPr>
        <w:t>отметка</w:t>
      </w:r>
      <w:r>
        <w:rPr>
          <w:b/>
          <w:spacing w:val="40"/>
        </w:rPr>
        <w:t xml:space="preserve"> </w:t>
      </w:r>
      <w:r>
        <w:rPr>
          <w:b/>
        </w:rPr>
        <w:t>«4»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набрал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65</w:t>
      </w:r>
      <w:r>
        <w:rPr>
          <w:spacing w:val="80"/>
        </w:rPr>
        <w:t xml:space="preserve"> </w:t>
      </w:r>
      <w:r>
        <w:t>до 84% от общего числа баллов;</w:t>
      </w:r>
    </w:p>
    <w:p w14:paraId="2176EBBB" w14:textId="77777777" w:rsidR="00AE39BC" w:rsidRDefault="004E4A93">
      <w:pPr>
        <w:pStyle w:val="a3"/>
        <w:spacing w:line="312" w:lineRule="auto"/>
        <w:ind w:right="146"/>
      </w:pPr>
      <w:r>
        <w:rPr>
          <w:b/>
        </w:rPr>
        <w:t>отметка</w:t>
      </w:r>
      <w:r>
        <w:rPr>
          <w:b/>
          <w:spacing w:val="40"/>
        </w:rPr>
        <w:t xml:space="preserve"> </w:t>
      </w:r>
      <w:r>
        <w:rPr>
          <w:b/>
        </w:rPr>
        <w:t>«3»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условии,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набрал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50</w:t>
      </w:r>
      <w:r>
        <w:rPr>
          <w:spacing w:val="80"/>
        </w:rPr>
        <w:t xml:space="preserve"> </w:t>
      </w:r>
      <w:r>
        <w:t>до 64% от общего числа баллов;</w:t>
      </w:r>
    </w:p>
    <w:p w14:paraId="6A3E18C8" w14:textId="77777777" w:rsidR="00AE39BC" w:rsidRDefault="00AE39BC">
      <w:pPr>
        <w:pStyle w:val="a3"/>
        <w:spacing w:line="312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6B49A52B" w14:textId="77777777" w:rsidR="00AE39BC" w:rsidRDefault="004E4A93">
      <w:pPr>
        <w:pStyle w:val="a3"/>
        <w:spacing w:before="78" w:line="312" w:lineRule="auto"/>
        <w:ind w:right="135"/>
        <w:jc w:val="left"/>
      </w:pPr>
      <w:r>
        <w:rPr>
          <w:b/>
        </w:rPr>
        <w:t>отм</w:t>
      </w:r>
      <w:r>
        <w:rPr>
          <w:b/>
        </w:rPr>
        <w:t xml:space="preserve">етка «2» </w:t>
      </w:r>
      <w:r>
        <w:t>ставится при условии, если обучающийся набрал менее 50% от общего числа баллов.</w:t>
      </w:r>
    </w:p>
    <w:p w14:paraId="03524DC6" w14:textId="77777777" w:rsidR="00AE39BC" w:rsidRDefault="00AE39BC">
      <w:pPr>
        <w:pStyle w:val="a3"/>
        <w:spacing w:before="96"/>
        <w:ind w:left="0" w:firstLine="0"/>
        <w:jc w:val="left"/>
      </w:pPr>
    </w:p>
    <w:p w14:paraId="077E4ED2" w14:textId="77777777" w:rsidR="00AE39BC" w:rsidRDefault="004E4A93">
      <w:pPr>
        <w:pStyle w:val="1"/>
        <w:ind w:left="709"/>
        <w:jc w:val="left"/>
      </w:pPr>
      <w:r>
        <w:t>Тематическая</w:t>
      </w:r>
      <w:r>
        <w:rPr>
          <w:spacing w:val="-11"/>
        </w:rPr>
        <w:t xml:space="preserve"> </w:t>
      </w:r>
      <w:r>
        <w:t>контрольная</w:t>
      </w:r>
      <w:r>
        <w:rPr>
          <w:spacing w:val="-10"/>
        </w:rPr>
        <w:t xml:space="preserve"> </w:t>
      </w:r>
      <w:r>
        <w:rPr>
          <w:spacing w:val="-2"/>
        </w:rPr>
        <w:t>работа.</w:t>
      </w:r>
    </w:p>
    <w:p w14:paraId="13A27003" w14:textId="77777777" w:rsidR="00AE39BC" w:rsidRDefault="004E4A93">
      <w:pPr>
        <w:pStyle w:val="a3"/>
        <w:tabs>
          <w:tab w:val="left" w:pos="1879"/>
          <w:tab w:val="left" w:pos="3478"/>
          <w:tab w:val="left" w:pos="6351"/>
          <w:tab w:val="left" w:pos="7733"/>
          <w:tab w:val="left" w:pos="9028"/>
        </w:tabs>
        <w:spacing w:before="96" w:line="312" w:lineRule="auto"/>
        <w:ind w:right="140"/>
        <w:jc w:val="left"/>
      </w:pPr>
      <w:r>
        <w:rPr>
          <w:spacing w:val="-2"/>
        </w:rPr>
        <w:t>Формой</w:t>
      </w:r>
      <w:r>
        <w:tab/>
      </w:r>
      <w:r>
        <w:rPr>
          <w:spacing w:val="-2"/>
        </w:rPr>
        <w:t>оценивания</w:t>
      </w:r>
      <w:r>
        <w:tab/>
        <w:t>учебных</w:t>
      </w:r>
      <w:r>
        <w:rPr>
          <w:spacing w:val="80"/>
        </w:rPr>
        <w:t xml:space="preserve"> </w:t>
      </w:r>
      <w:r>
        <w:t>достижений</w:t>
      </w:r>
      <w:r>
        <w:tab/>
        <w:t>в</w:t>
      </w:r>
      <w:r>
        <w:rPr>
          <w:spacing w:val="80"/>
        </w:rPr>
        <w:t xml:space="preserve"> </w:t>
      </w:r>
      <w:r>
        <w:t>рамках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4"/>
        </w:rPr>
        <w:t xml:space="preserve">темы </w:t>
      </w:r>
      <w:r>
        <w:t>или раздела курса химии является контрольная работа.</w:t>
      </w:r>
    </w:p>
    <w:p w14:paraId="59AFE384" w14:textId="77777777" w:rsidR="00AE39BC" w:rsidRDefault="004E4A93">
      <w:pPr>
        <w:pStyle w:val="a3"/>
        <w:tabs>
          <w:tab w:val="left" w:pos="435"/>
          <w:tab w:val="left" w:pos="1476"/>
          <w:tab w:val="left" w:pos="1541"/>
          <w:tab w:val="left" w:pos="2803"/>
          <w:tab w:val="left" w:pos="3250"/>
          <w:tab w:val="left" w:pos="3674"/>
          <w:tab w:val="left" w:pos="4641"/>
          <w:tab w:val="left" w:pos="5422"/>
          <w:tab w:val="left" w:pos="5802"/>
          <w:tab w:val="left" w:pos="7117"/>
          <w:tab w:val="left" w:pos="7955"/>
          <w:tab w:val="left" w:pos="8108"/>
          <w:tab w:val="left" w:pos="8531"/>
          <w:tab w:val="left" w:pos="8963"/>
        </w:tabs>
        <w:spacing w:line="312" w:lineRule="auto"/>
        <w:ind w:right="130"/>
        <w:jc w:val="right"/>
      </w:pPr>
      <w:r>
        <w:rPr>
          <w:spacing w:val="-4"/>
        </w:rPr>
        <w:t>При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оценивании</w:t>
      </w:r>
      <w:r>
        <w:tab/>
      </w:r>
      <w:r>
        <w:rPr>
          <w:spacing w:val="-2"/>
        </w:rPr>
        <w:t>контрольных</w:t>
      </w:r>
      <w:r>
        <w:tab/>
      </w:r>
      <w:r>
        <w:rPr>
          <w:spacing w:val="-2"/>
        </w:rPr>
        <w:t xml:space="preserve">работ </w:t>
      </w:r>
      <w:r>
        <w:t>по</w:t>
      </w:r>
      <w:r>
        <w:rPr>
          <w:spacing w:val="37"/>
        </w:rPr>
        <w:t xml:space="preserve"> </w:t>
      </w:r>
      <w:r>
        <w:t>химии</w:t>
      </w:r>
      <w:r>
        <w:rPr>
          <w:spacing w:val="39"/>
        </w:rPr>
        <w:t xml:space="preserve"> </w:t>
      </w:r>
      <w:r>
        <w:t>сначала</w:t>
      </w:r>
      <w:r>
        <w:rPr>
          <w:spacing w:val="38"/>
        </w:rPr>
        <w:t xml:space="preserve"> </w:t>
      </w:r>
      <w:r>
        <w:t>определяются</w:t>
      </w:r>
      <w:r>
        <w:rPr>
          <w:spacing w:val="36"/>
        </w:rPr>
        <w:t xml:space="preserve"> </w:t>
      </w:r>
      <w:r>
        <w:t>подходы</w:t>
      </w:r>
      <w:r>
        <w:rPr>
          <w:spacing w:val="39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построению</w:t>
      </w:r>
      <w:r>
        <w:rPr>
          <w:spacing w:val="38"/>
        </w:rPr>
        <w:t xml:space="preserve"> </w:t>
      </w:r>
      <w:r>
        <w:t>контрольной</w:t>
      </w:r>
      <w:r>
        <w:rPr>
          <w:spacing w:val="37"/>
        </w:rPr>
        <w:t xml:space="preserve"> </w:t>
      </w:r>
      <w:r>
        <w:t>работы, а</w:t>
      </w:r>
      <w:r>
        <w:rPr>
          <w:spacing w:val="-18"/>
        </w:rPr>
        <w:t xml:space="preserve"> </w:t>
      </w:r>
      <w:r>
        <w:t>затем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отбору</w:t>
      </w:r>
      <w:r>
        <w:rPr>
          <w:spacing w:val="-15"/>
        </w:rPr>
        <w:t xml:space="preserve"> </w:t>
      </w:r>
      <w:r>
        <w:t>критериев</w:t>
      </w:r>
      <w:r>
        <w:rPr>
          <w:spacing w:val="-18"/>
        </w:rPr>
        <w:t xml:space="preserve"> </w:t>
      </w:r>
      <w:r>
        <w:t>оценивания</w:t>
      </w:r>
      <w:r>
        <w:rPr>
          <w:spacing w:val="-16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отдельных</w:t>
      </w:r>
      <w:r>
        <w:rPr>
          <w:spacing w:val="-16"/>
        </w:rPr>
        <w:t xml:space="preserve"> </w:t>
      </w:r>
      <w:r>
        <w:t>заданий,</w:t>
      </w:r>
      <w:r>
        <w:rPr>
          <w:spacing w:val="-18"/>
        </w:rPr>
        <w:t xml:space="preserve"> </w:t>
      </w:r>
      <w:r>
        <w:t>так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всей</w:t>
      </w:r>
      <w:r>
        <w:rPr>
          <w:spacing w:val="-18"/>
        </w:rPr>
        <w:t xml:space="preserve"> </w:t>
      </w:r>
      <w:r>
        <w:t xml:space="preserve">работы </w:t>
      </w:r>
      <w:r>
        <w:rPr>
          <w:spacing w:val="-10"/>
        </w:rPr>
        <w:t>в</w:t>
      </w:r>
      <w:r>
        <w:tab/>
      </w:r>
      <w:r>
        <w:rPr>
          <w:spacing w:val="-2"/>
        </w:rPr>
        <w:t>целом.</w:t>
      </w:r>
      <w:r>
        <w:tab/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>контрольной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ориентированы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проверку </w:t>
      </w:r>
      <w:r>
        <w:t>основополагающих</w:t>
      </w:r>
      <w:r>
        <w:rPr>
          <w:spacing w:val="40"/>
        </w:rPr>
        <w:t xml:space="preserve"> </w:t>
      </w:r>
      <w:r>
        <w:t>элементов</w:t>
      </w:r>
      <w:r>
        <w:rPr>
          <w:spacing w:val="40"/>
        </w:rPr>
        <w:t xml:space="preserve"> </w:t>
      </w:r>
      <w:r>
        <w:t>содержания</w:t>
      </w:r>
      <w:r>
        <w:rPr>
          <w:spacing w:val="4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химии</w:t>
      </w:r>
      <w:r>
        <w:rPr>
          <w:spacing w:val="40"/>
        </w:rPr>
        <w:t xml:space="preserve"> </w:t>
      </w:r>
      <w:r>
        <w:t>и сформированности предметных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метапредметных</w:t>
      </w:r>
      <w:r>
        <w:rPr>
          <w:spacing w:val="40"/>
        </w:rPr>
        <w:t xml:space="preserve"> </w:t>
      </w:r>
      <w:r>
        <w:t>умений</w:t>
      </w:r>
      <w:r>
        <w:rPr>
          <w:spacing w:val="40"/>
        </w:rPr>
        <w:t xml:space="preserve"> </w:t>
      </w:r>
      <w:r>
        <w:t>обучающихся.</w:t>
      </w:r>
      <w:r>
        <w:rPr>
          <w:spacing w:val="40"/>
        </w:rPr>
        <w:t xml:space="preserve"> </w:t>
      </w:r>
      <w:r>
        <w:t>Контрольную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следует использовать по завершении изучения т</w:t>
      </w:r>
      <w:r>
        <w:t>емы целиком, а не отдельных</w:t>
      </w:r>
      <w:r>
        <w:rPr>
          <w:spacing w:val="80"/>
        </w:rPr>
        <w:t xml:space="preserve"> </w:t>
      </w:r>
      <w:r>
        <w:t>подтем/блоков,</w:t>
      </w:r>
      <w:r>
        <w:rPr>
          <w:spacing w:val="80"/>
        </w:rPr>
        <w:t xml:space="preserve"> </w:t>
      </w:r>
      <w:r>
        <w:t>изучаемых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уроках.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контрольной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отбирается самый</w:t>
      </w:r>
      <w:r>
        <w:rPr>
          <w:spacing w:val="40"/>
        </w:rPr>
        <w:t xml:space="preserve"> </w:t>
      </w:r>
      <w:r>
        <w:t>значимый</w:t>
      </w:r>
      <w:r>
        <w:rPr>
          <w:spacing w:val="40"/>
        </w:rPr>
        <w:t xml:space="preserve"> </w:t>
      </w:r>
      <w:r>
        <w:t>материал</w:t>
      </w:r>
      <w:r>
        <w:rPr>
          <w:spacing w:val="40"/>
        </w:rPr>
        <w:t xml:space="preserve"> </w:t>
      </w:r>
      <w:r>
        <w:t>темы.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типологии</w:t>
      </w:r>
      <w:r>
        <w:rPr>
          <w:spacing w:val="40"/>
        </w:rPr>
        <w:t xml:space="preserve"> </w:t>
      </w:r>
      <w:r>
        <w:t>задания</w:t>
      </w:r>
      <w:r>
        <w:tab/>
      </w:r>
      <w:r>
        <w:tab/>
      </w:r>
      <w:r>
        <w:rPr>
          <w:spacing w:val="-2"/>
        </w:rPr>
        <w:t xml:space="preserve">контрольной </w:t>
      </w:r>
      <w:r>
        <w:rPr>
          <w:spacing w:val="-6"/>
        </w:rPr>
        <w:t>работы</w:t>
      </w:r>
      <w:r>
        <w:rPr>
          <w:spacing w:val="-21"/>
        </w:rPr>
        <w:t xml:space="preserve"> </w:t>
      </w:r>
      <w:r>
        <w:rPr>
          <w:spacing w:val="-6"/>
        </w:rPr>
        <w:t>аналогичны</w:t>
      </w:r>
      <w:r>
        <w:rPr>
          <w:spacing w:val="-18"/>
        </w:rPr>
        <w:t xml:space="preserve"> </w:t>
      </w:r>
      <w:r>
        <w:rPr>
          <w:spacing w:val="-6"/>
        </w:rPr>
        <w:t>заданиям,</w:t>
      </w:r>
      <w:r>
        <w:rPr>
          <w:spacing w:val="-18"/>
        </w:rPr>
        <w:t xml:space="preserve"> </w:t>
      </w:r>
      <w:r>
        <w:rPr>
          <w:spacing w:val="-6"/>
        </w:rPr>
        <w:t>которые</w:t>
      </w:r>
      <w:r>
        <w:rPr>
          <w:spacing w:val="-19"/>
        </w:rPr>
        <w:t xml:space="preserve"> </w:t>
      </w:r>
      <w:r>
        <w:rPr>
          <w:spacing w:val="-6"/>
        </w:rPr>
        <w:t>используются</w:t>
      </w:r>
      <w:r>
        <w:rPr>
          <w:spacing w:val="-19"/>
        </w:rPr>
        <w:t xml:space="preserve"> </w:t>
      </w:r>
      <w:r>
        <w:rPr>
          <w:spacing w:val="-6"/>
        </w:rPr>
        <w:t>при</w:t>
      </w:r>
      <w:r>
        <w:rPr>
          <w:spacing w:val="-19"/>
        </w:rPr>
        <w:t xml:space="preserve"> </w:t>
      </w:r>
      <w:r>
        <w:rPr>
          <w:spacing w:val="-6"/>
        </w:rPr>
        <w:t>изучении</w:t>
      </w:r>
      <w:r>
        <w:rPr>
          <w:spacing w:val="-20"/>
        </w:rPr>
        <w:t xml:space="preserve"> </w:t>
      </w:r>
      <w:r>
        <w:rPr>
          <w:spacing w:val="-6"/>
        </w:rPr>
        <w:t>конкретных</w:t>
      </w:r>
      <w:r>
        <w:rPr>
          <w:spacing w:val="-18"/>
        </w:rPr>
        <w:t xml:space="preserve"> </w:t>
      </w:r>
      <w:r>
        <w:rPr>
          <w:spacing w:val="-6"/>
        </w:rPr>
        <w:t>тем.</w:t>
      </w:r>
    </w:p>
    <w:p w14:paraId="4BB83800" w14:textId="77777777" w:rsidR="00AE39BC" w:rsidRDefault="004E4A93">
      <w:pPr>
        <w:pStyle w:val="a3"/>
        <w:tabs>
          <w:tab w:val="left" w:pos="2599"/>
          <w:tab w:val="left" w:pos="4264"/>
          <w:tab w:val="left" w:pos="5672"/>
          <w:tab w:val="left" w:pos="6382"/>
          <w:tab w:val="left" w:pos="7755"/>
          <w:tab w:val="left" w:pos="8827"/>
        </w:tabs>
        <w:spacing w:before="1" w:line="312" w:lineRule="auto"/>
        <w:ind w:right="146"/>
        <w:jc w:val="left"/>
      </w:pPr>
      <w:r>
        <w:rPr>
          <w:spacing w:val="-2"/>
        </w:rPr>
        <w:t>Рекомендуем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критерии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перевода</w:t>
      </w:r>
      <w:r>
        <w:tab/>
      </w:r>
      <w:r>
        <w:rPr>
          <w:spacing w:val="-2"/>
        </w:rPr>
        <w:t>общей</w:t>
      </w:r>
      <w:r>
        <w:tab/>
      </w:r>
      <w:r>
        <w:rPr>
          <w:spacing w:val="-2"/>
        </w:rPr>
        <w:t xml:space="preserve">суммы </w:t>
      </w:r>
      <w:r>
        <w:t>начисленных баллов в отметку по пятибалльной шкале:</w:t>
      </w:r>
    </w:p>
    <w:p w14:paraId="75492F83" w14:textId="77777777" w:rsidR="00AE39BC" w:rsidRDefault="004E4A93">
      <w:pPr>
        <w:pStyle w:val="a3"/>
        <w:spacing w:before="1" w:line="312" w:lineRule="auto"/>
        <w:jc w:val="left"/>
      </w:pPr>
      <w:r>
        <w:rPr>
          <w:b/>
        </w:rPr>
        <w:t>отметка</w:t>
      </w:r>
      <w:r>
        <w:rPr>
          <w:b/>
          <w:spacing w:val="80"/>
        </w:rPr>
        <w:t xml:space="preserve"> </w:t>
      </w:r>
      <w:r>
        <w:rPr>
          <w:b/>
        </w:rPr>
        <w:t>«5»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условии,</w:t>
      </w:r>
      <w:r>
        <w:rPr>
          <w:spacing w:val="79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обучающийся</w:t>
      </w:r>
      <w:r>
        <w:rPr>
          <w:spacing w:val="80"/>
        </w:rPr>
        <w:t xml:space="preserve"> </w:t>
      </w:r>
      <w:r>
        <w:t>набрал</w:t>
      </w:r>
      <w:r>
        <w:rPr>
          <w:spacing w:val="79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85 до 100% от общего числа баллов;</w:t>
      </w:r>
    </w:p>
    <w:p w14:paraId="13B0BACA" w14:textId="77777777" w:rsidR="00AE39BC" w:rsidRDefault="004E4A93">
      <w:pPr>
        <w:pStyle w:val="a3"/>
        <w:spacing w:line="312" w:lineRule="auto"/>
        <w:jc w:val="left"/>
      </w:pPr>
      <w:r>
        <w:rPr>
          <w:b/>
        </w:rPr>
        <w:t>отметка</w:t>
      </w:r>
      <w:r>
        <w:rPr>
          <w:b/>
          <w:spacing w:val="80"/>
        </w:rPr>
        <w:t xml:space="preserve"> </w:t>
      </w:r>
      <w:r>
        <w:rPr>
          <w:b/>
        </w:rPr>
        <w:t>«4»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условии,</w:t>
      </w:r>
      <w:r>
        <w:rPr>
          <w:spacing w:val="79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обучающийся</w:t>
      </w:r>
      <w:r>
        <w:rPr>
          <w:spacing w:val="80"/>
        </w:rPr>
        <w:t xml:space="preserve"> </w:t>
      </w:r>
      <w:r>
        <w:t>набрал</w:t>
      </w:r>
      <w:r>
        <w:rPr>
          <w:spacing w:val="79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65 до 84% от общего числа баллов;</w:t>
      </w:r>
    </w:p>
    <w:p w14:paraId="7DFA9725" w14:textId="77777777" w:rsidR="00AE39BC" w:rsidRDefault="004E4A93">
      <w:pPr>
        <w:pStyle w:val="a3"/>
        <w:spacing w:before="1" w:line="312" w:lineRule="auto"/>
        <w:jc w:val="left"/>
      </w:pPr>
      <w:r>
        <w:rPr>
          <w:b/>
        </w:rPr>
        <w:t>отметка</w:t>
      </w:r>
      <w:r>
        <w:rPr>
          <w:b/>
          <w:spacing w:val="80"/>
        </w:rPr>
        <w:t xml:space="preserve"> </w:t>
      </w:r>
      <w:r>
        <w:rPr>
          <w:b/>
        </w:rPr>
        <w:t>«3»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условии,</w:t>
      </w:r>
      <w:r>
        <w:rPr>
          <w:spacing w:val="79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обучающийся</w:t>
      </w:r>
      <w:r>
        <w:rPr>
          <w:spacing w:val="80"/>
        </w:rPr>
        <w:t xml:space="preserve"> </w:t>
      </w:r>
      <w:r>
        <w:t>набрал</w:t>
      </w:r>
      <w:r>
        <w:rPr>
          <w:spacing w:val="79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50 до 64% от общего числа баллов;</w:t>
      </w:r>
    </w:p>
    <w:p w14:paraId="11855663" w14:textId="77777777" w:rsidR="00AE39BC" w:rsidRDefault="004E4A93">
      <w:pPr>
        <w:pStyle w:val="a3"/>
        <w:spacing w:line="312" w:lineRule="auto"/>
        <w:ind w:right="135"/>
        <w:jc w:val="left"/>
      </w:pPr>
      <w:r>
        <w:rPr>
          <w:b/>
        </w:rPr>
        <w:t xml:space="preserve">отметка «2» </w:t>
      </w:r>
      <w:r>
        <w:t>ставится при условии, если обучающийся набрал менее 50% от общего числа баллов.</w:t>
      </w:r>
    </w:p>
    <w:p w14:paraId="434FD5D4" w14:textId="77777777" w:rsidR="00AE39BC" w:rsidRDefault="00AE39BC">
      <w:pPr>
        <w:pStyle w:val="a3"/>
        <w:spacing w:before="96"/>
        <w:ind w:left="0" w:firstLine="0"/>
        <w:jc w:val="left"/>
      </w:pPr>
    </w:p>
    <w:p w14:paraId="68CAF2E4" w14:textId="77777777" w:rsidR="00AE39BC" w:rsidRDefault="004E4A93">
      <w:pPr>
        <w:pStyle w:val="1"/>
        <w:spacing w:before="1"/>
      </w:pPr>
      <w:r>
        <w:t>Оценка</w:t>
      </w:r>
      <w:r>
        <w:rPr>
          <w:spacing w:val="-10"/>
        </w:rPr>
        <w:t xml:space="preserve"> </w:t>
      </w:r>
      <w:r>
        <w:t>практ</w:t>
      </w:r>
      <w:r>
        <w:t>ической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14:paraId="4CD4FC9A" w14:textId="77777777" w:rsidR="00AE39BC" w:rsidRDefault="004E4A93">
      <w:pPr>
        <w:pStyle w:val="a3"/>
        <w:spacing w:before="276" w:line="312" w:lineRule="auto"/>
        <w:ind w:right="136"/>
      </w:pPr>
      <w:r>
        <w:t xml:space="preserve">Выполнение практических работ предполагает комплексную оценку образовательных достижений обучающихся с учетом взаимосвязи отдельных </w:t>
      </w:r>
      <w:r>
        <w:rPr>
          <w:spacing w:val="-2"/>
        </w:rPr>
        <w:t>показателей.</w:t>
      </w:r>
    </w:p>
    <w:p w14:paraId="21EB8FBE" w14:textId="77777777" w:rsidR="00AE39BC" w:rsidRDefault="004E4A93">
      <w:pPr>
        <w:pStyle w:val="a3"/>
        <w:spacing w:line="312" w:lineRule="auto"/>
        <w:ind w:right="141"/>
      </w:pPr>
      <w:r>
        <w:t>Контролируемыми результатами выполняемых действий являются знаниевый и деятельностный компоненты, которые представлены в таблице.</w:t>
      </w:r>
    </w:p>
    <w:p w14:paraId="64F61FCC" w14:textId="77777777" w:rsidR="00AE39BC" w:rsidRDefault="00AE39BC">
      <w:pPr>
        <w:pStyle w:val="a3"/>
        <w:spacing w:line="312" w:lineRule="auto"/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512EC2A7" w14:textId="77777777" w:rsidR="00AE39BC" w:rsidRDefault="004E4A93">
      <w:pPr>
        <w:spacing w:before="78"/>
        <w:ind w:left="652"/>
        <w:rPr>
          <w:i/>
          <w:sz w:val="28"/>
        </w:rPr>
      </w:pPr>
      <w:r>
        <w:rPr>
          <w:i/>
          <w:sz w:val="28"/>
        </w:rPr>
        <w:t>Контролируемые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результаты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выполняемых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действий,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оценивание</w:t>
      </w:r>
    </w:p>
    <w:p w14:paraId="09EE6FF1" w14:textId="77777777" w:rsidR="00AE39BC" w:rsidRDefault="00AE39BC">
      <w:pPr>
        <w:pStyle w:val="a3"/>
        <w:spacing w:before="6"/>
        <w:ind w:left="0" w:firstLine="0"/>
        <w:jc w:val="left"/>
        <w:rPr>
          <w:i/>
          <w:sz w:val="13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1135"/>
        <w:gridCol w:w="3684"/>
        <w:gridCol w:w="1127"/>
      </w:tblGrid>
      <w:tr w:rsidR="00AE39BC" w14:paraId="0217F69A" w14:textId="77777777">
        <w:trPr>
          <w:trHeight w:val="748"/>
        </w:trPr>
        <w:tc>
          <w:tcPr>
            <w:tcW w:w="3682" w:type="dxa"/>
          </w:tcPr>
          <w:p w14:paraId="1B4919EA" w14:textId="77777777" w:rsidR="00AE39BC" w:rsidRDefault="004E4A93">
            <w:pPr>
              <w:pStyle w:val="TableParagraph"/>
              <w:spacing w:before="215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Знаниевый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</w:t>
            </w:r>
          </w:p>
        </w:tc>
        <w:tc>
          <w:tcPr>
            <w:tcW w:w="1135" w:type="dxa"/>
          </w:tcPr>
          <w:p w14:paraId="5E73E3AC" w14:textId="77777777" w:rsidR="00AE39BC" w:rsidRDefault="004E4A93">
            <w:pPr>
              <w:pStyle w:val="TableParagraph"/>
              <w:spacing w:line="276" w:lineRule="auto"/>
              <w:ind w:left="136" w:right="126" w:firstLine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 (баллы)</w:t>
            </w:r>
          </w:p>
        </w:tc>
        <w:tc>
          <w:tcPr>
            <w:tcW w:w="3684" w:type="dxa"/>
          </w:tcPr>
          <w:p w14:paraId="1EF22A22" w14:textId="77777777" w:rsidR="00AE39BC" w:rsidRDefault="004E4A93">
            <w:pPr>
              <w:pStyle w:val="TableParagraph"/>
              <w:spacing w:before="215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</w:t>
            </w:r>
          </w:p>
        </w:tc>
        <w:tc>
          <w:tcPr>
            <w:tcW w:w="1127" w:type="dxa"/>
          </w:tcPr>
          <w:p w14:paraId="4B471C5D" w14:textId="77777777" w:rsidR="00AE39BC" w:rsidRDefault="004E4A93">
            <w:pPr>
              <w:pStyle w:val="TableParagraph"/>
              <w:spacing w:line="276" w:lineRule="auto"/>
              <w:ind w:left="135" w:right="119" w:firstLine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 (баллы)</w:t>
            </w:r>
          </w:p>
        </w:tc>
      </w:tr>
      <w:tr w:rsidR="00AE39BC" w14:paraId="5294A63D" w14:textId="77777777">
        <w:trPr>
          <w:trHeight w:val="2018"/>
        </w:trPr>
        <w:tc>
          <w:tcPr>
            <w:tcW w:w="3682" w:type="dxa"/>
          </w:tcPr>
          <w:p w14:paraId="6C5C2B1D" w14:textId="77777777" w:rsidR="00AE39BC" w:rsidRDefault="004E4A93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способов получения конкретных веществ; 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химических свойств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следует учитывать при выборе необходи- мого способа их собирания</w:t>
            </w:r>
          </w:p>
        </w:tc>
        <w:tc>
          <w:tcPr>
            <w:tcW w:w="1135" w:type="dxa"/>
          </w:tcPr>
          <w:p w14:paraId="26EEE815" w14:textId="77777777" w:rsidR="00AE39BC" w:rsidRDefault="004E4A9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364A3171" w14:textId="77777777" w:rsidR="00AE39BC" w:rsidRDefault="004E4A93">
            <w:pPr>
              <w:pStyle w:val="TableParagraph"/>
              <w:spacing w:line="276" w:lineRule="auto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Соблюдение правил безопас- ной работы при выполнении химических опытов</w:t>
            </w:r>
          </w:p>
        </w:tc>
        <w:tc>
          <w:tcPr>
            <w:tcW w:w="1127" w:type="dxa"/>
          </w:tcPr>
          <w:p w14:paraId="57577E49" w14:textId="77777777" w:rsidR="00AE39BC" w:rsidRDefault="004E4A9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E39BC" w14:paraId="7A157ADB" w14:textId="77777777">
        <w:trPr>
          <w:trHeight w:val="2654"/>
        </w:trPr>
        <w:tc>
          <w:tcPr>
            <w:tcW w:w="3682" w:type="dxa"/>
          </w:tcPr>
          <w:p w14:paraId="2BBA4555" w14:textId="77777777" w:rsidR="00AE39BC" w:rsidRDefault="004E4A93">
            <w:pPr>
              <w:pStyle w:val="TableParagraph"/>
              <w:spacing w:line="276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2) Знание физических и хими- ческих свойств веществ, которые следует учитывать при выборе необходимого способа их собирания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(методами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вытеснения воздуха и воды) и для доказа- тельства наличия полученных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135" w:type="dxa"/>
          </w:tcPr>
          <w:p w14:paraId="2402992F" w14:textId="77777777" w:rsidR="00AE39BC" w:rsidRDefault="004E4A9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12BB689C" w14:textId="77777777" w:rsidR="00AE39BC" w:rsidRDefault="004E4A93">
            <w:pPr>
              <w:pStyle w:val="TableParagraph"/>
              <w:spacing w:line="276" w:lineRule="auto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с лабораторным </w:t>
            </w:r>
            <w:r>
              <w:rPr>
                <w:sz w:val="24"/>
              </w:rPr>
              <w:t>оборудованием при монтаже приборов</w:t>
            </w:r>
          </w:p>
        </w:tc>
        <w:tc>
          <w:tcPr>
            <w:tcW w:w="1127" w:type="dxa"/>
          </w:tcPr>
          <w:p w14:paraId="3AA8D58E" w14:textId="77777777" w:rsidR="00AE39BC" w:rsidRDefault="004E4A9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E39BC" w14:paraId="7517B607" w14:textId="77777777">
        <w:trPr>
          <w:trHeight w:val="2018"/>
        </w:trPr>
        <w:tc>
          <w:tcPr>
            <w:tcW w:w="3682" w:type="dxa"/>
          </w:tcPr>
          <w:p w14:paraId="25170E55" w14:textId="77777777" w:rsidR="00AE39BC" w:rsidRDefault="004E4A93">
            <w:pPr>
              <w:pStyle w:val="TableParagraph"/>
              <w:spacing w:before="57"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Знание условий протекания химических процессов, исполь- зуемых для получения и иссле- дования свойств заданных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135" w:type="dxa"/>
          </w:tcPr>
          <w:p w14:paraId="008DA694" w14:textId="77777777" w:rsidR="00AE39BC" w:rsidRDefault="004E4A93">
            <w:pPr>
              <w:pStyle w:val="TableParagraph"/>
              <w:spacing w:before="57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553C2B1F" w14:textId="77777777" w:rsidR="00AE39BC" w:rsidRDefault="004E4A93">
            <w:pPr>
              <w:pStyle w:val="TableParagraph"/>
              <w:spacing w:before="57" w:line="276" w:lineRule="auto"/>
              <w:ind w:left="108" w:right="90"/>
              <w:jc w:val="both"/>
              <w:rPr>
                <w:sz w:val="24"/>
              </w:rPr>
            </w:pPr>
            <w:r>
              <w:rPr>
                <w:sz w:val="24"/>
              </w:rPr>
              <w:t>3) Грамотное обеспечение усло- вий для проведения химических процессов (нагревание реакцион- ной смеси; измельчение твердых веществ;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растворение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воде и т. д.)</w:t>
            </w:r>
          </w:p>
        </w:tc>
        <w:tc>
          <w:tcPr>
            <w:tcW w:w="1127" w:type="dxa"/>
          </w:tcPr>
          <w:p w14:paraId="004F1650" w14:textId="77777777" w:rsidR="00AE39BC" w:rsidRDefault="004E4A93">
            <w:pPr>
              <w:pStyle w:val="TableParagraph"/>
              <w:spacing w:before="57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E39BC" w14:paraId="15702C57" w14:textId="77777777">
        <w:trPr>
          <w:trHeight w:val="1701"/>
        </w:trPr>
        <w:tc>
          <w:tcPr>
            <w:tcW w:w="3682" w:type="dxa"/>
          </w:tcPr>
          <w:p w14:paraId="29AF28E0" w14:textId="77777777" w:rsidR="00AE39BC" w:rsidRDefault="004E4A93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4) Использование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химической символики для составления формул веществ и уравнений осуществляемых химических </w:t>
            </w:r>
            <w:r>
              <w:rPr>
                <w:spacing w:val="-2"/>
                <w:sz w:val="24"/>
              </w:rPr>
              <w:t>реакций</w:t>
            </w:r>
          </w:p>
        </w:tc>
        <w:tc>
          <w:tcPr>
            <w:tcW w:w="1135" w:type="dxa"/>
          </w:tcPr>
          <w:p w14:paraId="3FBFE4AE" w14:textId="77777777" w:rsidR="00AE39BC" w:rsidRDefault="004E4A9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3FB4AFBE" w14:textId="77777777" w:rsidR="00AE39BC" w:rsidRDefault="004E4A93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4) Осуществление наблюдений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ходом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процесса,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фиксирование и описание его результатов</w:t>
            </w:r>
          </w:p>
        </w:tc>
        <w:tc>
          <w:tcPr>
            <w:tcW w:w="1127" w:type="dxa"/>
          </w:tcPr>
          <w:p w14:paraId="11C6DF46" w14:textId="77777777" w:rsidR="00AE39BC" w:rsidRDefault="004E4A9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E39BC" w14:paraId="3BB1FD3C" w14:textId="77777777">
        <w:trPr>
          <w:trHeight w:val="1065"/>
        </w:trPr>
        <w:tc>
          <w:tcPr>
            <w:tcW w:w="3682" w:type="dxa"/>
          </w:tcPr>
          <w:p w14:paraId="0B61CA05" w14:textId="77777777" w:rsidR="00AE39BC" w:rsidRDefault="004E4A93">
            <w:pPr>
              <w:pStyle w:val="TableParagraph"/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выводов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обобщений по результатам проведенных исследований</w:t>
            </w:r>
          </w:p>
        </w:tc>
        <w:tc>
          <w:tcPr>
            <w:tcW w:w="1135" w:type="dxa"/>
          </w:tcPr>
          <w:p w14:paraId="418FCF13" w14:textId="77777777" w:rsidR="00AE39BC" w:rsidRDefault="004E4A93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4" w:type="dxa"/>
          </w:tcPr>
          <w:p w14:paraId="4507DAA7" w14:textId="77777777" w:rsidR="00AE39BC" w:rsidRDefault="004E4A93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проде- ланной работе</w:t>
            </w:r>
          </w:p>
        </w:tc>
        <w:tc>
          <w:tcPr>
            <w:tcW w:w="1127" w:type="dxa"/>
          </w:tcPr>
          <w:p w14:paraId="595C0ED6" w14:textId="77777777" w:rsidR="00AE39BC" w:rsidRDefault="004E4A93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E39BC" w14:paraId="3AF9CE34" w14:textId="77777777">
        <w:trPr>
          <w:trHeight w:val="431"/>
        </w:trPr>
        <w:tc>
          <w:tcPr>
            <w:tcW w:w="9628" w:type="dxa"/>
            <w:gridSpan w:val="4"/>
          </w:tcPr>
          <w:p w14:paraId="364CCA4D" w14:textId="77777777" w:rsidR="00AE39BC" w:rsidRDefault="004E4A93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балл: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AE39BC" w14:paraId="3D146ADC" w14:textId="77777777">
        <w:trPr>
          <w:trHeight w:val="1701"/>
        </w:trPr>
        <w:tc>
          <w:tcPr>
            <w:tcW w:w="9628" w:type="dxa"/>
            <w:gridSpan w:val="4"/>
          </w:tcPr>
          <w:p w14:paraId="1C687FC1" w14:textId="77777777" w:rsidR="00AE39BC" w:rsidRDefault="004E4A93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Отметка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пятибалльной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шкале:</w:t>
            </w:r>
          </w:p>
          <w:p w14:paraId="6FF9C0F0" w14:textId="77777777" w:rsidR="00AE39BC" w:rsidRDefault="004E4A93">
            <w:pPr>
              <w:pStyle w:val="TableParagraph"/>
              <w:spacing w:before="41"/>
              <w:ind w:lef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«5» </w:t>
            </w:r>
            <w:r>
              <w:rPr>
                <w:sz w:val="24"/>
              </w:rPr>
              <w:t xml:space="preserve">– 9–10 </w:t>
            </w:r>
            <w:r>
              <w:rPr>
                <w:spacing w:val="-2"/>
                <w:sz w:val="24"/>
              </w:rPr>
              <w:t>баллов</w:t>
            </w:r>
          </w:p>
          <w:p w14:paraId="5B6BAF5F" w14:textId="77777777" w:rsidR="00AE39BC" w:rsidRDefault="004E4A93">
            <w:pPr>
              <w:pStyle w:val="TableParagraph"/>
              <w:spacing w:before="44"/>
              <w:ind w:lef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«4» </w:t>
            </w:r>
            <w:r>
              <w:rPr>
                <w:sz w:val="24"/>
              </w:rPr>
              <w:t xml:space="preserve">– 7–8 </w:t>
            </w:r>
            <w:r>
              <w:rPr>
                <w:spacing w:val="-2"/>
                <w:sz w:val="24"/>
              </w:rPr>
              <w:t>баллов</w:t>
            </w:r>
          </w:p>
          <w:p w14:paraId="4D33B6D6" w14:textId="77777777" w:rsidR="00AE39BC" w:rsidRDefault="004E4A93">
            <w:pPr>
              <w:pStyle w:val="TableParagraph"/>
              <w:spacing w:before="41"/>
              <w:ind w:lef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«3» </w:t>
            </w:r>
            <w:r>
              <w:rPr>
                <w:sz w:val="24"/>
              </w:rPr>
              <w:t xml:space="preserve">– 5–6 </w:t>
            </w:r>
            <w:r>
              <w:rPr>
                <w:spacing w:val="-2"/>
                <w:sz w:val="24"/>
              </w:rPr>
              <w:t>баллов</w:t>
            </w:r>
          </w:p>
          <w:p w14:paraId="53FA1C16" w14:textId="77777777" w:rsidR="00AE39BC" w:rsidRDefault="004E4A93">
            <w:pPr>
              <w:pStyle w:val="TableParagraph"/>
              <w:spacing w:before="40"/>
              <w:ind w:left="11" w:right="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«2»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баллов</w:t>
            </w:r>
          </w:p>
        </w:tc>
      </w:tr>
    </w:tbl>
    <w:p w14:paraId="53543EDB" w14:textId="77777777" w:rsidR="00AE39BC" w:rsidRDefault="00AE39BC">
      <w:pPr>
        <w:pStyle w:val="TableParagraph"/>
        <w:jc w:val="center"/>
        <w:rPr>
          <w:sz w:val="24"/>
        </w:rPr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p w14:paraId="61FC3598" w14:textId="77777777" w:rsidR="00AE39BC" w:rsidRDefault="004E4A93">
      <w:pPr>
        <w:pStyle w:val="1"/>
        <w:spacing w:before="78"/>
        <w:ind w:left="1081"/>
        <w:jc w:val="both"/>
      </w:pPr>
      <w:r>
        <w:t>Оценивание</w:t>
      </w:r>
      <w:r>
        <w:rPr>
          <w:spacing w:val="-11"/>
        </w:rPr>
        <w:t xml:space="preserve"> </w:t>
      </w:r>
      <w:r>
        <w:t>проектной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исследовательской</w:t>
      </w:r>
      <w:r>
        <w:rPr>
          <w:spacing w:val="-9"/>
        </w:rPr>
        <w:t xml:space="preserve"> </w:t>
      </w:r>
      <w:r>
        <w:rPr>
          <w:spacing w:val="-2"/>
        </w:rPr>
        <w:t>деятельности</w:t>
      </w:r>
    </w:p>
    <w:p w14:paraId="23A0E07D" w14:textId="77777777" w:rsidR="00AE39BC" w:rsidRDefault="004E4A93">
      <w:pPr>
        <w:pStyle w:val="a3"/>
        <w:spacing w:before="276" w:line="312" w:lineRule="auto"/>
        <w:ind w:right="138"/>
      </w:pPr>
      <w:r>
        <w:t>Проектная и исследовательская деятельность формирует у обучающихся способность действовать самостоятельно, инициативно и ответственно, используя предметные знания в качестве инструмента для решения проблемы. Учебная проектная и исследовательская деятельнос</w:t>
      </w:r>
      <w:r>
        <w:t>ть должна завершаться материальным</w:t>
      </w:r>
      <w:r>
        <w:rPr>
          <w:spacing w:val="73"/>
        </w:rPr>
        <w:t xml:space="preserve">  </w:t>
      </w:r>
      <w:r>
        <w:t>продуктом:</w:t>
      </w:r>
      <w:r>
        <w:rPr>
          <w:spacing w:val="73"/>
        </w:rPr>
        <w:t xml:space="preserve">  </w:t>
      </w:r>
      <w:r>
        <w:t>макетом,</w:t>
      </w:r>
      <w:r>
        <w:rPr>
          <w:spacing w:val="40"/>
        </w:rPr>
        <w:t xml:space="preserve">  </w:t>
      </w:r>
      <w:r>
        <w:t>моделью,</w:t>
      </w:r>
      <w:r>
        <w:rPr>
          <w:spacing w:val="72"/>
        </w:rPr>
        <w:t xml:space="preserve">  </w:t>
      </w:r>
      <w:r>
        <w:t>отчетными</w:t>
      </w:r>
      <w:r>
        <w:rPr>
          <w:spacing w:val="73"/>
        </w:rPr>
        <w:t xml:space="preserve">  </w:t>
      </w:r>
      <w:r>
        <w:t xml:space="preserve">материалами (в случае проекта), письменным отчетом </w:t>
      </w:r>
      <w:r>
        <w:rPr>
          <w:b/>
        </w:rPr>
        <w:t>(</w:t>
      </w:r>
      <w:r>
        <w:t>рефератом, аналитическими материалами, стендовым докладом и др.).</w:t>
      </w:r>
    </w:p>
    <w:p w14:paraId="6DD0CDD6" w14:textId="77777777" w:rsidR="00AE39BC" w:rsidRDefault="004E4A93">
      <w:pPr>
        <w:pStyle w:val="a3"/>
        <w:spacing w:before="1" w:line="312" w:lineRule="auto"/>
        <w:ind w:right="136"/>
      </w:pPr>
      <w:r>
        <w:t>Обязательным условием проектной и исследовательской деятель</w:t>
      </w:r>
      <w:r>
        <w:t>ности является ведение дневника, в котором отражаются все этапы работы, задачи</w:t>
      </w:r>
      <w:r>
        <w:rPr>
          <w:spacing w:val="8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каждого</w:t>
      </w:r>
      <w:r>
        <w:rPr>
          <w:spacing w:val="80"/>
          <w:w w:val="150"/>
        </w:rPr>
        <w:t xml:space="preserve"> </w:t>
      </w:r>
      <w:r>
        <w:t>этапа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прослеживается</w:t>
      </w:r>
      <w:r>
        <w:rPr>
          <w:spacing w:val="80"/>
          <w:w w:val="150"/>
        </w:rPr>
        <w:t xml:space="preserve"> </w:t>
      </w:r>
      <w:r>
        <w:t>алгоритм</w:t>
      </w:r>
      <w:r>
        <w:rPr>
          <w:spacing w:val="80"/>
          <w:w w:val="150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над</w:t>
      </w:r>
      <w:r>
        <w:rPr>
          <w:spacing w:val="80"/>
          <w:w w:val="150"/>
        </w:rPr>
        <w:t xml:space="preserve"> </w:t>
      </w:r>
      <w:r>
        <w:t>проектом</w:t>
      </w:r>
      <w:r>
        <w:rPr>
          <w:spacing w:val="80"/>
        </w:rPr>
        <w:t xml:space="preserve"> </w:t>
      </w:r>
      <w:r>
        <w:t>или</w:t>
      </w:r>
      <w:r>
        <w:rPr>
          <w:spacing w:val="40"/>
        </w:rPr>
        <w:t xml:space="preserve">  </w:t>
      </w:r>
      <w:r>
        <w:t>исследованием.</w:t>
      </w:r>
      <w:r>
        <w:rPr>
          <w:spacing w:val="40"/>
        </w:rPr>
        <w:t xml:space="preserve">  </w:t>
      </w:r>
      <w:r>
        <w:t>Ход</w:t>
      </w:r>
      <w:r>
        <w:rPr>
          <w:spacing w:val="40"/>
        </w:rPr>
        <w:t xml:space="preserve">  </w:t>
      </w:r>
      <w:r>
        <w:t>эксперимента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его</w:t>
      </w:r>
      <w:r>
        <w:rPr>
          <w:spacing w:val="40"/>
        </w:rPr>
        <w:t xml:space="preserve">  </w:t>
      </w:r>
      <w:r>
        <w:t>результаты</w:t>
      </w:r>
      <w:r>
        <w:rPr>
          <w:spacing w:val="40"/>
        </w:rPr>
        <w:t xml:space="preserve">  </w:t>
      </w:r>
      <w:r>
        <w:t>фиксируются</w:t>
      </w:r>
      <w:r>
        <w:rPr>
          <w:spacing w:val="40"/>
        </w:rPr>
        <w:t xml:space="preserve"> </w:t>
      </w:r>
      <w:r>
        <w:t>в протоколе.</w:t>
      </w:r>
    </w:p>
    <w:p w14:paraId="7E756DF2" w14:textId="77777777" w:rsidR="00AE39BC" w:rsidRDefault="004E4A93">
      <w:pPr>
        <w:pStyle w:val="a3"/>
        <w:spacing w:line="312" w:lineRule="auto"/>
        <w:ind w:right="143"/>
      </w:pPr>
      <w:r>
        <w:t>Для оценки результатов проекта или исследования необходимо использовать заранее разработанные оценочные листы с возможностью учета степени самостоятельности, участия работы в группе, соответствия выбранных методов,</w:t>
      </w:r>
      <w:r>
        <w:rPr>
          <w:spacing w:val="37"/>
        </w:rPr>
        <w:t xml:space="preserve"> </w:t>
      </w:r>
      <w:r>
        <w:t>целеполагания,</w:t>
      </w:r>
      <w:r>
        <w:rPr>
          <w:spacing w:val="38"/>
        </w:rPr>
        <w:t xml:space="preserve"> </w:t>
      </w:r>
      <w:r>
        <w:t>формулирования</w:t>
      </w:r>
      <w:r>
        <w:rPr>
          <w:spacing w:val="38"/>
        </w:rPr>
        <w:t xml:space="preserve"> </w:t>
      </w:r>
      <w:r>
        <w:t>проблемы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задачи</w:t>
      </w:r>
      <w:r>
        <w:rPr>
          <w:spacing w:val="39"/>
        </w:rPr>
        <w:t xml:space="preserve"> </w:t>
      </w:r>
      <w:r>
        <w:t>работы,</w:t>
      </w:r>
      <w:r>
        <w:rPr>
          <w:spacing w:val="38"/>
        </w:rPr>
        <w:t xml:space="preserve"> </w:t>
      </w:r>
      <w:r>
        <w:t>работы с источниками информации и пр.</w:t>
      </w:r>
    </w:p>
    <w:p w14:paraId="7A07C9A2" w14:textId="77777777" w:rsidR="00AE39BC" w:rsidRDefault="004E4A93">
      <w:pPr>
        <w:pStyle w:val="a3"/>
        <w:spacing w:line="312" w:lineRule="auto"/>
        <w:ind w:right="145"/>
      </w:pPr>
      <w:r>
        <w:t>Итоговая</w:t>
      </w:r>
      <w:r>
        <w:rPr>
          <w:spacing w:val="80"/>
        </w:rPr>
        <w:t xml:space="preserve"> </w:t>
      </w:r>
      <w:r>
        <w:t>оценка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проекту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исследованию</w:t>
      </w:r>
      <w:r>
        <w:rPr>
          <w:spacing w:val="80"/>
        </w:rPr>
        <w:t xml:space="preserve"> </w:t>
      </w:r>
      <w:r>
        <w:t>должна</w:t>
      </w:r>
      <w:r>
        <w:rPr>
          <w:spacing w:val="80"/>
        </w:rPr>
        <w:t xml:space="preserve"> </w:t>
      </w:r>
      <w:r>
        <w:t>складываться</w:t>
      </w:r>
      <w:r>
        <w:rPr>
          <w:spacing w:val="80"/>
        </w:rPr>
        <w:t xml:space="preserve"> </w:t>
      </w:r>
      <w:r>
        <w:t>из суммы баллов за каждый этап работы.</w:t>
      </w:r>
    </w:p>
    <w:p w14:paraId="17CF3B46" w14:textId="77777777" w:rsidR="00AE39BC" w:rsidRDefault="004E4A93">
      <w:pPr>
        <w:spacing w:before="120"/>
        <w:ind w:left="1168"/>
        <w:jc w:val="both"/>
        <w:rPr>
          <w:i/>
          <w:sz w:val="28"/>
        </w:rPr>
      </w:pPr>
      <w:r>
        <w:rPr>
          <w:i/>
          <w:sz w:val="28"/>
        </w:rPr>
        <w:t>Параметры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оценивания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проектно-исследовательских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работ</w:t>
      </w:r>
    </w:p>
    <w:p w14:paraId="0421A3CE" w14:textId="77777777" w:rsidR="00AE39BC" w:rsidRDefault="00AE39BC">
      <w:pPr>
        <w:pStyle w:val="a3"/>
        <w:spacing w:before="7"/>
        <w:ind w:left="0" w:firstLine="0"/>
        <w:jc w:val="left"/>
        <w:rPr>
          <w:i/>
          <w:sz w:val="13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411"/>
        <w:gridCol w:w="5249"/>
        <w:gridCol w:w="1268"/>
      </w:tblGrid>
      <w:tr w:rsidR="00AE39BC" w14:paraId="2E60F5EC" w14:textId="77777777">
        <w:trPr>
          <w:trHeight w:val="748"/>
        </w:trPr>
        <w:tc>
          <w:tcPr>
            <w:tcW w:w="706" w:type="dxa"/>
          </w:tcPr>
          <w:p w14:paraId="1995D23B" w14:textId="77777777" w:rsidR="00AE39BC" w:rsidRDefault="004E4A93">
            <w:pPr>
              <w:pStyle w:val="TableParagraph"/>
              <w:spacing w:before="215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411" w:type="dxa"/>
          </w:tcPr>
          <w:p w14:paraId="23AEE459" w14:textId="77777777" w:rsidR="00AE39BC" w:rsidRDefault="004E4A93">
            <w:pPr>
              <w:pStyle w:val="TableParagraph"/>
              <w:spacing w:before="215"/>
              <w:ind w:left="5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5249" w:type="dxa"/>
          </w:tcPr>
          <w:p w14:paraId="077AE5AE" w14:textId="77777777" w:rsidR="00AE39BC" w:rsidRDefault="004E4A93">
            <w:pPr>
              <w:pStyle w:val="TableParagraph"/>
              <w:spacing w:before="215"/>
              <w:ind w:left="1400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оценивания</w:t>
            </w:r>
          </w:p>
        </w:tc>
        <w:tc>
          <w:tcPr>
            <w:tcW w:w="1268" w:type="dxa"/>
          </w:tcPr>
          <w:p w14:paraId="10C9F24C" w14:textId="77777777" w:rsidR="00AE39BC" w:rsidRDefault="004E4A93">
            <w:pPr>
              <w:pStyle w:val="TableParagraph"/>
              <w:spacing w:line="276" w:lineRule="auto"/>
              <w:ind w:left="251" w:right="240" w:firstLine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 баллов</w:t>
            </w:r>
          </w:p>
        </w:tc>
      </w:tr>
      <w:tr w:rsidR="00AE39BC" w14:paraId="6718B1C0" w14:textId="77777777">
        <w:trPr>
          <w:trHeight w:val="431"/>
        </w:trPr>
        <w:tc>
          <w:tcPr>
            <w:tcW w:w="706" w:type="dxa"/>
          </w:tcPr>
          <w:p w14:paraId="58C72DEF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60" w:type="dxa"/>
            <w:gridSpan w:val="2"/>
          </w:tcPr>
          <w:p w14:paraId="6C3A0370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обучающегося</w:t>
            </w:r>
          </w:p>
        </w:tc>
        <w:tc>
          <w:tcPr>
            <w:tcW w:w="1268" w:type="dxa"/>
          </w:tcPr>
          <w:p w14:paraId="08A2C2D2" w14:textId="77777777" w:rsidR="00AE39BC" w:rsidRDefault="004E4A93">
            <w:pPr>
              <w:pStyle w:val="TableParagraph"/>
              <w:ind w:left="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(0–10)</w:t>
            </w:r>
          </w:p>
        </w:tc>
      </w:tr>
      <w:tr w:rsidR="00AE39BC" w14:paraId="7FB970F7" w14:textId="77777777">
        <w:trPr>
          <w:trHeight w:val="748"/>
        </w:trPr>
        <w:tc>
          <w:tcPr>
            <w:tcW w:w="706" w:type="dxa"/>
          </w:tcPr>
          <w:p w14:paraId="39680D2F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411" w:type="dxa"/>
          </w:tcPr>
          <w:p w14:paraId="67CE9645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Актуальность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5249" w:type="dxa"/>
          </w:tcPr>
          <w:p w14:paraId="7B67B8DE" w14:textId="77777777" w:rsidR="00AE39BC" w:rsidRDefault="004E4A9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0 –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обозначена;</w:t>
            </w:r>
          </w:p>
          <w:p w14:paraId="552C1AC0" w14:textId="77777777" w:rsidR="00AE39BC" w:rsidRDefault="004E4A9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 – </w:t>
            </w:r>
            <w:r>
              <w:rPr>
                <w:spacing w:val="-2"/>
                <w:sz w:val="24"/>
              </w:rPr>
              <w:t>обоснована</w:t>
            </w:r>
          </w:p>
        </w:tc>
        <w:tc>
          <w:tcPr>
            <w:tcW w:w="1268" w:type="dxa"/>
          </w:tcPr>
          <w:p w14:paraId="180B2C91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0–1</w:t>
            </w:r>
          </w:p>
        </w:tc>
      </w:tr>
      <w:tr w:rsidR="00AE39BC" w14:paraId="5560A683" w14:textId="77777777">
        <w:trPr>
          <w:trHeight w:val="748"/>
        </w:trPr>
        <w:tc>
          <w:tcPr>
            <w:tcW w:w="706" w:type="dxa"/>
          </w:tcPr>
          <w:p w14:paraId="082FC013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411" w:type="dxa"/>
          </w:tcPr>
          <w:p w14:paraId="2AE8549F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Постановка</w:t>
            </w:r>
          </w:p>
          <w:p w14:paraId="2E0328B0" w14:textId="77777777" w:rsidR="00AE39BC" w:rsidRDefault="004E4A93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проблемы/гипотезы</w:t>
            </w:r>
          </w:p>
        </w:tc>
        <w:tc>
          <w:tcPr>
            <w:tcW w:w="5249" w:type="dxa"/>
          </w:tcPr>
          <w:p w14:paraId="4A3CA202" w14:textId="77777777" w:rsidR="00AE39BC" w:rsidRDefault="004E4A9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0 –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обозначена;</w:t>
            </w:r>
          </w:p>
          <w:p w14:paraId="131FF7CD" w14:textId="77777777" w:rsidR="00AE39BC" w:rsidRDefault="004E4A93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гипотеза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обозначена</w:t>
            </w:r>
          </w:p>
        </w:tc>
        <w:tc>
          <w:tcPr>
            <w:tcW w:w="1268" w:type="dxa"/>
          </w:tcPr>
          <w:p w14:paraId="4C723B7A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0–1</w:t>
            </w:r>
          </w:p>
        </w:tc>
      </w:tr>
      <w:tr w:rsidR="00AE39BC" w14:paraId="6ADCEE97" w14:textId="77777777">
        <w:trPr>
          <w:trHeight w:val="1701"/>
        </w:trPr>
        <w:tc>
          <w:tcPr>
            <w:tcW w:w="706" w:type="dxa"/>
          </w:tcPr>
          <w:p w14:paraId="77E0DEB5" w14:textId="77777777" w:rsidR="00AE39BC" w:rsidRDefault="004E4A93">
            <w:pPr>
              <w:pStyle w:val="TableParagraph"/>
              <w:spacing w:before="5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411" w:type="dxa"/>
          </w:tcPr>
          <w:p w14:paraId="08CCADE8" w14:textId="77777777" w:rsidR="00AE39BC" w:rsidRDefault="004E4A93">
            <w:pPr>
              <w:pStyle w:val="TableParagraph"/>
              <w:spacing w:before="57"/>
              <w:rPr>
                <w:sz w:val="24"/>
              </w:rPr>
            </w:pPr>
            <w:r>
              <w:rPr>
                <w:spacing w:val="-2"/>
                <w:sz w:val="24"/>
              </w:rPr>
              <w:t>Целеполагание</w:t>
            </w:r>
          </w:p>
        </w:tc>
        <w:tc>
          <w:tcPr>
            <w:tcW w:w="5249" w:type="dxa"/>
          </w:tcPr>
          <w:p w14:paraId="2F386357" w14:textId="77777777" w:rsidR="00AE39BC" w:rsidRDefault="004E4A93">
            <w:pPr>
              <w:pStyle w:val="TableParagraph"/>
              <w:spacing w:before="57" w:line="278" w:lineRule="auto"/>
              <w:ind w:left="104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обозначено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соответствует </w:t>
            </w:r>
            <w:r>
              <w:rPr>
                <w:spacing w:val="-2"/>
                <w:sz w:val="24"/>
              </w:rPr>
              <w:t>гипотезе;</w:t>
            </w:r>
          </w:p>
          <w:p w14:paraId="2147D414" w14:textId="77777777" w:rsidR="00AE39BC" w:rsidRDefault="004E4A93">
            <w:pPr>
              <w:pStyle w:val="TableParagraph"/>
              <w:spacing w:before="0"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обозначены,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гипотезе;</w:t>
            </w:r>
          </w:p>
          <w:p w14:paraId="5B9FC414" w14:textId="77777777" w:rsidR="00AE39BC" w:rsidRDefault="004E4A93">
            <w:pPr>
              <w:pStyle w:val="TableParagraph"/>
              <w:spacing w:before="40"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обозначены,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гипотезе, задачи поставлены, соответствуют цели</w:t>
            </w:r>
          </w:p>
        </w:tc>
        <w:tc>
          <w:tcPr>
            <w:tcW w:w="1268" w:type="dxa"/>
          </w:tcPr>
          <w:p w14:paraId="1B3211AE" w14:textId="77777777" w:rsidR="00AE39BC" w:rsidRDefault="004E4A93">
            <w:pPr>
              <w:pStyle w:val="TableParagraph"/>
              <w:spacing w:before="57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AE39BC" w14:paraId="2BEDA9B6" w14:textId="77777777">
        <w:trPr>
          <w:trHeight w:val="431"/>
        </w:trPr>
        <w:tc>
          <w:tcPr>
            <w:tcW w:w="706" w:type="dxa"/>
          </w:tcPr>
          <w:p w14:paraId="38BA0167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411" w:type="dxa"/>
          </w:tcPr>
          <w:p w14:paraId="52D4B1A5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</w:p>
        </w:tc>
        <w:tc>
          <w:tcPr>
            <w:tcW w:w="5249" w:type="dxa"/>
          </w:tcPr>
          <w:p w14:paraId="44AFEFFE" w14:textId="77777777" w:rsidR="00AE39BC" w:rsidRDefault="004E4A93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 xml:space="preserve">0 – </w:t>
            </w:r>
            <w:r>
              <w:rPr>
                <w:spacing w:val="-4"/>
                <w:sz w:val="24"/>
              </w:rPr>
              <w:t>нет;</w:t>
            </w:r>
          </w:p>
        </w:tc>
        <w:tc>
          <w:tcPr>
            <w:tcW w:w="1268" w:type="dxa"/>
          </w:tcPr>
          <w:p w14:paraId="2C96B014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</w:tbl>
    <w:p w14:paraId="579478AB" w14:textId="77777777" w:rsidR="00AE39BC" w:rsidRDefault="00AE39BC">
      <w:pPr>
        <w:pStyle w:val="TableParagraph"/>
        <w:jc w:val="center"/>
        <w:rPr>
          <w:sz w:val="24"/>
        </w:rPr>
        <w:sectPr w:rsidR="00AE39BC">
          <w:pgSz w:w="11910" w:h="16850"/>
          <w:pgMar w:top="1340" w:right="708" w:bottom="960" w:left="1417" w:header="0" w:footer="767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411"/>
        <w:gridCol w:w="5249"/>
        <w:gridCol w:w="1268"/>
      </w:tblGrid>
      <w:tr w:rsidR="00AE39BC" w14:paraId="5EA54B0B" w14:textId="77777777">
        <w:trPr>
          <w:trHeight w:val="748"/>
        </w:trPr>
        <w:tc>
          <w:tcPr>
            <w:tcW w:w="706" w:type="dxa"/>
          </w:tcPr>
          <w:p w14:paraId="75E611E2" w14:textId="77777777" w:rsidR="00AE39BC" w:rsidRDefault="00AE39B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14:paraId="1648FC2C" w14:textId="77777777" w:rsidR="00AE39BC" w:rsidRDefault="00AE39B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249" w:type="dxa"/>
          </w:tcPr>
          <w:p w14:paraId="08FEDB36" w14:textId="77777777" w:rsidR="00AE39BC" w:rsidRDefault="004E4A93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названо,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подробного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описания;</w:t>
            </w:r>
          </w:p>
          <w:p w14:paraId="342C5513" w14:textId="77777777" w:rsidR="00AE39BC" w:rsidRDefault="004E4A93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подробно,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детально</w:t>
            </w:r>
          </w:p>
        </w:tc>
        <w:tc>
          <w:tcPr>
            <w:tcW w:w="1268" w:type="dxa"/>
          </w:tcPr>
          <w:p w14:paraId="23C8850F" w14:textId="77777777" w:rsidR="00AE39BC" w:rsidRDefault="00AE39B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AE39BC" w14:paraId="63C60E8A" w14:textId="77777777">
        <w:trPr>
          <w:trHeight w:val="1701"/>
        </w:trPr>
        <w:tc>
          <w:tcPr>
            <w:tcW w:w="706" w:type="dxa"/>
          </w:tcPr>
          <w:p w14:paraId="063CC07D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411" w:type="dxa"/>
          </w:tcPr>
          <w:p w14:paraId="63B12691" w14:textId="77777777" w:rsidR="00AE39BC" w:rsidRDefault="004E4A93">
            <w:pPr>
              <w:pStyle w:val="TableParagraph"/>
              <w:spacing w:line="276" w:lineRule="auto"/>
              <w:ind w:right="14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работы. Результаты.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</w:p>
        </w:tc>
        <w:tc>
          <w:tcPr>
            <w:tcW w:w="5249" w:type="dxa"/>
          </w:tcPr>
          <w:p w14:paraId="1E217A7F" w14:textId="77777777" w:rsidR="00AE39BC" w:rsidRDefault="004E4A93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</w:tabs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нет;</w:t>
            </w:r>
          </w:p>
          <w:p w14:paraId="05650A3F" w14:textId="77777777" w:rsidR="00AE39BC" w:rsidRDefault="004E4A93">
            <w:pPr>
              <w:pStyle w:val="TableParagraph"/>
              <w:numPr>
                <w:ilvl w:val="0"/>
                <w:numId w:val="6"/>
              </w:numPr>
              <w:tabs>
                <w:tab w:val="left" w:pos="324"/>
              </w:tabs>
              <w:spacing w:before="41" w:line="276" w:lineRule="auto"/>
              <w:ind w:left="104" w:right="104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приведены,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показано,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получены;</w:t>
            </w:r>
          </w:p>
          <w:p w14:paraId="1046B788" w14:textId="77777777" w:rsidR="00AE39BC" w:rsidRDefault="004E4A93">
            <w:pPr>
              <w:pStyle w:val="TableParagraph"/>
              <w:numPr>
                <w:ilvl w:val="0"/>
                <w:numId w:val="6"/>
              </w:numPr>
              <w:tabs>
                <w:tab w:val="left" w:pos="416"/>
              </w:tabs>
              <w:spacing w:before="1" w:line="276" w:lineRule="auto"/>
              <w:ind w:left="104" w:right="102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описано,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выполнена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выделены результаты, сделаны выводы</w:t>
            </w:r>
          </w:p>
        </w:tc>
        <w:tc>
          <w:tcPr>
            <w:tcW w:w="1268" w:type="dxa"/>
          </w:tcPr>
          <w:p w14:paraId="03FB8911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AE39BC" w14:paraId="0C556744" w14:textId="77777777">
        <w:trPr>
          <w:trHeight w:val="748"/>
        </w:trPr>
        <w:tc>
          <w:tcPr>
            <w:tcW w:w="706" w:type="dxa"/>
          </w:tcPr>
          <w:p w14:paraId="4028BB45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2411" w:type="dxa"/>
          </w:tcPr>
          <w:p w14:paraId="75A5188F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Синопсис</w:t>
            </w:r>
          </w:p>
        </w:tc>
        <w:tc>
          <w:tcPr>
            <w:tcW w:w="5249" w:type="dxa"/>
          </w:tcPr>
          <w:p w14:paraId="59AC25A0" w14:textId="77777777" w:rsidR="00AE39BC" w:rsidRDefault="004E4A93">
            <w:pPr>
              <w:pStyle w:val="TableParagraph"/>
              <w:numPr>
                <w:ilvl w:val="0"/>
                <w:numId w:val="5"/>
              </w:numPr>
              <w:tabs>
                <w:tab w:val="left" w:pos="284"/>
              </w:tabs>
              <w:spacing w:line="276" w:lineRule="auto"/>
              <w:ind w:right="2763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самостоятельность; 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четкость</w:t>
            </w:r>
            <w:r>
              <w:rPr>
                <w:spacing w:val="-2"/>
                <w:sz w:val="24"/>
              </w:rPr>
              <w:t xml:space="preserve"> структуры</w:t>
            </w:r>
          </w:p>
        </w:tc>
        <w:tc>
          <w:tcPr>
            <w:tcW w:w="1268" w:type="dxa"/>
          </w:tcPr>
          <w:p w14:paraId="3C2C58BF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AE39BC" w14:paraId="5554310C" w14:textId="77777777">
        <w:trPr>
          <w:trHeight w:val="431"/>
        </w:trPr>
        <w:tc>
          <w:tcPr>
            <w:tcW w:w="706" w:type="dxa"/>
          </w:tcPr>
          <w:p w14:paraId="436740F1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60" w:type="dxa"/>
            <w:gridSpan w:val="2"/>
          </w:tcPr>
          <w:p w14:paraId="6B3341F4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</w:p>
        </w:tc>
        <w:tc>
          <w:tcPr>
            <w:tcW w:w="1268" w:type="dxa"/>
          </w:tcPr>
          <w:p w14:paraId="287616C4" w14:textId="77777777" w:rsidR="00AE39BC" w:rsidRDefault="004E4A93">
            <w:pPr>
              <w:pStyle w:val="TableParagraph"/>
              <w:ind w:left="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(0–10)</w:t>
            </w:r>
          </w:p>
        </w:tc>
      </w:tr>
      <w:tr w:rsidR="00AE39BC" w14:paraId="013DDA85" w14:textId="77777777">
        <w:trPr>
          <w:trHeight w:val="1701"/>
        </w:trPr>
        <w:tc>
          <w:tcPr>
            <w:tcW w:w="706" w:type="dxa"/>
          </w:tcPr>
          <w:p w14:paraId="19EA7D04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411" w:type="dxa"/>
          </w:tcPr>
          <w:p w14:paraId="53CACC42" w14:textId="77777777" w:rsidR="00AE39BC" w:rsidRDefault="004E4A93">
            <w:pPr>
              <w:pStyle w:val="TableParagraph"/>
              <w:spacing w:line="276" w:lineRule="auto"/>
              <w:ind w:right="9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Грамотность </w:t>
            </w:r>
            <w:r>
              <w:rPr>
                <w:sz w:val="24"/>
              </w:rPr>
              <w:t>и четкость</w:t>
            </w:r>
          </w:p>
          <w:p w14:paraId="260AD698" w14:textId="77777777" w:rsidR="00AE39BC" w:rsidRDefault="004E4A9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выступления</w:t>
            </w:r>
          </w:p>
        </w:tc>
        <w:tc>
          <w:tcPr>
            <w:tcW w:w="5249" w:type="dxa"/>
          </w:tcPr>
          <w:p w14:paraId="08D75E2A" w14:textId="77777777" w:rsidR="00AE39BC" w:rsidRDefault="004E4A93">
            <w:pPr>
              <w:pStyle w:val="TableParagraph"/>
              <w:numPr>
                <w:ilvl w:val="0"/>
                <w:numId w:val="4"/>
              </w:numPr>
              <w:tabs>
                <w:tab w:val="left" w:pos="521"/>
                <w:tab w:val="left" w:pos="939"/>
                <w:tab w:val="left" w:pos="2513"/>
                <w:tab w:val="left" w:pos="2939"/>
              </w:tabs>
              <w:spacing w:line="276" w:lineRule="auto"/>
              <w:ind w:right="104" w:firstLine="0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грамотность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структурированность выступления;</w:t>
            </w:r>
          </w:p>
          <w:p w14:paraId="494415AC" w14:textId="77777777" w:rsidR="00AE39BC" w:rsidRDefault="004E4A93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</w:tabs>
              <w:spacing w:before="0" w:line="275" w:lineRule="exact"/>
              <w:ind w:left="284" w:hanging="18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четкость;</w:t>
            </w:r>
          </w:p>
          <w:p w14:paraId="54004BF6" w14:textId="77777777" w:rsidR="00AE39BC" w:rsidRDefault="004E4A93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spacing w:before="43" w:line="276" w:lineRule="auto"/>
              <w:ind w:right="103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содержательность,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изложено, суть работы четко выделена</w:t>
            </w:r>
          </w:p>
        </w:tc>
        <w:tc>
          <w:tcPr>
            <w:tcW w:w="1268" w:type="dxa"/>
          </w:tcPr>
          <w:p w14:paraId="2A6F0C76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0–5</w:t>
            </w:r>
          </w:p>
        </w:tc>
      </w:tr>
      <w:tr w:rsidR="00AE39BC" w14:paraId="1EE7A454" w14:textId="77777777">
        <w:trPr>
          <w:trHeight w:val="2018"/>
        </w:trPr>
        <w:tc>
          <w:tcPr>
            <w:tcW w:w="706" w:type="dxa"/>
          </w:tcPr>
          <w:p w14:paraId="3CF4D704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411" w:type="dxa"/>
          </w:tcPr>
          <w:p w14:paraId="17E97EDC" w14:textId="77777777" w:rsidR="00AE39BC" w:rsidRDefault="004E4A93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 презентаций,</w:t>
            </w:r>
          </w:p>
          <w:p w14:paraId="73B48B05" w14:textId="77777777" w:rsidR="00AE39BC" w:rsidRDefault="004E4A93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демонстраций</w:t>
            </w:r>
          </w:p>
        </w:tc>
        <w:tc>
          <w:tcPr>
            <w:tcW w:w="5249" w:type="dxa"/>
          </w:tcPr>
          <w:p w14:paraId="70463B7F" w14:textId="77777777" w:rsidR="00AE39BC" w:rsidRDefault="004E4A93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–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использовались;</w:t>
            </w:r>
          </w:p>
          <w:p w14:paraId="51655A91" w14:textId="77777777" w:rsidR="00AE39BC" w:rsidRDefault="004E4A93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spacing w:before="41" w:line="276" w:lineRule="auto"/>
              <w:ind w:left="104" w:right="106" w:firstLine="0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были,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обучающийся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использовал или использовал неумело;</w:t>
            </w:r>
          </w:p>
          <w:p w14:paraId="38504804" w14:textId="77777777" w:rsidR="00AE39BC" w:rsidRDefault="004E4A93">
            <w:pPr>
              <w:pStyle w:val="TableParagraph"/>
              <w:numPr>
                <w:ilvl w:val="0"/>
                <w:numId w:val="3"/>
              </w:numPr>
              <w:tabs>
                <w:tab w:val="left" w:pos="442"/>
              </w:tabs>
              <w:spacing w:before="0" w:line="276" w:lineRule="auto"/>
              <w:ind w:left="104" w:right="10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– грамотное и уместное использование; презентации и/или демонстрации грамотные, </w:t>
            </w:r>
            <w:r>
              <w:rPr>
                <w:spacing w:val="-2"/>
                <w:sz w:val="24"/>
              </w:rPr>
              <w:t>наглядные</w:t>
            </w:r>
          </w:p>
        </w:tc>
        <w:tc>
          <w:tcPr>
            <w:tcW w:w="1268" w:type="dxa"/>
          </w:tcPr>
          <w:p w14:paraId="7AE78509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AE39BC" w14:paraId="4AA8B093" w14:textId="77777777">
        <w:trPr>
          <w:trHeight w:val="2018"/>
        </w:trPr>
        <w:tc>
          <w:tcPr>
            <w:tcW w:w="706" w:type="dxa"/>
          </w:tcPr>
          <w:p w14:paraId="3798004F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2411" w:type="dxa"/>
          </w:tcPr>
          <w:p w14:paraId="5D50AFB6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</w:t>
            </w:r>
          </w:p>
        </w:tc>
        <w:tc>
          <w:tcPr>
            <w:tcW w:w="5249" w:type="dxa"/>
          </w:tcPr>
          <w:p w14:paraId="7B71D139" w14:textId="77777777" w:rsidR="00AE39BC" w:rsidRDefault="004E4A93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76" w:lineRule="auto"/>
              <w:ind w:right="106" w:firstLine="0"/>
              <w:rPr>
                <w:sz w:val="24"/>
              </w:rPr>
            </w:pPr>
            <w:r>
              <w:rPr>
                <w:sz w:val="24"/>
              </w:rPr>
              <w:t xml:space="preserve">– не смог ответить ни на один вопрос по теме </w:t>
            </w:r>
            <w:r>
              <w:rPr>
                <w:spacing w:val="-2"/>
                <w:sz w:val="24"/>
              </w:rPr>
              <w:t>работы;</w:t>
            </w:r>
          </w:p>
          <w:p w14:paraId="58747E6D" w14:textId="77777777" w:rsidR="00AE39BC" w:rsidRDefault="004E4A93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spacing w:before="0" w:line="276" w:lineRule="auto"/>
              <w:ind w:right="102" w:firstLine="0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неуверенные,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но в целом удовлетворительно;</w:t>
            </w:r>
          </w:p>
          <w:p w14:paraId="08230C38" w14:textId="77777777" w:rsidR="00AE39BC" w:rsidRDefault="004E4A93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before="0" w:line="276" w:lineRule="auto"/>
              <w:ind w:right="104" w:firstLine="0"/>
              <w:rPr>
                <w:sz w:val="24"/>
              </w:rPr>
            </w:pPr>
            <w:r>
              <w:rPr>
                <w:sz w:val="24"/>
              </w:rPr>
              <w:t xml:space="preserve">– ответы на 2–3 вопроса по теме правильные, </w:t>
            </w:r>
            <w:r>
              <w:rPr>
                <w:spacing w:val="-2"/>
                <w:sz w:val="24"/>
              </w:rPr>
              <w:t>уверенные</w:t>
            </w:r>
          </w:p>
        </w:tc>
        <w:tc>
          <w:tcPr>
            <w:tcW w:w="1268" w:type="dxa"/>
          </w:tcPr>
          <w:p w14:paraId="4398740B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0–2</w:t>
            </w:r>
          </w:p>
        </w:tc>
      </w:tr>
      <w:tr w:rsidR="00AE39BC" w14:paraId="5D5E8266" w14:textId="77777777">
        <w:trPr>
          <w:trHeight w:val="748"/>
        </w:trPr>
        <w:tc>
          <w:tcPr>
            <w:tcW w:w="706" w:type="dxa"/>
          </w:tcPr>
          <w:p w14:paraId="448AC46E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2411" w:type="dxa"/>
          </w:tcPr>
          <w:p w14:paraId="1A9E7F50" w14:textId="77777777" w:rsidR="00AE39BC" w:rsidRDefault="004E4A9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Самоорганизация</w:t>
            </w:r>
          </w:p>
        </w:tc>
        <w:tc>
          <w:tcPr>
            <w:tcW w:w="5249" w:type="dxa"/>
          </w:tcPr>
          <w:p w14:paraId="4D86E140" w14:textId="77777777" w:rsidR="00AE39BC" w:rsidRDefault="004E4A93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нарушен</w:t>
            </w:r>
            <w:r>
              <w:rPr>
                <w:spacing w:val="-2"/>
                <w:sz w:val="24"/>
              </w:rPr>
              <w:t xml:space="preserve"> регламент;</w:t>
            </w:r>
          </w:p>
          <w:p w14:paraId="4A7C2F23" w14:textId="77777777" w:rsidR="00AE39BC" w:rsidRDefault="004E4A93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регламент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соблюдался</w:t>
            </w:r>
          </w:p>
        </w:tc>
        <w:tc>
          <w:tcPr>
            <w:tcW w:w="1268" w:type="dxa"/>
          </w:tcPr>
          <w:p w14:paraId="19293838" w14:textId="77777777" w:rsidR="00AE39BC" w:rsidRDefault="004E4A93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0–1</w:t>
            </w:r>
          </w:p>
        </w:tc>
      </w:tr>
    </w:tbl>
    <w:p w14:paraId="0DBD7CE4" w14:textId="77777777" w:rsidR="00AE39BC" w:rsidRDefault="004E4A93">
      <w:pPr>
        <w:pStyle w:val="a3"/>
        <w:tabs>
          <w:tab w:val="left" w:pos="2599"/>
          <w:tab w:val="left" w:pos="4264"/>
          <w:tab w:val="left" w:pos="5672"/>
          <w:tab w:val="left" w:pos="6382"/>
          <w:tab w:val="left" w:pos="7755"/>
          <w:tab w:val="left" w:pos="8827"/>
        </w:tabs>
        <w:spacing w:before="201" w:line="312" w:lineRule="auto"/>
        <w:ind w:right="146"/>
        <w:jc w:val="left"/>
      </w:pPr>
      <w:r>
        <w:rPr>
          <w:spacing w:val="-2"/>
        </w:rPr>
        <w:t>Рекомендуем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критерии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перевода</w:t>
      </w:r>
      <w:r>
        <w:tab/>
      </w:r>
      <w:r>
        <w:rPr>
          <w:spacing w:val="-2"/>
        </w:rPr>
        <w:t>общей</w:t>
      </w:r>
      <w:r>
        <w:tab/>
      </w:r>
      <w:r>
        <w:rPr>
          <w:spacing w:val="-2"/>
        </w:rPr>
        <w:t xml:space="preserve">суммы </w:t>
      </w:r>
      <w:r>
        <w:t>начисленных баллов в отметку по пятибалльной шкале:</w:t>
      </w:r>
    </w:p>
    <w:p w14:paraId="396CF7A4" w14:textId="77777777" w:rsidR="00AE39BC" w:rsidRDefault="004E4A93">
      <w:pPr>
        <w:pStyle w:val="a3"/>
        <w:spacing w:before="1" w:line="312" w:lineRule="auto"/>
        <w:jc w:val="left"/>
      </w:pPr>
      <w:r>
        <w:rPr>
          <w:b/>
        </w:rPr>
        <w:t>отметка</w:t>
      </w:r>
      <w:r>
        <w:rPr>
          <w:b/>
          <w:spacing w:val="80"/>
        </w:rPr>
        <w:t xml:space="preserve"> </w:t>
      </w:r>
      <w:r>
        <w:rPr>
          <w:b/>
        </w:rPr>
        <w:t>«5»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условии,</w:t>
      </w:r>
      <w:r>
        <w:rPr>
          <w:spacing w:val="79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обучающийся</w:t>
      </w:r>
      <w:r>
        <w:rPr>
          <w:spacing w:val="80"/>
        </w:rPr>
        <w:t xml:space="preserve"> </w:t>
      </w:r>
      <w:r>
        <w:t>набрал</w:t>
      </w:r>
      <w:r>
        <w:rPr>
          <w:spacing w:val="79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85 до 100% от общего числа баллов;</w:t>
      </w:r>
    </w:p>
    <w:p w14:paraId="24652CFD" w14:textId="77777777" w:rsidR="00AE39BC" w:rsidRDefault="004E4A93">
      <w:pPr>
        <w:pStyle w:val="a3"/>
        <w:spacing w:before="1" w:line="312" w:lineRule="auto"/>
        <w:jc w:val="left"/>
      </w:pPr>
      <w:r>
        <w:rPr>
          <w:b/>
        </w:rPr>
        <w:t>отметка</w:t>
      </w:r>
      <w:r>
        <w:rPr>
          <w:b/>
          <w:spacing w:val="80"/>
        </w:rPr>
        <w:t xml:space="preserve"> </w:t>
      </w:r>
      <w:r>
        <w:rPr>
          <w:b/>
        </w:rPr>
        <w:t>«4»</w:t>
      </w:r>
      <w:r>
        <w:rPr>
          <w:b/>
          <w:spacing w:val="80"/>
        </w:rPr>
        <w:t xml:space="preserve"> </w:t>
      </w:r>
      <w:r>
        <w:t>ставится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условии,</w:t>
      </w:r>
      <w:r>
        <w:rPr>
          <w:spacing w:val="79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обучающийся</w:t>
      </w:r>
      <w:r>
        <w:rPr>
          <w:spacing w:val="80"/>
        </w:rPr>
        <w:t xml:space="preserve"> </w:t>
      </w:r>
      <w:r>
        <w:t>набрал</w:t>
      </w:r>
      <w:r>
        <w:rPr>
          <w:spacing w:val="79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65 до 84% от общего числа баллов;</w:t>
      </w:r>
    </w:p>
    <w:p w14:paraId="587BBAA7" w14:textId="77777777" w:rsidR="00AE39BC" w:rsidRDefault="004E4A93">
      <w:pPr>
        <w:pStyle w:val="a3"/>
        <w:spacing w:line="312" w:lineRule="auto"/>
        <w:jc w:val="left"/>
      </w:pPr>
      <w:r>
        <w:rPr>
          <w:b/>
        </w:rPr>
        <w:t>отметка</w:t>
      </w:r>
      <w:r>
        <w:rPr>
          <w:b/>
          <w:spacing w:val="80"/>
        </w:rPr>
        <w:t xml:space="preserve"> </w:t>
      </w:r>
      <w:r>
        <w:rPr>
          <w:b/>
        </w:rPr>
        <w:t>«3»</w:t>
      </w:r>
      <w:r>
        <w:rPr>
          <w:b/>
          <w:spacing w:val="80"/>
        </w:rPr>
        <w:t xml:space="preserve"> </w:t>
      </w:r>
      <w:r>
        <w:t>с</w:t>
      </w:r>
      <w:r>
        <w:t>тавится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условии,</w:t>
      </w:r>
      <w:r>
        <w:rPr>
          <w:spacing w:val="79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обучающийся</w:t>
      </w:r>
      <w:r>
        <w:rPr>
          <w:spacing w:val="80"/>
        </w:rPr>
        <w:t xml:space="preserve"> </w:t>
      </w:r>
      <w:r>
        <w:t>набрал</w:t>
      </w:r>
      <w:r>
        <w:rPr>
          <w:spacing w:val="79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50 до 64% от общего числа баллов;</w:t>
      </w:r>
    </w:p>
    <w:p w14:paraId="1DB48338" w14:textId="77777777" w:rsidR="00AE39BC" w:rsidRDefault="00AE39BC">
      <w:pPr>
        <w:pStyle w:val="a3"/>
        <w:spacing w:line="312" w:lineRule="auto"/>
        <w:jc w:val="left"/>
        <w:sectPr w:rsidR="00AE39BC">
          <w:type w:val="continuous"/>
          <w:pgSz w:w="11910" w:h="16850"/>
          <w:pgMar w:top="1400" w:right="708" w:bottom="960" w:left="1417" w:header="0" w:footer="767" w:gutter="0"/>
          <w:cols w:space="720"/>
        </w:sectPr>
      </w:pPr>
    </w:p>
    <w:p w14:paraId="311ABA0F" w14:textId="77777777" w:rsidR="00AE39BC" w:rsidRDefault="004E4A93">
      <w:pPr>
        <w:pStyle w:val="a3"/>
        <w:spacing w:before="78" w:line="312" w:lineRule="auto"/>
        <w:ind w:right="147"/>
      </w:pPr>
      <w:r>
        <w:rPr>
          <w:b/>
        </w:rPr>
        <w:t xml:space="preserve">отметка «2» </w:t>
      </w:r>
      <w:r>
        <w:t>ставится при условии, если обучающийся набрал менее 50% от общего числа баллов.</w:t>
      </w:r>
    </w:p>
    <w:p w14:paraId="6960AC8F" w14:textId="77777777" w:rsidR="00AE39BC" w:rsidRDefault="004E4A93">
      <w:pPr>
        <w:pStyle w:val="a3"/>
        <w:spacing w:line="312" w:lineRule="auto"/>
        <w:ind w:right="140"/>
      </w:pPr>
      <w:r>
        <w:t>На</w:t>
      </w:r>
      <w:r>
        <w:rPr>
          <w:spacing w:val="-10"/>
        </w:rPr>
        <w:t xml:space="preserve"> </w:t>
      </w:r>
      <w:r>
        <w:t>основании</w:t>
      </w:r>
      <w:r>
        <w:rPr>
          <w:spacing w:val="-9"/>
        </w:rPr>
        <w:t xml:space="preserve"> </w:t>
      </w:r>
      <w:r>
        <w:t>приведенных</w:t>
      </w:r>
      <w:r>
        <w:rPr>
          <w:spacing w:val="-9"/>
        </w:rPr>
        <w:t xml:space="preserve"> </w:t>
      </w:r>
      <w:r>
        <w:t>рекомендаций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 могут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разработаны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приняты</w:t>
      </w:r>
      <w:r>
        <w:rPr>
          <w:spacing w:val="80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критерии</w:t>
      </w:r>
      <w:r>
        <w:rPr>
          <w:spacing w:val="80"/>
        </w:rPr>
        <w:t xml:space="preserve"> </w:t>
      </w:r>
      <w:r>
        <w:t>оценивания</w:t>
      </w:r>
      <w:r>
        <w:rPr>
          <w:spacing w:val="80"/>
        </w:rPr>
        <w:t xml:space="preserve"> </w:t>
      </w:r>
      <w:r>
        <w:t xml:space="preserve">проектной и исследовательской деятельности обучающихся с учетом особенностей основной образовательной программы, реализуемой в данной образовательной </w:t>
      </w:r>
      <w:r>
        <w:rPr>
          <w:spacing w:val="-2"/>
        </w:rPr>
        <w:t>организации.</w:t>
      </w:r>
    </w:p>
    <w:sectPr w:rsidR="00AE39BC">
      <w:pgSz w:w="11910" w:h="16850"/>
      <w:pgMar w:top="1340" w:right="708" w:bottom="960" w:left="1417" w:header="0" w:footer="7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FF198" w14:textId="77777777" w:rsidR="004E4A93" w:rsidRDefault="004E4A93">
      <w:r>
        <w:separator/>
      </w:r>
    </w:p>
  </w:endnote>
  <w:endnote w:type="continuationSeparator" w:id="0">
    <w:p w14:paraId="2AF1D79F" w14:textId="77777777" w:rsidR="004E4A93" w:rsidRDefault="004E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D52BA" w14:textId="77777777" w:rsidR="00AE39BC" w:rsidRDefault="004E4A9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38144" behindDoc="1" locked="0" layoutInCell="1" allowOverlap="1" wp14:anchorId="4A7B3D60" wp14:editId="74EE712D">
              <wp:simplePos x="0" y="0"/>
              <wp:positionH relativeFrom="page">
                <wp:posOffset>6869683</wp:posOffset>
              </wp:positionH>
              <wp:positionV relativeFrom="page">
                <wp:posOffset>10067062</wp:posOffset>
              </wp:positionV>
              <wp:extent cx="2038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78BB5D" w14:textId="77777777" w:rsidR="00AE39BC" w:rsidRDefault="004E4A93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B3D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9pt;margin-top:792.7pt;width:16.05pt;height:14.25pt;z-index:-1607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" filled="f" stroked="f">
              <v:textbox inset="0,0,0,0">
                <w:txbxContent>
                  <w:p w14:paraId="7A78BB5D" w14:textId="77777777" w:rsidR="00AE39BC" w:rsidRDefault="004E4A93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367B4" w14:textId="77777777" w:rsidR="004E4A93" w:rsidRDefault="004E4A93">
      <w:r>
        <w:separator/>
      </w:r>
    </w:p>
  </w:footnote>
  <w:footnote w:type="continuationSeparator" w:id="0">
    <w:p w14:paraId="38DEA95C" w14:textId="77777777" w:rsidR="004E4A93" w:rsidRDefault="004E4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5E70"/>
    <w:multiLevelType w:val="hybridMultilevel"/>
    <w:tmpl w:val="620E46A8"/>
    <w:lvl w:ilvl="0" w:tplc="06C8810A">
      <w:start w:val="1"/>
      <w:numFmt w:val="decimal"/>
      <w:lvlText w:val="%1)"/>
      <w:lvlJc w:val="left"/>
      <w:pPr>
        <w:ind w:left="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1E0374">
      <w:numFmt w:val="bullet"/>
      <w:lvlText w:val="•"/>
      <w:lvlJc w:val="left"/>
      <w:pPr>
        <w:ind w:left="978" w:hanging="425"/>
      </w:pPr>
      <w:rPr>
        <w:rFonts w:hint="default"/>
        <w:lang w:val="ru-RU" w:eastAsia="en-US" w:bidi="ar-SA"/>
      </w:rPr>
    </w:lvl>
    <w:lvl w:ilvl="2" w:tplc="BEC4DD8A">
      <w:numFmt w:val="bullet"/>
      <w:lvlText w:val="•"/>
      <w:lvlJc w:val="left"/>
      <w:pPr>
        <w:ind w:left="1956" w:hanging="425"/>
      </w:pPr>
      <w:rPr>
        <w:rFonts w:hint="default"/>
        <w:lang w:val="ru-RU" w:eastAsia="en-US" w:bidi="ar-SA"/>
      </w:rPr>
    </w:lvl>
    <w:lvl w:ilvl="3" w:tplc="7F543BC4">
      <w:numFmt w:val="bullet"/>
      <w:lvlText w:val="•"/>
      <w:lvlJc w:val="left"/>
      <w:pPr>
        <w:ind w:left="2934" w:hanging="425"/>
      </w:pPr>
      <w:rPr>
        <w:rFonts w:hint="default"/>
        <w:lang w:val="ru-RU" w:eastAsia="en-US" w:bidi="ar-SA"/>
      </w:rPr>
    </w:lvl>
    <w:lvl w:ilvl="4" w:tplc="5240C414">
      <w:numFmt w:val="bullet"/>
      <w:lvlText w:val="•"/>
      <w:lvlJc w:val="left"/>
      <w:pPr>
        <w:ind w:left="3912" w:hanging="425"/>
      </w:pPr>
      <w:rPr>
        <w:rFonts w:hint="default"/>
        <w:lang w:val="ru-RU" w:eastAsia="en-US" w:bidi="ar-SA"/>
      </w:rPr>
    </w:lvl>
    <w:lvl w:ilvl="5" w:tplc="B44432BC">
      <w:numFmt w:val="bullet"/>
      <w:lvlText w:val="•"/>
      <w:lvlJc w:val="left"/>
      <w:pPr>
        <w:ind w:left="4890" w:hanging="425"/>
      </w:pPr>
      <w:rPr>
        <w:rFonts w:hint="default"/>
        <w:lang w:val="ru-RU" w:eastAsia="en-US" w:bidi="ar-SA"/>
      </w:rPr>
    </w:lvl>
    <w:lvl w:ilvl="6" w:tplc="B54489D4">
      <w:numFmt w:val="bullet"/>
      <w:lvlText w:val="•"/>
      <w:lvlJc w:val="left"/>
      <w:pPr>
        <w:ind w:left="5868" w:hanging="425"/>
      </w:pPr>
      <w:rPr>
        <w:rFonts w:hint="default"/>
        <w:lang w:val="ru-RU" w:eastAsia="en-US" w:bidi="ar-SA"/>
      </w:rPr>
    </w:lvl>
    <w:lvl w:ilvl="7" w:tplc="016CDBB0">
      <w:numFmt w:val="bullet"/>
      <w:lvlText w:val="•"/>
      <w:lvlJc w:val="left"/>
      <w:pPr>
        <w:ind w:left="6846" w:hanging="425"/>
      </w:pPr>
      <w:rPr>
        <w:rFonts w:hint="default"/>
        <w:lang w:val="ru-RU" w:eastAsia="en-US" w:bidi="ar-SA"/>
      </w:rPr>
    </w:lvl>
    <w:lvl w:ilvl="8" w:tplc="8A80F7CC">
      <w:numFmt w:val="bullet"/>
      <w:lvlText w:val="•"/>
      <w:lvlJc w:val="left"/>
      <w:pPr>
        <w:ind w:left="7825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0B0E40FC"/>
    <w:multiLevelType w:val="hybridMultilevel"/>
    <w:tmpl w:val="9D22A818"/>
    <w:lvl w:ilvl="0" w:tplc="4628C022">
      <w:start w:val="1"/>
      <w:numFmt w:val="decimal"/>
      <w:lvlText w:val="%1"/>
      <w:lvlJc w:val="left"/>
      <w:pPr>
        <w:ind w:left="28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001044">
      <w:numFmt w:val="bullet"/>
      <w:lvlText w:val="•"/>
      <w:lvlJc w:val="left"/>
      <w:pPr>
        <w:ind w:left="775" w:hanging="180"/>
      </w:pPr>
      <w:rPr>
        <w:rFonts w:hint="default"/>
        <w:lang w:val="ru-RU" w:eastAsia="en-US" w:bidi="ar-SA"/>
      </w:rPr>
    </w:lvl>
    <w:lvl w:ilvl="2" w:tplc="866C6F36">
      <w:numFmt w:val="bullet"/>
      <w:lvlText w:val="•"/>
      <w:lvlJc w:val="left"/>
      <w:pPr>
        <w:ind w:left="1271" w:hanging="180"/>
      </w:pPr>
      <w:rPr>
        <w:rFonts w:hint="default"/>
        <w:lang w:val="ru-RU" w:eastAsia="en-US" w:bidi="ar-SA"/>
      </w:rPr>
    </w:lvl>
    <w:lvl w:ilvl="3" w:tplc="F17A7250">
      <w:numFmt w:val="bullet"/>
      <w:lvlText w:val="•"/>
      <w:lvlJc w:val="left"/>
      <w:pPr>
        <w:ind w:left="1767" w:hanging="180"/>
      </w:pPr>
      <w:rPr>
        <w:rFonts w:hint="default"/>
        <w:lang w:val="ru-RU" w:eastAsia="en-US" w:bidi="ar-SA"/>
      </w:rPr>
    </w:lvl>
    <w:lvl w:ilvl="4" w:tplc="C818D9B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5" w:tplc="7AF22446">
      <w:numFmt w:val="bullet"/>
      <w:lvlText w:val="•"/>
      <w:lvlJc w:val="left"/>
      <w:pPr>
        <w:ind w:left="2759" w:hanging="180"/>
      </w:pPr>
      <w:rPr>
        <w:rFonts w:hint="default"/>
        <w:lang w:val="ru-RU" w:eastAsia="en-US" w:bidi="ar-SA"/>
      </w:rPr>
    </w:lvl>
    <w:lvl w:ilvl="6" w:tplc="E15C198E">
      <w:numFmt w:val="bullet"/>
      <w:lvlText w:val="•"/>
      <w:lvlJc w:val="left"/>
      <w:pPr>
        <w:ind w:left="3255" w:hanging="180"/>
      </w:pPr>
      <w:rPr>
        <w:rFonts w:hint="default"/>
        <w:lang w:val="ru-RU" w:eastAsia="en-US" w:bidi="ar-SA"/>
      </w:rPr>
    </w:lvl>
    <w:lvl w:ilvl="7" w:tplc="CC9065AE">
      <w:numFmt w:val="bullet"/>
      <w:lvlText w:val="•"/>
      <w:lvlJc w:val="left"/>
      <w:pPr>
        <w:ind w:left="3751" w:hanging="180"/>
      </w:pPr>
      <w:rPr>
        <w:rFonts w:hint="default"/>
        <w:lang w:val="ru-RU" w:eastAsia="en-US" w:bidi="ar-SA"/>
      </w:rPr>
    </w:lvl>
    <w:lvl w:ilvl="8" w:tplc="268C3ABA">
      <w:numFmt w:val="bullet"/>
      <w:lvlText w:val="•"/>
      <w:lvlJc w:val="left"/>
      <w:pPr>
        <w:ind w:left="4247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0DB3444A"/>
    <w:multiLevelType w:val="hybridMultilevel"/>
    <w:tmpl w:val="3F305FB0"/>
    <w:lvl w:ilvl="0" w:tplc="46B4B5C0">
      <w:start w:val="1"/>
      <w:numFmt w:val="decimal"/>
      <w:lvlText w:val="%1"/>
      <w:lvlJc w:val="left"/>
      <w:pPr>
        <w:ind w:left="10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B4A786">
      <w:numFmt w:val="bullet"/>
      <w:lvlText w:val="•"/>
      <w:lvlJc w:val="left"/>
      <w:pPr>
        <w:ind w:left="613" w:hanging="180"/>
      </w:pPr>
      <w:rPr>
        <w:rFonts w:hint="default"/>
        <w:lang w:val="ru-RU" w:eastAsia="en-US" w:bidi="ar-SA"/>
      </w:rPr>
    </w:lvl>
    <w:lvl w:ilvl="2" w:tplc="45A2D54C">
      <w:numFmt w:val="bullet"/>
      <w:lvlText w:val="•"/>
      <w:lvlJc w:val="left"/>
      <w:pPr>
        <w:ind w:left="1127" w:hanging="180"/>
      </w:pPr>
      <w:rPr>
        <w:rFonts w:hint="default"/>
        <w:lang w:val="ru-RU" w:eastAsia="en-US" w:bidi="ar-SA"/>
      </w:rPr>
    </w:lvl>
    <w:lvl w:ilvl="3" w:tplc="7FCAF154">
      <w:numFmt w:val="bullet"/>
      <w:lvlText w:val="•"/>
      <w:lvlJc w:val="left"/>
      <w:pPr>
        <w:ind w:left="1641" w:hanging="180"/>
      </w:pPr>
      <w:rPr>
        <w:rFonts w:hint="default"/>
        <w:lang w:val="ru-RU" w:eastAsia="en-US" w:bidi="ar-SA"/>
      </w:rPr>
    </w:lvl>
    <w:lvl w:ilvl="4" w:tplc="A7DC444C">
      <w:numFmt w:val="bullet"/>
      <w:lvlText w:val="•"/>
      <w:lvlJc w:val="left"/>
      <w:pPr>
        <w:ind w:left="2155" w:hanging="180"/>
      </w:pPr>
      <w:rPr>
        <w:rFonts w:hint="default"/>
        <w:lang w:val="ru-RU" w:eastAsia="en-US" w:bidi="ar-SA"/>
      </w:rPr>
    </w:lvl>
    <w:lvl w:ilvl="5" w:tplc="990E1FBC">
      <w:numFmt w:val="bullet"/>
      <w:lvlText w:val="•"/>
      <w:lvlJc w:val="left"/>
      <w:pPr>
        <w:ind w:left="2669" w:hanging="180"/>
      </w:pPr>
      <w:rPr>
        <w:rFonts w:hint="default"/>
        <w:lang w:val="ru-RU" w:eastAsia="en-US" w:bidi="ar-SA"/>
      </w:rPr>
    </w:lvl>
    <w:lvl w:ilvl="6" w:tplc="EA64BC8E">
      <w:numFmt w:val="bullet"/>
      <w:lvlText w:val="•"/>
      <w:lvlJc w:val="left"/>
      <w:pPr>
        <w:ind w:left="3183" w:hanging="180"/>
      </w:pPr>
      <w:rPr>
        <w:rFonts w:hint="default"/>
        <w:lang w:val="ru-RU" w:eastAsia="en-US" w:bidi="ar-SA"/>
      </w:rPr>
    </w:lvl>
    <w:lvl w:ilvl="7" w:tplc="22C09860">
      <w:numFmt w:val="bullet"/>
      <w:lvlText w:val="•"/>
      <w:lvlJc w:val="left"/>
      <w:pPr>
        <w:ind w:left="3697" w:hanging="180"/>
      </w:pPr>
      <w:rPr>
        <w:rFonts w:hint="default"/>
        <w:lang w:val="ru-RU" w:eastAsia="en-US" w:bidi="ar-SA"/>
      </w:rPr>
    </w:lvl>
    <w:lvl w:ilvl="8" w:tplc="32624522">
      <w:numFmt w:val="bullet"/>
      <w:lvlText w:val="•"/>
      <w:lvlJc w:val="left"/>
      <w:pPr>
        <w:ind w:left="4211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1BE712BD"/>
    <w:multiLevelType w:val="hybridMultilevel"/>
    <w:tmpl w:val="1B26083A"/>
    <w:lvl w:ilvl="0" w:tplc="1CDC9204">
      <w:numFmt w:val="decimal"/>
      <w:lvlText w:val="%1"/>
      <w:lvlJc w:val="left"/>
      <w:pPr>
        <w:ind w:left="28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7526C46">
      <w:numFmt w:val="bullet"/>
      <w:lvlText w:val="•"/>
      <w:lvlJc w:val="left"/>
      <w:pPr>
        <w:ind w:left="775" w:hanging="180"/>
      </w:pPr>
      <w:rPr>
        <w:rFonts w:hint="default"/>
        <w:lang w:val="ru-RU" w:eastAsia="en-US" w:bidi="ar-SA"/>
      </w:rPr>
    </w:lvl>
    <w:lvl w:ilvl="2" w:tplc="2946B622">
      <w:numFmt w:val="bullet"/>
      <w:lvlText w:val="•"/>
      <w:lvlJc w:val="left"/>
      <w:pPr>
        <w:ind w:left="1271" w:hanging="180"/>
      </w:pPr>
      <w:rPr>
        <w:rFonts w:hint="default"/>
        <w:lang w:val="ru-RU" w:eastAsia="en-US" w:bidi="ar-SA"/>
      </w:rPr>
    </w:lvl>
    <w:lvl w:ilvl="3" w:tplc="B8702BBC">
      <w:numFmt w:val="bullet"/>
      <w:lvlText w:val="•"/>
      <w:lvlJc w:val="left"/>
      <w:pPr>
        <w:ind w:left="1767" w:hanging="180"/>
      </w:pPr>
      <w:rPr>
        <w:rFonts w:hint="default"/>
        <w:lang w:val="ru-RU" w:eastAsia="en-US" w:bidi="ar-SA"/>
      </w:rPr>
    </w:lvl>
    <w:lvl w:ilvl="4" w:tplc="1826A7E2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5" w:tplc="F5AA2F2A">
      <w:numFmt w:val="bullet"/>
      <w:lvlText w:val="•"/>
      <w:lvlJc w:val="left"/>
      <w:pPr>
        <w:ind w:left="2759" w:hanging="180"/>
      </w:pPr>
      <w:rPr>
        <w:rFonts w:hint="default"/>
        <w:lang w:val="ru-RU" w:eastAsia="en-US" w:bidi="ar-SA"/>
      </w:rPr>
    </w:lvl>
    <w:lvl w:ilvl="6" w:tplc="DFC87E7C">
      <w:numFmt w:val="bullet"/>
      <w:lvlText w:val="•"/>
      <w:lvlJc w:val="left"/>
      <w:pPr>
        <w:ind w:left="3255" w:hanging="180"/>
      </w:pPr>
      <w:rPr>
        <w:rFonts w:hint="default"/>
        <w:lang w:val="ru-RU" w:eastAsia="en-US" w:bidi="ar-SA"/>
      </w:rPr>
    </w:lvl>
    <w:lvl w:ilvl="7" w:tplc="D480D992">
      <w:numFmt w:val="bullet"/>
      <w:lvlText w:val="•"/>
      <w:lvlJc w:val="left"/>
      <w:pPr>
        <w:ind w:left="3751" w:hanging="180"/>
      </w:pPr>
      <w:rPr>
        <w:rFonts w:hint="default"/>
        <w:lang w:val="ru-RU" w:eastAsia="en-US" w:bidi="ar-SA"/>
      </w:rPr>
    </w:lvl>
    <w:lvl w:ilvl="8" w:tplc="739C9B00">
      <w:numFmt w:val="bullet"/>
      <w:lvlText w:val="•"/>
      <w:lvlJc w:val="left"/>
      <w:pPr>
        <w:ind w:left="4247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24300455"/>
    <w:multiLevelType w:val="hybridMultilevel"/>
    <w:tmpl w:val="D75473C6"/>
    <w:lvl w:ilvl="0" w:tplc="F3BE78AC">
      <w:numFmt w:val="bullet"/>
      <w:lvlText w:val=""/>
      <w:lvlJc w:val="left"/>
      <w:pPr>
        <w:ind w:left="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FC55AE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52EA2E72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4ACCCECA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D432002C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10A6F42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111E1C4C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0B8669A4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2A489B7C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4712C8B"/>
    <w:multiLevelType w:val="hybridMultilevel"/>
    <w:tmpl w:val="3786710A"/>
    <w:lvl w:ilvl="0" w:tplc="0A0CA81A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CA4BA6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AC605336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BC4ADA1E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5E404E0C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A3AA4DC4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DA66180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85FCA640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6652C7E8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32FB095C"/>
    <w:multiLevelType w:val="hybridMultilevel"/>
    <w:tmpl w:val="719ABEEC"/>
    <w:lvl w:ilvl="0" w:tplc="EDDE1178">
      <w:numFmt w:val="decimal"/>
      <w:lvlText w:val="%1"/>
      <w:lvlJc w:val="left"/>
      <w:pPr>
        <w:ind w:left="28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DC5F46">
      <w:numFmt w:val="bullet"/>
      <w:lvlText w:val="•"/>
      <w:lvlJc w:val="left"/>
      <w:pPr>
        <w:ind w:left="775" w:hanging="180"/>
      </w:pPr>
      <w:rPr>
        <w:rFonts w:hint="default"/>
        <w:lang w:val="ru-RU" w:eastAsia="en-US" w:bidi="ar-SA"/>
      </w:rPr>
    </w:lvl>
    <w:lvl w:ilvl="2" w:tplc="811446EA">
      <w:numFmt w:val="bullet"/>
      <w:lvlText w:val="•"/>
      <w:lvlJc w:val="left"/>
      <w:pPr>
        <w:ind w:left="1271" w:hanging="180"/>
      </w:pPr>
      <w:rPr>
        <w:rFonts w:hint="default"/>
        <w:lang w:val="ru-RU" w:eastAsia="en-US" w:bidi="ar-SA"/>
      </w:rPr>
    </w:lvl>
    <w:lvl w:ilvl="3" w:tplc="ED5EE5F4">
      <w:numFmt w:val="bullet"/>
      <w:lvlText w:val="•"/>
      <w:lvlJc w:val="left"/>
      <w:pPr>
        <w:ind w:left="1767" w:hanging="180"/>
      </w:pPr>
      <w:rPr>
        <w:rFonts w:hint="default"/>
        <w:lang w:val="ru-RU" w:eastAsia="en-US" w:bidi="ar-SA"/>
      </w:rPr>
    </w:lvl>
    <w:lvl w:ilvl="4" w:tplc="5D6A00A2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5" w:tplc="BB424536">
      <w:numFmt w:val="bullet"/>
      <w:lvlText w:val="•"/>
      <w:lvlJc w:val="left"/>
      <w:pPr>
        <w:ind w:left="2759" w:hanging="180"/>
      </w:pPr>
      <w:rPr>
        <w:rFonts w:hint="default"/>
        <w:lang w:val="ru-RU" w:eastAsia="en-US" w:bidi="ar-SA"/>
      </w:rPr>
    </w:lvl>
    <w:lvl w:ilvl="6" w:tplc="8AA2E776">
      <w:numFmt w:val="bullet"/>
      <w:lvlText w:val="•"/>
      <w:lvlJc w:val="left"/>
      <w:pPr>
        <w:ind w:left="3255" w:hanging="180"/>
      </w:pPr>
      <w:rPr>
        <w:rFonts w:hint="default"/>
        <w:lang w:val="ru-RU" w:eastAsia="en-US" w:bidi="ar-SA"/>
      </w:rPr>
    </w:lvl>
    <w:lvl w:ilvl="7" w:tplc="1F86CFCE">
      <w:numFmt w:val="bullet"/>
      <w:lvlText w:val="•"/>
      <w:lvlJc w:val="left"/>
      <w:pPr>
        <w:ind w:left="3751" w:hanging="180"/>
      </w:pPr>
      <w:rPr>
        <w:rFonts w:hint="default"/>
        <w:lang w:val="ru-RU" w:eastAsia="en-US" w:bidi="ar-SA"/>
      </w:rPr>
    </w:lvl>
    <w:lvl w:ilvl="8" w:tplc="90440B24">
      <w:numFmt w:val="bullet"/>
      <w:lvlText w:val="•"/>
      <w:lvlJc w:val="left"/>
      <w:pPr>
        <w:ind w:left="4247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37BD1C86"/>
    <w:multiLevelType w:val="hybridMultilevel"/>
    <w:tmpl w:val="F7949732"/>
    <w:lvl w:ilvl="0" w:tplc="F2066EBC">
      <w:numFmt w:val="bullet"/>
      <w:lvlText w:val="–"/>
      <w:lvlJc w:val="left"/>
      <w:pPr>
        <w:ind w:left="1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F0D264">
      <w:numFmt w:val="bullet"/>
      <w:lvlText w:val="•"/>
      <w:lvlJc w:val="left"/>
      <w:pPr>
        <w:ind w:left="978" w:hanging="404"/>
      </w:pPr>
      <w:rPr>
        <w:rFonts w:hint="default"/>
        <w:lang w:val="ru-RU" w:eastAsia="en-US" w:bidi="ar-SA"/>
      </w:rPr>
    </w:lvl>
    <w:lvl w:ilvl="2" w:tplc="01708432">
      <w:numFmt w:val="bullet"/>
      <w:lvlText w:val="•"/>
      <w:lvlJc w:val="left"/>
      <w:pPr>
        <w:ind w:left="1956" w:hanging="404"/>
      </w:pPr>
      <w:rPr>
        <w:rFonts w:hint="default"/>
        <w:lang w:val="ru-RU" w:eastAsia="en-US" w:bidi="ar-SA"/>
      </w:rPr>
    </w:lvl>
    <w:lvl w:ilvl="3" w:tplc="12688F98">
      <w:numFmt w:val="bullet"/>
      <w:lvlText w:val="•"/>
      <w:lvlJc w:val="left"/>
      <w:pPr>
        <w:ind w:left="2934" w:hanging="404"/>
      </w:pPr>
      <w:rPr>
        <w:rFonts w:hint="default"/>
        <w:lang w:val="ru-RU" w:eastAsia="en-US" w:bidi="ar-SA"/>
      </w:rPr>
    </w:lvl>
    <w:lvl w:ilvl="4" w:tplc="6264224C">
      <w:numFmt w:val="bullet"/>
      <w:lvlText w:val="•"/>
      <w:lvlJc w:val="left"/>
      <w:pPr>
        <w:ind w:left="3912" w:hanging="404"/>
      </w:pPr>
      <w:rPr>
        <w:rFonts w:hint="default"/>
        <w:lang w:val="ru-RU" w:eastAsia="en-US" w:bidi="ar-SA"/>
      </w:rPr>
    </w:lvl>
    <w:lvl w:ilvl="5" w:tplc="4426F344">
      <w:numFmt w:val="bullet"/>
      <w:lvlText w:val="•"/>
      <w:lvlJc w:val="left"/>
      <w:pPr>
        <w:ind w:left="4890" w:hanging="404"/>
      </w:pPr>
      <w:rPr>
        <w:rFonts w:hint="default"/>
        <w:lang w:val="ru-RU" w:eastAsia="en-US" w:bidi="ar-SA"/>
      </w:rPr>
    </w:lvl>
    <w:lvl w:ilvl="6" w:tplc="07EEB8B8">
      <w:numFmt w:val="bullet"/>
      <w:lvlText w:val="•"/>
      <w:lvlJc w:val="left"/>
      <w:pPr>
        <w:ind w:left="5868" w:hanging="404"/>
      </w:pPr>
      <w:rPr>
        <w:rFonts w:hint="default"/>
        <w:lang w:val="ru-RU" w:eastAsia="en-US" w:bidi="ar-SA"/>
      </w:rPr>
    </w:lvl>
    <w:lvl w:ilvl="7" w:tplc="E794A2CC">
      <w:numFmt w:val="bullet"/>
      <w:lvlText w:val="•"/>
      <w:lvlJc w:val="left"/>
      <w:pPr>
        <w:ind w:left="6846" w:hanging="404"/>
      </w:pPr>
      <w:rPr>
        <w:rFonts w:hint="default"/>
        <w:lang w:val="ru-RU" w:eastAsia="en-US" w:bidi="ar-SA"/>
      </w:rPr>
    </w:lvl>
    <w:lvl w:ilvl="8" w:tplc="1EF607FA">
      <w:numFmt w:val="bullet"/>
      <w:lvlText w:val="•"/>
      <w:lvlJc w:val="left"/>
      <w:pPr>
        <w:ind w:left="7825" w:hanging="404"/>
      </w:pPr>
      <w:rPr>
        <w:rFonts w:hint="default"/>
        <w:lang w:val="ru-RU" w:eastAsia="en-US" w:bidi="ar-SA"/>
      </w:rPr>
    </w:lvl>
  </w:abstractNum>
  <w:abstractNum w:abstractNumId="8" w15:restartNumberingAfterBreak="0">
    <w:nsid w:val="3C4E3859"/>
    <w:multiLevelType w:val="hybridMultilevel"/>
    <w:tmpl w:val="D6EE2544"/>
    <w:lvl w:ilvl="0" w:tplc="26527CB6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182C84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1DE88D12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5F3266BE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1778DFB0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25E4EA8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E6725D00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4CDC0C36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C0284914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457841CD"/>
    <w:multiLevelType w:val="hybridMultilevel"/>
    <w:tmpl w:val="2612D6E4"/>
    <w:lvl w:ilvl="0" w:tplc="8F9866D2">
      <w:start w:val="1"/>
      <w:numFmt w:val="decimal"/>
      <w:lvlText w:val="%1)"/>
      <w:lvlJc w:val="left"/>
      <w:pPr>
        <w:ind w:left="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0C02C6">
      <w:numFmt w:val="bullet"/>
      <w:lvlText w:val="•"/>
      <w:lvlJc w:val="left"/>
      <w:pPr>
        <w:ind w:left="978" w:hanging="425"/>
      </w:pPr>
      <w:rPr>
        <w:rFonts w:hint="default"/>
        <w:lang w:val="ru-RU" w:eastAsia="en-US" w:bidi="ar-SA"/>
      </w:rPr>
    </w:lvl>
    <w:lvl w:ilvl="2" w:tplc="E4A658FC">
      <w:numFmt w:val="bullet"/>
      <w:lvlText w:val="•"/>
      <w:lvlJc w:val="left"/>
      <w:pPr>
        <w:ind w:left="1956" w:hanging="425"/>
      </w:pPr>
      <w:rPr>
        <w:rFonts w:hint="default"/>
        <w:lang w:val="ru-RU" w:eastAsia="en-US" w:bidi="ar-SA"/>
      </w:rPr>
    </w:lvl>
    <w:lvl w:ilvl="3" w:tplc="51743658">
      <w:numFmt w:val="bullet"/>
      <w:lvlText w:val="•"/>
      <w:lvlJc w:val="left"/>
      <w:pPr>
        <w:ind w:left="2934" w:hanging="425"/>
      </w:pPr>
      <w:rPr>
        <w:rFonts w:hint="default"/>
        <w:lang w:val="ru-RU" w:eastAsia="en-US" w:bidi="ar-SA"/>
      </w:rPr>
    </w:lvl>
    <w:lvl w:ilvl="4" w:tplc="210C2266">
      <w:numFmt w:val="bullet"/>
      <w:lvlText w:val="•"/>
      <w:lvlJc w:val="left"/>
      <w:pPr>
        <w:ind w:left="3912" w:hanging="425"/>
      </w:pPr>
      <w:rPr>
        <w:rFonts w:hint="default"/>
        <w:lang w:val="ru-RU" w:eastAsia="en-US" w:bidi="ar-SA"/>
      </w:rPr>
    </w:lvl>
    <w:lvl w:ilvl="5" w:tplc="07FA3A7E">
      <w:numFmt w:val="bullet"/>
      <w:lvlText w:val="•"/>
      <w:lvlJc w:val="left"/>
      <w:pPr>
        <w:ind w:left="4890" w:hanging="425"/>
      </w:pPr>
      <w:rPr>
        <w:rFonts w:hint="default"/>
        <w:lang w:val="ru-RU" w:eastAsia="en-US" w:bidi="ar-SA"/>
      </w:rPr>
    </w:lvl>
    <w:lvl w:ilvl="6" w:tplc="7012E9AA">
      <w:numFmt w:val="bullet"/>
      <w:lvlText w:val="•"/>
      <w:lvlJc w:val="left"/>
      <w:pPr>
        <w:ind w:left="5868" w:hanging="425"/>
      </w:pPr>
      <w:rPr>
        <w:rFonts w:hint="default"/>
        <w:lang w:val="ru-RU" w:eastAsia="en-US" w:bidi="ar-SA"/>
      </w:rPr>
    </w:lvl>
    <w:lvl w:ilvl="7" w:tplc="D8FA6F34">
      <w:numFmt w:val="bullet"/>
      <w:lvlText w:val="•"/>
      <w:lvlJc w:val="left"/>
      <w:pPr>
        <w:ind w:left="6846" w:hanging="425"/>
      </w:pPr>
      <w:rPr>
        <w:rFonts w:hint="default"/>
        <w:lang w:val="ru-RU" w:eastAsia="en-US" w:bidi="ar-SA"/>
      </w:rPr>
    </w:lvl>
    <w:lvl w:ilvl="8" w:tplc="BE42A330">
      <w:numFmt w:val="bullet"/>
      <w:lvlText w:val="•"/>
      <w:lvlJc w:val="left"/>
      <w:pPr>
        <w:ind w:left="7825" w:hanging="425"/>
      </w:pPr>
      <w:rPr>
        <w:rFonts w:hint="default"/>
        <w:lang w:val="ru-RU" w:eastAsia="en-US" w:bidi="ar-SA"/>
      </w:rPr>
    </w:lvl>
  </w:abstractNum>
  <w:abstractNum w:abstractNumId="10" w15:restartNumberingAfterBreak="0">
    <w:nsid w:val="54377A57"/>
    <w:multiLevelType w:val="hybridMultilevel"/>
    <w:tmpl w:val="753E5130"/>
    <w:lvl w:ilvl="0" w:tplc="1FC8A262">
      <w:numFmt w:val="decimal"/>
      <w:lvlText w:val="%1"/>
      <w:lvlJc w:val="left"/>
      <w:pPr>
        <w:ind w:left="28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F8083C">
      <w:numFmt w:val="bullet"/>
      <w:lvlText w:val="•"/>
      <w:lvlJc w:val="left"/>
      <w:pPr>
        <w:ind w:left="775" w:hanging="180"/>
      </w:pPr>
      <w:rPr>
        <w:rFonts w:hint="default"/>
        <w:lang w:val="ru-RU" w:eastAsia="en-US" w:bidi="ar-SA"/>
      </w:rPr>
    </w:lvl>
    <w:lvl w:ilvl="2" w:tplc="533699A8">
      <w:numFmt w:val="bullet"/>
      <w:lvlText w:val="•"/>
      <w:lvlJc w:val="left"/>
      <w:pPr>
        <w:ind w:left="1271" w:hanging="180"/>
      </w:pPr>
      <w:rPr>
        <w:rFonts w:hint="default"/>
        <w:lang w:val="ru-RU" w:eastAsia="en-US" w:bidi="ar-SA"/>
      </w:rPr>
    </w:lvl>
    <w:lvl w:ilvl="3" w:tplc="4D4A7B04">
      <w:numFmt w:val="bullet"/>
      <w:lvlText w:val="•"/>
      <w:lvlJc w:val="left"/>
      <w:pPr>
        <w:ind w:left="1767" w:hanging="180"/>
      </w:pPr>
      <w:rPr>
        <w:rFonts w:hint="default"/>
        <w:lang w:val="ru-RU" w:eastAsia="en-US" w:bidi="ar-SA"/>
      </w:rPr>
    </w:lvl>
    <w:lvl w:ilvl="4" w:tplc="DA4A04B2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5" w:tplc="976EC67C">
      <w:numFmt w:val="bullet"/>
      <w:lvlText w:val="•"/>
      <w:lvlJc w:val="left"/>
      <w:pPr>
        <w:ind w:left="2759" w:hanging="180"/>
      </w:pPr>
      <w:rPr>
        <w:rFonts w:hint="default"/>
        <w:lang w:val="ru-RU" w:eastAsia="en-US" w:bidi="ar-SA"/>
      </w:rPr>
    </w:lvl>
    <w:lvl w:ilvl="6" w:tplc="4000ADFE">
      <w:numFmt w:val="bullet"/>
      <w:lvlText w:val="•"/>
      <w:lvlJc w:val="left"/>
      <w:pPr>
        <w:ind w:left="3255" w:hanging="180"/>
      </w:pPr>
      <w:rPr>
        <w:rFonts w:hint="default"/>
        <w:lang w:val="ru-RU" w:eastAsia="en-US" w:bidi="ar-SA"/>
      </w:rPr>
    </w:lvl>
    <w:lvl w:ilvl="7" w:tplc="5EB228D4">
      <w:numFmt w:val="bullet"/>
      <w:lvlText w:val="•"/>
      <w:lvlJc w:val="left"/>
      <w:pPr>
        <w:ind w:left="3751" w:hanging="180"/>
      </w:pPr>
      <w:rPr>
        <w:rFonts w:hint="default"/>
        <w:lang w:val="ru-RU" w:eastAsia="en-US" w:bidi="ar-SA"/>
      </w:rPr>
    </w:lvl>
    <w:lvl w:ilvl="8" w:tplc="9C0293F2">
      <w:numFmt w:val="bullet"/>
      <w:lvlText w:val="•"/>
      <w:lvlJc w:val="left"/>
      <w:pPr>
        <w:ind w:left="4247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5E6F1C43"/>
    <w:multiLevelType w:val="hybridMultilevel"/>
    <w:tmpl w:val="B7CA40EE"/>
    <w:lvl w:ilvl="0" w:tplc="62AAB2AE">
      <w:numFmt w:val="decimal"/>
      <w:lvlText w:val="%1"/>
      <w:lvlJc w:val="left"/>
      <w:pPr>
        <w:ind w:left="104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1C82A8">
      <w:numFmt w:val="bullet"/>
      <w:lvlText w:val="•"/>
      <w:lvlJc w:val="left"/>
      <w:pPr>
        <w:ind w:left="613" w:hanging="197"/>
      </w:pPr>
      <w:rPr>
        <w:rFonts w:hint="default"/>
        <w:lang w:val="ru-RU" w:eastAsia="en-US" w:bidi="ar-SA"/>
      </w:rPr>
    </w:lvl>
    <w:lvl w:ilvl="2" w:tplc="EB54AA6A">
      <w:numFmt w:val="bullet"/>
      <w:lvlText w:val="•"/>
      <w:lvlJc w:val="left"/>
      <w:pPr>
        <w:ind w:left="1127" w:hanging="197"/>
      </w:pPr>
      <w:rPr>
        <w:rFonts w:hint="default"/>
        <w:lang w:val="ru-RU" w:eastAsia="en-US" w:bidi="ar-SA"/>
      </w:rPr>
    </w:lvl>
    <w:lvl w:ilvl="3" w:tplc="59100CE0">
      <w:numFmt w:val="bullet"/>
      <w:lvlText w:val="•"/>
      <w:lvlJc w:val="left"/>
      <w:pPr>
        <w:ind w:left="1641" w:hanging="197"/>
      </w:pPr>
      <w:rPr>
        <w:rFonts w:hint="default"/>
        <w:lang w:val="ru-RU" w:eastAsia="en-US" w:bidi="ar-SA"/>
      </w:rPr>
    </w:lvl>
    <w:lvl w:ilvl="4" w:tplc="7200F71A">
      <w:numFmt w:val="bullet"/>
      <w:lvlText w:val="•"/>
      <w:lvlJc w:val="left"/>
      <w:pPr>
        <w:ind w:left="2155" w:hanging="197"/>
      </w:pPr>
      <w:rPr>
        <w:rFonts w:hint="default"/>
        <w:lang w:val="ru-RU" w:eastAsia="en-US" w:bidi="ar-SA"/>
      </w:rPr>
    </w:lvl>
    <w:lvl w:ilvl="5" w:tplc="44002AAE">
      <w:numFmt w:val="bullet"/>
      <w:lvlText w:val="•"/>
      <w:lvlJc w:val="left"/>
      <w:pPr>
        <w:ind w:left="2669" w:hanging="197"/>
      </w:pPr>
      <w:rPr>
        <w:rFonts w:hint="default"/>
        <w:lang w:val="ru-RU" w:eastAsia="en-US" w:bidi="ar-SA"/>
      </w:rPr>
    </w:lvl>
    <w:lvl w:ilvl="6" w:tplc="AF106704">
      <w:numFmt w:val="bullet"/>
      <w:lvlText w:val="•"/>
      <w:lvlJc w:val="left"/>
      <w:pPr>
        <w:ind w:left="3183" w:hanging="197"/>
      </w:pPr>
      <w:rPr>
        <w:rFonts w:hint="default"/>
        <w:lang w:val="ru-RU" w:eastAsia="en-US" w:bidi="ar-SA"/>
      </w:rPr>
    </w:lvl>
    <w:lvl w:ilvl="7" w:tplc="798E9EA8">
      <w:numFmt w:val="bullet"/>
      <w:lvlText w:val="•"/>
      <w:lvlJc w:val="left"/>
      <w:pPr>
        <w:ind w:left="3697" w:hanging="197"/>
      </w:pPr>
      <w:rPr>
        <w:rFonts w:hint="default"/>
        <w:lang w:val="ru-RU" w:eastAsia="en-US" w:bidi="ar-SA"/>
      </w:rPr>
    </w:lvl>
    <w:lvl w:ilvl="8" w:tplc="41C45878">
      <w:numFmt w:val="bullet"/>
      <w:lvlText w:val="•"/>
      <w:lvlJc w:val="left"/>
      <w:pPr>
        <w:ind w:left="4211" w:hanging="197"/>
      </w:pPr>
      <w:rPr>
        <w:rFonts w:hint="default"/>
        <w:lang w:val="ru-RU" w:eastAsia="en-US" w:bidi="ar-SA"/>
      </w:rPr>
    </w:lvl>
  </w:abstractNum>
  <w:abstractNum w:abstractNumId="12" w15:restartNumberingAfterBreak="0">
    <w:nsid w:val="632E39DE"/>
    <w:multiLevelType w:val="hybridMultilevel"/>
    <w:tmpl w:val="7370182A"/>
    <w:lvl w:ilvl="0" w:tplc="431C1F14">
      <w:start w:val="1"/>
      <w:numFmt w:val="decimal"/>
      <w:lvlText w:val="%1"/>
      <w:lvlJc w:val="left"/>
      <w:pPr>
        <w:ind w:left="104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02866C">
      <w:numFmt w:val="bullet"/>
      <w:lvlText w:val="•"/>
      <w:lvlJc w:val="left"/>
      <w:pPr>
        <w:ind w:left="613" w:hanging="418"/>
      </w:pPr>
      <w:rPr>
        <w:rFonts w:hint="default"/>
        <w:lang w:val="ru-RU" w:eastAsia="en-US" w:bidi="ar-SA"/>
      </w:rPr>
    </w:lvl>
    <w:lvl w:ilvl="2" w:tplc="64F8E578">
      <w:numFmt w:val="bullet"/>
      <w:lvlText w:val="•"/>
      <w:lvlJc w:val="left"/>
      <w:pPr>
        <w:ind w:left="1127" w:hanging="418"/>
      </w:pPr>
      <w:rPr>
        <w:rFonts w:hint="default"/>
        <w:lang w:val="ru-RU" w:eastAsia="en-US" w:bidi="ar-SA"/>
      </w:rPr>
    </w:lvl>
    <w:lvl w:ilvl="3" w:tplc="D242C406">
      <w:numFmt w:val="bullet"/>
      <w:lvlText w:val="•"/>
      <w:lvlJc w:val="left"/>
      <w:pPr>
        <w:ind w:left="1641" w:hanging="418"/>
      </w:pPr>
      <w:rPr>
        <w:rFonts w:hint="default"/>
        <w:lang w:val="ru-RU" w:eastAsia="en-US" w:bidi="ar-SA"/>
      </w:rPr>
    </w:lvl>
    <w:lvl w:ilvl="4" w:tplc="92CAB8BE">
      <w:numFmt w:val="bullet"/>
      <w:lvlText w:val="•"/>
      <w:lvlJc w:val="left"/>
      <w:pPr>
        <w:ind w:left="2155" w:hanging="418"/>
      </w:pPr>
      <w:rPr>
        <w:rFonts w:hint="default"/>
        <w:lang w:val="ru-RU" w:eastAsia="en-US" w:bidi="ar-SA"/>
      </w:rPr>
    </w:lvl>
    <w:lvl w:ilvl="5" w:tplc="E2267992">
      <w:numFmt w:val="bullet"/>
      <w:lvlText w:val="•"/>
      <w:lvlJc w:val="left"/>
      <w:pPr>
        <w:ind w:left="2669" w:hanging="418"/>
      </w:pPr>
      <w:rPr>
        <w:rFonts w:hint="default"/>
        <w:lang w:val="ru-RU" w:eastAsia="en-US" w:bidi="ar-SA"/>
      </w:rPr>
    </w:lvl>
    <w:lvl w:ilvl="6" w:tplc="6A14D854">
      <w:numFmt w:val="bullet"/>
      <w:lvlText w:val="•"/>
      <w:lvlJc w:val="left"/>
      <w:pPr>
        <w:ind w:left="3183" w:hanging="418"/>
      </w:pPr>
      <w:rPr>
        <w:rFonts w:hint="default"/>
        <w:lang w:val="ru-RU" w:eastAsia="en-US" w:bidi="ar-SA"/>
      </w:rPr>
    </w:lvl>
    <w:lvl w:ilvl="7" w:tplc="919C92E8">
      <w:numFmt w:val="bullet"/>
      <w:lvlText w:val="•"/>
      <w:lvlJc w:val="left"/>
      <w:pPr>
        <w:ind w:left="3697" w:hanging="418"/>
      </w:pPr>
      <w:rPr>
        <w:rFonts w:hint="default"/>
        <w:lang w:val="ru-RU" w:eastAsia="en-US" w:bidi="ar-SA"/>
      </w:rPr>
    </w:lvl>
    <w:lvl w:ilvl="8" w:tplc="6FB63628">
      <w:numFmt w:val="bullet"/>
      <w:lvlText w:val="•"/>
      <w:lvlJc w:val="left"/>
      <w:pPr>
        <w:ind w:left="4211" w:hanging="418"/>
      </w:pPr>
      <w:rPr>
        <w:rFonts w:hint="default"/>
        <w:lang w:val="ru-RU" w:eastAsia="en-US" w:bidi="ar-SA"/>
      </w:rPr>
    </w:lvl>
  </w:abstractNum>
  <w:abstractNum w:abstractNumId="13" w15:restartNumberingAfterBreak="0">
    <w:nsid w:val="6CB47709"/>
    <w:multiLevelType w:val="hybridMultilevel"/>
    <w:tmpl w:val="AB207B90"/>
    <w:lvl w:ilvl="0" w:tplc="CBECA7EC">
      <w:numFmt w:val="bullet"/>
      <w:lvlText w:val="–"/>
      <w:lvlJc w:val="left"/>
      <w:pPr>
        <w:ind w:left="1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9839BA">
      <w:numFmt w:val="bullet"/>
      <w:lvlText w:val="•"/>
      <w:lvlJc w:val="left"/>
      <w:pPr>
        <w:ind w:left="978" w:hanging="404"/>
      </w:pPr>
      <w:rPr>
        <w:rFonts w:hint="default"/>
        <w:lang w:val="ru-RU" w:eastAsia="en-US" w:bidi="ar-SA"/>
      </w:rPr>
    </w:lvl>
    <w:lvl w:ilvl="2" w:tplc="F8183B26">
      <w:numFmt w:val="bullet"/>
      <w:lvlText w:val="•"/>
      <w:lvlJc w:val="left"/>
      <w:pPr>
        <w:ind w:left="1956" w:hanging="404"/>
      </w:pPr>
      <w:rPr>
        <w:rFonts w:hint="default"/>
        <w:lang w:val="ru-RU" w:eastAsia="en-US" w:bidi="ar-SA"/>
      </w:rPr>
    </w:lvl>
    <w:lvl w:ilvl="3" w:tplc="75E69046">
      <w:numFmt w:val="bullet"/>
      <w:lvlText w:val="•"/>
      <w:lvlJc w:val="left"/>
      <w:pPr>
        <w:ind w:left="2934" w:hanging="404"/>
      </w:pPr>
      <w:rPr>
        <w:rFonts w:hint="default"/>
        <w:lang w:val="ru-RU" w:eastAsia="en-US" w:bidi="ar-SA"/>
      </w:rPr>
    </w:lvl>
    <w:lvl w:ilvl="4" w:tplc="34E496B4">
      <w:numFmt w:val="bullet"/>
      <w:lvlText w:val="•"/>
      <w:lvlJc w:val="left"/>
      <w:pPr>
        <w:ind w:left="3912" w:hanging="404"/>
      </w:pPr>
      <w:rPr>
        <w:rFonts w:hint="default"/>
        <w:lang w:val="ru-RU" w:eastAsia="en-US" w:bidi="ar-SA"/>
      </w:rPr>
    </w:lvl>
    <w:lvl w:ilvl="5" w:tplc="F5347F2A">
      <w:numFmt w:val="bullet"/>
      <w:lvlText w:val="•"/>
      <w:lvlJc w:val="left"/>
      <w:pPr>
        <w:ind w:left="4890" w:hanging="404"/>
      </w:pPr>
      <w:rPr>
        <w:rFonts w:hint="default"/>
        <w:lang w:val="ru-RU" w:eastAsia="en-US" w:bidi="ar-SA"/>
      </w:rPr>
    </w:lvl>
    <w:lvl w:ilvl="6" w:tplc="D526951A">
      <w:numFmt w:val="bullet"/>
      <w:lvlText w:val="•"/>
      <w:lvlJc w:val="left"/>
      <w:pPr>
        <w:ind w:left="5868" w:hanging="404"/>
      </w:pPr>
      <w:rPr>
        <w:rFonts w:hint="default"/>
        <w:lang w:val="ru-RU" w:eastAsia="en-US" w:bidi="ar-SA"/>
      </w:rPr>
    </w:lvl>
    <w:lvl w:ilvl="7" w:tplc="B4106C9C">
      <w:numFmt w:val="bullet"/>
      <w:lvlText w:val="•"/>
      <w:lvlJc w:val="left"/>
      <w:pPr>
        <w:ind w:left="6846" w:hanging="404"/>
      </w:pPr>
      <w:rPr>
        <w:rFonts w:hint="default"/>
        <w:lang w:val="ru-RU" w:eastAsia="en-US" w:bidi="ar-SA"/>
      </w:rPr>
    </w:lvl>
    <w:lvl w:ilvl="8" w:tplc="2A5447CC">
      <w:numFmt w:val="bullet"/>
      <w:lvlText w:val="•"/>
      <w:lvlJc w:val="left"/>
      <w:pPr>
        <w:ind w:left="7825" w:hanging="404"/>
      </w:pPr>
      <w:rPr>
        <w:rFonts w:hint="default"/>
        <w:lang w:val="ru-RU" w:eastAsia="en-US" w:bidi="ar-SA"/>
      </w:rPr>
    </w:lvl>
  </w:abstractNum>
  <w:abstractNum w:abstractNumId="14" w15:restartNumberingAfterBreak="0">
    <w:nsid w:val="70FD5CA7"/>
    <w:multiLevelType w:val="hybridMultilevel"/>
    <w:tmpl w:val="987080A6"/>
    <w:lvl w:ilvl="0" w:tplc="BEC64976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BEC9E0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098CA954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8626C91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6F7A3324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3CE81D9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BAC80E7C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EBFA974C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AE1839D6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2"/>
  </w:num>
  <w:num w:numId="5">
    <w:abstractNumId w:val="2"/>
  </w:num>
  <w:num w:numId="6">
    <w:abstractNumId w:val="10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14"/>
  </w:num>
  <w:num w:numId="12">
    <w:abstractNumId w:val="4"/>
  </w:num>
  <w:num w:numId="13">
    <w:abstractNumId w:val="7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9BC"/>
    <w:rsid w:val="0013238F"/>
    <w:rsid w:val="004E4A93"/>
    <w:rsid w:val="00AE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53A35"/>
  <w15:docId w15:val="{4C0B6D45-5F99-4DD0-B103-E32388D1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7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6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" TargetMode="External"/><Relationship Id="rId13" Type="http://schemas.openxmlformats.org/officeDocument/2006/relationships/hyperlink" Target="https://t.me/instrao" TargetMode="External"/><Relationship Id="rId18" Type="http://schemas.openxmlformats.org/officeDocument/2006/relationships/hyperlink" Target="https://edsoo.ru/metodicheskie-seminary/ms-himiya/" TargetMode="External"/><Relationship Id="rId26" Type="http://schemas.openxmlformats.org/officeDocument/2006/relationships/hyperlink" Target="https://go2phystech.ru/uchebnye-posobiya-frfsh/materialy-programmy-nauka-v-regiony-ot-prepodavateley-mfti-i-fizteh-litsey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soo.ru/mr-himiya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vk.com/instisro" TargetMode="External"/><Relationship Id="rId17" Type="http://schemas.openxmlformats.org/officeDocument/2006/relationships/hyperlink" Target="https://edsoo.ru/konstruktor-rabochih-programm/" TargetMode="External"/><Relationship Id="rId25" Type="http://schemas.openxmlformats.org/officeDocument/2006/relationships/hyperlink" Target="https://edsoo.ru/metodicheskie_kejs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rabochie-programmy/" TargetMode="External"/><Relationship Id="rId20" Type="http://schemas.openxmlformats.org/officeDocument/2006/relationships/hyperlink" Target="https://content.edsoo.ru/lab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soo.ru/" TargetMode="External"/><Relationship Id="rId24" Type="http://schemas.openxmlformats.org/officeDocument/2006/relationships/hyperlink" Target="https://edsoo.ru/metodicheskie-posobiya-i-rekomendaczii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soo.ru/normativnye-dokumenty/" TargetMode="External"/><Relationship Id="rId23" Type="http://schemas.openxmlformats.org/officeDocument/2006/relationships/hyperlink" Target="https://edsoo.ru/goryachaya-liniya-po-voprosam-vvedeniya-ob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dsoo.ru/rabochie-programmy/" TargetMode="External"/><Relationship Id="rId19" Type="http://schemas.openxmlformats.org/officeDocument/2006/relationships/hyperlink" Target="https://edsoo.ru/metodicheskie_kejs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normativnye-dokumenty/" TargetMode="External"/><Relationship Id="rId14" Type="http://schemas.openxmlformats.org/officeDocument/2006/relationships/hyperlink" Target="https://edsoo.ru/metodicheskie-seminary/" TargetMode="External"/><Relationship Id="rId22" Type="http://schemas.openxmlformats.org/officeDocument/2006/relationships/hyperlink" Target="https://edsoo.ru/metodicheskie-seminary/ms-funkczionalnaya-gramotnost/" TargetMode="External"/><Relationship Id="rId27" Type="http://schemas.openxmlformats.org/officeDocument/2006/relationships/hyperlink" Target="https://go2phystech.ru/uchebnye-posobiya-frfsh/materialy-programmy-nauka-v-regiony-ot-prepodavateley-mfti-i-fizteh-litse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7486</Words>
  <Characters>42676</Characters>
  <Application>Microsoft Office Word</Application>
  <DocSecurity>0</DocSecurity>
  <Lines>355</Lines>
  <Paragraphs>100</Paragraphs>
  <ScaleCrop>false</ScaleCrop>
  <Company/>
  <LinksUpToDate>false</LinksUpToDate>
  <CharactersWithSpaces>50062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заграничная</dc:creator>
  <cp:lastModifiedBy>Z1</cp:lastModifiedBy>
  <cp:revision>2</cp:revision>
  <dcterms:created xsi:type="dcterms:W3CDTF">2025-09-01T12:34:00Z</dcterms:created>
  <dcterms:modified xsi:type="dcterms:W3CDTF">2025-09-01T12:34:00Z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