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8808E" w14:textId="77777777" w:rsidR="00361A4E" w:rsidRDefault="00C82508">
      <w:pPr>
        <w:pStyle w:val="1"/>
        <w:spacing w:before="78"/>
      </w:pPr>
      <w:r>
        <w:rPr>
          <w:smallCaps/>
          <w:spacing w:val="-2"/>
        </w:rPr>
        <w:t>Информационно-методическое</w:t>
      </w:r>
      <w:r>
        <w:rPr>
          <w:smallCaps/>
          <w:spacing w:val="7"/>
        </w:rPr>
        <w:t xml:space="preserve"> </w:t>
      </w:r>
      <w:r>
        <w:rPr>
          <w:smallCaps/>
          <w:spacing w:val="-2"/>
        </w:rPr>
        <w:t>письмо</w:t>
      </w:r>
    </w:p>
    <w:p w14:paraId="444877C4" w14:textId="77777777" w:rsidR="00361A4E" w:rsidRDefault="00C82508">
      <w:pPr>
        <w:spacing w:before="153"/>
        <w:ind w:left="5" w:right="139"/>
        <w:jc w:val="center"/>
        <w:rPr>
          <w:b/>
          <w:sz w:val="28"/>
        </w:rPr>
      </w:pPr>
      <w:r>
        <w:rPr>
          <w:b/>
          <w:smallCaps/>
          <w:spacing w:val="-2"/>
          <w:sz w:val="28"/>
        </w:rPr>
        <w:t>об</w:t>
      </w:r>
      <w:r>
        <w:rPr>
          <w:b/>
          <w:smallCaps/>
          <w:spacing w:val="-3"/>
          <w:sz w:val="28"/>
        </w:rPr>
        <w:t xml:space="preserve"> </w:t>
      </w:r>
      <w:r>
        <w:rPr>
          <w:b/>
          <w:smallCaps/>
          <w:spacing w:val="-2"/>
          <w:sz w:val="28"/>
        </w:rPr>
        <w:t>особенностях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преподавания</w:t>
      </w:r>
      <w:r>
        <w:rPr>
          <w:b/>
          <w:smallCaps/>
          <w:spacing w:val="3"/>
          <w:sz w:val="28"/>
        </w:rPr>
        <w:t xml:space="preserve"> </w:t>
      </w:r>
      <w:r>
        <w:rPr>
          <w:b/>
          <w:smallCaps/>
          <w:spacing w:val="-2"/>
          <w:sz w:val="28"/>
        </w:rPr>
        <w:t>учебного</w:t>
      </w:r>
      <w:r>
        <w:rPr>
          <w:b/>
          <w:smallCaps/>
          <w:spacing w:val="4"/>
          <w:sz w:val="28"/>
        </w:rPr>
        <w:t xml:space="preserve"> </w:t>
      </w:r>
      <w:r>
        <w:rPr>
          <w:b/>
          <w:smallCaps/>
          <w:spacing w:val="-2"/>
          <w:sz w:val="28"/>
        </w:rPr>
        <w:t>предмета</w:t>
      </w:r>
      <w:r>
        <w:rPr>
          <w:b/>
          <w:smallCaps/>
          <w:spacing w:val="-5"/>
          <w:sz w:val="28"/>
        </w:rPr>
        <w:t xml:space="preserve"> </w:t>
      </w:r>
      <w:r>
        <w:rPr>
          <w:b/>
          <w:smallCaps/>
          <w:spacing w:val="-2"/>
          <w:sz w:val="28"/>
        </w:rPr>
        <w:t>«Информатика»</w:t>
      </w:r>
    </w:p>
    <w:p w14:paraId="2B276C2D" w14:textId="77777777" w:rsidR="00361A4E" w:rsidRDefault="00C82508">
      <w:pPr>
        <w:spacing w:before="156"/>
        <w:ind w:left="10" w:right="142"/>
        <w:jc w:val="center"/>
        <w:rPr>
          <w:b/>
        </w:rPr>
      </w:pPr>
      <w:r>
        <w:rPr>
          <w:b/>
        </w:rPr>
        <w:t>В</w:t>
      </w:r>
      <w:r>
        <w:rPr>
          <w:b/>
          <w:spacing w:val="-14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33"/>
          <w:sz w:val="28"/>
        </w:rPr>
        <w:t xml:space="preserve"> </w:t>
      </w:r>
      <w:r>
        <w:rPr>
          <w:b/>
        </w:rPr>
        <w:t>УЧЕБНОМ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ГОДУ</w:t>
      </w:r>
    </w:p>
    <w:p w14:paraId="226DC940" w14:textId="77777777" w:rsidR="00361A4E" w:rsidRDefault="00361A4E">
      <w:pPr>
        <w:pStyle w:val="a3"/>
        <w:ind w:left="0" w:firstLine="0"/>
        <w:jc w:val="left"/>
        <w:rPr>
          <w:b/>
          <w:sz w:val="22"/>
        </w:rPr>
      </w:pPr>
    </w:p>
    <w:p w14:paraId="68CE59FD" w14:textId="77777777" w:rsidR="00361A4E" w:rsidRDefault="00361A4E">
      <w:pPr>
        <w:pStyle w:val="a3"/>
        <w:spacing w:before="21"/>
        <w:ind w:left="0" w:firstLine="0"/>
        <w:jc w:val="left"/>
        <w:rPr>
          <w:b/>
          <w:sz w:val="22"/>
        </w:rPr>
      </w:pPr>
    </w:p>
    <w:p w14:paraId="4F5F3286" w14:textId="77777777" w:rsidR="00361A4E" w:rsidRDefault="00C82508">
      <w:pPr>
        <w:pStyle w:val="1"/>
        <w:spacing w:line="355" w:lineRule="auto"/>
        <w:ind w:left="359" w:right="499" w:firstLine="2"/>
      </w:pPr>
      <w:r>
        <w:t>Нормативно-правовые документы, обеспечивающие организацию образовательной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учебному</w:t>
      </w:r>
      <w:r>
        <w:rPr>
          <w:spacing w:val="-16"/>
        </w:rPr>
        <w:t xml:space="preserve"> </w:t>
      </w:r>
      <w:r>
        <w:t>предмету</w:t>
      </w:r>
      <w:r>
        <w:rPr>
          <w:spacing w:val="-18"/>
        </w:rPr>
        <w:t xml:space="preserve"> </w:t>
      </w:r>
      <w:r>
        <w:t>«Информатика» в 2025/2026 учебном году</w:t>
      </w:r>
    </w:p>
    <w:p w14:paraId="122222F0" w14:textId="77777777" w:rsidR="00361A4E" w:rsidRDefault="00C82508">
      <w:pPr>
        <w:pStyle w:val="a3"/>
        <w:spacing w:before="119" w:line="355" w:lineRule="auto"/>
        <w:ind w:right="141"/>
      </w:pPr>
      <w:r>
        <w:t>Организация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«Информатике»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уровнях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</w:t>
      </w:r>
      <w:r>
        <w:rPr>
          <w:spacing w:val="-2"/>
        </w:rPr>
        <w:t xml:space="preserve"> </w:t>
      </w:r>
      <w:r>
        <w:t>среднего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2025/2026</w:t>
      </w:r>
      <w:r>
        <w:rPr>
          <w:spacing w:val="80"/>
        </w:rPr>
        <w:t xml:space="preserve"> </w:t>
      </w:r>
      <w:r>
        <w:t>учебном</w:t>
      </w:r>
      <w:r>
        <w:rPr>
          <w:spacing w:val="80"/>
        </w:rPr>
        <w:t xml:space="preserve"> </w:t>
      </w:r>
      <w:r>
        <w:t>году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в соответствии со следующими нормативными правовыми актами:</w:t>
      </w:r>
    </w:p>
    <w:p w14:paraId="42A30603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1" w:line="355" w:lineRule="auto"/>
        <w:ind w:right="138" w:firstLine="707"/>
        <w:rPr>
          <w:sz w:val="28"/>
        </w:rPr>
      </w:pPr>
      <w:r>
        <w:rPr>
          <w:sz w:val="28"/>
        </w:rPr>
        <w:t>Федеральный</w:t>
      </w:r>
      <w:r>
        <w:rPr>
          <w:spacing w:val="28"/>
          <w:sz w:val="28"/>
        </w:rPr>
        <w:t xml:space="preserve"> </w:t>
      </w:r>
      <w:r>
        <w:rPr>
          <w:sz w:val="28"/>
        </w:rPr>
        <w:t>закон</w:t>
      </w:r>
      <w:r>
        <w:rPr>
          <w:spacing w:val="26"/>
          <w:sz w:val="28"/>
        </w:rPr>
        <w:t xml:space="preserve"> </w:t>
      </w:r>
      <w:r>
        <w:rPr>
          <w:sz w:val="28"/>
        </w:rPr>
        <w:t>от</w:t>
      </w:r>
      <w:r>
        <w:rPr>
          <w:spacing w:val="30"/>
          <w:sz w:val="28"/>
        </w:rPr>
        <w:t xml:space="preserve"> </w:t>
      </w:r>
      <w:r>
        <w:rPr>
          <w:sz w:val="28"/>
        </w:rPr>
        <w:t>29</w:t>
      </w:r>
      <w:r>
        <w:rPr>
          <w:spacing w:val="28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28"/>
          <w:sz w:val="28"/>
        </w:rPr>
        <w:t xml:space="preserve"> </w:t>
      </w:r>
      <w:r>
        <w:rPr>
          <w:sz w:val="28"/>
        </w:rPr>
        <w:t>2012</w:t>
      </w:r>
      <w:r>
        <w:rPr>
          <w:spacing w:val="26"/>
          <w:sz w:val="28"/>
        </w:rPr>
        <w:t xml:space="preserve"> </w:t>
      </w:r>
      <w:r>
        <w:rPr>
          <w:sz w:val="28"/>
        </w:rPr>
        <w:t>г.</w:t>
      </w:r>
      <w:r>
        <w:rPr>
          <w:spacing w:val="26"/>
          <w:sz w:val="28"/>
        </w:rPr>
        <w:t xml:space="preserve"> </w:t>
      </w:r>
      <w:r>
        <w:rPr>
          <w:sz w:val="28"/>
        </w:rPr>
        <w:t>№ 273-ФЗ</w:t>
      </w:r>
      <w:r>
        <w:rPr>
          <w:spacing w:val="28"/>
          <w:sz w:val="28"/>
        </w:rPr>
        <w:t xml:space="preserve"> </w:t>
      </w:r>
      <w:r>
        <w:rPr>
          <w:sz w:val="28"/>
        </w:rPr>
        <w:t>«Об</w:t>
      </w:r>
      <w:r>
        <w:rPr>
          <w:spacing w:val="28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14:paraId="032A7D1B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line="322" w:lineRule="exact"/>
        <w:ind w:left="994" w:hanging="285"/>
        <w:rPr>
          <w:sz w:val="28"/>
        </w:rPr>
      </w:pPr>
      <w:r>
        <w:rPr>
          <w:spacing w:val="-4"/>
          <w:sz w:val="28"/>
        </w:rPr>
        <w:t>распоряжение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Правительства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19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ноября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2024</w:t>
      </w:r>
      <w:r>
        <w:rPr>
          <w:spacing w:val="9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100E2A63" w14:textId="77777777" w:rsidR="00361A4E" w:rsidRDefault="00C82508">
      <w:pPr>
        <w:pStyle w:val="a3"/>
        <w:spacing w:before="154" w:line="355" w:lineRule="auto"/>
        <w:ind w:right="139" w:firstLine="0"/>
      </w:pPr>
      <w:r>
        <w:t>№3333-р «Об утверждении комплексного плана мероприятий по повышению качества</w:t>
      </w:r>
      <w:r>
        <w:rPr>
          <w:spacing w:val="80"/>
        </w:rPr>
        <w:t xml:space="preserve"> </w:t>
      </w:r>
      <w:r>
        <w:t>математического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естественно-научного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период до 2030 года»;</w:t>
      </w:r>
    </w:p>
    <w:p w14:paraId="0A7CC694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55" w:lineRule="auto"/>
        <w:ind w:right="145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 образования (утв. приказом Минпросвещения России от 31 мая 2021 г.</w:t>
      </w:r>
    </w:p>
    <w:p w14:paraId="6FDABF21" w14:textId="77777777" w:rsidR="00361A4E" w:rsidRDefault="00C82508">
      <w:pPr>
        <w:pStyle w:val="a3"/>
        <w:spacing w:line="322" w:lineRule="exact"/>
        <w:ind w:firstLine="0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14:paraId="35E34B00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155" w:line="355" w:lineRule="auto"/>
        <w:ind w:right="136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общего</w:t>
      </w:r>
      <w:r>
        <w:rPr>
          <w:spacing w:val="6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62"/>
          <w:sz w:val="28"/>
        </w:rPr>
        <w:t xml:space="preserve"> </w:t>
      </w:r>
      <w:r>
        <w:rPr>
          <w:sz w:val="28"/>
        </w:rPr>
        <w:t>(утв.</w:t>
      </w:r>
      <w:r>
        <w:rPr>
          <w:spacing w:val="6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0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6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62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17</w:t>
      </w:r>
      <w:r>
        <w:rPr>
          <w:spacing w:val="63"/>
          <w:sz w:val="28"/>
        </w:rPr>
        <w:t xml:space="preserve"> </w:t>
      </w:r>
      <w:r>
        <w:rPr>
          <w:sz w:val="28"/>
        </w:rPr>
        <w:t>мая</w:t>
      </w:r>
      <w:r>
        <w:rPr>
          <w:spacing w:val="62"/>
          <w:sz w:val="28"/>
        </w:rPr>
        <w:t xml:space="preserve"> </w:t>
      </w:r>
      <w:r>
        <w:rPr>
          <w:sz w:val="28"/>
        </w:rPr>
        <w:t>2012</w:t>
      </w:r>
      <w:r>
        <w:rPr>
          <w:spacing w:val="61"/>
          <w:sz w:val="28"/>
        </w:rPr>
        <w:t xml:space="preserve"> </w:t>
      </w:r>
      <w:r>
        <w:rPr>
          <w:sz w:val="28"/>
        </w:rPr>
        <w:t>г.</w:t>
      </w:r>
    </w:p>
    <w:p w14:paraId="6BC11C22" w14:textId="77777777" w:rsidR="00361A4E" w:rsidRDefault="00C82508">
      <w:pPr>
        <w:pStyle w:val="a3"/>
        <w:spacing w:line="319" w:lineRule="exact"/>
        <w:ind w:firstLine="0"/>
      </w:pPr>
      <w:r>
        <w:t>№</w:t>
      </w:r>
      <w:r>
        <w:rPr>
          <w:spacing w:val="-3"/>
        </w:rPr>
        <w:t xml:space="preserve"> </w:t>
      </w:r>
      <w:r>
        <w:t>413)</w:t>
      </w:r>
      <w:r>
        <w:rPr>
          <w:spacing w:val="-2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СОО);</w:t>
      </w:r>
    </w:p>
    <w:p w14:paraId="6A613C16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155" w:line="355" w:lineRule="auto"/>
        <w:ind w:right="143" w:firstLine="707"/>
        <w:rPr>
          <w:sz w:val="28"/>
        </w:rPr>
      </w:pPr>
      <w:r>
        <w:rPr>
          <w:sz w:val="28"/>
        </w:rPr>
        <w:t>Федеральная образовательная программа основного общего образования (утв. приказом Минпросвещения России от 18 мая 2023 г. № 370) (далее – ФОП ООО);</w:t>
      </w:r>
    </w:p>
    <w:p w14:paraId="2F4AFC06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55" w:lineRule="auto"/>
        <w:ind w:right="136" w:firstLine="707"/>
        <w:rPr>
          <w:sz w:val="28"/>
        </w:rPr>
      </w:pPr>
      <w:r>
        <w:rPr>
          <w:sz w:val="28"/>
        </w:rPr>
        <w:t>Федеральная образовательная программа среднего общего образования (утв. приказом Минпросвещения России от 18 мая 2023 г. № 371)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ФОП СОО);</w:t>
      </w:r>
    </w:p>
    <w:p w14:paraId="6AB33876" w14:textId="77777777" w:rsidR="00361A4E" w:rsidRDefault="00C82508">
      <w:pPr>
        <w:pStyle w:val="a4"/>
        <w:numPr>
          <w:ilvl w:val="0"/>
          <w:numId w:val="4"/>
        </w:numPr>
        <w:tabs>
          <w:tab w:val="left" w:pos="285"/>
          <w:tab w:val="left" w:pos="1326"/>
          <w:tab w:val="left" w:pos="3679"/>
          <w:tab w:val="left" w:pos="4747"/>
          <w:tab w:val="left" w:pos="5236"/>
          <w:tab w:val="left" w:pos="5744"/>
          <w:tab w:val="left" w:pos="6802"/>
          <w:tab w:val="left" w:pos="7588"/>
          <w:tab w:val="left" w:pos="8001"/>
          <w:tab w:val="left" w:pos="8497"/>
        </w:tabs>
        <w:ind w:left="285" w:right="145" w:hanging="285"/>
        <w:jc w:val="right"/>
        <w:rPr>
          <w:sz w:val="28"/>
        </w:rPr>
      </w:pPr>
      <w:r>
        <w:rPr>
          <w:spacing w:val="-2"/>
          <w:sz w:val="28"/>
        </w:rPr>
        <w:t>приказ</w:t>
      </w:r>
      <w:r>
        <w:rPr>
          <w:sz w:val="28"/>
        </w:rPr>
        <w:tab/>
      </w:r>
      <w:r>
        <w:rPr>
          <w:spacing w:val="-2"/>
          <w:sz w:val="28"/>
        </w:rPr>
        <w:t>Минпросвещения</w:t>
      </w:r>
      <w:r>
        <w:rPr>
          <w:sz w:val="28"/>
        </w:rPr>
        <w:tab/>
      </w:r>
      <w:r>
        <w:rPr>
          <w:spacing w:val="-2"/>
          <w:sz w:val="28"/>
        </w:rPr>
        <w:t>России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spacing w:val="-5"/>
          <w:sz w:val="28"/>
        </w:rPr>
        <w:t>05</w:t>
      </w:r>
      <w:r>
        <w:rPr>
          <w:sz w:val="28"/>
        </w:rPr>
        <w:tab/>
      </w:r>
      <w:r>
        <w:rPr>
          <w:spacing w:val="-2"/>
          <w:sz w:val="28"/>
        </w:rPr>
        <w:t>ноября</w:t>
      </w:r>
      <w:r>
        <w:rPr>
          <w:sz w:val="28"/>
        </w:rPr>
        <w:tab/>
      </w:r>
      <w:r>
        <w:rPr>
          <w:spacing w:val="-4"/>
          <w:sz w:val="28"/>
        </w:rPr>
        <w:t>2024</w:t>
      </w:r>
      <w:r>
        <w:rPr>
          <w:sz w:val="28"/>
        </w:rPr>
        <w:tab/>
      </w:r>
      <w:r>
        <w:rPr>
          <w:spacing w:val="-5"/>
          <w:sz w:val="28"/>
        </w:rPr>
        <w:t>г.</w:t>
      </w:r>
      <w:r>
        <w:rPr>
          <w:sz w:val="28"/>
        </w:rPr>
        <w:tab/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5"/>
          <w:sz w:val="28"/>
        </w:rPr>
        <w:t>769</w:t>
      </w:r>
    </w:p>
    <w:p w14:paraId="7889EF3D" w14:textId="77777777" w:rsidR="00361A4E" w:rsidRDefault="00C82508">
      <w:pPr>
        <w:pStyle w:val="a3"/>
        <w:tabs>
          <w:tab w:val="left" w:pos="2631"/>
          <w:tab w:val="left" w:pos="4788"/>
          <w:tab w:val="left" w:pos="6256"/>
          <w:tab w:val="left" w:pos="8088"/>
        </w:tabs>
        <w:spacing w:before="153"/>
        <w:ind w:left="0" w:right="142" w:firstLine="0"/>
        <w:jc w:val="right"/>
      </w:pPr>
      <w:r>
        <w:t>«Об</w:t>
      </w:r>
      <w:r>
        <w:rPr>
          <w:spacing w:val="-4"/>
        </w:rPr>
        <w:t xml:space="preserve"> </w:t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перечня</w:t>
      </w:r>
      <w:r>
        <w:tab/>
      </w:r>
      <w:r>
        <w:rPr>
          <w:spacing w:val="-2"/>
        </w:rPr>
        <w:t>учебников,</w:t>
      </w:r>
      <w:r>
        <w:tab/>
      </w:r>
      <w:r>
        <w:rPr>
          <w:spacing w:val="-2"/>
        </w:rPr>
        <w:t>допущенных</w:t>
      </w:r>
    </w:p>
    <w:p w14:paraId="5EABF856" w14:textId="77777777" w:rsidR="00361A4E" w:rsidRDefault="00361A4E">
      <w:pPr>
        <w:pStyle w:val="a3"/>
        <w:jc w:val="right"/>
        <w:sectPr w:rsidR="00361A4E">
          <w:footerReference w:type="default" r:id="rId7"/>
          <w:type w:val="continuous"/>
          <w:pgSz w:w="11900" w:h="16850"/>
          <w:pgMar w:top="1340" w:right="708" w:bottom="940" w:left="1417" w:header="0" w:footer="753" w:gutter="0"/>
          <w:pgNumType w:start="1"/>
          <w:cols w:space="720"/>
        </w:sectPr>
      </w:pPr>
    </w:p>
    <w:p w14:paraId="0662DAC8" w14:textId="77777777" w:rsidR="00361A4E" w:rsidRDefault="00C82508">
      <w:pPr>
        <w:pStyle w:val="a3"/>
        <w:spacing w:before="78" w:line="355" w:lineRule="auto"/>
        <w:ind w:right="138" w:firstLine="0"/>
      </w:pPr>
      <w:r>
        <w:lastRenderedPageBreak/>
        <w:t>к</w:t>
      </w:r>
      <w:r>
        <w:rPr>
          <w:spacing w:val="-3"/>
        </w:rPr>
        <w:t xml:space="preserve"> </w:t>
      </w:r>
      <w: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пособий»;</w:t>
      </w:r>
    </w:p>
    <w:p w14:paraId="196FCE7A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line="320" w:lineRule="exact"/>
        <w:ind w:left="994" w:hanging="285"/>
        <w:rPr>
          <w:sz w:val="28"/>
        </w:rPr>
      </w:pPr>
      <w:r>
        <w:rPr>
          <w:sz w:val="28"/>
        </w:rPr>
        <w:t>приказ</w:t>
      </w:r>
      <w:r>
        <w:rPr>
          <w:spacing w:val="70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7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73"/>
          <w:sz w:val="28"/>
        </w:rPr>
        <w:t xml:space="preserve">  </w:t>
      </w:r>
      <w:r>
        <w:rPr>
          <w:sz w:val="28"/>
        </w:rPr>
        <w:t>от</w:t>
      </w:r>
      <w:r>
        <w:rPr>
          <w:spacing w:val="70"/>
          <w:sz w:val="28"/>
        </w:rPr>
        <w:t xml:space="preserve">  </w:t>
      </w:r>
      <w:r>
        <w:rPr>
          <w:sz w:val="28"/>
        </w:rPr>
        <w:t>18</w:t>
      </w:r>
      <w:r>
        <w:rPr>
          <w:spacing w:val="38"/>
          <w:sz w:val="28"/>
        </w:rPr>
        <w:t xml:space="preserve">  </w:t>
      </w:r>
      <w:r>
        <w:rPr>
          <w:sz w:val="28"/>
        </w:rPr>
        <w:t>июля</w:t>
      </w:r>
      <w:r>
        <w:rPr>
          <w:spacing w:val="39"/>
          <w:sz w:val="28"/>
        </w:rPr>
        <w:t xml:space="preserve">  </w:t>
      </w:r>
      <w:r>
        <w:rPr>
          <w:sz w:val="28"/>
        </w:rPr>
        <w:t>2024</w:t>
      </w:r>
      <w:r>
        <w:rPr>
          <w:spacing w:val="38"/>
          <w:sz w:val="28"/>
        </w:rPr>
        <w:t xml:space="preserve">  </w:t>
      </w:r>
      <w:r>
        <w:rPr>
          <w:sz w:val="28"/>
        </w:rPr>
        <w:t>г.</w:t>
      </w:r>
      <w:r>
        <w:rPr>
          <w:spacing w:val="38"/>
          <w:sz w:val="28"/>
        </w:rPr>
        <w:t xml:space="preserve">  </w:t>
      </w:r>
      <w:r>
        <w:rPr>
          <w:sz w:val="28"/>
        </w:rPr>
        <w:t>№</w:t>
      </w:r>
      <w:r>
        <w:rPr>
          <w:spacing w:val="38"/>
          <w:sz w:val="28"/>
        </w:rPr>
        <w:t xml:space="preserve">  </w:t>
      </w:r>
      <w:r>
        <w:rPr>
          <w:spacing w:val="-5"/>
          <w:sz w:val="28"/>
        </w:rPr>
        <w:t>499</w:t>
      </w:r>
    </w:p>
    <w:p w14:paraId="7150CB0D" w14:textId="77777777" w:rsidR="00361A4E" w:rsidRDefault="00C82508">
      <w:pPr>
        <w:pStyle w:val="a3"/>
        <w:spacing w:before="154" w:line="355" w:lineRule="auto"/>
        <w:ind w:right="136" w:firstLine="0"/>
      </w:pPr>
      <w:r>
        <w:t>«Об</w:t>
      </w:r>
      <w:r>
        <w:rPr>
          <w:spacing w:val="-4"/>
        </w:rPr>
        <w:t xml:space="preserve"> </w:t>
      </w:r>
      <w:r>
        <w:t>утверждении федерального перечня электронных образовательных ресурсов, допущенных к использованию при реализации имеющих государственную</w:t>
      </w:r>
      <w:r>
        <w:rPr>
          <w:spacing w:val="-10"/>
        </w:rPr>
        <w:t xml:space="preserve"> </w:t>
      </w:r>
      <w:r>
        <w:t>аккредитацию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программ</w:t>
      </w:r>
      <w:r>
        <w:rPr>
          <w:spacing w:val="-12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общего, основного общего, среднего общего образования»;</w:t>
      </w:r>
    </w:p>
    <w:p w14:paraId="438A9C6C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55" w:lineRule="auto"/>
        <w:ind w:right="136" w:firstLine="707"/>
        <w:rPr>
          <w:sz w:val="28"/>
        </w:rPr>
      </w:pPr>
      <w:r>
        <w:rPr>
          <w:sz w:val="28"/>
        </w:rPr>
        <w:t>приказ Минобрнауки России от 09.06.2016 г. № 699 «Об</w:t>
      </w:r>
      <w:r>
        <w:rPr>
          <w:spacing w:val="-4"/>
          <w:sz w:val="28"/>
        </w:rPr>
        <w:t xml:space="preserve"> </w:t>
      </w:r>
      <w:r>
        <w:rPr>
          <w:sz w:val="28"/>
        </w:rPr>
        <w:t>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379FA7E3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приказ</w:t>
      </w:r>
      <w:r>
        <w:rPr>
          <w:spacing w:val="3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7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5"/>
          <w:sz w:val="28"/>
        </w:rPr>
        <w:t xml:space="preserve">  </w:t>
      </w:r>
      <w:r>
        <w:rPr>
          <w:sz w:val="28"/>
        </w:rPr>
        <w:t>от</w:t>
      </w:r>
      <w:r>
        <w:rPr>
          <w:spacing w:val="34"/>
          <w:sz w:val="28"/>
        </w:rPr>
        <w:t xml:space="preserve">  </w:t>
      </w:r>
      <w:r>
        <w:rPr>
          <w:sz w:val="28"/>
        </w:rPr>
        <w:t>09</w:t>
      </w:r>
      <w:r>
        <w:rPr>
          <w:spacing w:val="35"/>
          <w:sz w:val="28"/>
        </w:rPr>
        <w:t xml:space="preserve">  </w:t>
      </w:r>
      <w:r>
        <w:rPr>
          <w:sz w:val="28"/>
        </w:rPr>
        <w:t>октября</w:t>
      </w:r>
      <w:r>
        <w:rPr>
          <w:spacing w:val="35"/>
          <w:sz w:val="28"/>
        </w:rPr>
        <w:t xml:space="preserve">  </w:t>
      </w:r>
      <w:r>
        <w:rPr>
          <w:sz w:val="28"/>
        </w:rPr>
        <w:t>2024</w:t>
      </w:r>
      <w:r>
        <w:rPr>
          <w:spacing w:val="35"/>
          <w:sz w:val="28"/>
        </w:rPr>
        <w:t xml:space="preserve">  </w:t>
      </w:r>
      <w:r>
        <w:rPr>
          <w:sz w:val="28"/>
        </w:rPr>
        <w:t>г.</w:t>
      </w:r>
      <w:r>
        <w:rPr>
          <w:spacing w:val="36"/>
          <w:sz w:val="28"/>
        </w:rPr>
        <w:t xml:space="preserve">  </w:t>
      </w:r>
      <w:r>
        <w:rPr>
          <w:sz w:val="28"/>
        </w:rPr>
        <w:t>№</w:t>
      </w:r>
      <w:r>
        <w:rPr>
          <w:spacing w:val="37"/>
          <w:sz w:val="28"/>
        </w:rPr>
        <w:t xml:space="preserve">  </w:t>
      </w:r>
      <w:r>
        <w:rPr>
          <w:spacing w:val="-5"/>
          <w:sz w:val="28"/>
        </w:rPr>
        <w:t>704</w:t>
      </w:r>
    </w:p>
    <w:p w14:paraId="02F88257" w14:textId="77777777" w:rsidR="00361A4E" w:rsidRDefault="00C82508">
      <w:pPr>
        <w:pStyle w:val="a3"/>
        <w:spacing w:before="155" w:line="355" w:lineRule="auto"/>
        <w:ind w:right="142" w:firstLine="0"/>
      </w:pPr>
      <w:r>
        <w:t>«О</w:t>
      </w:r>
      <w:r>
        <w:rPr>
          <w:spacing w:val="-2"/>
        </w:rPr>
        <w:t xml:space="preserve"> </w:t>
      </w:r>
      <w:r>
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14:paraId="12ACF30A" w14:textId="77777777" w:rsidR="00361A4E" w:rsidRDefault="00C82508">
      <w:pPr>
        <w:pStyle w:val="a3"/>
        <w:spacing w:line="355" w:lineRule="auto"/>
        <w:ind w:right="137"/>
      </w:pPr>
      <w:r>
        <w:t>На сайте «Единое содержание общего образования» в разделе «Рабочие программы» (</w:t>
      </w:r>
      <w:hyperlink r:id="rId8">
        <w:r>
          <w:rPr>
            <w:u w:val="single"/>
          </w:rPr>
          <w:t>https://edsoo.ru/rabochie-programmy/</w:t>
        </w:r>
      </w:hyperlink>
      <w:r>
        <w:t>) представлены:</w:t>
      </w:r>
    </w:p>
    <w:p w14:paraId="0FF4794A" w14:textId="77777777" w:rsidR="00361A4E" w:rsidRDefault="00C82508">
      <w:pPr>
        <w:spacing w:line="319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30DDCE45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156" w:line="355" w:lineRule="auto"/>
        <w:ind w:right="141" w:firstLine="707"/>
        <w:rPr>
          <w:sz w:val="28"/>
        </w:rPr>
      </w:pPr>
      <w:r>
        <w:rPr>
          <w:sz w:val="28"/>
        </w:rPr>
        <w:t>Федеральная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6"/>
          <w:sz w:val="28"/>
        </w:rPr>
        <w:t xml:space="preserve"> </w:t>
      </w:r>
      <w:r>
        <w:rPr>
          <w:sz w:val="28"/>
        </w:rPr>
        <w:t>«Информатика» (базовый уровень);</w:t>
      </w:r>
    </w:p>
    <w:p w14:paraId="483F045C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55" w:lineRule="auto"/>
        <w:ind w:right="141" w:firstLine="707"/>
        <w:rPr>
          <w:sz w:val="28"/>
        </w:rPr>
      </w:pPr>
      <w:r>
        <w:rPr>
          <w:sz w:val="28"/>
        </w:rPr>
        <w:t>Федеральная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6"/>
          <w:sz w:val="28"/>
        </w:rPr>
        <w:t xml:space="preserve"> </w:t>
      </w:r>
      <w:r>
        <w:rPr>
          <w:sz w:val="28"/>
        </w:rPr>
        <w:t>«Информатика» (углубленный уровень).</w:t>
      </w:r>
    </w:p>
    <w:p w14:paraId="3497085A" w14:textId="77777777" w:rsidR="00361A4E" w:rsidRDefault="00C82508">
      <w:pPr>
        <w:spacing w:line="322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212830C0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153" w:line="355" w:lineRule="auto"/>
        <w:ind w:right="141" w:firstLine="707"/>
        <w:rPr>
          <w:sz w:val="28"/>
        </w:rPr>
      </w:pPr>
      <w:r>
        <w:rPr>
          <w:sz w:val="28"/>
        </w:rPr>
        <w:t>Федеральная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6"/>
          <w:sz w:val="28"/>
        </w:rPr>
        <w:t xml:space="preserve"> </w:t>
      </w:r>
      <w:r>
        <w:rPr>
          <w:sz w:val="28"/>
        </w:rPr>
        <w:t>«Информатика» (базовый уровень);</w:t>
      </w:r>
    </w:p>
    <w:p w14:paraId="1DE2F73D" w14:textId="77777777" w:rsidR="00361A4E" w:rsidRDefault="00361A4E">
      <w:pPr>
        <w:pStyle w:val="a4"/>
        <w:spacing w:line="355" w:lineRule="auto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2733AF8F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78" w:line="360" w:lineRule="auto"/>
        <w:ind w:right="138" w:firstLine="707"/>
        <w:rPr>
          <w:sz w:val="28"/>
        </w:rPr>
      </w:pPr>
      <w:r>
        <w:rPr>
          <w:sz w:val="28"/>
        </w:rPr>
        <w:lastRenderedPageBreak/>
        <w:t>Федеральная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6"/>
          <w:sz w:val="28"/>
        </w:rPr>
        <w:t xml:space="preserve"> </w:t>
      </w:r>
      <w:r>
        <w:rPr>
          <w:sz w:val="28"/>
        </w:rPr>
        <w:t>«Информатика» (углубленный уровень).</w:t>
      </w:r>
    </w:p>
    <w:p w14:paraId="04E2D6F9" w14:textId="77777777" w:rsidR="00361A4E" w:rsidRDefault="00361A4E">
      <w:pPr>
        <w:pStyle w:val="a3"/>
        <w:spacing w:before="161"/>
        <w:ind w:left="0" w:firstLine="0"/>
        <w:jc w:val="left"/>
      </w:pPr>
    </w:p>
    <w:p w14:paraId="0D5DAFA7" w14:textId="77777777" w:rsidR="00361A4E" w:rsidRDefault="00C82508">
      <w:pPr>
        <w:pStyle w:val="1"/>
        <w:spacing w:before="1" w:line="360" w:lineRule="auto"/>
        <w:ind w:left="2337" w:right="2107" w:hanging="368"/>
        <w:jc w:val="both"/>
      </w:pPr>
      <w:r>
        <w:t>Реализация</w:t>
      </w:r>
      <w:r>
        <w:rPr>
          <w:spacing w:val="-12"/>
        </w:rPr>
        <w:t xml:space="preserve"> </w:t>
      </w:r>
      <w:r>
        <w:t>федеральных</w:t>
      </w:r>
      <w:r>
        <w:rPr>
          <w:spacing w:val="-11"/>
        </w:rPr>
        <w:t xml:space="preserve"> </w:t>
      </w:r>
      <w:r>
        <w:t>рабочих</w:t>
      </w:r>
      <w:r>
        <w:rPr>
          <w:spacing w:val="-11"/>
        </w:rPr>
        <w:t xml:space="preserve"> </w:t>
      </w:r>
      <w:r>
        <w:t>программ по учебному предмету «Информатика»</w:t>
      </w:r>
    </w:p>
    <w:p w14:paraId="5E285F0D" w14:textId="77777777" w:rsidR="00361A4E" w:rsidRDefault="00C82508">
      <w:pPr>
        <w:pStyle w:val="a3"/>
        <w:spacing w:before="118" w:line="355" w:lineRule="auto"/>
        <w:ind w:right="136"/>
      </w:pP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информатики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уровнях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</w:t>
      </w:r>
      <w:r>
        <w:rPr>
          <w:spacing w:val="-3"/>
        </w:rPr>
        <w:t xml:space="preserve"> </w:t>
      </w:r>
      <w:r>
        <w:t>среднего общего образования определяют структуру основного содержания учебного предмета в виде следующих четырех тематических разделов:</w:t>
      </w:r>
    </w:p>
    <w:p w14:paraId="4DD35734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цифровая</w:t>
      </w:r>
      <w:r>
        <w:rPr>
          <w:spacing w:val="-2"/>
          <w:sz w:val="28"/>
        </w:rPr>
        <w:t xml:space="preserve"> грамотность;</w:t>
      </w:r>
    </w:p>
    <w:p w14:paraId="3FC54BCB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before="156"/>
        <w:ind w:left="994" w:hanging="285"/>
        <w:jc w:val="left"/>
        <w:rPr>
          <w:sz w:val="28"/>
        </w:rPr>
      </w:pPr>
      <w:r>
        <w:rPr>
          <w:sz w:val="28"/>
        </w:rPr>
        <w:t>теоретические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информатики;</w:t>
      </w:r>
    </w:p>
    <w:p w14:paraId="0EF985CA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before="153"/>
        <w:ind w:left="994" w:hanging="285"/>
        <w:jc w:val="left"/>
        <w:rPr>
          <w:sz w:val="28"/>
        </w:rPr>
      </w:pPr>
      <w:r>
        <w:rPr>
          <w:sz w:val="28"/>
        </w:rPr>
        <w:t>алгоритмы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программирование;</w:t>
      </w:r>
    </w:p>
    <w:p w14:paraId="158E3E19" w14:textId="77777777" w:rsidR="00361A4E" w:rsidRDefault="00C82508">
      <w:pPr>
        <w:pStyle w:val="a4"/>
        <w:numPr>
          <w:ilvl w:val="0"/>
          <w:numId w:val="4"/>
        </w:numPr>
        <w:tabs>
          <w:tab w:val="left" w:pos="994"/>
        </w:tabs>
        <w:spacing w:before="156"/>
        <w:ind w:left="994" w:hanging="285"/>
        <w:jc w:val="left"/>
        <w:rPr>
          <w:sz w:val="28"/>
        </w:rPr>
      </w:pPr>
      <w:r>
        <w:rPr>
          <w:sz w:val="28"/>
        </w:rPr>
        <w:t>информационные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технологии.</w:t>
      </w:r>
    </w:p>
    <w:p w14:paraId="0CF102E7" w14:textId="77777777" w:rsidR="00361A4E" w:rsidRDefault="00C82508">
      <w:pPr>
        <w:pStyle w:val="a3"/>
        <w:spacing w:before="154" w:line="355" w:lineRule="auto"/>
        <w:ind w:right="135"/>
      </w:pPr>
      <w:r>
        <w:t>В системе общего образования информатика признана обязательным учебным предметом. ФГОС ООО предусмотрены требования к освоению предметных результатов по информатике на базовом и углубленном уровнях, имеющих общее содержательное ядро и согласованных между собой. Это позволяет реализовывать углубленное изучение информатики как в рамках отдельных</w:t>
      </w:r>
      <w:r>
        <w:rPr>
          <w:spacing w:val="-18"/>
        </w:rPr>
        <w:t xml:space="preserve"> </w:t>
      </w:r>
      <w:r>
        <w:t>классов,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привлечением</w:t>
      </w:r>
      <w:r>
        <w:rPr>
          <w:spacing w:val="-17"/>
        </w:rPr>
        <w:t xml:space="preserve"> </w:t>
      </w:r>
      <w:r>
        <w:t>возможностей</w:t>
      </w:r>
      <w:r>
        <w:rPr>
          <w:spacing w:val="-18"/>
        </w:rPr>
        <w:t xml:space="preserve"> </w:t>
      </w:r>
      <w:r>
        <w:t>внеурочной</w:t>
      </w:r>
      <w:r>
        <w:rPr>
          <w:spacing w:val="-17"/>
        </w:rPr>
        <w:t xml:space="preserve"> </w:t>
      </w:r>
      <w:r>
        <w:t>деятельности,</w:t>
      </w:r>
      <w:r>
        <w:rPr>
          <w:spacing w:val="-18"/>
        </w:rPr>
        <w:t xml:space="preserve"> </w:t>
      </w:r>
      <w:r>
        <w:t>так 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индивидуальных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траекторий,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используя сетевое взаимодействие организаций дополнительного образования (Технопарков, Кванториумов, ИТ-клубов и пр.) и дистанционные технологии для включения различных специализированных предпрофессиональных курсов организаций среднего и высшего профессионального образования.</w:t>
      </w:r>
    </w:p>
    <w:p w14:paraId="150905C7" w14:textId="77777777" w:rsidR="00361A4E" w:rsidRDefault="00C82508">
      <w:pPr>
        <w:pStyle w:val="a3"/>
        <w:spacing w:line="355" w:lineRule="auto"/>
        <w:ind w:right="133"/>
      </w:pPr>
      <w:r>
        <w:t>В соответствии с решением стратегической задачи по достижению технологического суверенитета нашей страной (распоряжение Правительства Российской Федерации от 19 ноября</w:t>
      </w:r>
      <w:r>
        <w:rPr>
          <w:spacing w:val="-9"/>
        </w:rPr>
        <w:t xml:space="preserve"> </w:t>
      </w:r>
      <w:r>
        <w:t>2024</w:t>
      </w:r>
      <w:r>
        <w:rPr>
          <w:spacing w:val="-8"/>
        </w:rPr>
        <w:t xml:space="preserve"> </w:t>
      </w:r>
      <w:r>
        <w:t>г. №3333-р), а также в целях обеспечения преемственности общего и высшего образования необходимо отдавать преимущество углубленному изучению информатики в основном общем образовании и среднем общем образовании как предмету, обеспечивающему</w:t>
      </w:r>
      <w:r>
        <w:rPr>
          <w:spacing w:val="80"/>
          <w:w w:val="150"/>
        </w:rPr>
        <w:t xml:space="preserve"> </w:t>
      </w:r>
      <w:r>
        <w:t>освоение</w:t>
      </w:r>
      <w:r>
        <w:rPr>
          <w:spacing w:val="80"/>
          <w:w w:val="150"/>
        </w:rPr>
        <w:t xml:space="preserve"> </w:t>
      </w:r>
      <w:r>
        <w:t>современных</w:t>
      </w:r>
      <w:r>
        <w:rPr>
          <w:spacing w:val="80"/>
          <w:w w:val="150"/>
        </w:rPr>
        <w:t xml:space="preserve"> </w:t>
      </w:r>
      <w:r>
        <w:t>интеллектуальных</w:t>
      </w:r>
      <w:r>
        <w:rPr>
          <w:spacing w:val="80"/>
          <w:w w:val="150"/>
        </w:rPr>
        <w:t xml:space="preserve"> </w:t>
      </w:r>
      <w:r>
        <w:t>инструментов</w:t>
      </w:r>
    </w:p>
    <w:p w14:paraId="162F5D11" w14:textId="77777777" w:rsidR="00361A4E" w:rsidRDefault="00361A4E">
      <w:pPr>
        <w:pStyle w:val="a3"/>
        <w:spacing w:line="355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32120A60" w14:textId="77777777" w:rsidR="00361A4E" w:rsidRDefault="00C82508">
      <w:pPr>
        <w:pStyle w:val="a3"/>
        <w:spacing w:before="78" w:line="355" w:lineRule="auto"/>
        <w:ind w:right="135" w:firstLine="0"/>
      </w:pPr>
      <w:r>
        <w:lastRenderedPageBreak/>
        <w:t>и</w:t>
      </w:r>
      <w:r>
        <w:rPr>
          <w:spacing w:val="-3"/>
        </w:rPr>
        <w:t xml:space="preserve"> </w:t>
      </w:r>
      <w:r>
        <w:t>платформ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дальнейшего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при изучении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предметов учебного</w:t>
      </w:r>
      <w:r>
        <w:rPr>
          <w:spacing w:val="80"/>
          <w:w w:val="150"/>
        </w:rPr>
        <w:t xml:space="preserve">  </w:t>
      </w:r>
      <w:r>
        <w:t>плана,</w:t>
      </w:r>
      <w:r>
        <w:rPr>
          <w:spacing w:val="80"/>
          <w:w w:val="150"/>
        </w:rPr>
        <w:t xml:space="preserve">  </w:t>
      </w:r>
      <w:r>
        <w:t>реализации</w:t>
      </w:r>
      <w:r>
        <w:rPr>
          <w:spacing w:val="80"/>
          <w:w w:val="150"/>
        </w:rPr>
        <w:t xml:space="preserve">  </w:t>
      </w:r>
      <w:r>
        <w:t>межпредметных</w:t>
      </w:r>
      <w:r>
        <w:rPr>
          <w:spacing w:val="80"/>
          <w:w w:val="150"/>
        </w:rPr>
        <w:t xml:space="preserve">  </w:t>
      </w:r>
      <w:r>
        <w:t>проектов,</w:t>
      </w:r>
      <w:r>
        <w:rPr>
          <w:spacing w:val="80"/>
          <w:w w:val="150"/>
        </w:rPr>
        <w:t xml:space="preserve">  </w:t>
      </w:r>
      <w:r>
        <w:t>а</w:t>
      </w:r>
      <w:r>
        <w:rPr>
          <w:spacing w:val="80"/>
          <w:w w:val="150"/>
        </w:rPr>
        <w:t xml:space="preserve">  </w:t>
      </w:r>
      <w:r>
        <w:t>также для</w:t>
      </w:r>
      <w:r>
        <w:rPr>
          <w:spacing w:val="-6"/>
        </w:rPr>
        <w:t xml:space="preserve"> </w:t>
      </w:r>
      <w:r>
        <w:t>своевременного</w:t>
      </w:r>
      <w:r>
        <w:rPr>
          <w:spacing w:val="-18"/>
        </w:rPr>
        <w:t xml:space="preserve"> </w:t>
      </w:r>
      <w:r>
        <w:t>начала</w:t>
      </w:r>
      <w:r>
        <w:rPr>
          <w:spacing w:val="-17"/>
        </w:rPr>
        <w:t xml:space="preserve"> </w:t>
      </w:r>
      <w:r>
        <w:t>подготовки</w:t>
      </w:r>
      <w:r>
        <w:rPr>
          <w:spacing w:val="-16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Всероссийской</w:t>
      </w:r>
      <w:r>
        <w:rPr>
          <w:spacing w:val="-16"/>
        </w:rPr>
        <w:t xml:space="preserve"> </w:t>
      </w:r>
      <w:r>
        <w:t>олимпиаде</w:t>
      </w:r>
      <w:r>
        <w:rPr>
          <w:spacing w:val="-12"/>
        </w:rPr>
        <w:t xml:space="preserve"> </w:t>
      </w:r>
      <w:r>
        <w:t>школьников по информатике и перечневым олимпиадам РСОШ (по искусственному интеллекту, криптографии, робототехнике и др.). Углубленное изучение информатики на уровне основного общего образования закладывает основы фундаментальной подготовки по информатике для выбора предпрофессионального</w:t>
      </w:r>
      <w:r>
        <w:rPr>
          <w:spacing w:val="-6"/>
        </w:rPr>
        <w:t xml:space="preserve"> </w:t>
      </w:r>
      <w:r>
        <w:t>трека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далее</w:t>
      </w:r>
      <w:r>
        <w:rPr>
          <w:spacing w:val="-11"/>
        </w:rPr>
        <w:t xml:space="preserve"> </w:t>
      </w:r>
      <w:r>
        <w:t>– будущей профессии в технологических отраслях экономики.</w:t>
      </w:r>
    </w:p>
    <w:p w14:paraId="7924DD5D" w14:textId="77777777" w:rsidR="00361A4E" w:rsidRDefault="00C82508">
      <w:pPr>
        <w:pStyle w:val="a3"/>
        <w:spacing w:line="360" w:lineRule="auto"/>
        <w:ind w:right="135"/>
      </w:pPr>
      <w:r>
        <w:t>Общее</w:t>
      </w:r>
      <w:r>
        <w:rPr>
          <w:spacing w:val="80"/>
          <w:w w:val="150"/>
        </w:rPr>
        <w:t xml:space="preserve"> </w:t>
      </w:r>
      <w:r>
        <w:t>число</w:t>
      </w:r>
      <w:r>
        <w:rPr>
          <w:spacing w:val="80"/>
          <w:w w:val="150"/>
        </w:rPr>
        <w:t xml:space="preserve"> </w:t>
      </w:r>
      <w:r>
        <w:t>часов,</w:t>
      </w:r>
      <w:r>
        <w:rPr>
          <w:spacing w:val="80"/>
          <w:w w:val="150"/>
        </w:rPr>
        <w:t xml:space="preserve"> </w:t>
      </w:r>
      <w:r>
        <w:t>рекомендованных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информатики на</w:t>
      </w:r>
      <w:r>
        <w:rPr>
          <w:spacing w:val="-18"/>
        </w:rPr>
        <w:t xml:space="preserve"> </w:t>
      </w:r>
      <w:r>
        <w:t>базовом</w:t>
      </w:r>
      <w:r>
        <w:rPr>
          <w:spacing w:val="-17"/>
        </w:rPr>
        <w:t xml:space="preserve"> </w:t>
      </w:r>
      <w:r>
        <w:t>уровне</w:t>
      </w:r>
      <w:r>
        <w:rPr>
          <w:spacing w:val="-18"/>
        </w:rPr>
        <w:t xml:space="preserve"> </w:t>
      </w:r>
      <w:r>
        <w:t>основного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образования,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102</w:t>
      </w:r>
      <w:r>
        <w:rPr>
          <w:spacing w:val="-17"/>
        </w:rPr>
        <w:t xml:space="preserve"> </w:t>
      </w:r>
      <w:r>
        <w:t>часа: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7</w:t>
      </w:r>
      <w:r>
        <w:rPr>
          <w:spacing w:val="-18"/>
        </w:rPr>
        <w:t xml:space="preserve"> </w:t>
      </w:r>
      <w:r>
        <w:t>классе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34</w:t>
      </w:r>
      <w:r>
        <w:rPr>
          <w:spacing w:val="-12"/>
        </w:rPr>
        <w:t xml:space="preserve"> </w:t>
      </w:r>
      <w:r>
        <w:t>часа (1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неделю),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неделю),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час в</w:t>
      </w:r>
      <w:r>
        <w:rPr>
          <w:spacing w:val="40"/>
        </w:rPr>
        <w:t xml:space="preserve"> </w:t>
      </w:r>
      <w:r>
        <w:t>неделю).</w:t>
      </w:r>
      <w:r>
        <w:rPr>
          <w:spacing w:val="40"/>
        </w:rPr>
        <w:t xml:space="preserve"> </w:t>
      </w:r>
      <w:r>
        <w:t>Возможно</w:t>
      </w:r>
      <w:r>
        <w:rPr>
          <w:spacing w:val="40"/>
        </w:rPr>
        <w:t xml:space="preserve"> </w:t>
      </w:r>
      <w:r>
        <w:t>увеличение</w:t>
      </w:r>
      <w:r>
        <w:rPr>
          <w:spacing w:val="40"/>
        </w:rPr>
        <w:t xml:space="preserve"> </w:t>
      </w:r>
      <w:r>
        <w:t>часов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информатику</w:t>
      </w:r>
      <w:r>
        <w:rPr>
          <w:spacing w:val="40"/>
        </w:rPr>
        <w:t xml:space="preserve"> </w:t>
      </w:r>
      <w:r>
        <w:t>базового</w:t>
      </w:r>
      <w:r>
        <w:rPr>
          <w:spacing w:val="40"/>
        </w:rPr>
        <w:t xml:space="preserve"> </w:t>
      </w:r>
      <w:r>
        <w:t>уровня</w:t>
      </w:r>
      <w:r>
        <w:rPr>
          <w:spacing w:val="80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реализации межпредметных проектов с использованием программных продуктов на базе генеративных алгоритмов, в том числе в форме чат-ботов.</w:t>
      </w:r>
    </w:p>
    <w:p w14:paraId="164D267C" w14:textId="77777777" w:rsidR="00361A4E" w:rsidRDefault="00C82508">
      <w:pPr>
        <w:pStyle w:val="a3"/>
        <w:spacing w:line="360" w:lineRule="auto"/>
        <w:ind w:right="136"/>
      </w:pPr>
      <w:r>
        <w:t>Общее</w:t>
      </w:r>
      <w:r>
        <w:rPr>
          <w:spacing w:val="80"/>
          <w:w w:val="150"/>
        </w:rPr>
        <w:t xml:space="preserve"> </w:t>
      </w:r>
      <w:r>
        <w:t>число</w:t>
      </w:r>
      <w:r>
        <w:rPr>
          <w:spacing w:val="80"/>
          <w:w w:val="150"/>
        </w:rPr>
        <w:t xml:space="preserve"> </w:t>
      </w:r>
      <w:r>
        <w:t>часов,</w:t>
      </w:r>
      <w:r>
        <w:rPr>
          <w:spacing w:val="80"/>
          <w:w w:val="150"/>
        </w:rPr>
        <w:t xml:space="preserve"> </w:t>
      </w:r>
      <w:r>
        <w:t>рекомендованных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информатики на</w:t>
      </w:r>
      <w:r>
        <w:rPr>
          <w:spacing w:val="-3"/>
        </w:rPr>
        <w:t xml:space="preserve"> </w:t>
      </w:r>
      <w:r>
        <w:t>углубленном уровне основного общего образования, – 204 часа: в 7 классе – 68</w:t>
      </w:r>
      <w:r>
        <w:rPr>
          <w:spacing w:val="5"/>
        </w:rPr>
        <w:t xml:space="preserve"> </w:t>
      </w:r>
      <w:r>
        <w:t>часов</w:t>
      </w:r>
      <w:r>
        <w:rPr>
          <w:spacing w:val="7"/>
        </w:rPr>
        <w:t xml:space="preserve"> </w:t>
      </w:r>
      <w:r>
        <w:t>(2</w:t>
      </w:r>
      <w:r>
        <w:rPr>
          <w:spacing w:val="9"/>
        </w:rPr>
        <w:t xml:space="preserve"> </w:t>
      </w:r>
      <w:r>
        <w:t>часа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неделю),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8</w:t>
      </w:r>
      <w:r>
        <w:rPr>
          <w:spacing w:val="7"/>
        </w:rPr>
        <w:t xml:space="preserve"> </w:t>
      </w:r>
      <w:r>
        <w:t>классе</w:t>
      </w:r>
      <w:r>
        <w:rPr>
          <w:spacing w:val="11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68</w:t>
      </w:r>
      <w:r>
        <w:rPr>
          <w:spacing w:val="8"/>
        </w:rPr>
        <w:t xml:space="preserve"> </w:t>
      </w:r>
      <w:r>
        <w:t>часов</w:t>
      </w:r>
      <w:r>
        <w:rPr>
          <w:spacing w:val="6"/>
        </w:rPr>
        <w:t xml:space="preserve"> </w:t>
      </w:r>
      <w:r>
        <w:t>(2</w:t>
      </w:r>
      <w:r>
        <w:rPr>
          <w:spacing w:val="7"/>
        </w:rPr>
        <w:t xml:space="preserve"> </w:t>
      </w:r>
      <w:r>
        <w:t>часа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неделю),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9</w:t>
      </w:r>
      <w:r>
        <w:rPr>
          <w:spacing w:val="7"/>
        </w:rPr>
        <w:t xml:space="preserve"> </w:t>
      </w:r>
      <w:r>
        <w:t>классе</w:t>
      </w:r>
      <w:r>
        <w:rPr>
          <w:spacing w:val="13"/>
        </w:rPr>
        <w:t xml:space="preserve"> </w:t>
      </w:r>
      <w:r>
        <w:rPr>
          <w:spacing w:val="-10"/>
        </w:rPr>
        <w:t>–</w:t>
      </w:r>
    </w:p>
    <w:p w14:paraId="28CA1387" w14:textId="77777777" w:rsidR="00361A4E" w:rsidRDefault="00C82508">
      <w:pPr>
        <w:pStyle w:val="a3"/>
        <w:spacing w:line="360" w:lineRule="auto"/>
        <w:ind w:right="136" w:firstLine="0"/>
      </w:pPr>
      <w:r>
        <w:t>68 часов (2 часа в неделю). Возможно увеличение часов на информатику углубленного</w:t>
      </w:r>
      <w:r>
        <w:rPr>
          <w:spacing w:val="-13"/>
        </w:rPr>
        <w:t xml:space="preserve"> </w:t>
      </w:r>
      <w:r>
        <w:t>уровня</w:t>
      </w:r>
      <w:r>
        <w:rPr>
          <w:spacing w:val="-10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счет</w:t>
      </w:r>
      <w:r>
        <w:rPr>
          <w:spacing w:val="-12"/>
        </w:rPr>
        <w:t xml:space="preserve"> </w:t>
      </w:r>
      <w:r>
        <w:t>части,</w:t>
      </w:r>
      <w:r>
        <w:rPr>
          <w:spacing w:val="-13"/>
        </w:rPr>
        <w:t xml:space="preserve"> </w:t>
      </w:r>
      <w:r>
        <w:t>формируемой</w:t>
      </w:r>
      <w:r>
        <w:rPr>
          <w:spacing w:val="-12"/>
        </w:rPr>
        <w:t xml:space="preserve"> </w:t>
      </w:r>
      <w:r>
        <w:t>участниками</w:t>
      </w:r>
      <w:r>
        <w:rPr>
          <w:spacing w:val="-12"/>
        </w:rPr>
        <w:t xml:space="preserve"> </w:t>
      </w:r>
      <w:r>
        <w:t>образовательных отношений, и/или часов на внеурочную деятельность. Дополнительное учебное время рекомендуется использовать для:</w:t>
      </w:r>
    </w:p>
    <w:p w14:paraId="6B5BE986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целенаправленной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Всероссийской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олимпиаде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школьников по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информатике</w:t>
      </w:r>
      <w:r>
        <w:rPr>
          <w:spacing w:val="-15"/>
          <w:sz w:val="28"/>
        </w:rPr>
        <w:t xml:space="preserve"> </w:t>
      </w:r>
      <w:r>
        <w:rPr>
          <w:sz w:val="28"/>
        </w:rPr>
        <w:t>и/или</w:t>
      </w:r>
      <w:r>
        <w:rPr>
          <w:spacing w:val="-15"/>
          <w:sz w:val="28"/>
        </w:rPr>
        <w:t xml:space="preserve"> </w:t>
      </w:r>
      <w:r>
        <w:rPr>
          <w:sz w:val="28"/>
        </w:rPr>
        <w:t>перечневым</w:t>
      </w:r>
      <w:r>
        <w:rPr>
          <w:spacing w:val="-18"/>
          <w:sz w:val="28"/>
        </w:rPr>
        <w:t xml:space="preserve"> </w:t>
      </w:r>
      <w:r>
        <w:rPr>
          <w:sz w:val="28"/>
        </w:rPr>
        <w:t>олимпиадам</w:t>
      </w:r>
      <w:r>
        <w:rPr>
          <w:spacing w:val="-16"/>
          <w:sz w:val="28"/>
        </w:rPr>
        <w:t xml:space="preserve"> </w:t>
      </w:r>
      <w:r>
        <w:rPr>
          <w:sz w:val="28"/>
        </w:rPr>
        <w:t>(по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искусственному</w:t>
      </w:r>
      <w:r>
        <w:rPr>
          <w:spacing w:val="-15"/>
          <w:sz w:val="28"/>
        </w:rPr>
        <w:t xml:space="preserve"> </w:t>
      </w:r>
      <w:r>
        <w:rPr>
          <w:sz w:val="28"/>
        </w:rPr>
        <w:t>интеллекту, криптографии, робототехнике и др.);</w:t>
      </w:r>
    </w:p>
    <w:p w14:paraId="401A9E75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62" w:lineRule="auto"/>
        <w:ind w:right="142" w:firstLine="707"/>
        <w:rPr>
          <w:sz w:val="28"/>
        </w:rPr>
      </w:pPr>
      <w:r>
        <w:rPr>
          <w:sz w:val="28"/>
        </w:rPr>
        <w:t>проектной и исследовательской деятельности с привлечением организаций дополнительного образования детей или вузов;</w:t>
      </w:r>
    </w:p>
    <w:p w14:paraId="583DD42E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69" w:lineRule="auto"/>
        <w:ind w:right="138" w:firstLine="707"/>
        <w:rPr>
          <w:sz w:val="28"/>
        </w:rPr>
      </w:pPr>
      <w:r>
        <w:rPr>
          <w:sz w:val="28"/>
        </w:rPr>
        <w:t>проведения открытых соревновательных мероприятий (хакатонов, квестов,</w:t>
      </w:r>
      <w:r>
        <w:rPr>
          <w:spacing w:val="80"/>
          <w:sz w:val="28"/>
        </w:rPr>
        <w:t xml:space="preserve">  </w:t>
      </w:r>
      <w:r>
        <w:rPr>
          <w:sz w:val="28"/>
        </w:rPr>
        <w:t>инженерных</w:t>
      </w:r>
      <w:r>
        <w:rPr>
          <w:spacing w:val="80"/>
          <w:sz w:val="28"/>
        </w:rPr>
        <w:t xml:space="preserve">  </w:t>
      </w:r>
      <w:r>
        <w:rPr>
          <w:sz w:val="28"/>
        </w:rPr>
        <w:t>боев,</w:t>
      </w:r>
      <w:r>
        <w:rPr>
          <w:spacing w:val="80"/>
          <w:sz w:val="28"/>
        </w:rPr>
        <w:t xml:space="preserve">  </w:t>
      </w:r>
      <w:r>
        <w:rPr>
          <w:sz w:val="28"/>
        </w:rPr>
        <w:t>робототехнических</w:t>
      </w:r>
      <w:r>
        <w:rPr>
          <w:spacing w:val="80"/>
          <w:sz w:val="28"/>
        </w:rPr>
        <w:t xml:space="preserve">  </w:t>
      </w:r>
      <w:r>
        <w:rPr>
          <w:sz w:val="28"/>
        </w:rPr>
        <w:t>соревнований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пр.)</w:t>
      </w:r>
    </w:p>
    <w:p w14:paraId="5701D535" w14:textId="77777777" w:rsidR="00361A4E" w:rsidRDefault="00361A4E">
      <w:pPr>
        <w:pStyle w:val="a4"/>
        <w:spacing w:line="369" w:lineRule="auto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7C5D2CB0" w14:textId="77777777" w:rsidR="00361A4E" w:rsidRDefault="00C82508">
      <w:pPr>
        <w:pStyle w:val="a3"/>
        <w:spacing w:before="78" w:line="369" w:lineRule="auto"/>
        <w:ind w:right="136" w:firstLine="0"/>
      </w:pPr>
      <w:r>
        <w:lastRenderedPageBreak/>
        <w:t>для</w:t>
      </w:r>
      <w:r>
        <w:rPr>
          <w:spacing w:val="-3"/>
        </w:rPr>
        <w:t xml:space="preserve"> </w:t>
      </w:r>
      <w:r>
        <w:t>популяризации</w:t>
      </w:r>
      <w:r>
        <w:rPr>
          <w:spacing w:val="40"/>
        </w:rPr>
        <w:t xml:space="preserve"> </w:t>
      </w:r>
      <w:r>
        <w:t>инженерных</w:t>
      </w:r>
      <w:r>
        <w:rPr>
          <w:spacing w:val="40"/>
        </w:rPr>
        <w:t xml:space="preserve"> </w:t>
      </w:r>
      <w:r>
        <w:t>профессий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отраслях</w:t>
      </w:r>
      <w:r>
        <w:rPr>
          <w:spacing w:val="40"/>
        </w:rPr>
        <w:t xml:space="preserve"> </w:t>
      </w:r>
      <w:r>
        <w:t>экономики и</w:t>
      </w:r>
      <w:r>
        <w:rPr>
          <w:spacing w:val="-3"/>
        </w:rPr>
        <w:t xml:space="preserve"> </w:t>
      </w:r>
      <w:r>
        <w:t>востребованных профессий отрасли информационных технологий внутри образовательных организаций с привлечением представителей промышленных предприятий региона, региональных вузов и колледжей.</w:t>
      </w:r>
    </w:p>
    <w:p w14:paraId="1D88655C" w14:textId="77777777" w:rsidR="00361A4E" w:rsidRDefault="00C82508">
      <w:pPr>
        <w:pStyle w:val="a3"/>
        <w:spacing w:before="1" w:line="369" w:lineRule="auto"/>
        <w:ind w:right="134"/>
      </w:pPr>
      <w:r>
        <w:t>Общее</w:t>
      </w:r>
      <w:r>
        <w:rPr>
          <w:spacing w:val="80"/>
          <w:w w:val="150"/>
        </w:rPr>
        <w:t xml:space="preserve"> </w:t>
      </w:r>
      <w:r>
        <w:t>число</w:t>
      </w:r>
      <w:r>
        <w:rPr>
          <w:spacing w:val="80"/>
          <w:w w:val="150"/>
        </w:rPr>
        <w:t xml:space="preserve"> </w:t>
      </w:r>
      <w:r>
        <w:t>часов,</w:t>
      </w:r>
      <w:r>
        <w:rPr>
          <w:spacing w:val="80"/>
          <w:w w:val="150"/>
        </w:rPr>
        <w:t xml:space="preserve"> </w:t>
      </w:r>
      <w:r>
        <w:t>рекомендованных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информатики на</w:t>
      </w:r>
      <w:r>
        <w:rPr>
          <w:spacing w:val="-5"/>
        </w:rPr>
        <w:t xml:space="preserve"> </w:t>
      </w:r>
      <w:r>
        <w:t>базовом</w:t>
      </w:r>
      <w:r>
        <w:rPr>
          <w:spacing w:val="-17"/>
        </w:rPr>
        <w:t xml:space="preserve"> </w:t>
      </w:r>
      <w:r>
        <w:t>уровне</w:t>
      </w:r>
      <w:r>
        <w:rPr>
          <w:spacing w:val="-17"/>
        </w:rPr>
        <w:t xml:space="preserve"> </w:t>
      </w:r>
      <w:r>
        <w:t>среднего</w:t>
      </w:r>
      <w:r>
        <w:rPr>
          <w:spacing w:val="-16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образования,</w:t>
      </w:r>
      <w:r>
        <w:rPr>
          <w:spacing w:val="-16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68</w:t>
      </w:r>
      <w:r>
        <w:rPr>
          <w:spacing w:val="-16"/>
        </w:rPr>
        <w:t xml:space="preserve"> </w:t>
      </w:r>
      <w:r>
        <w:t>часов: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t>классе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34</w:t>
      </w:r>
      <w:r>
        <w:rPr>
          <w:spacing w:val="-16"/>
        </w:rPr>
        <w:t xml:space="preserve"> </w:t>
      </w:r>
      <w:r>
        <w:t>часа (1 час в неделю), в 11 классе – 34 часа (1 час в неделю). Возможно увеличение часов на информатику базового уровня при реализации межпредметных проектов с использованием программных продуктов на базе генеративных алгоритмов,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чат-ботов.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выборе</w:t>
      </w:r>
      <w:r>
        <w:rPr>
          <w:spacing w:val="-8"/>
        </w:rPr>
        <w:t xml:space="preserve"> </w:t>
      </w:r>
      <w:r>
        <w:t>информатики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сдачи единого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экзамена</w:t>
      </w:r>
      <w:r>
        <w:rPr>
          <w:spacing w:val="-2"/>
        </w:rPr>
        <w:t xml:space="preserve"> </w:t>
      </w:r>
      <w:r>
        <w:t>предусмотреть</w:t>
      </w:r>
      <w:r>
        <w:rPr>
          <w:spacing w:val="-5"/>
        </w:rPr>
        <w:t xml:space="preserve"> </w:t>
      </w:r>
      <w:r>
        <w:t>подготовительный</w:t>
      </w:r>
      <w:r>
        <w:rPr>
          <w:spacing w:val="-4"/>
        </w:rPr>
        <w:t xml:space="preserve"> </w:t>
      </w:r>
      <w:r>
        <w:t>интенсив за</w:t>
      </w:r>
      <w:r>
        <w:rPr>
          <w:spacing w:val="80"/>
        </w:rPr>
        <w:t xml:space="preserve"> </w:t>
      </w:r>
      <w:r>
        <w:t>счет</w:t>
      </w:r>
      <w:r>
        <w:rPr>
          <w:spacing w:val="80"/>
        </w:rPr>
        <w:t xml:space="preserve"> </w:t>
      </w:r>
      <w:r>
        <w:t>части,</w:t>
      </w:r>
      <w:r>
        <w:rPr>
          <w:spacing w:val="80"/>
        </w:rPr>
        <w:t xml:space="preserve"> </w:t>
      </w:r>
      <w:r>
        <w:t>формируемой</w:t>
      </w:r>
      <w:r>
        <w:rPr>
          <w:spacing w:val="80"/>
        </w:rPr>
        <w:t xml:space="preserve"> </w:t>
      </w:r>
      <w:r>
        <w:t>участниками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отношений, и/или часов на внеурочную деятельность.</w:t>
      </w:r>
    </w:p>
    <w:p w14:paraId="14A532FF" w14:textId="77777777" w:rsidR="00361A4E" w:rsidRDefault="00C82508">
      <w:pPr>
        <w:pStyle w:val="a3"/>
        <w:spacing w:before="8" w:line="369" w:lineRule="auto"/>
        <w:ind w:right="134"/>
      </w:pPr>
      <w:r>
        <w:t>Общее</w:t>
      </w:r>
      <w:r>
        <w:rPr>
          <w:spacing w:val="80"/>
          <w:w w:val="150"/>
        </w:rPr>
        <w:t xml:space="preserve"> </w:t>
      </w:r>
      <w:r>
        <w:t>число</w:t>
      </w:r>
      <w:r>
        <w:rPr>
          <w:spacing w:val="80"/>
          <w:w w:val="150"/>
        </w:rPr>
        <w:t xml:space="preserve"> </w:t>
      </w:r>
      <w:r>
        <w:t>часов,</w:t>
      </w:r>
      <w:r>
        <w:rPr>
          <w:spacing w:val="80"/>
          <w:w w:val="150"/>
        </w:rPr>
        <w:t xml:space="preserve"> </w:t>
      </w:r>
      <w:r>
        <w:t>рекомендованных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информатики на</w:t>
      </w:r>
      <w:r>
        <w:rPr>
          <w:spacing w:val="-3"/>
        </w:rPr>
        <w:t xml:space="preserve"> </w:t>
      </w:r>
      <w:r>
        <w:t>углубленном уровне среднего общего образования, – 272 часа: в 10 классе – 136</w:t>
      </w:r>
      <w:r>
        <w:rPr>
          <w:spacing w:val="-7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неделю),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11</w:t>
      </w:r>
      <w:r>
        <w:rPr>
          <w:spacing w:val="-7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136</w:t>
      </w:r>
      <w:r>
        <w:rPr>
          <w:spacing w:val="-7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(4</w:t>
      </w:r>
      <w:r>
        <w:rPr>
          <w:spacing w:val="-9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неделю).</w:t>
      </w:r>
      <w:r>
        <w:rPr>
          <w:spacing w:val="-7"/>
        </w:rPr>
        <w:t xml:space="preserve"> </w:t>
      </w:r>
      <w:r>
        <w:t>Возможно увеличение часов на информатику углубленного уровня за счет части, формируемой</w:t>
      </w:r>
      <w:r>
        <w:rPr>
          <w:spacing w:val="80"/>
        </w:rPr>
        <w:t xml:space="preserve">  </w:t>
      </w:r>
      <w:r>
        <w:t>участниками</w:t>
      </w:r>
      <w:r>
        <w:rPr>
          <w:spacing w:val="80"/>
        </w:rPr>
        <w:t xml:space="preserve">  </w:t>
      </w:r>
      <w:r>
        <w:t>образовательных</w:t>
      </w:r>
      <w:r>
        <w:rPr>
          <w:spacing w:val="80"/>
        </w:rPr>
        <w:t xml:space="preserve">  </w:t>
      </w:r>
      <w:r>
        <w:t>отношений,</w:t>
      </w:r>
      <w:r>
        <w:rPr>
          <w:spacing w:val="80"/>
        </w:rPr>
        <w:t xml:space="preserve">  </w:t>
      </w:r>
      <w:r>
        <w:t>и/или</w:t>
      </w:r>
      <w:r>
        <w:rPr>
          <w:spacing w:val="80"/>
        </w:rPr>
        <w:t xml:space="preserve">  </w:t>
      </w:r>
      <w:r>
        <w:t>часов на</w:t>
      </w:r>
      <w:r>
        <w:rPr>
          <w:spacing w:val="-3"/>
        </w:rPr>
        <w:t xml:space="preserve"> </w:t>
      </w:r>
      <w:r>
        <w:t>внеурочную деятельность. Дополнительное учебное время рекомендуется использовать для:</w:t>
      </w:r>
    </w:p>
    <w:p w14:paraId="20A2196F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2" w:line="369" w:lineRule="auto"/>
        <w:ind w:right="142" w:firstLine="707"/>
        <w:rPr>
          <w:sz w:val="28"/>
        </w:rPr>
      </w:pPr>
      <w:r>
        <w:rPr>
          <w:sz w:val="28"/>
        </w:rPr>
        <w:t>создания классов специализаций (например, инженерный класс, информационно-технологический, медиа класс и др.);</w:t>
      </w:r>
    </w:p>
    <w:p w14:paraId="05B68507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2" w:line="369" w:lineRule="auto"/>
        <w:ind w:right="135" w:firstLine="707"/>
        <w:rPr>
          <w:sz w:val="28"/>
        </w:rPr>
      </w:pPr>
      <w:r>
        <w:rPr>
          <w:sz w:val="28"/>
        </w:rPr>
        <w:t>целенаправленной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Всероссийской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олимпиаде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школьников по информатике и/или перечневым олимпиадам Российского совета олимпиад школьников (РСОШ) (по искусственному интеллекту, криптографии, информационной</w:t>
      </w:r>
      <w:r>
        <w:rPr>
          <w:spacing w:val="-16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робототехнике,</w:t>
      </w:r>
      <w:r>
        <w:rPr>
          <w:spacing w:val="-15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технологических олимпиад (НТО) и др.);</w:t>
      </w:r>
    </w:p>
    <w:p w14:paraId="461A1EE1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3" w:line="360" w:lineRule="auto"/>
        <w:ind w:right="134" w:firstLine="707"/>
        <w:rPr>
          <w:sz w:val="28"/>
        </w:rPr>
      </w:pPr>
      <w:r>
        <w:rPr>
          <w:sz w:val="28"/>
        </w:rPr>
        <w:t>индивидуальной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проектной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исследовательской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вузов,</w:t>
      </w:r>
    </w:p>
    <w:p w14:paraId="731F868F" w14:textId="77777777" w:rsidR="00361A4E" w:rsidRDefault="00361A4E">
      <w:pPr>
        <w:pStyle w:val="a4"/>
        <w:spacing w:line="360" w:lineRule="auto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1B7A2093" w14:textId="77777777" w:rsidR="00361A4E" w:rsidRDefault="00C82508">
      <w:pPr>
        <w:pStyle w:val="a3"/>
        <w:spacing w:before="78" w:line="360" w:lineRule="auto"/>
        <w:ind w:right="135" w:firstLine="0"/>
      </w:pPr>
      <w:r>
        <w:lastRenderedPageBreak/>
        <w:t>реализующих профориентационные проекты для школьников в рамках НТО</w:t>
      </w:r>
      <w:r>
        <w:rPr>
          <w:vertAlign w:val="superscript"/>
        </w:rPr>
        <w:t>1</w:t>
      </w:r>
      <w:r>
        <w:t xml:space="preserve"> или проекта методического сопровождения технологических и естественно- научных</w:t>
      </w:r>
      <w:r>
        <w:rPr>
          <w:spacing w:val="80"/>
        </w:rPr>
        <w:t xml:space="preserve">  </w:t>
      </w:r>
      <w:r>
        <w:t>классов</w:t>
      </w:r>
      <w:r>
        <w:rPr>
          <w:spacing w:val="80"/>
        </w:rPr>
        <w:t xml:space="preserve">  </w:t>
      </w:r>
      <w:r>
        <w:t>«Наука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регионы».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учителей</w:t>
      </w:r>
      <w:r>
        <w:rPr>
          <w:spacing w:val="80"/>
        </w:rPr>
        <w:t xml:space="preserve">  </w:t>
      </w:r>
      <w:r>
        <w:t>информатики при</w:t>
      </w:r>
      <w:r>
        <w:rPr>
          <w:spacing w:val="-1"/>
        </w:rPr>
        <w:t xml:space="preserve"> </w:t>
      </w:r>
      <w:r>
        <w:t>организации проектной деятельности могут представлять интерес методические материалы для изучения робототехники и программирования</w:t>
      </w:r>
      <w:r>
        <w:rPr>
          <w:vertAlign w:val="superscript"/>
        </w:rPr>
        <w:t>2</w:t>
      </w:r>
      <w:r>
        <w:t>;</w:t>
      </w:r>
    </w:p>
    <w:p w14:paraId="37406E5C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60" w:lineRule="auto"/>
        <w:ind w:right="139" w:firstLine="707"/>
        <w:rPr>
          <w:sz w:val="28"/>
        </w:rPr>
      </w:pPr>
      <w:r>
        <w:rPr>
          <w:sz w:val="28"/>
        </w:rPr>
        <w:t>проведения открытых соревновательных мероприятий (хакатонов, квестов,</w:t>
      </w:r>
      <w:r>
        <w:rPr>
          <w:spacing w:val="80"/>
          <w:sz w:val="28"/>
        </w:rPr>
        <w:t xml:space="preserve">  </w:t>
      </w:r>
      <w:r>
        <w:rPr>
          <w:sz w:val="28"/>
        </w:rPr>
        <w:t>инженерных</w:t>
      </w:r>
      <w:r>
        <w:rPr>
          <w:spacing w:val="80"/>
          <w:sz w:val="28"/>
        </w:rPr>
        <w:t xml:space="preserve">  </w:t>
      </w:r>
      <w:r>
        <w:rPr>
          <w:sz w:val="28"/>
        </w:rPr>
        <w:t>боев,</w:t>
      </w:r>
      <w:r>
        <w:rPr>
          <w:spacing w:val="80"/>
          <w:sz w:val="28"/>
        </w:rPr>
        <w:t xml:space="preserve">  </w:t>
      </w:r>
      <w:r>
        <w:rPr>
          <w:sz w:val="28"/>
        </w:rPr>
        <w:t>робототехнических</w:t>
      </w:r>
      <w:r>
        <w:rPr>
          <w:spacing w:val="80"/>
          <w:sz w:val="28"/>
        </w:rPr>
        <w:t xml:space="preserve">  </w:t>
      </w:r>
      <w:r>
        <w:rPr>
          <w:sz w:val="28"/>
        </w:rPr>
        <w:t>соревнований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пр.) 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популяризации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инженерных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0"/>
          <w:sz w:val="28"/>
        </w:rPr>
        <w:t xml:space="preserve"> </w:t>
      </w:r>
      <w:r>
        <w:rPr>
          <w:sz w:val="28"/>
        </w:rPr>
        <w:t>отраслях</w:t>
      </w:r>
      <w:r>
        <w:rPr>
          <w:spacing w:val="40"/>
          <w:sz w:val="28"/>
        </w:rPr>
        <w:t xml:space="preserve"> </w:t>
      </w:r>
      <w:r>
        <w:rPr>
          <w:sz w:val="28"/>
        </w:rPr>
        <w:t>экономики и</w:t>
      </w:r>
      <w:r>
        <w:rPr>
          <w:spacing w:val="-3"/>
          <w:sz w:val="28"/>
        </w:rPr>
        <w:t xml:space="preserve"> </w:t>
      </w:r>
      <w:r>
        <w:rPr>
          <w:sz w:val="28"/>
        </w:rPr>
        <w:t>востребованных профессий отрасли информационных технологий внутри образовательных организаций с привлечением представителей промышленных предприятий региона, региональных вузов;</w:t>
      </w:r>
    </w:p>
    <w:p w14:paraId="3DD699C9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проведения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выездных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профориентационных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7"/>
          <w:sz w:val="28"/>
        </w:rPr>
        <w:t xml:space="preserve"> </w:t>
      </w:r>
      <w:r>
        <w:rPr>
          <w:sz w:val="28"/>
        </w:rPr>
        <w:t>практической направленности на площадках организаций дополнительного образования (Кванториумы, Точки роста, IT-кубы, центры технического творчества, профильные лагеря и летние школы концепции «SmartCamp» (углубленное изучение компьютеров и техники), всероссийские соревнования по авто-, судо- 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авиамоделированию,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всероссийский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робототехнический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фестиваль</w:t>
      </w:r>
    </w:p>
    <w:p w14:paraId="6CD6901B" w14:textId="77777777" w:rsidR="00361A4E" w:rsidRDefault="00C82508">
      <w:pPr>
        <w:pStyle w:val="a3"/>
        <w:spacing w:before="1"/>
        <w:ind w:firstLine="0"/>
        <w:jc w:val="left"/>
      </w:pPr>
      <w:r>
        <w:rPr>
          <w:spacing w:val="-2"/>
        </w:rPr>
        <w:t>«РобоФест»).</w:t>
      </w:r>
    </w:p>
    <w:p w14:paraId="7E633EB6" w14:textId="77777777" w:rsidR="00361A4E" w:rsidRDefault="00C82508">
      <w:pPr>
        <w:pStyle w:val="a3"/>
        <w:spacing w:before="160" w:line="360" w:lineRule="auto"/>
        <w:ind w:right="137"/>
      </w:pPr>
      <w:r>
        <w:t>Образовательная организация при разработке основной образовательной программы среднего общего образования вправе предусмотреть перераспределение предусмотренного в федеральном учебном плане времени на</w:t>
      </w:r>
      <w:r>
        <w:rPr>
          <w:spacing w:val="-3"/>
        </w:rPr>
        <w:t xml:space="preserve"> </w:t>
      </w:r>
      <w:r>
        <w:t>изучение учебных предметов, по которым не проводится государственная итоговая аттестация, в пользу изучения иных учебных предметов, в том числе на организацию углубленного изучения информатики и профильное обучение.</w:t>
      </w:r>
    </w:p>
    <w:p w14:paraId="4069C354" w14:textId="77777777" w:rsidR="00361A4E" w:rsidRDefault="00C82508">
      <w:pPr>
        <w:pStyle w:val="a3"/>
        <w:spacing w:line="362" w:lineRule="auto"/>
        <w:ind w:right="136"/>
      </w:pPr>
      <w:r>
        <w:t>Для</w:t>
      </w:r>
      <w:r>
        <w:rPr>
          <w:spacing w:val="-12"/>
        </w:rPr>
        <w:t xml:space="preserve"> </w:t>
      </w:r>
      <w:r>
        <w:t>создания</w:t>
      </w:r>
      <w:r>
        <w:rPr>
          <w:spacing w:val="-14"/>
        </w:rPr>
        <w:t xml:space="preserve"> </w:t>
      </w:r>
      <w:r>
        <w:t>рабочей</w:t>
      </w:r>
      <w:r>
        <w:rPr>
          <w:spacing w:val="-12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информатике,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разработки поурочного</w:t>
      </w:r>
      <w:r>
        <w:rPr>
          <w:spacing w:val="76"/>
          <w:w w:val="150"/>
        </w:rPr>
        <w:t xml:space="preserve"> </w:t>
      </w:r>
      <w:r>
        <w:t>планирования,</w:t>
      </w:r>
      <w:r>
        <w:rPr>
          <w:spacing w:val="79"/>
          <w:w w:val="150"/>
        </w:rPr>
        <w:t xml:space="preserve"> </w:t>
      </w:r>
      <w:r>
        <w:t>учитель</w:t>
      </w:r>
      <w:r>
        <w:rPr>
          <w:spacing w:val="77"/>
          <w:w w:val="150"/>
        </w:rPr>
        <w:t xml:space="preserve"> </w:t>
      </w:r>
      <w:r>
        <w:t>может</w:t>
      </w:r>
      <w:r>
        <w:rPr>
          <w:spacing w:val="78"/>
          <w:w w:val="150"/>
        </w:rPr>
        <w:t xml:space="preserve"> </w:t>
      </w:r>
      <w:r>
        <w:t>воспользоваться</w:t>
      </w:r>
      <w:r>
        <w:rPr>
          <w:spacing w:val="24"/>
        </w:rPr>
        <w:t xml:space="preserve">  </w:t>
      </w:r>
      <w:r>
        <w:rPr>
          <w:spacing w:val="-2"/>
        </w:rPr>
        <w:t>Конструктором</w:t>
      </w:r>
    </w:p>
    <w:p w14:paraId="3477470E" w14:textId="77777777" w:rsidR="00361A4E" w:rsidRDefault="00C82508">
      <w:pPr>
        <w:pStyle w:val="a3"/>
        <w:spacing w:before="193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CDFDD5" wp14:editId="088FC54D">
                <wp:simplePos x="0" y="0"/>
                <wp:positionH relativeFrom="page">
                  <wp:posOffset>900430</wp:posOffset>
                </wp:positionH>
                <wp:positionV relativeFrom="paragraph">
                  <wp:posOffset>284361</wp:posOffset>
                </wp:positionV>
                <wp:extent cx="20669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6925">
                              <a:moveTo>
                                <a:pt x="0" y="0"/>
                              </a:moveTo>
                              <a:lnTo>
                                <a:pt x="2066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955D2" id="Graphic 2" o:spid="_x0000_s1026" style="position:absolute;margin-left:70.9pt;margin-top:22.4pt;width:162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6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" path="m,l2066925,e" filled="f">
                <v:path arrowok="t"/>
                <w10:wrap type="topAndBottom" anchorx="page"/>
              </v:shape>
            </w:pict>
          </mc:Fallback>
        </mc:AlternateContent>
      </w:r>
    </w:p>
    <w:p w14:paraId="5EEDC03F" w14:textId="77777777" w:rsidR="00361A4E" w:rsidRDefault="00361A4E">
      <w:pPr>
        <w:pStyle w:val="a3"/>
        <w:spacing w:before="29"/>
        <w:ind w:left="0" w:firstLine="0"/>
        <w:jc w:val="left"/>
      </w:pPr>
    </w:p>
    <w:p w14:paraId="61F51AC2" w14:textId="77777777" w:rsidR="00361A4E" w:rsidRDefault="00C82508">
      <w:pPr>
        <w:spacing w:before="1"/>
        <w:ind w:left="1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40"/>
          <w:sz w:val="20"/>
        </w:rPr>
        <w:t xml:space="preserve"> </w:t>
      </w:r>
      <w:r>
        <w:rPr>
          <w:sz w:val="20"/>
        </w:rPr>
        <w:t>Материалы</w:t>
      </w:r>
      <w:r>
        <w:rPr>
          <w:spacing w:val="78"/>
          <w:sz w:val="20"/>
        </w:rPr>
        <w:t xml:space="preserve"> </w:t>
      </w:r>
      <w:r>
        <w:rPr>
          <w:sz w:val="20"/>
        </w:rPr>
        <w:t>сайта</w:t>
      </w:r>
      <w:r>
        <w:rPr>
          <w:spacing w:val="78"/>
          <w:sz w:val="20"/>
        </w:rPr>
        <w:t xml:space="preserve"> </w:t>
      </w:r>
      <w:r>
        <w:rPr>
          <w:sz w:val="20"/>
        </w:rPr>
        <w:t>Национальные</w:t>
      </w:r>
      <w:r>
        <w:rPr>
          <w:spacing w:val="78"/>
          <w:sz w:val="20"/>
        </w:rPr>
        <w:t xml:space="preserve"> </w:t>
      </w:r>
      <w:r>
        <w:rPr>
          <w:sz w:val="20"/>
        </w:rPr>
        <w:t>проекты</w:t>
      </w:r>
      <w:r>
        <w:rPr>
          <w:spacing w:val="78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77"/>
          <w:sz w:val="20"/>
        </w:rPr>
        <w:t xml:space="preserve"> </w:t>
      </w:r>
      <w:r>
        <w:rPr>
          <w:sz w:val="20"/>
        </w:rPr>
        <w:t>по</w:t>
      </w:r>
      <w:r>
        <w:rPr>
          <w:spacing w:val="79"/>
          <w:sz w:val="20"/>
        </w:rPr>
        <w:t xml:space="preserve"> </w:t>
      </w:r>
      <w:r>
        <w:rPr>
          <w:sz w:val="20"/>
        </w:rPr>
        <w:t>ссылке:</w:t>
      </w:r>
      <w:r>
        <w:rPr>
          <w:spacing w:val="80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https://kruzhok.org/iniciativy/post/olimpiada-</w:t>
        </w:r>
      </w:hyperlink>
      <w:r>
        <w:rPr>
          <w:color w:val="0000FF"/>
          <w:sz w:val="20"/>
        </w:rPr>
        <w:t xml:space="preserve"> </w:t>
      </w:r>
      <w:hyperlink r:id="rId10">
        <w:r>
          <w:rPr>
            <w:color w:val="0000FF"/>
            <w:spacing w:val="-2"/>
            <w:sz w:val="20"/>
            <w:u w:val="single" w:color="0000FF"/>
          </w:rPr>
          <w:t>nti?ysclid=mcsw7k1wky459536148</w:t>
        </w:r>
      </w:hyperlink>
    </w:p>
    <w:p w14:paraId="13107792" w14:textId="77777777" w:rsidR="00361A4E" w:rsidRDefault="00C82508">
      <w:pPr>
        <w:ind w:left="1" w:right="136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Материалы можно найти по ссылке: </w:t>
      </w:r>
      <w:hyperlink r:id="rId11">
        <w:r>
          <w:rPr>
            <w:color w:val="0000FF"/>
            <w:sz w:val="20"/>
            <w:u w:val="single" w:color="0000FF"/>
          </w:rPr>
          <w:t>https://go2phystech.ru/uchebnye-posobiya-frfsh/materialy-programmy-nauka-</w:t>
        </w:r>
      </w:hyperlink>
      <w:r>
        <w:rPr>
          <w:color w:val="0000FF"/>
          <w:sz w:val="20"/>
        </w:rPr>
        <w:t xml:space="preserve"> </w:t>
      </w:r>
      <w:hyperlink r:id="rId12">
        <w:r>
          <w:rPr>
            <w:color w:val="0000FF"/>
            <w:spacing w:val="-2"/>
            <w:sz w:val="20"/>
            <w:u w:val="single" w:color="0000FF"/>
          </w:rPr>
          <w:t>v-regiony-ot-prepodavateley-mfti-i-fizteh-litseya/</w:t>
        </w:r>
      </w:hyperlink>
    </w:p>
    <w:p w14:paraId="79C7CF83" w14:textId="77777777" w:rsidR="00361A4E" w:rsidRDefault="00361A4E">
      <w:pPr>
        <w:rPr>
          <w:sz w:val="20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0170CCA1" w14:textId="77777777" w:rsidR="00361A4E" w:rsidRDefault="00C82508">
      <w:pPr>
        <w:pStyle w:val="a3"/>
        <w:spacing w:before="78" w:line="360" w:lineRule="auto"/>
        <w:ind w:right="135" w:firstLine="0"/>
      </w:pPr>
      <w:r>
        <w:lastRenderedPageBreak/>
        <w:t>рабочих программ (далее – Конструктор), представленным на сайте «Единое содержание общего образования» (</w:t>
      </w:r>
      <w:hyperlink r:id="rId13">
        <w:r>
          <w:rPr>
            <w:color w:val="0000FF"/>
            <w:u w:val="single" w:color="0000FF"/>
          </w:rPr>
          <w:t>https://edsoo.ru/konstruktor-rabochih-</w:t>
        </w:r>
      </w:hyperlink>
      <w:r>
        <w:rPr>
          <w:color w:val="0000FF"/>
        </w:rPr>
        <w:t xml:space="preserve"> </w:t>
      </w:r>
      <w:hyperlink r:id="rId14">
        <w:r>
          <w:rPr>
            <w:color w:val="0000FF"/>
            <w:u w:val="single" w:color="0000FF"/>
          </w:rPr>
          <w:t>programm/</w:t>
        </w:r>
      </w:hyperlink>
      <w:r>
        <w:t>). Обращаем внимание на то, что учитель информатики вправе выполнять перестановки учебных тем в рамках одного года обучения, перераспределять</w:t>
      </w:r>
      <w:r>
        <w:rPr>
          <w:spacing w:val="73"/>
        </w:rPr>
        <w:t xml:space="preserve"> </w:t>
      </w:r>
      <w:r>
        <w:t>между</w:t>
      </w:r>
      <w:r>
        <w:rPr>
          <w:spacing w:val="74"/>
        </w:rPr>
        <w:t xml:space="preserve"> </w:t>
      </w:r>
      <w:r>
        <w:t>темами</w:t>
      </w:r>
      <w:r>
        <w:rPr>
          <w:spacing w:val="75"/>
        </w:rPr>
        <w:t xml:space="preserve"> </w:t>
      </w:r>
      <w:r>
        <w:t>отводимое</w:t>
      </w:r>
      <w:r>
        <w:rPr>
          <w:spacing w:val="79"/>
        </w:rPr>
        <w:t xml:space="preserve"> </w:t>
      </w:r>
      <w:r>
        <w:t>на</w:t>
      </w:r>
      <w:r>
        <w:rPr>
          <w:spacing w:val="74"/>
        </w:rPr>
        <w:t xml:space="preserve"> </w:t>
      </w:r>
      <w:r>
        <w:t>их</w:t>
      </w:r>
      <w:r>
        <w:rPr>
          <w:spacing w:val="75"/>
        </w:rPr>
        <w:t xml:space="preserve"> </w:t>
      </w:r>
      <w:r>
        <w:t>изучение</w:t>
      </w:r>
      <w:r>
        <w:rPr>
          <w:spacing w:val="74"/>
        </w:rPr>
        <w:t xml:space="preserve"> </w:t>
      </w:r>
      <w:r>
        <w:t>учебное</w:t>
      </w:r>
      <w:r>
        <w:rPr>
          <w:spacing w:val="74"/>
        </w:rPr>
        <w:t xml:space="preserve"> </w:t>
      </w:r>
      <w:r>
        <w:t>время, а</w:t>
      </w:r>
      <w:r>
        <w:rPr>
          <w:spacing w:val="-3"/>
        </w:rPr>
        <w:t xml:space="preserve"> </w:t>
      </w:r>
      <w:r>
        <w:t>также включать дополнительные темы, расширяющие или углубляющие содержания</w:t>
      </w:r>
      <w:r>
        <w:rPr>
          <w:spacing w:val="63"/>
          <w:w w:val="150"/>
        </w:rPr>
        <w:t xml:space="preserve">  </w:t>
      </w:r>
      <w:r>
        <w:t>курса.</w:t>
      </w:r>
      <w:r>
        <w:rPr>
          <w:spacing w:val="64"/>
          <w:w w:val="150"/>
        </w:rPr>
        <w:t xml:space="preserve">  </w:t>
      </w:r>
      <w:r>
        <w:t>Это</w:t>
      </w:r>
      <w:r>
        <w:rPr>
          <w:spacing w:val="64"/>
          <w:w w:val="150"/>
        </w:rPr>
        <w:t xml:space="preserve">  </w:t>
      </w:r>
      <w:r>
        <w:t>особенно</w:t>
      </w:r>
      <w:r>
        <w:rPr>
          <w:spacing w:val="66"/>
          <w:w w:val="150"/>
        </w:rPr>
        <w:t xml:space="preserve">  </w:t>
      </w:r>
      <w:r>
        <w:t>актуально</w:t>
      </w:r>
      <w:r>
        <w:rPr>
          <w:spacing w:val="64"/>
          <w:w w:val="150"/>
        </w:rPr>
        <w:t xml:space="preserve">  </w:t>
      </w:r>
      <w:r>
        <w:t>в</w:t>
      </w:r>
      <w:r>
        <w:rPr>
          <w:spacing w:val="63"/>
          <w:w w:val="150"/>
        </w:rPr>
        <w:t xml:space="preserve">  </w:t>
      </w:r>
      <w:r>
        <w:t>том</w:t>
      </w:r>
      <w:r>
        <w:rPr>
          <w:spacing w:val="64"/>
          <w:w w:val="150"/>
        </w:rPr>
        <w:t xml:space="preserve">  </w:t>
      </w:r>
      <w:r>
        <w:t>случае,</w:t>
      </w:r>
      <w:r>
        <w:rPr>
          <w:spacing w:val="64"/>
          <w:w w:val="150"/>
        </w:rPr>
        <w:t xml:space="preserve">  </w:t>
      </w:r>
      <w:r>
        <w:t>если к</w:t>
      </w:r>
      <w:r>
        <w:rPr>
          <w:spacing w:val="-3"/>
        </w:rPr>
        <w:t xml:space="preserve"> </w:t>
      </w:r>
      <w:r>
        <w:t>систематическому изучению информатики ученики приступили в начальной школе</w:t>
      </w:r>
      <w:r>
        <w:rPr>
          <w:spacing w:val="-15"/>
        </w:rPr>
        <w:t xml:space="preserve"> </w:t>
      </w:r>
      <w:r>
        <w:t>и/или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5–6</w:t>
      </w:r>
      <w:r>
        <w:rPr>
          <w:spacing w:val="-12"/>
        </w:rPr>
        <w:t xml:space="preserve"> </w:t>
      </w:r>
      <w:r>
        <w:t>классах.</w:t>
      </w:r>
      <w:r>
        <w:rPr>
          <w:spacing w:val="-14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обучения</w:t>
      </w:r>
      <w:r>
        <w:rPr>
          <w:spacing w:val="-14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быть</w:t>
      </w:r>
      <w:r>
        <w:rPr>
          <w:spacing w:val="-16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ниже представленного в федеральной рабочей программе.</w:t>
      </w:r>
    </w:p>
    <w:p w14:paraId="5F66EFAA" w14:textId="77777777" w:rsidR="00361A4E" w:rsidRDefault="00C82508">
      <w:pPr>
        <w:pStyle w:val="a3"/>
        <w:spacing w:line="360" w:lineRule="auto"/>
        <w:ind w:right="138"/>
      </w:pPr>
      <w:r>
        <w:t>В</w:t>
      </w:r>
      <w:r>
        <w:rPr>
          <w:spacing w:val="-14"/>
        </w:rPr>
        <w:t xml:space="preserve"> </w:t>
      </w:r>
      <w:r>
        <w:t>поурочное</w:t>
      </w:r>
      <w:r>
        <w:rPr>
          <w:spacing w:val="-13"/>
        </w:rPr>
        <w:t xml:space="preserve"> </w:t>
      </w:r>
      <w:r>
        <w:t>планирование</w:t>
      </w:r>
      <w:r>
        <w:rPr>
          <w:spacing w:val="-11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базового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углубленного</w:t>
      </w:r>
      <w:r>
        <w:rPr>
          <w:spacing w:val="-15"/>
        </w:rPr>
        <w:t xml:space="preserve"> </w:t>
      </w:r>
      <w:r>
        <w:t>уровней</w:t>
      </w:r>
      <w:r>
        <w:rPr>
          <w:spacing w:val="-15"/>
        </w:rPr>
        <w:t xml:space="preserve"> </w:t>
      </w:r>
      <w:r>
        <w:t>изучения информатики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7–9</w:t>
      </w:r>
      <w:r>
        <w:rPr>
          <w:spacing w:val="-10"/>
        </w:rPr>
        <w:t xml:space="preserve"> </w:t>
      </w:r>
      <w:r>
        <w:t>классах,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базового</w:t>
      </w:r>
      <w:r>
        <w:rPr>
          <w:spacing w:val="-8"/>
        </w:rPr>
        <w:t xml:space="preserve"> </w:t>
      </w:r>
      <w:r>
        <w:t>уровня</w:t>
      </w:r>
      <w:r>
        <w:rPr>
          <w:spacing w:val="-11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информатики в</w:t>
      </w:r>
      <w:r>
        <w:rPr>
          <w:spacing w:val="40"/>
        </w:rPr>
        <w:t xml:space="preserve">  </w:t>
      </w:r>
      <w:r>
        <w:t>10–11</w:t>
      </w:r>
      <w:r>
        <w:rPr>
          <w:spacing w:val="40"/>
        </w:rPr>
        <w:t xml:space="preserve">  </w:t>
      </w:r>
      <w:r>
        <w:t>классах,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Конструкторе,</w:t>
      </w:r>
      <w:r>
        <w:rPr>
          <w:spacing w:val="40"/>
        </w:rPr>
        <w:t xml:space="preserve">  </w:t>
      </w:r>
      <w:r>
        <w:t>добавлены</w:t>
      </w:r>
      <w:r>
        <w:rPr>
          <w:spacing w:val="40"/>
        </w:rPr>
        <w:t xml:space="preserve">  </w:t>
      </w:r>
      <w:r>
        <w:t>ссылки</w:t>
      </w:r>
      <w:r>
        <w:rPr>
          <w:spacing w:val="4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электронные цифровые образовательные ресурсы из Библиотеки цифрового образовательного контента.</w:t>
      </w:r>
    </w:p>
    <w:p w14:paraId="0B0528ED" w14:textId="77777777" w:rsidR="00361A4E" w:rsidRDefault="00C82508">
      <w:pPr>
        <w:pStyle w:val="a3"/>
        <w:spacing w:line="360" w:lineRule="auto"/>
        <w:ind w:right="136"/>
      </w:pPr>
      <w:r>
        <w:t>В</w:t>
      </w:r>
      <w:r>
        <w:rPr>
          <w:spacing w:val="-14"/>
        </w:rPr>
        <w:t xml:space="preserve"> </w:t>
      </w:r>
      <w:r>
        <w:t>2025</w:t>
      </w:r>
      <w:r>
        <w:rPr>
          <w:spacing w:val="-13"/>
        </w:rPr>
        <w:t xml:space="preserve"> </w:t>
      </w:r>
      <w:r>
        <w:t>г.</w:t>
      </w:r>
      <w:r>
        <w:rPr>
          <w:spacing w:val="-13"/>
        </w:rPr>
        <w:t xml:space="preserve"> </w:t>
      </w:r>
      <w:r>
        <w:t>федеральную</w:t>
      </w:r>
      <w:r>
        <w:rPr>
          <w:spacing w:val="-14"/>
        </w:rPr>
        <w:t xml:space="preserve"> </w:t>
      </w:r>
      <w:r>
        <w:t>рабочую</w:t>
      </w:r>
      <w:r>
        <w:rPr>
          <w:spacing w:val="-14"/>
        </w:rPr>
        <w:t xml:space="preserve"> </w:t>
      </w:r>
      <w:r>
        <w:t>программу</w:t>
      </w:r>
      <w:r>
        <w:rPr>
          <w:spacing w:val="-13"/>
        </w:rPr>
        <w:t xml:space="preserve"> </w:t>
      </w:r>
      <w:r>
        <w:t>углубленного</w:t>
      </w:r>
      <w:r>
        <w:rPr>
          <w:spacing w:val="-13"/>
        </w:rPr>
        <w:t xml:space="preserve"> </w:t>
      </w:r>
      <w:r>
        <w:t>уровня</w:t>
      </w:r>
      <w:r>
        <w:rPr>
          <w:spacing w:val="-12"/>
        </w:rPr>
        <w:t xml:space="preserve"> </w:t>
      </w:r>
      <w:r>
        <w:t>изучения информатики в 7–9 классах внесены изменения, связанные с обновленными подходами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оцениванию</w:t>
      </w:r>
      <w:r>
        <w:rPr>
          <w:spacing w:val="-7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метапредметных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обучения. В конце каждого года обучения в 7, 8 и 9 классе предусмотрены итоговые контрольные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изученным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темам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тематическим планированием. Таким образом, в поурочном планировании каждого</w:t>
      </w:r>
      <w:r>
        <w:rPr>
          <w:spacing w:val="38"/>
        </w:rPr>
        <w:t xml:space="preserve"> </w:t>
      </w:r>
      <w:r>
        <w:t>года</w:t>
      </w:r>
      <w:r>
        <w:rPr>
          <w:spacing w:val="35"/>
        </w:rPr>
        <w:t xml:space="preserve"> </w:t>
      </w:r>
      <w:r>
        <w:t>обучения</w:t>
      </w:r>
      <w:r>
        <w:rPr>
          <w:spacing w:val="36"/>
        </w:rPr>
        <w:t xml:space="preserve"> </w:t>
      </w:r>
      <w:r>
        <w:t>65-й</w:t>
      </w:r>
      <w:r>
        <w:rPr>
          <w:spacing w:val="38"/>
        </w:rPr>
        <w:t xml:space="preserve"> </w:t>
      </w:r>
      <w:r>
        <w:t>час</w:t>
      </w:r>
      <w:r>
        <w:rPr>
          <w:spacing w:val="36"/>
        </w:rPr>
        <w:t xml:space="preserve"> </w:t>
      </w:r>
      <w:r>
        <w:t>отводится</w:t>
      </w:r>
      <w:r>
        <w:rPr>
          <w:spacing w:val="35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итоговую</w:t>
      </w:r>
      <w:r>
        <w:rPr>
          <w:spacing w:val="37"/>
        </w:rPr>
        <w:t xml:space="preserve"> </w:t>
      </w:r>
      <w:r>
        <w:t>контрольную</w:t>
      </w:r>
      <w:r>
        <w:rPr>
          <w:spacing w:val="34"/>
        </w:rPr>
        <w:t xml:space="preserve"> </w:t>
      </w:r>
      <w:r>
        <w:t>работу, а</w:t>
      </w:r>
      <w:r>
        <w:rPr>
          <w:spacing w:val="-3"/>
        </w:rPr>
        <w:t xml:space="preserve"> </w:t>
      </w:r>
      <w:r>
        <w:t>резервное время сократилось на один час и составляет 3 часа на каждый год обучения в 7–9 классах.</w:t>
      </w:r>
    </w:p>
    <w:p w14:paraId="5FFFB4B5" w14:textId="77777777" w:rsidR="00361A4E" w:rsidRDefault="00C82508">
      <w:pPr>
        <w:pStyle w:val="a3"/>
        <w:tabs>
          <w:tab w:val="left" w:pos="2481"/>
          <w:tab w:val="left" w:pos="4256"/>
          <w:tab w:val="left" w:pos="5999"/>
          <w:tab w:val="left" w:pos="7431"/>
          <w:tab w:val="left" w:pos="8035"/>
        </w:tabs>
        <w:spacing w:line="360" w:lineRule="auto"/>
        <w:ind w:right="139"/>
        <w:jc w:val="right"/>
      </w:pPr>
      <w:r>
        <w:rPr>
          <w:spacing w:val="-2"/>
        </w:rPr>
        <w:t>Оценивание</w:t>
      </w:r>
      <w:r>
        <w:tab/>
      </w:r>
      <w:r>
        <w:rPr>
          <w:spacing w:val="-2"/>
        </w:rPr>
        <w:t>предметных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информатике </w:t>
      </w:r>
      <w:r>
        <w:t>на</w:t>
      </w:r>
      <w:r>
        <w:rPr>
          <w:spacing w:val="-2"/>
        </w:rPr>
        <w:t xml:space="preserve"> </w:t>
      </w:r>
      <w:r>
        <w:t>базовом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углубленном</w:t>
      </w:r>
      <w:r>
        <w:rPr>
          <w:spacing w:val="80"/>
          <w:w w:val="150"/>
        </w:rPr>
        <w:t xml:space="preserve"> </w:t>
      </w:r>
      <w:r>
        <w:t>уровне</w:t>
      </w:r>
      <w:r>
        <w:rPr>
          <w:spacing w:val="80"/>
          <w:w w:val="150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общего 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внутришкольного</w:t>
      </w:r>
      <w:r>
        <w:rPr>
          <w:spacing w:val="-2"/>
        </w:rPr>
        <w:t xml:space="preserve"> </w:t>
      </w:r>
      <w:r>
        <w:t>мониторинга</w:t>
      </w:r>
      <w:r>
        <w:rPr>
          <w:spacing w:val="-3"/>
        </w:rPr>
        <w:t xml:space="preserve"> </w:t>
      </w:r>
      <w:r>
        <w:t>должно</w:t>
      </w:r>
      <w:r>
        <w:rPr>
          <w:spacing w:val="-6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направлено</w:t>
      </w:r>
      <w:r>
        <w:rPr>
          <w:spacing w:val="-6"/>
        </w:rPr>
        <w:t xml:space="preserve"> </w:t>
      </w:r>
      <w:r>
        <w:t>на: –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сформированности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обучающегося</w:t>
      </w:r>
    </w:p>
    <w:p w14:paraId="6FC46ED3" w14:textId="77777777" w:rsidR="00361A4E" w:rsidRDefault="00C82508">
      <w:pPr>
        <w:pStyle w:val="a3"/>
        <w:spacing w:before="1"/>
        <w:ind w:firstLine="0"/>
      </w:pPr>
      <w:r>
        <w:t>результатов</w:t>
      </w:r>
      <w:r>
        <w:rPr>
          <w:spacing w:val="-7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требованиям</w:t>
      </w:r>
      <w:r>
        <w:rPr>
          <w:spacing w:val="-6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ООО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rPr>
          <w:spacing w:val="-4"/>
        </w:rPr>
        <w:t>СОО;</w:t>
      </w:r>
    </w:p>
    <w:p w14:paraId="5DDC8425" w14:textId="77777777" w:rsidR="00361A4E" w:rsidRDefault="00361A4E">
      <w:pPr>
        <w:pStyle w:val="a3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6FC66411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before="78" w:line="360" w:lineRule="auto"/>
        <w:ind w:right="137" w:firstLine="707"/>
        <w:rPr>
          <w:sz w:val="28"/>
        </w:rPr>
      </w:pPr>
      <w:r>
        <w:rPr>
          <w:sz w:val="28"/>
        </w:rPr>
        <w:lastRenderedPageBreak/>
        <w:t>выявление</w:t>
      </w:r>
      <w:r>
        <w:rPr>
          <w:spacing w:val="66"/>
          <w:w w:val="150"/>
          <w:sz w:val="28"/>
        </w:rPr>
        <w:t xml:space="preserve">   </w:t>
      </w:r>
      <w:r>
        <w:rPr>
          <w:sz w:val="28"/>
        </w:rPr>
        <w:t>дефицитов</w:t>
      </w:r>
      <w:r>
        <w:rPr>
          <w:spacing w:val="65"/>
          <w:w w:val="150"/>
          <w:sz w:val="28"/>
        </w:rPr>
        <w:t xml:space="preserve">   </w:t>
      </w:r>
      <w:r>
        <w:rPr>
          <w:sz w:val="28"/>
        </w:rPr>
        <w:t>предметной</w:t>
      </w:r>
      <w:r>
        <w:rPr>
          <w:spacing w:val="66"/>
          <w:w w:val="150"/>
          <w:sz w:val="28"/>
        </w:rPr>
        <w:t xml:space="preserve">   </w:t>
      </w:r>
      <w:r>
        <w:rPr>
          <w:sz w:val="28"/>
        </w:rPr>
        <w:t>подготовки</w:t>
      </w:r>
      <w:r>
        <w:rPr>
          <w:spacing w:val="65"/>
          <w:w w:val="150"/>
          <w:sz w:val="28"/>
        </w:rPr>
        <w:t xml:space="preserve">   </w:t>
      </w:r>
      <w:r>
        <w:rPr>
          <w:sz w:val="28"/>
        </w:rPr>
        <w:t>(пробелов в представлениях, знаниях, умениях, навыках);</w:t>
      </w:r>
    </w:p>
    <w:p w14:paraId="28F9DE35" w14:textId="77777777" w:rsidR="00361A4E" w:rsidRDefault="00C82508">
      <w:pPr>
        <w:pStyle w:val="a4"/>
        <w:numPr>
          <w:ilvl w:val="0"/>
          <w:numId w:val="4"/>
        </w:numPr>
        <w:tabs>
          <w:tab w:val="left" w:pos="993"/>
        </w:tabs>
        <w:spacing w:line="362" w:lineRule="auto"/>
        <w:ind w:right="137" w:firstLine="707"/>
        <w:rPr>
          <w:sz w:val="28"/>
        </w:rPr>
      </w:pPr>
      <w:r>
        <w:rPr>
          <w:sz w:val="28"/>
        </w:rPr>
        <w:t>установление причин затруднений обучающихся в достижении запланированного уровня обучения и их ликвидацию.</w:t>
      </w:r>
    </w:p>
    <w:p w14:paraId="14CE5ED0" w14:textId="77777777" w:rsidR="00361A4E" w:rsidRDefault="00C82508">
      <w:pPr>
        <w:pStyle w:val="a3"/>
        <w:spacing w:line="360" w:lineRule="auto"/>
        <w:ind w:right="134"/>
      </w:pPr>
      <w:r>
        <w:t>Смысл новых подходов к оцениванию в том, что достижение предметных и метапредметных результатов проверяется интегративно на заданном уровне изучения предмета. Для этого описание образовательных результатов детализировано в образовательных программах, и они стали критериями успешности освоения образовательной программы соответствующего уровня. Образовательный процесс должен строиться таким образом, чтобы пошагово двигаться к достижению описанных предметных результатов и контролировать успешность учебной работы на каждом шаге. В методических рекомендациях по</w:t>
      </w:r>
      <w:r>
        <w:rPr>
          <w:spacing w:val="-3"/>
        </w:rPr>
        <w:t xml:space="preserve"> </w:t>
      </w:r>
      <w:r>
        <w:t>оцениванию образовательных результатов на уровнях ООО и СОО, представленных на сайте «Единое содержание общего образования» (</w:t>
      </w:r>
      <w:hyperlink r:id="rId15">
        <w:r>
          <w:rPr>
            <w:color w:val="0000FF"/>
            <w:u w:val="single" w:color="0000FF"/>
          </w:rPr>
          <w:t>https://edsoo.ru/mr-informatika/</w:t>
        </w:r>
      </w:hyperlink>
      <w:r>
        <w:rPr>
          <w:sz w:val="24"/>
        </w:rPr>
        <w:t xml:space="preserve">), </w:t>
      </w:r>
      <w:r>
        <w:t>описаны основные изменения и даны рекомендации с учетом специфики предмета.</w:t>
      </w:r>
    </w:p>
    <w:p w14:paraId="4C1816F2" w14:textId="77777777" w:rsidR="00361A4E" w:rsidRDefault="00C82508">
      <w:pPr>
        <w:pStyle w:val="a3"/>
        <w:spacing w:line="360" w:lineRule="auto"/>
        <w:ind w:right="137"/>
      </w:pPr>
      <w:r>
        <w:t>По сравнению с 2024/2025 учебным годом в федеральные рабочие программы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учебным</w:t>
      </w:r>
      <w:r>
        <w:rPr>
          <w:spacing w:val="-6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приказом</w:t>
      </w:r>
      <w:r>
        <w:rPr>
          <w:spacing w:val="-6"/>
        </w:rPr>
        <w:t xml:space="preserve"> </w:t>
      </w:r>
      <w:r>
        <w:t>Минпросвещения России от 09 октября 2024 г. №</w:t>
      </w:r>
      <w:r>
        <w:rPr>
          <w:spacing w:val="-1"/>
        </w:rPr>
        <w:t xml:space="preserve"> </w:t>
      </w:r>
      <w:r>
        <w:t>704 внесены изменения. По информатике добавлены перечень (кодификатор) распределенных по классам проверяемых требований к результатам освоения основных общеобразовательных программ и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элементов</w:t>
      </w:r>
      <w:r>
        <w:rPr>
          <w:spacing w:val="-18"/>
        </w:rPr>
        <w:t xml:space="preserve"> </w:t>
      </w:r>
      <w:r>
        <w:t>содержания,</w:t>
      </w:r>
      <w:r>
        <w:rPr>
          <w:spacing w:val="-17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также</w:t>
      </w:r>
      <w:r>
        <w:rPr>
          <w:spacing w:val="-17"/>
        </w:rPr>
        <w:t xml:space="preserve"> </w:t>
      </w:r>
      <w:r>
        <w:t>перечень</w:t>
      </w:r>
      <w:r>
        <w:rPr>
          <w:spacing w:val="-18"/>
        </w:rPr>
        <w:t xml:space="preserve"> </w:t>
      </w:r>
      <w:r>
        <w:t>(кодификатор)</w:t>
      </w:r>
      <w:r>
        <w:rPr>
          <w:spacing w:val="-17"/>
        </w:rPr>
        <w:t xml:space="preserve"> </w:t>
      </w:r>
      <w:r>
        <w:t>проверяемых требований к результатам освоения основных общеобразовательных программ и элементов содержания, проверяемых на ГИА (ОГЭ И ЕГЭ).</w:t>
      </w:r>
    </w:p>
    <w:p w14:paraId="53352365" w14:textId="77777777" w:rsidR="00361A4E" w:rsidRDefault="00361A4E">
      <w:pPr>
        <w:pStyle w:val="a3"/>
        <w:spacing w:before="157"/>
        <w:ind w:left="0" w:firstLine="0"/>
        <w:jc w:val="left"/>
      </w:pPr>
    </w:p>
    <w:p w14:paraId="389BBF98" w14:textId="77777777" w:rsidR="00361A4E" w:rsidRDefault="00C82508">
      <w:pPr>
        <w:pStyle w:val="1"/>
        <w:ind w:left="7" w:right="142"/>
      </w:pPr>
      <w:r>
        <w:t>Учебники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rPr>
          <w:spacing w:val="-2"/>
        </w:rPr>
        <w:t>пособия</w:t>
      </w:r>
    </w:p>
    <w:p w14:paraId="4A120542" w14:textId="77777777" w:rsidR="00361A4E" w:rsidRDefault="00C82508">
      <w:pPr>
        <w:pStyle w:val="a3"/>
        <w:spacing w:before="280" w:line="360" w:lineRule="auto"/>
        <w:ind w:right="143"/>
      </w:pPr>
      <w:r>
        <w:t>В</w:t>
      </w:r>
      <w:r>
        <w:rPr>
          <w:spacing w:val="-18"/>
        </w:rPr>
        <w:t xml:space="preserve"> </w:t>
      </w:r>
      <w:r>
        <w:t>настоящее</w:t>
      </w:r>
      <w:r>
        <w:rPr>
          <w:spacing w:val="-17"/>
        </w:rPr>
        <w:t xml:space="preserve"> </w:t>
      </w:r>
      <w:r>
        <w:t>время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информатике</w:t>
      </w:r>
      <w:r>
        <w:rPr>
          <w:spacing w:val="-18"/>
        </w:rPr>
        <w:t xml:space="preserve"> </w:t>
      </w:r>
      <w:r>
        <w:t>учитель</w:t>
      </w:r>
      <w:r>
        <w:rPr>
          <w:spacing w:val="-17"/>
        </w:rPr>
        <w:t xml:space="preserve"> </w:t>
      </w:r>
      <w:r>
        <w:t>может использовать учебники, внесенные в федеральный перечень учебников, допущенных к использованию при реализации программ общего образования,</w:t>
      </w:r>
    </w:p>
    <w:p w14:paraId="3060830E" w14:textId="77777777" w:rsidR="00361A4E" w:rsidRDefault="00361A4E">
      <w:pPr>
        <w:pStyle w:val="a3"/>
        <w:spacing w:line="360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01906DE8" w14:textId="77777777" w:rsidR="00361A4E" w:rsidRDefault="00C82508">
      <w:pPr>
        <w:pStyle w:val="a3"/>
        <w:spacing w:before="78" w:line="360" w:lineRule="auto"/>
        <w:ind w:right="138" w:firstLine="0"/>
      </w:pPr>
      <w:r>
        <w:lastRenderedPageBreak/>
        <w:t>а</w:t>
      </w:r>
      <w:r>
        <w:rPr>
          <w:spacing w:val="-3"/>
        </w:rPr>
        <w:t xml:space="preserve"> </w:t>
      </w:r>
      <w:r>
        <w:t>также учебники, исключенные из перечня, в соответствии с установленными предельными сроками их использования. В настоящее время в федеральном перечне</w:t>
      </w:r>
      <w:r>
        <w:rPr>
          <w:spacing w:val="-18"/>
        </w:rPr>
        <w:t xml:space="preserve"> </w:t>
      </w:r>
      <w:r>
        <w:t>представлены</w:t>
      </w:r>
      <w:r>
        <w:rPr>
          <w:spacing w:val="-17"/>
        </w:rPr>
        <w:t xml:space="preserve"> </w:t>
      </w:r>
      <w:r>
        <w:t>учебники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базового,</w:t>
      </w:r>
      <w:r>
        <w:rPr>
          <w:spacing w:val="-17"/>
        </w:rPr>
        <w:t xml:space="preserve"> </w:t>
      </w:r>
      <w:r>
        <w:t>так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углубленного</w:t>
      </w:r>
      <w:r>
        <w:rPr>
          <w:spacing w:val="-17"/>
        </w:rPr>
        <w:t xml:space="preserve"> </w:t>
      </w:r>
      <w:r>
        <w:t>уровня изучения информатики в 7–9 и 10–11 классах.</w:t>
      </w:r>
    </w:p>
    <w:p w14:paraId="1CD50B24" w14:textId="77777777" w:rsidR="00361A4E" w:rsidRDefault="00C82508">
      <w:pPr>
        <w:pStyle w:val="a3"/>
        <w:spacing w:line="360" w:lineRule="auto"/>
        <w:ind w:right="138"/>
      </w:pPr>
      <w:r>
        <w:t>Кроме учебников, входящих в федеральный перечень, для организации обучения информатике учитель может использовать учебные пособия, выпущенные организациями, входящими в перечень организаций, осуществляющих</w:t>
      </w:r>
      <w:r>
        <w:rPr>
          <w:spacing w:val="80"/>
          <w:w w:val="150"/>
        </w:rPr>
        <w:t xml:space="preserve">  </w:t>
      </w:r>
      <w:r>
        <w:t>выпуск</w:t>
      </w:r>
      <w:r>
        <w:rPr>
          <w:spacing w:val="80"/>
          <w:w w:val="150"/>
        </w:rPr>
        <w:t xml:space="preserve">  </w:t>
      </w:r>
      <w:r>
        <w:t>учебных</w:t>
      </w:r>
      <w:r>
        <w:rPr>
          <w:spacing w:val="80"/>
          <w:w w:val="150"/>
        </w:rPr>
        <w:t xml:space="preserve">  </w:t>
      </w:r>
      <w:r>
        <w:t>пособий,</w:t>
      </w:r>
      <w:r>
        <w:rPr>
          <w:spacing w:val="80"/>
          <w:w w:val="150"/>
        </w:rPr>
        <w:t xml:space="preserve">  </w:t>
      </w:r>
      <w:r>
        <w:t>которые</w:t>
      </w:r>
      <w:r>
        <w:rPr>
          <w:spacing w:val="80"/>
          <w:w w:val="150"/>
        </w:rPr>
        <w:t xml:space="preserve">  </w:t>
      </w:r>
      <w:r>
        <w:t>допускаются</w:t>
      </w:r>
      <w:r>
        <w:rPr>
          <w:spacing w:val="40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14:paraId="34191DDA" w14:textId="77777777" w:rsidR="00361A4E" w:rsidRDefault="00361A4E">
      <w:pPr>
        <w:pStyle w:val="a3"/>
        <w:spacing w:before="162"/>
        <w:ind w:left="0" w:firstLine="0"/>
        <w:jc w:val="left"/>
      </w:pPr>
    </w:p>
    <w:p w14:paraId="429AF4E5" w14:textId="77777777" w:rsidR="00361A4E" w:rsidRDefault="00C82508">
      <w:pPr>
        <w:pStyle w:val="1"/>
        <w:ind w:left="4" w:right="142"/>
      </w:pPr>
      <w:r>
        <w:t>Методическая</w:t>
      </w:r>
      <w:r>
        <w:rPr>
          <w:spacing w:val="-9"/>
        </w:rPr>
        <w:t xml:space="preserve"> </w:t>
      </w:r>
      <w:r>
        <w:t>поддержка</w:t>
      </w:r>
      <w:r>
        <w:rPr>
          <w:spacing w:val="-7"/>
        </w:rPr>
        <w:t xml:space="preserve"> </w:t>
      </w:r>
      <w:r>
        <w:t>учителя</w:t>
      </w:r>
      <w:r>
        <w:rPr>
          <w:spacing w:val="-10"/>
        </w:rPr>
        <w:t xml:space="preserve"> </w:t>
      </w:r>
      <w:r>
        <w:rPr>
          <w:spacing w:val="-2"/>
        </w:rPr>
        <w:t>информатики</w:t>
      </w:r>
    </w:p>
    <w:p w14:paraId="4DB1DC54" w14:textId="77777777" w:rsidR="00361A4E" w:rsidRDefault="00C82508">
      <w:pPr>
        <w:pStyle w:val="a3"/>
        <w:spacing w:before="281" w:line="360" w:lineRule="auto"/>
        <w:ind w:right="135"/>
      </w:pPr>
      <w:r>
        <w:t>На сайте «Единое содержание общего образования» (</w:t>
      </w:r>
      <w:hyperlink r:id="rId16">
        <w:r>
          <w:rPr>
            <w:color w:val="0000FF"/>
            <w:u w:val="single" w:color="0000FF"/>
          </w:rPr>
          <w:t>https://edsoo.ru/</w:t>
        </w:r>
      </w:hyperlink>
      <w:r>
        <w:t>) представлены различные материалы, предназначенные для оказания методической поддержки учителю информатики.</w:t>
      </w:r>
    </w:p>
    <w:p w14:paraId="3B5E70A9" w14:textId="77777777" w:rsidR="00361A4E" w:rsidRDefault="00C82508">
      <w:pPr>
        <w:spacing w:before="241" w:line="360" w:lineRule="auto"/>
        <w:ind w:left="1" w:right="137" w:firstLine="707"/>
        <w:jc w:val="both"/>
        <w:rPr>
          <w:sz w:val="28"/>
        </w:rPr>
      </w:pPr>
      <w:r>
        <w:rPr>
          <w:i/>
          <w:sz w:val="28"/>
        </w:rPr>
        <w:t>Раздел</w:t>
      </w:r>
      <w:r>
        <w:rPr>
          <w:i/>
          <w:spacing w:val="72"/>
          <w:sz w:val="28"/>
        </w:rPr>
        <w:t xml:space="preserve">   </w:t>
      </w:r>
      <w:r>
        <w:rPr>
          <w:i/>
          <w:sz w:val="28"/>
        </w:rPr>
        <w:t>Методические</w:t>
      </w:r>
      <w:r>
        <w:rPr>
          <w:i/>
          <w:spacing w:val="73"/>
          <w:sz w:val="28"/>
        </w:rPr>
        <w:t xml:space="preserve">   </w:t>
      </w:r>
      <w:r>
        <w:rPr>
          <w:i/>
          <w:sz w:val="28"/>
        </w:rPr>
        <w:t>материалы</w:t>
      </w:r>
      <w:r>
        <w:rPr>
          <w:i/>
          <w:spacing w:val="73"/>
          <w:sz w:val="28"/>
        </w:rPr>
        <w:t xml:space="preserve">   </w:t>
      </w:r>
      <w:r>
        <w:rPr>
          <w:i/>
          <w:sz w:val="28"/>
        </w:rPr>
        <w:t>/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>Методические</w:t>
      </w:r>
      <w:r>
        <w:rPr>
          <w:i/>
          <w:spacing w:val="73"/>
          <w:sz w:val="28"/>
        </w:rPr>
        <w:t xml:space="preserve">   </w:t>
      </w:r>
      <w:r>
        <w:rPr>
          <w:i/>
          <w:sz w:val="28"/>
        </w:rPr>
        <w:t xml:space="preserve">пособия и рекомендации. – </w:t>
      </w:r>
      <w:r>
        <w:rPr>
          <w:sz w:val="28"/>
        </w:rPr>
        <w:t xml:space="preserve">URL: </w:t>
      </w:r>
      <w:hyperlink r:id="rId17">
        <w:r>
          <w:rPr>
            <w:color w:val="0000FF"/>
            <w:sz w:val="28"/>
            <w:u w:val="single" w:color="0000FF"/>
          </w:rPr>
          <w:t>https://edsoo.ru/mr-informatika/</w:t>
        </w:r>
      </w:hyperlink>
    </w:p>
    <w:p w14:paraId="3114DDAF" w14:textId="77777777" w:rsidR="00361A4E" w:rsidRDefault="00C82508">
      <w:pPr>
        <w:pStyle w:val="a4"/>
        <w:numPr>
          <w:ilvl w:val="0"/>
          <w:numId w:val="3"/>
        </w:numPr>
        <w:tabs>
          <w:tab w:val="left" w:pos="1055"/>
        </w:tabs>
        <w:spacing w:before="3" w:line="355" w:lineRule="auto"/>
        <w:ind w:right="137" w:firstLine="719"/>
        <w:rPr>
          <w:sz w:val="28"/>
        </w:rPr>
      </w:pPr>
      <w:r>
        <w:rPr>
          <w:sz w:val="28"/>
        </w:rPr>
        <w:t>Информатика (базовый уровень). Реализация ФГОС основного общего образования : методическое пособие для учителя. – М. : ФГБНУ «Институт стратегии развития образования РАО», 2022. – 142 с.: ил.</w:t>
      </w:r>
    </w:p>
    <w:p w14:paraId="088957B2" w14:textId="77777777" w:rsidR="00361A4E" w:rsidRDefault="00C82508">
      <w:pPr>
        <w:pStyle w:val="a4"/>
        <w:numPr>
          <w:ilvl w:val="0"/>
          <w:numId w:val="3"/>
        </w:numPr>
        <w:tabs>
          <w:tab w:val="left" w:pos="1031"/>
        </w:tabs>
        <w:spacing w:before="8" w:line="355" w:lineRule="auto"/>
        <w:ind w:right="136" w:firstLine="707"/>
        <w:rPr>
          <w:sz w:val="28"/>
        </w:rPr>
      </w:pPr>
      <w:r>
        <w:rPr>
          <w:sz w:val="28"/>
        </w:rPr>
        <w:t>Информатика (углубленный уровень). Реализация ФГОС основного общего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 ФГБНУ «Институт стратегии развития образования РАО», 2022. – 211 с.: ил.</w:t>
      </w:r>
    </w:p>
    <w:p w14:paraId="17F60854" w14:textId="77777777" w:rsidR="00361A4E" w:rsidRDefault="00C82508">
      <w:pPr>
        <w:pStyle w:val="a3"/>
        <w:spacing w:before="7" w:line="369" w:lineRule="auto"/>
        <w:ind w:right="139"/>
      </w:pPr>
      <w:r>
        <w:t>В пособиях представлены методические аспекты достижения планируемых</w:t>
      </w:r>
      <w:r>
        <w:rPr>
          <w:spacing w:val="40"/>
        </w:rPr>
        <w:t xml:space="preserve">  </w:t>
      </w:r>
      <w:r>
        <w:t>результатов</w:t>
      </w:r>
      <w:r>
        <w:rPr>
          <w:spacing w:val="40"/>
        </w:rPr>
        <w:t xml:space="preserve">  </w:t>
      </w:r>
      <w:r>
        <w:t>освоения</w:t>
      </w:r>
      <w:r>
        <w:rPr>
          <w:spacing w:val="40"/>
        </w:rPr>
        <w:t xml:space="preserve">  </w:t>
      </w:r>
      <w:r>
        <w:t>учебного</w:t>
      </w:r>
      <w:r>
        <w:rPr>
          <w:spacing w:val="40"/>
        </w:rPr>
        <w:t xml:space="preserve">  </w:t>
      </w:r>
      <w:r>
        <w:t>предмета</w:t>
      </w:r>
      <w:r>
        <w:rPr>
          <w:spacing w:val="40"/>
        </w:rPr>
        <w:t xml:space="preserve">  </w:t>
      </w:r>
      <w:r>
        <w:t>«Информатика» по</w:t>
      </w:r>
      <w:r>
        <w:rPr>
          <w:spacing w:val="-3"/>
        </w:rPr>
        <w:t xml:space="preserve"> </w:t>
      </w:r>
      <w:r>
        <w:t>тематическим разделам «Теоретические основы информатики», «Цифровая грамотность»,</w:t>
      </w:r>
      <w:r>
        <w:rPr>
          <w:spacing w:val="57"/>
        </w:rPr>
        <w:t xml:space="preserve"> </w:t>
      </w:r>
      <w:r>
        <w:t>«Информационные</w:t>
      </w:r>
      <w:r>
        <w:rPr>
          <w:spacing w:val="58"/>
        </w:rPr>
        <w:t xml:space="preserve"> </w:t>
      </w:r>
      <w:r>
        <w:t>технологии»,</w:t>
      </w:r>
      <w:r>
        <w:rPr>
          <w:spacing w:val="58"/>
        </w:rPr>
        <w:t xml:space="preserve"> </w:t>
      </w:r>
      <w:r>
        <w:t>изучаемым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7</w:t>
      </w:r>
      <w:r>
        <w:rPr>
          <w:spacing w:val="59"/>
        </w:rPr>
        <w:t xml:space="preserve"> </w:t>
      </w:r>
      <w:r>
        <w:t>классе.</w:t>
      </w:r>
      <w:r>
        <w:rPr>
          <w:spacing w:val="58"/>
        </w:rPr>
        <w:t xml:space="preserve"> </w:t>
      </w:r>
      <w:r>
        <w:rPr>
          <w:spacing w:val="-4"/>
        </w:rPr>
        <w:t>Даны</w:t>
      </w:r>
    </w:p>
    <w:p w14:paraId="54AA4EFD" w14:textId="77777777" w:rsidR="00361A4E" w:rsidRDefault="00361A4E">
      <w:pPr>
        <w:pStyle w:val="a3"/>
        <w:spacing w:line="369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24A51CE6" w14:textId="77777777" w:rsidR="00361A4E" w:rsidRDefault="00C82508">
      <w:pPr>
        <w:pStyle w:val="a3"/>
        <w:spacing w:before="78" w:line="369" w:lineRule="auto"/>
        <w:ind w:right="137" w:firstLine="0"/>
      </w:pPr>
      <w:r>
        <w:lastRenderedPageBreak/>
        <w:t>рекомендации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планированию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информатике в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классе на базовом уровне и на углубленном уровне. Предложены варианты организации образовательного процесса в условиях цифровой информационно- образовательной среды.</w:t>
      </w:r>
    </w:p>
    <w:p w14:paraId="6D5266FD" w14:textId="77777777" w:rsidR="00361A4E" w:rsidRDefault="00C82508">
      <w:pPr>
        <w:pStyle w:val="a4"/>
        <w:numPr>
          <w:ilvl w:val="0"/>
          <w:numId w:val="3"/>
        </w:numPr>
        <w:tabs>
          <w:tab w:val="left" w:pos="1022"/>
        </w:tabs>
        <w:spacing w:line="367" w:lineRule="auto"/>
        <w:ind w:right="131" w:firstLine="707"/>
        <w:rPr>
          <w:sz w:val="28"/>
        </w:rPr>
      </w:pPr>
      <w:r>
        <w:rPr>
          <w:sz w:val="28"/>
        </w:rPr>
        <w:t xml:space="preserve">Система оценки достижений планируемых предметных результатов </w:t>
      </w:r>
      <w:r>
        <w:rPr>
          <w:spacing w:val="-2"/>
          <w:sz w:val="28"/>
        </w:rPr>
        <w:t>освоения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предмета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«Информатика»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: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методические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рекомендации.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: </w:t>
      </w:r>
      <w:r>
        <w:rPr>
          <w:sz w:val="28"/>
        </w:rPr>
        <w:t>ФГБНУ «Институт стратегии развития образования», 2023. – 83 с.: ил.</w:t>
      </w:r>
    </w:p>
    <w:p w14:paraId="0D45E409" w14:textId="77777777" w:rsidR="00361A4E" w:rsidRDefault="00C82508">
      <w:pPr>
        <w:pStyle w:val="a3"/>
        <w:spacing w:before="1" w:line="369" w:lineRule="auto"/>
        <w:ind w:right="137"/>
      </w:pPr>
      <w:r>
        <w:t>В методических рекомендациях приведена общая характеристика предметных результатов изучения информатики на базовом уровне в основной школе,</w:t>
      </w:r>
      <w:r>
        <w:rPr>
          <w:spacing w:val="32"/>
        </w:rPr>
        <w:t xml:space="preserve">  </w:t>
      </w:r>
      <w:r>
        <w:t>показана</w:t>
      </w:r>
      <w:r>
        <w:rPr>
          <w:spacing w:val="33"/>
        </w:rPr>
        <w:t xml:space="preserve">  </w:t>
      </w:r>
      <w:r>
        <w:t>динамика</w:t>
      </w:r>
      <w:r>
        <w:rPr>
          <w:spacing w:val="35"/>
        </w:rPr>
        <w:t xml:space="preserve">  </w:t>
      </w:r>
      <w:r>
        <w:t>их</w:t>
      </w:r>
      <w:r>
        <w:rPr>
          <w:spacing w:val="35"/>
        </w:rPr>
        <w:t xml:space="preserve">  </w:t>
      </w:r>
      <w:r>
        <w:t>формирования</w:t>
      </w:r>
      <w:r>
        <w:rPr>
          <w:spacing w:val="34"/>
        </w:rPr>
        <w:t xml:space="preserve">  </w:t>
      </w:r>
      <w:r>
        <w:t>по</w:t>
      </w:r>
      <w:r>
        <w:rPr>
          <w:spacing w:val="35"/>
        </w:rPr>
        <w:t xml:space="preserve">  </w:t>
      </w:r>
      <w:r>
        <w:t>тематическим</w:t>
      </w:r>
      <w:r>
        <w:rPr>
          <w:spacing w:val="39"/>
        </w:rPr>
        <w:t xml:space="preserve">  </w:t>
      </w:r>
      <w:r>
        <w:rPr>
          <w:spacing w:val="-2"/>
        </w:rPr>
        <w:t>разделам</w:t>
      </w:r>
    </w:p>
    <w:p w14:paraId="4D49E4F1" w14:textId="77777777" w:rsidR="00361A4E" w:rsidRDefault="00C82508">
      <w:pPr>
        <w:pStyle w:val="a3"/>
        <w:spacing w:before="1" w:line="369" w:lineRule="auto"/>
        <w:ind w:right="139" w:firstLine="0"/>
      </w:pPr>
      <w:r>
        <w:t>«Цифровая грамотность», «Теоретические основы информатики», «Алгоритмы и программирование», «Информационные технологии». Описаны этапы, виды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 текущего оценивания, тематическое, промежуточное оценивание, промежуточная</w:t>
      </w:r>
      <w:r>
        <w:rPr>
          <w:spacing w:val="80"/>
          <w:w w:val="150"/>
        </w:rPr>
        <w:t xml:space="preserve"> </w:t>
      </w:r>
      <w:r>
        <w:t>аттестация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итоговое</w:t>
      </w:r>
      <w:r>
        <w:rPr>
          <w:spacing w:val="80"/>
          <w:w w:val="150"/>
        </w:rPr>
        <w:t xml:space="preserve"> </w:t>
      </w:r>
      <w:r>
        <w:t>оценивание.</w:t>
      </w:r>
      <w:r>
        <w:rPr>
          <w:spacing w:val="80"/>
          <w:w w:val="150"/>
        </w:rPr>
        <w:t xml:space="preserve"> </w:t>
      </w:r>
      <w:r>
        <w:t>Представлены</w:t>
      </w:r>
      <w:r>
        <w:rPr>
          <w:spacing w:val="80"/>
          <w:w w:val="150"/>
        </w:rPr>
        <w:t xml:space="preserve"> </w:t>
      </w:r>
      <w:r>
        <w:t>формы и</w:t>
      </w:r>
      <w:r>
        <w:rPr>
          <w:spacing w:val="-1"/>
        </w:rPr>
        <w:t xml:space="preserve"> </w:t>
      </w:r>
      <w:r>
        <w:t>методы контроля и оценки ответов обучающихся, выполнения ими практических работ, результатов проектной деятельности. Приведены примеры итоговой контрольной работы за курс информатики 7 класса и итоговой контрольной работы за курс информатики основной школы (базовый уровень).</w:t>
      </w:r>
    </w:p>
    <w:p w14:paraId="26E0C9D1" w14:textId="77777777" w:rsidR="00361A4E" w:rsidRDefault="00C82508">
      <w:pPr>
        <w:pStyle w:val="a4"/>
        <w:numPr>
          <w:ilvl w:val="0"/>
          <w:numId w:val="3"/>
        </w:numPr>
        <w:tabs>
          <w:tab w:val="left" w:pos="1051"/>
        </w:tabs>
        <w:spacing w:before="5" w:line="364" w:lineRule="auto"/>
        <w:ind w:right="134" w:firstLine="707"/>
        <w:rPr>
          <w:sz w:val="28"/>
        </w:rPr>
      </w:pPr>
      <w:r>
        <w:rPr>
          <w:sz w:val="28"/>
        </w:rPr>
        <w:t>Информатика (углубленный уровень). Реализация требований ФГОС среднего общего образования : методическое пособие для учителя. – М. : ФГБНУ «Институт стратегии развития образования», 2023. – 226 с. : ил.</w:t>
      </w:r>
    </w:p>
    <w:p w14:paraId="18AB2FB8" w14:textId="77777777" w:rsidR="00361A4E" w:rsidRDefault="00C82508">
      <w:pPr>
        <w:pStyle w:val="a3"/>
        <w:spacing w:before="11" w:line="369" w:lineRule="auto"/>
        <w:ind w:right="134"/>
      </w:pPr>
      <w:r>
        <w:t>Методические рекомендации по учебному предмету «Информатика» (углубленный уровень) включают общую характеристику требований обновленного ФГОС СОО и федеральной рабочей программы по информатике, обзор активных методов обучения и образовательных технологий, актуальных для их реализации. В пособии представлены элементы нового содержания обучения,</w:t>
      </w:r>
      <w:r>
        <w:rPr>
          <w:spacing w:val="40"/>
        </w:rPr>
        <w:t xml:space="preserve"> </w:t>
      </w:r>
      <w:r>
        <w:t>отсутствующие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существующих</w:t>
      </w:r>
      <w:r>
        <w:rPr>
          <w:spacing w:val="40"/>
        </w:rPr>
        <w:t xml:space="preserve"> </w:t>
      </w:r>
      <w:r>
        <w:t>учебниках,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примерами</w:t>
      </w:r>
      <w:r>
        <w:rPr>
          <w:spacing w:val="40"/>
        </w:rPr>
        <w:t xml:space="preserve"> </w:t>
      </w:r>
      <w:r>
        <w:t>заданий и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17"/>
        </w:rPr>
        <w:t xml:space="preserve"> </w:t>
      </w:r>
      <w:r>
        <w:t>работ,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>даны</w:t>
      </w:r>
      <w:r>
        <w:rPr>
          <w:spacing w:val="-17"/>
        </w:rPr>
        <w:t xml:space="preserve"> </w:t>
      </w:r>
      <w:r>
        <w:t>рекомендации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использованию</w:t>
      </w:r>
      <w:r>
        <w:rPr>
          <w:spacing w:val="-18"/>
        </w:rPr>
        <w:t xml:space="preserve"> </w:t>
      </w:r>
      <w:r>
        <w:t>резервного времени по информатике на углубленном уровне.</w:t>
      </w:r>
    </w:p>
    <w:p w14:paraId="7A5262AF" w14:textId="77777777" w:rsidR="00361A4E" w:rsidRDefault="00361A4E">
      <w:pPr>
        <w:pStyle w:val="a3"/>
        <w:spacing w:line="369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45A0C04C" w14:textId="77777777" w:rsidR="00361A4E" w:rsidRDefault="00C82508">
      <w:pPr>
        <w:pStyle w:val="a4"/>
        <w:numPr>
          <w:ilvl w:val="0"/>
          <w:numId w:val="3"/>
        </w:numPr>
        <w:tabs>
          <w:tab w:val="left" w:pos="1027"/>
        </w:tabs>
        <w:spacing w:before="79" w:line="357" w:lineRule="auto"/>
        <w:ind w:right="131" w:firstLine="707"/>
        <w:rPr>
          <w:sz w:val="28"/>
        </w:rPr>
      </w:pPr>
      <w:r>
        <w:rPr>
          <w:sz w:val="28"/>
        </w:rPr>
        <w:lastRenderedPageBreak/>
        <w:t xml:space="preserve">Реализация профильного обучения технологической (инженерной) направленности на уровне среднего общего образования : методические </w:t>
      </w:r>
      <w:r>
        <w:rPr>
          <w:spacing w:val="-4"/>
          <w:sz w:val="28"/>
        </w:rPr>
        <w:t>рекомендации.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М.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ФГБНУ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«Институт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стратегии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образования»,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2024.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 xml:space="preserve">– </w:t>
      </w:r>
      <w:r>
        <w:rPr>
          <w:sz w:val="28"/>
        </w:rPr>
        <w:t>56 с.</w:t>
      </w:r>
    </w:p>
    <w:p w14:paraId="42FDECAA" w14:textId="77777777" w:rsidR="00361A4E" w:rsidRDefault="00C82508">
      <w:pPr>
        <w:pStyle w:val="a3"/>
        <w:spacing w:line="360" w:lineRule="auto"/>
        <w:ind w:right="134"/>
      </w:pPr>
      <w:r>
        <w:t>Методические рекомендации разработаны на основе ретроспективного анализа нормативно-правовой базы профильного обучения в Российской Федерации и комплексного анализа статистических данных и научно- методической литературы по его реализации в течение</w:t>
      </w:r>
      <w:r>
        <w:rPr>
          <w:spacing w:val="-1"/>
        </w:rPr>
        <w:t xml:space="preserve"> </w:t>
      </w:r>
      <w:r>
        <w:t>последних 20 лет. Такой подход позволил выделить наиболее актуальные проблемы профильного обучения: дефицит выпускников технологического профиля, неоправданное доминирование внутришкольной формы его реализации, прикладной характер содержания профильного обучения, низкое качество подготовки обучающихся по профильным предметам. В методических рекомендациях рассматривается модель профильного обучения, ее реализация в трех вариантах учебного плана, дано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предметов</w:t>
      </w:r>
      <w:r>
        <w:rPr>
          <w:spacing w:val="40"/>
        </w:rPr>
        <w:t xml:space="preserve"> </w:t>
      </w:r>
      <w:r>
        <w:t>«Физика»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«Информатика»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реализация для</w:t>
      </w:r>
      <w:r>
        <w:rPr>
          <w:spacing w:val="-2"/>
        </w:rPr>
        <w:t xml:space="preserve"> </w:t>
      </w:r>
      <w:r>
        <w:t>технологического профиля; предложен алгоритм, который позволяет оценить ресурсы и возможности образовательной организации для открытия технологического</w:t>
      </w:r>
      <w:r>
        <w:rPr>
          <w:spacing w:val="80"/>
          <w:w w:val="150"/>
        </w:rPr>
        <w:t xml:space="preserve"> </w:t>
      </w:r>
      <w:r>
        <w:t>профиля;</w:t>
      </w:r>
      <w:r>
        <w:rPr>
          <w:spacing w:val="80"/>
          <w:w w:val="150"/>
        </w:rPr>
        <w:t xml:space="preserve"> </w:t>
      </w:r>
      <w:r>
        <w:t>знакомит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40"/>
        </w:rPr>
        <w:t xml:space="preserve">  </w:t>
      </w:r>
      <w:r>
        <w:t>государственными</w:t>
      </w:r>
      <w:r>
        <w:rPr>
          <w:spacing w:val="80"/>
          <w:w w:val="150"/>
        </w:rPr>
        <w:t xml:space="preserve"> </w:t>
      </w:r>
      <w:r>
        <w:t>инициативами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72"/>
          <w:w w:val="150"/>
        </w:rPr>
        <w:t xml:space="preserve">  </w:t>
      </w:r>
      <w:r>
        <w:t>Федерального</w:t>
      </w:r>
      <w:r>
        <w:rPr>
          <w:spacing w:val="72"/>
          <w:w w:val="150"/>
        </w:rPr>
        <w:t xml:space="preserve">  </w:t>
      </w:r>
      <w:r>
        <w:t>проекта</w:t>
      </w:r>
      <w:r>
        <w:rPr>
          <w:spacing w:val="71"/>
          <w:w w:val="150"/>
        </w:rPr>
        <w:t xml:space="preserve">  </w:t>
      </w:r>
      <w:r>
        <w:t>«Образование»;</w:t>
      </w:r>
      <w:r>
        <w:rPr>
          <w:spacing w:val="71"/>
          <w:w w:val="150"/>
        </w:rPr>
        <w:t xml:space="preserve">  </w:t>
      </w:r>
      <w:r>
        <w:t>дает</w:t>
      </w:r>
      <w:r>
        <w:rPr>
          <w:spacing w:val="72"/>
          <w:w w:val="150"/>
        </w:rPr>
        <w:t xml:space="preserve">  </w:t>
      </w:r>
      <w:r>
        <w:t>представление о</w:t>
      </w:r>
      <w:r>
        <w:rPr>
          <w:spacing w:val="-6"/>
        </w:rPr>
        <w:t xml:space="preserve"> </w:t>
      </w:r>
      <w:r>
        <w:t>планируемых</w:t>
      </w:r>
      <w:r>
        <w:rPr>
          <w:spacing w:val="-16"/>
        </w:rPr>
        <w:t xml:space="preserve"> </w:t>
      </w:r>
      <w:r>
        <w:t>результатах</w:t>
      </w:r>
      <w:r>
        <w:rPr>
          <w:spacing w:val="-16"/>
        </w:rPr>
        <w:t xml:space="preserve"> </w:t>
      </w:r>
      <w:r>
        <w:t>реализации</w:t>
      </w:r>
      <w:r>
        <w:rPr>
          <w:spacing w:val="-18"/>
        </w:rPr>
        <w:t xml:space="preserve"> </w:t>
      </w:r>
      <w:r>
        <w:t>профильного</w:t>
      </w:r>
      <w:r>
        <w:rPr>
          <w:spacing w:val="-17"/>
        </w:rPr>
        <w:t xml:space="preserve"> </w:t>
      </w:r>
      <w:r>
        <w:t>обучения</w:t>
      </w:r>
      <w:r>
        <w:rPr>
          <w:spacing w:val="-16"/>
        </w:rPr>
        <w:t xml:space="preserve"> </w:t>
      </w:r>
      <w:r>
        <w:t>технологической (инженерной)</w:t>
      </w:r>
      <w:r>
        <w:rPr>
          <w:spacing w:val="40"/>
        </w:rPr>
        <w:t xml:space="preserve"> </w:t>
      </w:r>
      <w:r>
        <w:t>направленности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организаций,</w:t>
      </w:r>
      <w:r>
        <w:rPr>
          <w:spacing w:val="40"/>
        </w:rPr>
        <w:t xml:space="preserve"> </w:t>
      </w:r>
      <w:r>
        <w:t>колледжей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университетов,</w:t>
      </w:r>
      <w:r>
        <w:rPr>
          <w:spacing w:val="40"/>
        </w:rPr>
        <w:t xml:space="preserve"> </w:t>
      </w:r>
      <w:r>
        <w:t>промышленных</w:t>
      </w:r>
      <w:r>
        <w:rPr>
          <w:spacing w:val="40"/>
        </w:rPr>
        <w:t xml:space="preserve"> </w:t>
      </w:r>
      <w:r>
        <w:t>предприятий</w:t>
      </w:r>
      <w:r>
        <w:rPr>
          <w:spacing w:val="40"/>
        </w:rPr>
        <w:t xml:space="preserve"> </w:t>
      </w:r>
      <w:r>
        <w:t>региона,</w:t>
      </w:r>
      <w:r>
        <w:rPr>
          <w:spacing w:val="40"/>
        </w:rPr>
        <w:t xml:space="preserve"> </w:t>
      </w:r>
      <w:r>
        <w:t>самих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и их родителей (законных представителей).</w:t>
      </w:r>
    </w:p>
    <w:p w14:paraId="226D136C" w14:textId="77777777" w:rsidR="00361A4E" w:rsidRDefault="00C82508">
      <w:pPr>
        <w:pStyle w:val="a3"/>
        <w:spacing w:before="3" w:line="360" w:lineRule="auto"/>
        <w:ind w:right="141"/>
      </w:pPr>
      <w:r>
        <w:t xml:space="preserve">Учителям информатики могут быть полезны следующие методические </w:t>
      </w:r>
      <w:r>
        <w:rPr>
          <w:spacing w:val="-2"/>
        </w:rPr>
        <w:t>рекомендации:</w:t>
      </w:r>
    </w:p>
    <w:p w14:paraId="4D8ECBA8" w14:textId="77777777" w:rsidR="00361A4E" w:rsidRDefault="00C82508">
      <w:pPr>
        <w:pStyle w:val="a4"/>
        <w:numPr>
          <w:ilvl w:val="0"/>
          <w:numId w:val="3"/>
        </w:numPr>
        <w:tabs>
          <w:tab w:val="left" w:pos="1063"/>
        </w:tabs>
        <w:spacing w:before="1" w:line="364" w:lineRule="auto"/>
        <w:ind w:right="136" w:firstLine="707"/>
        <w:rPr>
          <w:sz w:val="28"/>
        </w:rPr>
      </w:pPr>
      <w:r>
        <w:rPr>
          <w:sz w:val="28"/>
        </w:rPr>
        <w:t>Смешанное обучение в условиях цифровой трансформации образования (для учебных предметов «Математика», «Информатика») : методические рекомендации. – М. : ФГБНУ «Институт стратегии развития образования РАО», 2022. – 43 с.</w:t>
      </w:r>
    </w:p>
    <w:p w14:paraId="7A27D96C" w14:textId="77777777" w:rsidR="00361A4E" w:rsidRDefault="00361A4E">
      <w:pPr>
        <w:pStyle w:val="a4"/>
        <w:spacing w:line="364" w:lineRule="auto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65CD0BED" w14:textId="77777777" w:rsidR="00361A4E" w:rsidRDefault="00C82508">
      <w:pPr>
        <w:spacing w:before="78" w:line="367" w:lineRule="auto"/>
        <w:ind w:left="1" w:right="136" w:firstLine="707"/>
        <w:jc w:val="both"/>
        <w:rPr>
          <w:sz w:val="28"/>
        </w:rPr>
      </w:pPr>
      <w:r>
        <w:rPr>
          <w:i/>
          <w:sz w:val="28"/>
        </w:rPr>
        <w:lastRenderedPageBreak/>
        <w:t xml:space="preserve">Раздел Методические семинары / Информатика. – </w:t>
      </w:r>
      <w:r>
        <w:rPr>
          <w:sz w:val="28"/>
        </w:rPr>
        <w:t xml:space="preserve">URL: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https://edsoo.ru/metodicheskie-seminary/ms-informatika/</w:t>
        </w:r>
      </w:hyperlink>
    </w:p>
    <w:p w14:paraId="064F8181" w14:textId="77777777" w:rsidR="00361A4E" w:rsidRDefault="00C82508">
      <w:pPr>
        <w:pStyle w:val="a3"/>
        <w:spacing w:line="367" w:lineRule="auto"/>
        <w:ind w:right="138"/>
      </w:pPr>
      <w:r>
        <w:t>В</w:t>
      </w:r>
      <w:r>
        <w:rPr>
          <w:spacing w:val="80"/>
        </w:rPr>
        <w:t xml:space="preserve"> </w:t>
      </w:r>
      <w:r>
        <w:t>разделе</w:t>
      </w:r>
      <w:r>
        <w:rPr>
          <w:spacing w:val="80"/>
        </w:rPr>
        <w:t xml:space="preserve"> </w:t>
      </w:r>
      <w:r>
        <w:t>Архив</w:t>
      </w:r>
      <w:r>
        <w:rPr>
          <w:spacing w:val="80"/>
        </w:rPr>
        <w:t xml:space="preserve"> </w:t>
      </w:r>
      <w:r>
        <w:t>2022–2023</w:t>
      </w:r>
      <w:r>
        <w:rPr>
          <w:spacing w:val="80"/>
        </w:rPr>
        <w:t xml:space="preserve"> </w:t>
      </w:r>
      <w:r>
        <w:t>представлены</w:t>
      </w:r>
      <w:r>
        <w:rPr>
          <w:spacing w:val="80"/>
        </w:rPr>
        <w:t xml:space="preserve"> </w:t>
      </w:r>
      <w:r>
        <w:t>записи</w:t>
      </w:r>
      <w:r>
        <w:rPr>
          <w:spacing w:val="80"/>
        </w:rPr>
        <w:t xml:space="preserve"> </w:t>
      </w:r>
      <w:r>
        <w:t>онлайн-семинаров по</w:t>
      </w:r>
      <w:r>
        <w:rPr>
          <w:spacing w:val="-2"/>
        </w:rPr>
        <w:t xml:space="preserve"> </w:t>
      </w:r>
      <w:r>
        <w:t>актуальным направлениям реализации обновленных ФГОС ООО и ФГОС СОО, а также по отдельным тематическим разделам курса информатики, представленным в федеральных рабочих программах:</w:t>
      </w:r>
    </w:p>
    <w:p w14:paraId="3327F5C0" w14:textId="77777777" w:rsidR="00361A4E" w:rsidRDefault="00C82508">
      <w:pPr>
        <w:pStyle w:val="a4"/>
        <w:numPr>
          <w:ilvl w:val="0"/>
          <w:numId w:val="3"/>
        </w:numPr>
        <w:tabs>
          <w:tab w:val="left" w:pos="1063"/>
        </w:tabs>
        <w:spacing w:before="1" w:line="357" w:lineRule="auto"/>
        <w:ind w:right="138" w:firstLine="719"/>
        <w:rPr>
          <w:sz w:val="28"/>
        </w:rPr>
      </w:pPr>
      <w:r>
        <w:rPr>
          <w:sz w:val="28"/>
        </w:rPr>
        <w:t>«Цифровая грамотность» – новый тематический раздел учебного предмета «Информатика» и методика его освоения в 5-м и 7-м классах;</w:t>
      </w:r>
    </w:p>
    <w:p w14:paraId="1F0B8FF5" w14:textId="77777777" w:rsidR="00361A4E" w:rsidRDefault="00C82508">
      <w:pPr>
        <w:pStyle w:val="a4"/>
        <w:numPr>
          <w:ilvl w:val="0"/>
          <w:numId w:val="3"/>
        </w:numPr>
        <w:tabs>
          <w:tab w:val="left" w:pos="1063"/>
        </w:tabs>
        <w:spacing w:before="12" w:line="357" w:lineRule="auto"/>
        <w:ind w:right="143" w:firstLine="719"/>
        <w:rPr>
          <w:sz w:val="28"/>
        </w:rPr>
      </w:pPr>
      <w:r>
        <w:rPr>
          <w:sz w:val="28"/>
        </w:rPr>
        <w:t>Методика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изучения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вопросов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информационной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безопасности в основной школе (базовый и углубленный уровни);</w:t>
      </w:r>
    </w:p>
    <w:p w14:paraId="199E6F3E" w14:textId="77777777" w:rsidR="00361A4E" w:rsidRDefault="00C82508">
      <w:pPr>
        <w:pStyle w:val="a4"/>
        <w:numPr>
          <w:ilvl w:val="0"/>
          <w:numId w:val="3"/>
        </w:numPr>
        <w:tabs>
          <w:tab w:val="left" w:pos="1063"/>
        </w:tabs>
        <w:spacing w:before="15" w:line="362" w:lineRule="auto"/>
        <w:ind w:right="137" w:firstLine="719"/>
        <w:rPr>
          <w:sz w:val="28"/>
        </w:rPr>
      </w:pPr>
      <w:r>
        <w:rPr>
          <w:sz w:val="28"/>
        </w:rPr>
        <w:t xml:space="preserve">«Теоретические основы информатики» – ключевой тематический раздел учебного предмета «Информатика» и особенности его освоения в 7-м </w:t>
      </w:r>
      <w:r>
        <w:rPr>
          <w:spacing w:val="-2"/>
          <w:sz w:val="28"/>
        </w:rPr>
        <w:t>классе;</w:t>
      </w:r>
    </w:p>
    <w:p w14:paraId="6E1E4AB4" w14:textId="77777777" w:rsidR="00361A4E" w:rsidRDefault="00C82508">
      <w:pPr>
        <w:pStyle w:val="a4"/>
        <w:numPr>
          <w:ilvl w:val="0"/>
          <w:numId w:val="3"/>
        </w:numPr>
        <w:tabs>
          <w:tab w:val="left" w:pos="1051"/>
        </w:tabs>
        <w:spacing w:before="7" w:line="357" w:lineRule="auto"/>
        <w:ind w:right="145" w:firstLine="719"/>
        <w:rPr>
          <w:sz w:val="28"/>
        </w:rPr>
      </w:pPr>
      <w:r>
        <w:rPr>
          <w:sz w:val="28"/>
        </w:rPr>
        <w:t xml:space="preserve">Методика изучения вопросов представления информации в основной </w:t>
      </w:r>
      <w:r>
        <w:rPr>
          <w:spacing w:val="-2"/>
          <w:sz w:val="28"/>
        </w:rPr>
        <w:t>школе;</w:t>
      </w:r>
    </w:p>
    <w:p w14:paraId="1B24C98A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5"/>
        <w:ind w:left="1064" w:hanging="343"/>
        <w:rPr>
          <w:sz w:val="28"/>
        </w:rPr>
      </w:pP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воспитательном</w:t>
      </w:r>
      <w:r>
        <w:rPr>
          <w:spacing w:val="-7"/>
          <w:sz w:val="28"/>
        </w:rPr>
        <w:t xml:space="preserve"> </w:t>
      </w:r>
      <w:r>
        <w:rPr>
          <w:sz w:val="28"/>
        </w:rPr>
        <w:t>потенциале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курса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информатики;</w:t>
      </w:r>
    </w:p>
    <w:p w14:paraId="6D546735" w14:textId="77777777" w:rsidR="00361A4E" w:rsidRDefault="00C82508">
      <w:pPr>
        <w:pStyle w:val="a4"/>
        <w:numPr>
          <w:ilvl w:val="0"/>
          <w:numId w:val="3"/>
        </w:numPr>
        <w:tabs>
          <w:tab w:val="left" w:pos="1051"/>
        </w:tabs>
        <w:spacing w:before="168" w:line="357" w:lineRule="auto"/>
        <w:ind w:right="136" w:firstLine="719"/>
        <w:rPr>
          <w:sz w:val="28"/>
        </w:rPr>
      </w:pPr>
      <w:r>
        <w:rPr>
          <w:sz w:val="28"/>
        </w:rPr>
        <w:t>Тематический раздел «Алгоритмы и программирование»: вариативные траектории изучения;</w:t>
      </w:r>
    </w:p>
    <w:p w14:paraId="5A083F4F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"/>
        <w:ind w:left="1064" w:hanging="343"/>
        <w:rPr>
          <w:sz w:val="28"/>
        </w:rPr>
      </w:pPr>
      <w:r>
        <w:rPr>
          <w:spacing w:val="-4"/>
          <w:sz w:val="28"/>
        </w:rPr>
        <w:t>Особенности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освоения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базовых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информационных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технологий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7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классе;</w:t>
      </w:r>
    </w:p>
    <w:p w14:paraId="097198A3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8"/>
        <w:ind w:left="1064" w:hanging="343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информатики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классе;</w:t>
      </w:r>
    </w:p>
    <w:p w14:paraId="65F95E02" w14:textId="77777777" w:rsidR="00361A4E" w:rsidRDefault="00C82508">
      <w:pPr>
        <w:pStyle w:val="a4"/>
        <w:numPr>
          <w:ilvl w:val="0"/>
          <w:numId w:val="3"/>
        </w:numPr>
        <w:tabs>
          <w:tab w:val="left" w:pos="1039"/>
        </w:tabs>
        <w:spacing w:before="170" w:line="357" w:lineRule="auto"/>
        <w:ind w:right="145" w:firstLine="719"/>
        <w:rPr>
          <w:sz w:val="28"/>
        </w:rPr>
      </w:pPr>
      <w:r>
        <w:rPr>
          <w:sz w:val="28"/>
        </w:rPr>
        <w:t>Особенности планирования изучения информатики на уровнях основного и среднего общего образования в новом учебном году.</w:t>
      </w:r>
    </w:p>
    <w:p w14:paraId="2A9866CB" w14:textId="77777777" w:rsidR="00361A4E" w:rsidRDefault="00C82508">
      <w:pPr>
        <w:pStyle w:val="a3"/>
        <w:spacing w:before="11" w:line="360" w:lineRule="auto"/>
        <w:ind w:right="139"/>
      </w:pPr>
      <w:r>
        <w:t>Представляют интерес и онлайн-семинары по методике обучения информатике на уровнях основного общего и среднего общего образования 2023/2024 учебного года:</w:t>
      </w:r>
    </w:p>
    <w:p w14:paraId="33AC3B16" w14:textId="77777777" w:rsidR="00361A4E" w:rsidRDefault="00C82508">
      <w:pPr>
        <w:pStyle w:val="a4"/>
        <w:numPr>
          <w:ilvl w:val="0"/>
          <w:numId w:val="3"/>
        </w:numPr>
        <w:tabs>
          <w:tab w:val="left" w:pos="1039"/>
        </w:tabs>
        <w:spacing w:before="3" w:line="350" w:lineRule="auto"/>
        <w:ind w:right="144" w:firstLine="719"/>
        <w:rPr>
          <w:sz w:val="28"/>
        </w:rPr>
      </w:pPr>
      <w:r>
        <w:rPr>
          <w:sz w:val="28"/>
        </w:rPr>
        <w:t>Общие подходы к реализации требований ФГОС среднего общего образования по информатике углубленного уровня;</w:t>
      </w:r>
    </w:p>
    <w:p w14:paraId="71637D73" w14:textId="77777777" w:rsidR="00361A4E" w:rsidRDefault="00C82508">
      <w:pPr>
        <w:pStyle w:val="a4"/>
        <w:numPr>
          <w:ilvl w:val="0"/>
          <w:numId w:val="3"/>
        </w:numPr>
        <w:tabs>
          <w:tab w:val="left" w:pos="1039"/>
        </w:tabs>
        <w:spacing w:before="15" w:line="350" w:lineRule="auto"/>
        <w:ind w:right="143" w:firstLine="719"/>
        <w:rPr>
          <w:sz w:val="28"/>
        </w:rPr>
      </w:pPr>
      <w:r>
        <w:rPr>
          <w:spacing w:val="-2"/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достижения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предметных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результатов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основного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общего </w:t>
      </w:r>
      <w:r>
        <w:rPr>
          <w:sz w:val="28"/>
        </w:rPr>
        <w:t>образования (учебный предмет «Информатика»);</w:t>
      </w:r>
    </w:p>
    <w:p w14:paraId="10D0A967" w14:textId="77777777" w:rsidR="00361A4E" w:rsidRDefault="00361A4E">
      <w:pPr>
        <w:pStyle w:val="a4"/>
        <w:spacing w:line="350" w:lineRule="auto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2FFF9B60" w14:textId="77777777" w:rsidR="00361A4E" w:rsidRDefault="00C82508">
      <w:pPr>
        <w:pStyle w:val="a4"/>
        <w:numPr>
          <w:ilvl w:val="0"/>
          <w:numId w:val="3"/>
        </w:numPr>
        <w:tabs>
          <w:tab w:val="left" w:pos="1052"/>
          <w:tab w:val="left" w:pos="2330"/>
          <w:tab w:val="left" w:pos="2684"/>
          <w:tab w:val="left" w:pos="3724"/>
          <w:tab w:val="left" w:pos="4076"/>
          <w:tab w:val="left" w:pos="4529"/>
          <w:tab w:val="left" w:pos="5228"/>
          <w:tab w:val="left" w:pos="5694"/>
          <w:tab w:val="left" w:pos="6376"/>
          <w:tab w:val="left" w:pos="7115"/>
          <w:tab w:val="left" w:pos="8206"/>
          <w:tab w:val="left" w:pos="8529"/>
        </w:tabs>
        <w:spacing w:before="79" w:line="350" w:lineRule="auto"/>
        <w:ind w:right="138" w:firstLine="719"/>
        <w:jc w:val="left"/>
        <w:rPr>
          <w:sz w:val="28"/>
        </w:rPr>
      </w:pPr>
      <w:r>
        <w:rPr>
          <w:spacing w:val="-2"/>
          <w:sz w:val="28"/>
        </w:rPr>
        <w:lastRenderedPageBreak/>
        <w:t>Реализация</w:t>
      </w:r>
      <w:r>
        <w:rPr>
          <w:sz w:val="28"/>
        </w:rPr>
        <w:tab/>
      </w:r>
      <w:r>
        <w:rPr>
          <w:spacing w:val="-4"/>
          <w:sz w:val="28"/>
        </w:rPr>
        <w:t>ФГОС</w:t>
      </w:r>
      <w:r>
        <w:rPr>
          <w:sz w:val="28"/>
        </w:rPr>
        <w:tab/>
      </w:r>
      <w:r>
        <w:rPr>
          <w:spacing w:val="-2"/>
          <w:sz w:val="28"/>
        </w:rPr>
        <w:t>основного</w:t>
      </w:r>
      <w:r>
        <w:rPr>
          <w:sz w:val="28"/>
        </w:rPr>
        <w:tab/>
      </w:r>
      <w:r>
        <w:rPr>
          <w:spacing w:val="-2"/>
          <w:sz w:val="28"/>
        </w:rPr>
        <w:t>общего</w:t>
      </w:r>
      <w:r>
        <w:rPr>
          <w:sz w:val="28"/>
        </w:rPr>
        <w:tab/>
      </w:r>
      <w:r>
        <w:rPr>
          <w:spacing w:val="-2"/>
          <w:sz w:val="28"/>
        </w:rPr>
        <w:t>образования:</w:t>
      </w:r>
      <w:r>
        <w:rPr>
          <w:sz w:val="28"/>
        </w:rPr>
        <w:tab/>
      </w:r>
      <w:r>
        <w:rPr>
          <w:spacing w:val="-2"/>
          <w:sz w:val="28"/>
        </w:rPr>
        <w:t>достижение метапредметных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рамках</w:t>
      </w:r>
      <w:r>
        <w:rPr>
          <w:sz w:val="28"/>
        </w:rPr>
        <w:tab/>
      </w:r>
      <w:r>
        <w:rPr>
          <w:spacing w:val="-2"/>
          <w:sz w:val="28"/>
        </w:rPr>
        <w:t>изучения</w:t>
      </w:r>
      <w:r>
        <w:rPr>
          <w:sz w:val="28"/>
        </w:rPr>
        <w:tab/>
      </w:r>
      <w:r>
        <w:rPr>
          <w:spacing w:val="-2"/>
          <w:sz w:val="28"/>
        </w:rPr>
        <w:t>учебного</w:t>
      </w:r>
      <w:r>
        <w:rPr>
          <w:sz w:val="28"/>
        </w:rPr>
        <w:tab/>
      </w:r>
      <w:r>
        <w:rPr>
          <w:spacing w:val="-2"/>
          <w:sz w:val="28"/>
        </w:rPr>
        <w:t>предмета</w:t>
      </w:r>
    </w:p>
    <w:p w14:paraId="7BF88C3C" w14:textId="77777777" w:rsidR="00361A4E" w:rsidRDefault="00C82508">
      <w:pPr>
        <w:pStyle w:val="a3"/>
        <w:spacing w:before="14"/>
        <w:ind w:firstLine="0"/>
        <w:jc w:val="left"/>
      </w:pPr>
      <w:r>
        <w:rPr>
          <w:spacing w:val="-2"/>
        </w:rPr>
        <w:t>«Информатика»;</w:t>
      </w:r>
    </w:p>
    <w:p w14:paraId="0928DC40" w14:textId="77777777" w:rsidR="00361A4E" w:rsidRDefault="00C82508">
      <w:pPr>
        <w:pStyle w:val="a4"/>
        <w:numPr>
          <w:ilvl w:val="0"/>
          <w:numId w:val="3"/>
        </w:numPr>
        <w:tabs>
          <w:tab w:val="left" w:pos="1039"/>
        </w:tabs>
        <w:spacing w:before="162" w:line="350" w:lineRule="auto"/>
        <w:ind w:right="143" w:firstLine="719"/>
        <w:jc w:val="left"/>
        <w:rPr>
          <w:sz w:val="28"/>
        </w:rPr>
      </w:pPr>
      <w:r>
        <w:rPr>
          <w:sz w:val="28"/>
        </w:rPr>
        <w:t>Содержание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14"/>
          <w:sz w:val="28"/>
        </w:rPr>
        <w:t xml:space="preserve"> </w:t>
      </w:r>
      <w:r>
        <w:rPr>
          <w:sz w:val="28"/>
        </w:rPr>
        <w:t>внеурочных</w:t>
      </w:r>
      <w:r>
        <w:rPr>
          <w:spacing w:val="-14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информатике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уровне основного общего образования;</w:t>
      </w:r>
    </w:p>
    <w:p w14:paraId="7F963FDD" w14:textId="77777777" w:rsidR="00361A4E" w:rsidRDefault="00C82508">
      <w:pPr>
        <w:pStyle w:val="a4"/>
        <w:numPr>
          <w:ilvl w:val="0"/>
          <w:numId w:val="3"/>
        </w:numPr>
        <w:tabs>
          <w:tab w:val="left" w:pos="1043"/>
          <w:tab w:val="left" w:pos="2304"/>
          <w:tab w:val="left" w:pos="2923"/>
          <w:tab w:val="left" w:pos="3877"/>
          <w:tab w:val="left" w:pos="5249"/>
          <w:tab w:val="left" w:pos="6525"/>
          <w:tab w:val="left" w:pos="7898"/>
        </w:tabs>
        <w:spacing w:before="16" w:line="350" w:lineRule="auto"/>
        <w:ind w:right="139" w:firstLine="719"/>
        <w:jc w:val="left"/>
        <w:rPr>
          <w:sz w:val="28"/>
        </w:rPr>
      </w:pPr>
      <w:r>
        <w:rPr>
          <w:spacing w:val="-2"/>
          <w:sz w:val="28"/>
        </w:rPr>
        <w:t>Семинар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4"/>
          <w:sz w:val="28"/>
        </w:rPr>
        <w:t>новых</w:t>
      </w:r>
      <w:r>
        <w:rPr>
          <w:sz w:val="28"/>
        </w:rPr>
        <w:tab/>
      </w:r>
      <w:r>
        <w:rPr>
          <w:spacing w:val="-2"/>
          <w:sz w:val="28"/>
        </w:rPr>
        <w:t>регионов.</w:t>
      </w:r>
      <w:r>
        <w:rPr>
          <w:sz w:val="28"/>
        </w:rPr>
        <w:tab/>
      </w:r>
      <w:r>
        <w:rPr>
          <w:spacing w:val="-2"/>
          <w:sz w:val="28"/>
        </w:rPr>
        <w:t>Учебные</w:t>
      </w:r>
      <w:r>
        <w:rPr>
          <w:sz w:val="28"/>
        </w:rPr>
        <w:tab/>
      </w:r>
      <w:r>
        <w:rPr>
          <w:spacing w:val="-2"/>
          <w:sz w:val="28"/>
        </w:rPr>
        <w:t>предметы</w:t>
      </w:r>
      <w:r>
        <w:rPr>
          <w:sz w:val="28"/>
        </w:rPr>
        <w:tab/>
      </w:r>
      <w:r>
        <w:rPr>
          <w:spacing w:val="-2"/>
          <w:sz w:val="28"/>
        </w:rPr>
        <w:t xml:space="preserve">«Математика» </w:t>
      </w:r>
      <w:r>
        <w:rPr>
          <w:sz w:val="28"/>
        </w:rPr>
        <w:t>и «Информатика» в системе общего образования Российской Федерации.</w:t>
      </w:r>
    </w:p>
    <w:p w14:paraId="421CFF77" w14:textId="77777777" w:rsidR="00361A4E" w:rsidRDefault="00C82508">
      <w:pPr>
        <w:tabs>
          <w:tab w:val="left" w:pos="2092"/>
          <w:tab w:val="left" w:pos="4425"/>
          <w:tab w:val="left" w:pos="6931"/>
          <w:tab w:val="left" w:pos="8283"/>
          <w:tab w:val="left" w:pos="8996"/>
        </w:tabs>
        <w:spacing w:before="254" w:line="360" w:lineRule="auto"/>
        <w:ind w:left="1" w:right="136" w:firstLine="707"/>
        <w:rPr>
          <w:sz w:val="28"/>
        </w:rPr>
      </w:pPr>
      <w:r>
        <w:rPr>
          <w:i/>
          <w:spacing w:val="-2"/>
          <w:sz w:val="28"/>
        </w:rPr>
        <w:t>Раздел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Методические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интерактивные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кейсы.</w:t>
      </w:r>
      <w:r>
        <w:rPr>
          <w:i/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19">
        <w:r>
          <w:rPr>
            <w:color w:val="0000FF"/>
            <w:spacing w:val="-2"/>
            <w:sz w:val="28"/>
            <w:u w:val="single" w:color="0000FF"/>
          </w:rPr>
          <w:t>https://edsoo.ru/metodicheskie_kejsy/</w:t>
        </w:r>
      </w:hyperlink>
    </w:p>
    <w:p w14:paraId="6D814D92" w14:textId="77777777" w:rsidR="00361A4E" w:rsidRDefault="00C82508">
      <w:pPr>
        <w:spacing w:before="2"/>
        <w:ind w:left="709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1489D5F9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2"/>
        <w:ind w:left="1064" w:hanging="343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темы</w:t>
      </w:r>
      <w:r>
        <w:rPr>
          <w:spacing w:val="-7"/>
          <w:sz w:val="28"/>
        </w:rPr>
        <w:t xml:space="preserve"> </w:t>
      </w:r>
      <w:r>
        <w:rPr>
          <w:sz w:val="28"/>
        </w:rPr>
        <w:t>«Программы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данные».</w:t>
      </w:r>
    </w:p>
    <w:p w14:paraId="06E275B8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1"/>
        <w:ind w:left="1064" w:hanging="343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темы</w:t>
      </w:r>
      <w:r>
        <w:rPr>
          <w:spacing w:val="-10"/>
          <w:sz w:val="28"/>
        </w:rPr>
        <w:t xml:space="preserve"> </w:t>
      </w:r>
      <w:r>
        <w:rPr>
          <w:sz w:val="28"/>
        </w:rPr>
        <w:t>«Представление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информации».</w:t>
      </w:r>
    </w:p>
    <w:p w14:paraId="38CAD987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59"/>
        <w:ind w:left="1064" w:hanging="343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темы</w:t>
      </w:r>
      <w:r>
        <w:rPr>
          <w:spacing w:val="-9"/>
          <w:sz w:val="28"/>
        </w:rPr>
        <w:t xml:space="preserve"> </w:t>
      </w:r>
      <w:r>
        <w:rPr>
          <w:sz w:val="28"/>
        </w:rPr>
        <w:t>«Компьютерная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графика».</w:t>
      </w:r>
    </w:p>
    <w:p w14:paraId="5907E709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1"/>
        <w:ind w:left="1064" w:hanging="343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темы</w:t>
      </w:r>
      <w:r>
        <w:rPr>
          <w:spacing w:val="-9"/>
          <w:sz w:val="28"/>
        </w:rPr>
        <w:t xml:space="preserve"> </w:t>
      </w:r>
      <w:r>
        <w:rPr>
          <w:sz w:val="28"/>
        </w:rPr>
        <w:t>«Компьютерные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сети».</w:t>
      </w:r>
    </w:p>
    <w:p w14:paraId="1F3719B1" w14:textId="77777777" w:rsidR="00361A4E" w:rsidRDefault="00C82508">
      <w:pPr>
        <w:pStyle w:val="a4"/>
        <w:numPr>
          <w:ilvl w:val="0"/>
          <w:numId w:val="3"/>
        </w:numPr>
        <w:tabs>
          <w:tab w:val="left" w:pos="1052"/>
        </w:tabs>
        <w:spacing w:before="158" w:line="350" w:lineRule="auto"/>
        <w:ind w:right="139" w:firstLine="719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темы</w:t>
      </w:r>
      <w:r>
        <w:rPr>
          <w:spacing w:val="40"/>
          <w:sz w:val="28"/>
        </w:rPr>
        <w:t xml:space="preserve"> </w:t>
      </w:r>
      <w:r>
        <w:rPr>
          <w:sz w:val="28"/>
        </w:rPr>
        <w:t>«Компьютер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универсальное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устройство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обработки </w:t>
      </w:r>
      <w:r>
        <w:rPr>
          <w:spacing w:val="-2"/>
          <w:sz w:val="28"/>
        </w:rPr>
        <w:t>данных».</w:t>
      </w:r>
    </w:p>
    <w:p w14:paraId="1FE1517A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"/>
        <w:ind w:left="1064" w:hanging="343"/>
        <w:jc w:val="left"/>
        <w:rPr>
          <w:sz w:val="28"/>
        </w:rPr>
      </w:pPr>
      <w:r>
        <w:rPr>
          <w:sz w:val="28"/>
        </w:rPr>
        <w:t>Кодирование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14:paraId="21FF7550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1"/>
        <w:ind w:left="1064" w:hanging="343"/>
        <w:jc w:val="left"/>
        <w:rPr>
          <w:sz w:val="28"/>
        </w:rPr>
      </w:pP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счисления.</w:t>
      </w:r>
    </w:p>
    <w:p w14:paraId="6044362F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59"/>
        <w:ind w:left="1064" w:hanging="343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текста.</w:t>
      </w:r>
    </w:p>
    <w:p w14:paraId="33DF84CA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1"/>
        <w:ind w:left="1064" w:hanging="343"/>
        <w:jc w:val="left"/>
        <w:rPr>
          <w:sz w:val="28"/>
        </w:rPr>
      </w:pPr>
      <w:r>
        <w:rPr>
          <w:sz w:val="28"/>
        </w:rPr>
        <w:t>Логические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выражения.</w:t>
      </w:r>
    </w:p>
    <w:p w14:paraId="20F5F973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1"/>
        <w:ind w:left="1064" w:hanging="343"/>
        <w:jc w:val="left"/>
        <w:rPr>
          <w:sz w:val="28"/>
        </w:rPr>
      </w:pPr>
      <w:r>
        <w:rPr>
          <w:sz w:val="28"/>
        </w:rPr>
        <w:t>Алгоритмы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программирования.</w:t>
      </w:r>
    </w:p>
    <w:p w14:paraId="176F6FDF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58"/>
        <w:ind w:left="1064" w:hanging="343"/>
        <w:jc w:val="left"/>
        <w:rPr>
          <w:sz w:val="28"/>
        </w:rPr>
      </w:pPr>
      <w:r>
        <w:rPr>
          <w:sz w:val="28"/>
        </w:rPr>
        <w:t>Обработка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таблицах.</w:t>
      </w:r>
    </w:p>
    <w:p w14:paraId="29236F3E" w14:textId="77777777" w:rsidR="00361A4E" w:rsidRDefault="00C82508">
      <w:pPr>
        <w:pStyle w:val="a4"/>
        <w:numPr>
          <w:ilvl w:val="0"/>
          <w:numId w:val="3"/>
        </w:numPr>
        <w:tabs>
          <w:tab w:val="left" w:pos="1064"/>
        </w:tabs>
        <w:spacing w:before="161"/>
        <w:ind w:left="1064" w:hanging="343"/>
        <w:jc w:val="left"/>
        <w:rPr>
          <w:sz w:val="28"/>
        </w:rPr>
      </w:pPr>
      <w:r>
        <w:rPr>
          <w:sz w:val="28"/>
        </w:rPr>
        <w:t>Информационное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моделирование.</w:t>
      </w:r>
    </w:p>
    <w:p w14:paraId="4F6F5DF6" w14:textId="77777777" w:rsidR="00361A4E" w:rsidRDefault="00C82508">
      <w:pPr>
        <w:pStyle w:val="a4"/>
        <w:numPr>
          <w:ilvl w:val="0"/>
          <w:numId w:val="3"/>
        </w:numPr>
        <w:tabs>
          <w:tab w:val="left" w:pos="1052"/>
        </w:tabs>
        <w:spacing w:before="159" w:line="352" w:lineRule="auto"/>
        <w:ind w:right="136" w:firstLine="719"/>
        <w:jc w:val="left"/>
        <w:rPr>
          <w:sz w:val="28"/>
        </w:rPr>
      </w:pPr>
      <w:r>
        <w:rPr>
          <w:sz w:val="28"/>
        </w:rPr>
        <w:t>Алгоритмы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программирование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80"/>
          <w:sz w:val="28"/>
        </w:rPr>
        <w:t xml:space="preserve"> </w:t>
      </w:r>
      <w:r>
        <w:rPr>
          <w:sz w:val="28"/>
        </w:rPr>
        <w:t>школе:</w:t>
      </w:r>
      <w:r>
        <w:rPr>
          <w:spacing w:val="80"/>
          <w:sz w:val="28"/>
        </w:rPr>
        <w:t xml:space="preserve"> </w:t>
      </w:r>
      <w:r>
        <w:rPr>
          <w:sz w:val="28"/>
        </w:rPr>
        <w:t>углубленный уровень изучения.</w:t>
      </w:r>
    </w:p>
    <w:p w14:paraId="7E74884C" w14:textId="77777777" w:rsidR="00361A4E" w:rsidRDefault="00C82508">
      <w:pPr>
        <w:pStyle w:val="a4"/>
        <w:numPr>
          <w:ilvl w:val="0"/>
          <w:numId w:val="3"/>
        </w:numPr>
        <w:tabs>
          <w:tab w:val="left" w:pos="1043"/>
          <w:tab w:val="left" w:pos="3100"/>
          <w:tab w:val="left" w:pos="6766"/>
          <w:tab w:val="left" w:pos="8266"/>
          <w:tab w:val="left" w:pos="8808"/>
        </w:tabs>
        <w:spacing w:before="9" w:line="350" w:lineRule="auto"/>
        <w:ind w:right="142" w:firstLine="719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гражданско-патриотических</w:t>
      </w:r>
      <w:r>
        <w:rPr>
          <w:sz w:val="28"/>
        </w:rPr>
        <w:tab/>
      </w:r>
      <w:r>
        <w:rPr>
          <w:spacing w:val="-2"/>
          <w:sz w:val="28"/>
        </w:rPr>
        <w:t>ценностей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уроках информатики.</w:t>
      </w:r>
    </w:p>
    <w:p w14:paraId="579DB4F5" w14:textId="77777777" w:rsidR="00361A4E" w:rsidRDefault="00C82508">
      <w:pPr>
        <w:spacing w:before="14"/>
        <w:ind w:left="709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583403D4" w14:textId="77777777" w:rsidR="00361A4E" w:rsidRDefault="00361A4E">
      <w:pPr>
        <w:rPr>
          <w:i/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5E83BA46" w14:textId="77777777" w:rsidR="00361A4E" w:rsidRDefault="00C82508">
      <w:pPr>
        <w:pStyle w:val="a4"/>
        <w:numPr>
          <w:ilvl w:val="0"/>
          <w:numId w:val="3"/>
        </w:numPr>
        <w:tabs>
          <w:tab w:val="left" w:pos="1039"/>
        </w:tabs>
        <w:spacing w:before="79" w:line="350" w:lineRule="auto"/>
        <w:ind w:right="138" w:firstLine="719"/>
        <w:rPr>
          <w:sz w:val="28"/>
        </w:rPr>
      </w:pPr>
      <w:r>
        <w:rPr>
          <w:sz w:val="28"/>
        </w:rPr>
        <w:lastRenderedPageBreak/>
        <w:t>Цифровая грамотность и особенности ее формирования на уровне общего образования. 10–11 классы.</w:t>
      </w:r>
    </w:p>
    <w:p w14:paraId="7E8DFC99" w14:textId="77777777" w:rsidR="00361A4E" w:rsidRDefault="00C82508">
      <w:pPr>
        <w:pStyle w:val="a4"/>
        <w:numPr>
          <w:ilvl w:val="0"/>
          <w:numId w:val="3"/>
        </w:numPr>
        <w:tabs>
          <w:tab w:val="left" w:pos="1063"/>
        </w:tabs>
        <w:spacing w:before="16" w:line="350" w:lineRule="auto"/>
        <w:ind w:right="137" w:firstLine="719"/>
        <w:rPr>
          <w:sz w:val="28"/>
        </w:rPr>
      </w:pPr>
      <w:r>
        <w:rPr>
          <w:sz w:val="28"/>
        </w:rPr>
        <w:t xml:space="preserve">Особенности изучения теоретических основ информатики. 10–11 </w:t>
      </w:r>
      <w:r>
        <w:rPr>
          <w:spacing w:val="-2"/>
          <w:sz w:val="28"/>
        </w:rPr>
        <w:t>классы.</w:t>
      </w:r>
    </w:p>
    <w:p w14:paraId="28206C60" w14:textId="77777777" w:rsidR="00361A4E" w:rsidRDefault="00C82508">
      <w:pPr>
        <w:spacing w:before="254" w:line="360" w:lineRule="auto"/>
        <w:ind w:left="1" w:right="136" w:firstLine="707"/>
        <w:jc w:val="both"/>
        <w:rPr>
          <w:sz w:val="28"/>
        </w:rPr>
      </w:pPr>
      <w:r>
        <w:rPr>
          <w:i/>
          <w:sz w:val="28"/>
        </w:rPr>
        <w:t xml:space="preserve">Раздел Всероссийская олимпиада школьников / Информатика. – </w:t>
      </w:r>
      <w:r>
        <w:rPr>
          <w:sz w:val="28"/>
        </w:rPr>
        <w:t xml:space="preserve">URL: </w:t>
      </w:r>
      <w:hyperlink r:id="rId20">
        <w:r>
          <w:rPr>
            <w:color w:val="0000FF"/>
            <w:spacing w:val="-2"/>
            <w:sz w:val="28"/>
            <w:u w:val="single" w:color="0000FF"/>
          </w:rPr>
          <w:t>https://vserosolimp.edsoo.ru/informatic</w:t>
        </w:r>
      </w:hyperlink>
    </w:p>
    <w:p w14:paraId="7EEA5CD6" w14:textId="77777777" w:rsidR="00361A4E" w:rsidRDefault="00C82508">
      <w:pPr>
        <w:pStyle w:val="a4"/>
        <w:numPr>
          <w:ilvl w:val="0"/>
          <w:numId w:val="3"/>
        </w:numPr>
        <w:tabs>
          <w:tab w:val="left" w:pos="1043"/>
        </w:tabs>
        <w:spacing w:before="3" w:line="355" w:lineRule="auto"/>
        <w:ind w:right="137" w:firstLine="719"/>
        <w:rPr>
          <w:sz w:val="28"/>
        </w:rPr>
      </w:pPr>
      <w:r>
        <w:rPr>
          <w:sz w:val="28"/>
        </w:rPr>
        <w:t>Методические</w:t>
      </w:r>
      <w:r>
        <w:rPr>
          <w:spacing w:val="66"/>
          <w:w w:val="150"/>
          <w:sz w:val="28"/>
        </w:rPr>
        <w:t xml:space="preserve">   </w:t>
      </w:r>
      <w:r>
        <w:rPr>
          <w:sz w:val="28"/>
        </w:rPr>
        <w:t>рекомендации</w:t>
      </w:r>
      <w:r>
        <w:rPr>
          <w:spacing w:val="67"/>
          <w:w w:val="150"/>
          <w:sz w:val="28"/>
        </w:rPr>
        <w:t xml:space="preserve">   </w:t>
      </w:r>
      <w:r>
        <w:rPr>
          <w:sz w:val="28"/>
        </w:rPr>
        <w:t>по</w:t>
      </w:r>
      <w:r>
        <w:rPr>
          <w:spacing w:val="67"/>
          <w:w w:val="150"/>
          <w:sz w:val="28"/>
        </w:rPr>
        <w:t xml:space="preserve">   </w:t>
      </w:r>
      <w:r>
        <w:rPr>
          <w:sz w:val="28"/>
        </w:rPr>
        <w:t>проведению</w:t>
      </w:r>
      <w:r>
        <w:rPr>
          <w:spacing w:val="66"/>
          <w:w w:val="150"/>
          <w:sz w:val="28"/>
        </w:rPr>
        <w:t xml:space="preserve">   </w:t>
      </w:r>
      <w:r>
        <w:rPr>
          <w:sz w:val="28"/>
        </w:rPr>
        <w:t>школьного 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этапов</w:t>
      </w:r>
      <w:r>
        <w:rPr>
          <w:spacing w:val="80"/>
          <w:sz w:val="28"/>
        </w:rPr>
        <w:t xml:space="preserve">   </w:t>
      </w:r>
      <w:r>
        <w:rPr>
          <w:sz w:val="28"/>
        </w:rPr>
        <w:t>Всероссийской</w:t>
      </w:r>
      <w:r>
        <w:rPr>
          <w:spacing w:val="80"/>
          <w:sz w:val="28"/>
        </w:rPr>
        <w:t xml:space="preserve">   </w:t>
      </w:r>
      <w:r>
        <w:rPr>
          <w:sz w:val="28"/>
        </w:rPr>
        <w:t>олимпиады</w:t>
      </w:r>
      <w:r>
        <w:rPr>
          <w:spacing w:val="80"/>
          <w:sz w:val="28"/>
        </w:rPr>
        <w:t xml:space="preserve">   </w:t>
      </w:r>
      <w:r>
        <w:rPr>
          <w:sz w:val="28"/>
        </w:rPr>
        <w:t>школьников по информатике в 2025/26 учебном году.</w:t>
      </w:r>
    </w:p>
    <w:p w14:paraId="7FF88642" w14:textId="77777777" w:rsidR="00361A4E" w:rsidRDefault="00C82508">
      <w:pPr>
        <w:pStyle w:val="a3"/>
        <w:spacing w:before="247" w:line="360" w:lineRule="auto"/>
        <w:ind w:right="144"/>
      </w:pPr>
      <w:r>
        <w:t xml:space="preserve">Материалы, связанные с подготовкой обучающихся к Всероссийской олимпиаде по искусственному интеллекту, размещены на сайте </w:t>
      </w:r>
      <w:hyperlink r:id="rId21">
        <w:r>
          <w:rPr>
            <w:color w:val="0000FF"/>
            <w:spacing w:val="-2"/>
            <w:u w:val="single" w:color="0000FF"/>
          </w:rPr>
          <w:t>https://ai.edu.gov.ru/</w:t>
        </w:r>
        <w:r>
          <w:rPr>
            <w:spacing w:val="-2"/>
          </w:rPr>
          <w:t>.</w:t>
        </w:r>
      </w:hyperlink>
    </w:p>
    <w:p w14:paraId="7C439061" w14:textId="77777777" w:rsidR="00361A4E" w:rsidRDefault="00C82508">
      <w:pPr>
        <w:pStyle w:val="a3"/>
        <w:spacing w:before="1" w:line="360" w:lineRule="auto"/>
        <w:ind w:right="144"/>
      </w:pPr>
      <w:r>
        <w:t>Материалы по вопросам подготовки, организации и проведения, а также анализ</w:t>
      </w:r>
      <w:r>
        <w:rPr>
          <w:spacing w:val="-20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государственной</w:t>
      </w:r>
      <w:r>
        <w:rPr>
          <w:spacing w:val="-18"/>
        </w:rPr>
        <w:t xml:space="preserve"> </w:t>
      </w:r>
      <w:r>
        <w:t>итоговой</w:t>
      </w:r>
      <w:r>
        <w:rPr>
          <w:spacing w:val="-17"/>
        </w:rPr>
        <w:t xml:space="preserve"> </w:t>
      </w:r>
      <w:r>
        <w:t>аттестации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учебному</w:t>
      </w:r>
      <w:r>
        <w:rPr>
          <w:spacing w:val="-17"/>
        </w:rPr>
        <w:t xml:space="preserve"> </w:t>
      </w:r>
      <w:r>
        <w:rPr>
          <w:spacing w:val="-2"/>
        </w:rPr>
        <w:t>предмету</w:t>
      </w:r>
    </w:p>
    <w:p w14:paraId="4706C390" w14:textId="77777777" w:rsidR="00361A4E" w:rsidRDefault="00C82508">
      <w:pPr>
        <w:pStyle w:val="a3"/>
        <w:spacing w:line="362" w:lineRule="auto"/>
        <w:ind w:right="147" w:firstLine="0"/>
      </w:pPr>
      <w:r>
        <w:t>«Информатика»</w:t>
      </w:r>
      <w:r>
        <w:rPr>
          <w:spacing w:val="-18"/>
        </w:rPr>
        <w:t xml:space="preserve"> </w:t>
      </w:r>
      <w:r>
        <w:t>представлены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сайте</w:t>
      </w:r>
      <w:r>
        <w:rPr>
          <w:spacing w:val="-17"/>
        </w:rPr>
        <w:t xml:space="preserve"> </w:t>
      </w:r>
      <w:r>
        <w:t>Федерального</w:t>
      </w:r>
      <w:r>
        <w:rPr>
          <w:spacing w:val="-18"/>
        </w:rPr>
        <w:t xml:space="preserve"> </w:t>
      </w:r>
      <w:r>
        <w:t>института</w:t>
      </w:r>
      <w:r>
        <w:rPr>
          <w:spacing w:val="-17"/>
        </w:rPr>
        <w:t xml:space="preserve"> </w:t>
      </w:r>
      <w:r>
        <w:t xml:space="preserve">педагогических измерений: </w:t>
      </w:r>
      <w:hyperlink r:id="rId22">
        <w:r>
          <w:rPr>
            <w:color w:val="0000FF"/>
            <w:u w:val="single" w:color="0000FF"/>
          </w:rPr>
          <w:t>https://fipi.ru/</w:t>
        </w:r>
      </w:hyperlink>
    </w:p>
    <w:p w14:paraId="69893B8F" w14:textId="77777777" w:rsidR="00361A4E" w:rsidRDefault="00361A4E">
      <w:pPr>
        <w:pStyle w:val="a3"/>
        <w:spacing w:line="362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50BECB65" w14:textId="77777777" w:rsidR="00361A4E" w:rsidRDefault="00C82508">
      <w:pPr>
        <w:spacing w:before="78"/>
        <w:ind w:left="1" w:right="142"/>
        <w:jc w:val="center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428DB17D" w14:textId="77777777" w:rsidR="00361A4E" w:rsidRDefault="00C82508">
      <w:pPr>
        <w:spacing w:before="96" w:line="312" w:lineRule="auto"/>
        <w:ind w:right="142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14:paraId="50DEF368" w14:textId="77777777" w:rsidR="00361A4E" w:rsidRDefault="00C82508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90C430" wp14:editId="62C3152A">
                <wp:simplePos x="0" y="0"/>
                <wp:positionH relativeFrom="page">
                  <wp:posOffset>900430</wp:posOffset>
                </wp:positionH>
                <wp:positionV relativeFrom="paragraph">
                  <wp:posOffset>69046</wp:posOffset>
                </wp:positionV>
                <wp:extent cx="61144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012E7" id="Graphic 3" o:spid="_x0000_s1026" style="position:absolute;margin-left:70.9pt;margin-top:5.45pt;width:481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BfGJK5IgIAAH8EAAAOAAAAAAAAAAAAAAAAAC4CAABkcnMvZTJvRG9jLnht&#10;bFBLAQItABQABgAIAAAAIQCcW3km3gAAAAoBAAAPAAAAAAAAAAAAAAAAAHwEAABkcnMvZG93bnJl&#10;di54bWxQSwUGAAAAAAQABADzAAAAhwUAAAAA&#10;" path="m,l6114415,e" filled="f">
                <v:path arrowok="t"/>
                <w10:wrap type="topAndBottom" anchorx="page"/>
              </v:shape>
            </w:pict>
          </mc:Fallback>
        </mc:AlternateContent>
      </w:r>
    </w:p>
    <w:p w14:paraId="142CC54F" w14:textId="77777777" w:rsidR="00361A4E" w:rsidRDefault="00C82508">
      <w:pPr>
        <w:spacing w:before="303"/>
        <w:ind w:right="139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«ИНФОРМАТИКА»</w:t>
      </w:r>
    </w:p>
    <w:p w14:paraId="149A2A17" w14:textId="77777777" w:rsidR="00361A4E" w:rsidRDefault="00361A4E">
      <w:pPr>
        <w:pStyle w:val="a3"/>
        <w:spacing w:before="74"/>
        <w:ind w:left="0" w:firstLine="0"/>
        <w:jc w:val="left"/>
        <w:rPr>
          <w:b/>
        </w:rPr>
      </w:pPr>
    </w:p>
    <w:p w14:paraId="794D6548" w14:textId="77777777" w:rsidR="00361A4E" w:rsidRDefault="00C82508">
      <w:pPr>
        <w:pStyle w:val="a3"/>
        <w:spacing w:line="312" w:lineRule="auto"/>
        <w:ind w:right="143"/>
      </w:pPr>
      <w:r>
        <w:t>Оценивание</w:t>
      </w:r>
      <w:r>
        <w:rPr>
          <w:spacing w:val="80"/>
        </w:rPr>
        <w:t xml:space="preserve">  </w:t>
      </w:r>
      <w:r>
        <w:t>предметных</w:t>
      </w:r>
      <w:r>
        <w:rPr>
          <w:spacing w:val="80"/>
        </w:rPr>
        <w:t xml:space="preserve">  </w:t>
      </w:r>
      <w:r>
        <w:t>результатов</w:t>
      </w:r>
      <w:r>
        <w:rPr>
          <w:spacing w:val="80"/>
        </w:rPr>
        <w:t xml:space="preserve">  </w:t>
      </w:r>
      <w:r>
        <w:t>обучения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информатике на базовом и углубленном уровне основного общего и среднего общего образования в ходе внутришкольного мониторинга направлено на:</w:t>
      </w:r>
    </w:p>
    <w:p w14:paraId="29336C73" w14:textId="77777777" w:rsidR="00361A4E" w:rsidRDefault="00C82508">
      <w:pPr>
        <w:pStyle w:val="a4"/>
        <w:numPr>
          <w:ilvl w:val="0"/>
          <w:numId w:val="2"/>
        </w:numPr>
        <w:tabs>
          <w:tab w:val="left" w:pos="993"/>
        </w:tabs>
        <w:spacing w:line="312" w:lineRule="auto"/>
        <w:ind w:right="139" w:firstLine="707"/>
        <w:rPr>
          <w:sz w:val="28"/>
        </w:rPr>
      </w:pPr>
      <w:r>
        <w:rPr>
          <w:sz w:val="28"/>
        </w:rPr>
        <w:t>определение соответствия уровня сформированности у обучающегося результатов обучения требованиям ФГОС ООО и ФГОС СОО;</w:t>
      </w:r>
    </w:p>
    <w:p w14:paraId="34D443D5" w14:textId="77777777" w:rsidR="00361A4E" w:rsidRDefault="00C82508">
      <w:pPr>
        <w:pStyle w:val="a4"/>
        <w:numPr>
          <w:ilvl w:val="0"/>
          <w:numId w:val="2"/>
        </w:numPr>
        <w:tabs>
          <w:tab w:val="left" w:pos="993"/>
        </w:tabs>
        <w:spacing w:line="312" w:lineRule="auto"/>
        <w:ind w:right="141" w:firstLine="707"/>
        <w:rPr>
          <w:sz w:val="28"/>
        </w:rPr>
      </w:pPr>
      <w:r>
        <w:rPr>
          <w:sz w:val="28"/>
        </w:rPr>
        <w:t>выявление</w:t>
      </w:r>
      <w:r>
        <w:rPr>
          <w:spacing w:val="65"/>
          <w:w w:val="150"/>
          <w:sz w:val="28"/>
        </w:rPr>
        <w:t xml:space="preserve">   </w:t>
      </w:r>
      <w:r>
        <w:rPr>
          <w:sz w:val="28"/>
        </w:rPr>
        <w:t>дефицитов</w:t>
      </w:r>
      <w:r>
        <w:rPr>
          <w:spacing w:val="65"/>
          <w:w w:val="150"/>
          <w:sz w:val="28"/>
        </w:rPr>
        <w:t xml:space="preserve">   </w:t>
      </w:r>
      <w:r>
        <w:rPr>
          <w:sz w:val="28"/>
        </w:rPr>
        <w:t>предметной</w:t>
      </w:r>
      <w:r>
        <w:rPr>
          <w:spacing w:val="66"/>
          <w:w w:val="150"/>
          <w:sz w:val="28"/>
        </w:rPr>
        <w:t xml:space="preserve">   </w:t>
      </w:r>
      <w:r>
        <w:rPr>
          <w:sz w:val="28"/>
        </w:rPr>
        <w:t>подготовки</w:t>
      </w:r>
      <w:r>
        <w:rPr>
          <w:spacing w:val="65"/>
          <w:w w:val="150"/>
          <w:sz w:val="28"/>
        </w:rPr>
        <w:t xml:space="preserve">   </w:t>
      </w:r>
      <w:r>
        <w:rPr>
          <w:sz w:val="28"/>
        </w:rPr>
        <w:t>(пробелов в представлениях, знаниях, умениях, навыках);</w:t>
      </w:r>
    </w:p>
    <w:p w14:paraId="4E3B03DE" w14:textId="77777777" w:rsidR="00361A4E" w:rsidRDefault="00C82508">
      <w:pPr>
        <w:pStyle w:val="a4"/>
        <w:numPr>
          <w:ilvl w:val="0"/>
          <w:numId w:val="2"/>
        </w:numPr>
        <w:tabs>
          <w:tab w:val="left" w:pos="993"/>
        </w:tabs>
        <w:spacing w:line="312" w:lineRule="auto"/>
        <w:ind w:right="138" w:firstLine="707"/>
        <w:rPr>
          <w:sz w:val="28"/>
        </w:rPr>
      </w:pPr>
      <w:r>
        <w:rPr>
          <w:sz w:val="28"/>
        </w:rPr>
        <w:t>установление причин затруднений обучающихся в достижении запланированного уровня обучения и их ликвидацию.</w:t>
      </w:r>
    </w:p>
    <w:p w14:paraId="49102C0C" w14:textId="77777777" w:rsidR="00361A4E" w:rsidRDefault="00C82508">
      <w:pPr>
        <w:pStyle w:val="a3"/>
        <w:spacing w:line="312" w:lineRule="auto"/>
        <w:ind w:right="135"/>
      </w:pPr>
      <w:r>
        <w:t>Смысл новых подходов к оцениванию в том, что достижение предметных и метапредметных результатов проверяется интегративно на заданном уровне изучения предмета. Для этого описание образовательных результатов детализировано в образовательных программах, и они стали критериями успешности освоения образовательной программы соответствующего уровня. Образовательный процесс должен строиться таким образом, чтобы пошагово двигаться к достижению описанных предметных результатов и контролировать успешность учебной работы на каждом шаге.</w:t>
      </w:r>
    </w:p>
    <w:p w14:paraId="0C769E61" w14:textId="77777777" w:rsidR="00361A4E" w:rsidRDefault="00C82508">
      <w:pPr>
        <w:pStyle w:val="a3"/>
        <w:spacing w:before="1" w:line="312" w:lineRule="auto"/>
        <w:ind w:right="139"/>
      </w:pPr>
      <w:r>
        <w:rPr>
          <w:b/>
        </w:rPr>
        <w:t xml:space="preserve">Внутреннее оценивание </w:t>
      </w:r>
      <w:r>
        <w:t>ориентировано на потребности и возможности обучающихся, используется в ходе образовательного процесса для диагностики постепенного формирования предметных результатов на заданном уровне. Материалы для процедур внутренней оценки готовятся или подбираются учителями</w:t>
      </w:r>
      <w:r>
        <w:rPr>
          <w:spacing w:val="80"/>
          <w:w w:val="150"/>
        </w:rPr>
        <w:t xml:space="preserve">  </w:t>
      </w:r>
      <w:r>
        <w:t>информатики</w:t>
      </w:r>
      <w:r>
        <w:rPr>
          <w:spacing w:val="80"/>
          <w:w w:val="150"/>
        </w:rPr>
        <w:t xml:space="preserve">  </w:t>
      </w:r>
      <w:r>
        <w:t>образовательной</w:t>
      </w:r>
      <w:r>
        <w:rPr>
          <w:spacing w:val="80"/>
          <w:w w:val="150"/>
        </w:rPr>
        <w:t xml:space="preserve">  </w:t>
      </w:r>
      <w:r>
        <w:t>организации.</w:t>
      </w:r>
      <w:r>
        <w:rPr>
          <w:spacing w:val="80"/>
          <w:w w:val="150"/>
        </w:rPr>
        <w:t xml:space="preserve">  </w:t>
      </w:r>
      <w:r>
        <w:t xml:space="preserve">Материалы для </w:t>
      </w:r>
      <w:r>
        <w:rPr>
          <w:b/>
        </w:rPr>
        <w:t xml:space="preserve">внешней оценки </w:t>
      </w:r>
      <w:r>
        <w:t>готовятся централизовано на федеральном или региональном уровне.</w:t>
      </w:r>
    </w:p>
    <w:p w14:paraId="3DA6B6CC" w14:textId="77777777" w:rsidR="00361A4E" w:rsidRDefault="00C82508">
      <w:pPr>
        <w:pStyle w:val="a3"/>
        <w:spacing w:line="312" w:lineRule="auto"/>
        <w:ind w:right="141"/>
      </w:pPr>
      <w:r>
        <w:t>При выборе, подготовке и использовании проверочных материалов следует</w:t>
      </w:r>
      <w:r>
        <w:rPr>
          <w:spacing w:val="80"/>
          <w:w w:val="150"/>
        </w:rPr>
        <w:t xml:space="preserve"> </w:t>
      </w:r>
      <w:r>
        <w:t>понимать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учитывать</w:t>
      </w:r>
      <w:r>
        <w:rPr>
          <w:spacing w:val="80"/>
          <w:w w:val="150"/>
        </w:rPr>
        <w:t xml:space="preserve"> </w:t>
      </w:r>
      <w:r>
        <w:t>принципиальное</w:t>
      </w:r>
      <w:r>
        <w:rPr>
          <w:spacing w:val="80"/>
          <w:w w:val="150"/>
        </w:rPr>
        <w:t xml:space="preserve"> </w:t>
      </w:r>
      <w:r>
        <w:t>различие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требованиях</w:t>
      </w:r>
      <w:r>
        <w:rPr>
          <w:spacing w:val="40"/>
        </w:rPr>
        <w:t xml:space="preserve"> </w:t>
      </w:r>
      <w:r>
        <w:t>к</w:t>
      </w:r>
      <w:r>
        <w:rPr>
          <w:spacing w:val="52"/>
        </w:rPr>
        <w:t xml:space="preserve">  </w:t>
      </w:r>
      <w:r>
        <w:t>предметным</w:t>
      </w:r>
      <w:r>
        <w:rPr>
          <w:spacing w:val="51"/>
        </w:rPr>
        <w:t xml:space="preserve">  </w:t>
      </w:r>
      <w:r>
        <w:t>результатам</w:t>
      </w:r>
      <w:r>
        <w:rPr>
          <w:spacing w:val="52"/>
        </w:rPr>
        <w:t xml:space="preserve">  </w:t>
      </w:r>
      <w:r>
        <w:t>изучения</w:t>
      </w:r>
      <w:r>
        <w:rPr>
          <w:spacing w:val="53"/>
        </w:rPr>
        <w:t xml:space="preserve">  </w:t>
      </w:r>
      <w:r>
        <w:t>информатики,</w:t>
      </w:r>
      <w:r>
        <w:rPr>
          <w:spacing w:val="51"/>
        </w:rPr>
        <w:t xml:space="preserve">  </w:t>
      </w:r>
      <w:r>
        <w:t>которое</w:t>
      </w:r>
      <w:r>
        <w:rPr>
          <w:spacing w:val="52"/>
        </w:rPr>
        <w:t xml:space="preserve">  </w:t>
      </w:r>
      <w:r>
        <w:t>состоит</w:t>
      </w:r>
      <w:r>
        <w:rPr>
          <w:spacing w:val="51"/>
        </w:rPr>
        <w:t xml:space="preserve">  </w:t>
      </w:r>
      <w:r>
        <w:rPr>
          <w:spacing w:val="-10"/>
        </w:rPr>
        <w:t>в</w:t>
      </w:r>
    </w:p>
    <w:p w14:paraId="3FBF757E" w14:textId="77777777" w:rsidR="00361A4E" w:rsidRDefault="00361A4E">
      <w:pPr>
        <w:pStyle w:val="a3"/>
        <w:spacing w:line="312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2F0B4442" w14:textId="77777777" w:rsidR="00361A4E" w:rsidRDefault="00C82508">
      <w:pPr>
        <w:pStyle w:val="a3"/>
        <w:spacing w:before="78"/>
        <w:ind w:firstLine="0"/>
        <w:jc w:val="left"/>
      </w:pPr>
      <w:r>
        <w:rPr>
          <w:spacing w:val="-2"/>
        </w:rPr>
        <w:lastRenderedPageBreak/>
        <w:t>следующем:</w:t>
      </w:r>
    </w:p>
    <w:p w14:paraId="5E465784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97" w:line="309" w:lineRule="auto"/>
        <w:ind w:right="144" w:firstLine="707"/>
        <w:rPr>
          <w:sz w:val="28"/>
        </w:rPr>
      </w:pPr>
      <w:r>
        <w:rPr>
          <w:sz w:val="28"/>
        </w:rPr>
        <w:t>на базовом уровне речь идет, как правило, о формировании общих представлений об изучаемых понятиях и методах, о воспроизведении нескольких базовых алгоритмов, о практических навыках использования программного обеспечения;</w:t>
      </w:r>
    </w:p>
    <w:p w14:paraId="4B983DFE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6" w:line="309" w:lineRule="auto"/>
        <w:ind w:right="136" w:firstLine="707"/>
        <w:rPr>
          <w:sz w:val="28"/>
        </w:rPr>
      </w:pPr>
      <w:r>
        <w:rPr>
          <w:sz w:val="28"/>
        </w:rPr>
        <w:t>углубленный уровень характеризуется свободным оперированием понятиями, алгоритмами, методами; освоением обучающимся более широкого содержания, связанного с представлением информации, кодированием, элементов математической логики, теории графов, компьютерного моделирования, программирования и искусственного интеллекта.</w:t>
      </w:r>
    </w:p>
    <w:p w14:paraId="2A8F075A" w14:textId="77777777" w:rsidR="00361A4E" w:rsidRDefault="00C82508">
      <w:pPr>
        <w:pStyle w:val="a3"/>
        <w:spacing w:before="9" w:line="312" w:lineRule="auto"/>
        <w:ind w:right="137"/>
      </w:pPr>
      <w:r>
        <w:t>Внутреннее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внешнее</w:t>
      </w:r>
      <w:r>
        <w:rPr>
          <w:spacing w:val="-5"/>
        </w:rPr>
        <w:t xml:space="preserve"> </w:t>
      </w:r>
      <w:r>
        <w:t>оценивание</w:t>
      </w:r>
      <w:r>
        <w:rPr>
          <w:spacing w:val="-5"/>
        </w:rPr>
        <w:t xml:space="preserve"> </w:t>
      </w:r>
      <w:r>
        <w:t>независимы</w:t>
      </w:r>
      <w:r>
        <w:rPr>
          <w:spacing w:val="-5"/>
        </w:rPr>
        <w:t xml:space="preserve"> </w:t>
      </w:r>
      <w:r>
        <w:t>друг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друга,</w:t>
      </w:r>
      <w:r>
        <w:rPr>
          <w:spacing w:val="-3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 должны</w:t>
      </w:r>
      <w:r>
        <w:rPr>
          <w:spacing w:val="-18"/>
        </w:rPr>
        <w:t xml:space="preserve"> </w:t>
      </w:r>
      <w:r>
        <w:t>быть</w:t>
      </w:r>
      <w:r>
        <w:rPr>
          <w:spacing w:val="-17"/>
        </w:rPr>
        <w:t xml:space="preserve"> </w:t>
      </w:r>
      <w:r>
        <w:t>взаимосвязаны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взаимодополняемы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элементы</w:t>
      </w:r>
      <w:r>
        <w:rPr>
          <w:spacing w:val="-18"/>
        </w:rPr>
        <w:t xml:space="preserve"> </w:t>
      </w:r>
      <w:r>
        <w:t>единой</w:t>
      </w:r>
      <w:r>
        <w:rPr>
          <w:spacing w:val="-17"/>
        </w:rPr>
        <w:t xml:space="preserve"> </w:t>
      </w:r>
      <w:r>
        <w:t>системы оценки</w:t>
      </w:r>
      <w:r>
        <w:rPr>
          <w:spacing w:val="40"/>
        </w:rPr>
        <w:t xml:space="preserve">  </w:t>
      </w:r>
      <w:r>
        <w:t>достижения</w:t>
      </w:r>
      <w:r>
        <w:rPr>
          <w:spacing w:val="40"/>
        </w:rPr>
        <w:t xml:space="preserve">  </w:t>
      </w:r>
      <w:r>
        <w:t>планируемых</w:t>
      </w:r>
      <w:r>
        <w:rPr>
          <w:spacing w:val="40"/>
        </w:rPr>
        <w:t xml:space="preserve">  </w:t>
      </w:r>
      <w:r>
        <w:t>результатов.</w:t>
      </w:r>
      <w:r>
        <w:rPr>
          <w:spacing w:val="40"/>
        </w:rPr>
        <w:t xml:space="preserve">  </w:t>
      </w:r>
      <w:r>
        <w:t>Такая</w:t>
      </w:r>
      <w:r>
        <w:rPr>
          <w:spacing w:val="40"/>
        </w:rPr>
        <w:t xml:space="preserve">  </w:t>
      </w:r>
      <w:r>
        <w:t>связь</w:t>
      </w:r>
      <w:r>
        <w:rPr>
          <w:spacing w:val="40"/>
        </w:rPr>
        <w:t xml:space="preserve">  </w:t>
      </w:r>
      <w:r>
        <w:t>реализуется</w:t>
      </w:r>
      <w:r>
        <w:rPr>
          <w:spacing w:val="4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содержанию</w:t>
      </w:r>
      <w:r>
        <w:rPr>
          <w:spacing w:val="-14"/>
        </w:rPr>
        <w:t xml:space="preserve"> </w:t>
      </w:r>
      <w:r>
        <w:t>(единый</w:t>
      </w:r>
      <w:r>
        <w:rPr>
          <w:spacing w:val="-13"/>
        </w:rPr>
        <w:t xml:space="preserve"> </w:t>
      </w:r>
      <w:r>
        <w:t>объект</w:t>
      </w:r>
      <w:r>
        <w:rPr>
          <w:spacing w:val="-13"/>
        </w:rPr>
        <w:t xml:space="preserve"> </w:t>
      </w:r>
      <w:r>
        <w:t>оценивания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rPr>
          <w:i/>
        </w:rPr>
        <w:t>предметные</w:t>
      </w:r>
      <w:r>
        <w:rPr>
          <w:i/>
          <w:spacing w:val="-16"/>
        </w:rPr>
        <w:t xml:space="preserve"> </w:t>
      </w:r>
      <w:r>
        <w:rPr>
          <w:i/>
        </w:rPr>
        <w:t>и</w:t>
      </w:r>
      <w:r>
        <w:rPr>
          <w:i/>
          <w:spacing w:val="-13"/>
        </w:rPr>
        <w:t xml:space="preserve"> </w:t>
      </w:r>
      <w:r>
        <w:rPr>
          <w:i/>
        </w:rPr>
        <w:t>метапредметные результаты обучения</w:t>
      </w:r>
      <w:r>
        <w:t>), и по форме контроля (использование критериального подхода, тестовых форм проверки и др.). Успешность прохождения процедур внутреннего оценивания позволяет обучающимся подготовиться к успешному прохождению</w:t>
      </w:r>
      <w:r>
        <w:rPr>
          <w:spacing w:val="80"/>
        </w:rPr>
        <w:t xml:space="preserve">  </w:t>
      </w:r>
      <w:r>
        <w:t>процедуры</w:t>
      </w:r>
      <w:r>
        <w:rPr>
          <w:spacing w:val="80"/>
        </w:rPr>
        <w:t xml:space="preserve">  </w:t>
      </w:r>
      <w:r>
        <w:t>внешней</w:t>
      </w:r>
      <w:r>
        <w:rPr>
          <w:spacing w:val="80"/>
        </w:rPr>
        <w:t xml:space="preserve">  </w:t>
      </w:r>
      <w:r>
        <w:t>оценки</w:t>
      </w:r>
      <w:r>
        <w:rPr>
          <w:spacing w:val="80"/>
        </w:rPr>
        <w:t xml:space="preserve">  </w:t>
      </w:r>
      <w:r>
        <w:t>(ОГЭ,</w:t>
      </w:r>
      <w:r>
        <w:rPr>
          <w:spacing w:val="80"/>
        </w:rPr>
        <w:t xml:space="preserve">  </w:t>
      </w:r>
      <w:r>
        <w:t>ЕГЭ).</w:t>
      </w:r>
      <w:r>
        <w:rPr>
          <w:spacing w:val="80"/>
        </w:rPr>
        <w:t xml:space="preserve">  </w:t>
      </w:r>
      <w:r>
        <w:t>Поэтому</w:t>
      </w:r>
      <w:r>
        <w:rPr>
          <w:spacing w:val="80"/>
        </w:rPr>
        <w:t xml:space="preserve"> </w:t>
      </w:r>
      <w:r>
        <w:t>при выстраивании внутренней системы оценивания следует иметь в виду подходы, используемые во внешнем оценивании, в рамках которого проверяются следующие знания и умения:</w:t>
      </w:r>
    </w:p>
    <w:p w14:paraId="4C19C583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2" w:line="307" w:lineRule="auto"/>
        <w:ind w:right="138" w:firstLine="707"/>
        <w:rPr>
          <w:sz w:val="28"/>
        </w:rPr>
      </w:pP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17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ОГЭ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информатике проверяется достижение следующих результатов:</w:t>
      </w:r>
    </w:p>
    <w:p w14:paraId="13BB06D0" w14:textId="77777777" w:rsidR="00361A4E" w:rsidRDefault="00C82508">
      <w:pPr>
        <w:spacing w:before="4" w:line="312" w:lineRule="auto"/>
        <w:ind w:left="1" w:right="138" w:firstLine="707"/>
        <w:jc w:val="both"/>
        <w:rPr>
          <w:sz w:val="28"/>
        </w:rPr>
      </w:pPr>
      <w:r>
        <w:rPr>
          <w:b/>
          <w:i/>
          <w:sz w:val="28"/>
        </w:rPr>
        <w:t xml:space="preserve">на уровне воспроизведения знаний </w:t>
      </w:r>
      <w:r>
        <w:rPr>
          <w:sz w:val="28"/>
        </w:rPr>
        <w:t>проверяется такой фундаментальный теоретический материал, как:</w:t>
      </w:r>
    </w:p>
    <w:p w14:paraId="09011356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2"/>
        <w:ind w:left="994" w:hanging="285"/>
        <w:jc w:val="left"/>
        <w:rPr>
          <w:sz w:val="28"/>
        </w:rPr>
      </w:pPr>
      <w:r>
        <w:rPr>
          <w:sz w:val="28"/>
        </w:rPr>
        <w:t>единицы</w:t>
      </w:r>
      <w:r>
        <w:rPr>
          <w:spacing w:val="-8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094F7F72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кодирования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49D8EA8A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pacing w:val="-2"/>
          <w:sz w:val="28"/>
        </w:rPr>
        <w:t>моделирование;</w:t>
      </w:r>
    </w:p>
    <w:p w14:paraId="21AA9DD4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95"/>
        <w:ind w:left="994" w:hanging="285"/>
        <w:jc w:val="left"/>
        <w:rPr>
          <w:sz w:val="28"/>
        </w:rPr>
      </w:pP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алгоритма,</w:t>
      </w:r>
      <w:r>
        <w:rPr>
          <w:spacing w:val="-9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свойств,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записи;</w:t>
      </w:r>
    </w:p>
    <w:p w14:paraId="2975A4DC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алгоритмические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(ветвление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циклы);</w:t>
      </w:r>
    </w:p>
    <w:p w14:paraId="21425368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логики;</w:t>
      </w:r>
    </w:p>
    <w:p w14:paraId="08867B33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96" w:line="304" w:lineRule="auto"/>
        <w:ind w:right="128" w:firstLine="707"/>
        <w:jc w:val="left"/>
        <w:rPr>
          <w:sz w:val="28"/>
        </w:rPr>
      </w:pPr>
      <w:r>
        <w:rPr>
          <w:spacing w:val="-6"/>
          <w:sz w:val="28"/>
        </w:rPr>
        <w:t>основные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понятия,</w:t>
      </w:r>
      <w:r>
        <w:rPr>
          <w:spacing w:val="-25"/>
          <w:sz w:val="28"/>
        </w:rPr>
        <w:t xml:space="preserve"> </w:t>
      </w:r>
      <w:r>
        <w:rPr>
          <w:spacing w:val="-6"/>
          <w:sz w:val="28"/>
        </w:rPr>
        <w:t>используемые</w:t>
      </w:r>
      <w:r>
        <w:rPr>
          <w:spacing w:val="-22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25"/>
          <w:sz w:val="28"/>
        </w:rPr>
        <w:t xml:space="preserve"> </w:t>
      </w:r>
      <w:r>
        <w:rPr>
          <w:spacing w:val="-6"/>
          <w:sz w:val="28"/>
        </w:rPr>
        <w:t>информационных</w:t>
      </w:r>
      <w:r>
        <w:rPr>
          <w:spacing w:val="-25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23"/>
          <w:sz w:val="28"/>
        </w:rPr>
        <w:t xml:space="preserve"> </w:t>
      </w:r>
      <w:r>
        <w:rPr>
          <w:spacing w:val="-6"/>
          <w:sz w:val="28"/>
        </w:rPr>
        <w:t xml:space="preserve">коммуникационных </w:t>
      </w:r>
      <w:r>
        <w:rPr>
          <w:spacing w:val="-2"/>
          <w:sz w:val="28"/>
        </w:rPr>
        <w:t>технологиях;</w:t>
      </w:r>
    </w:p>
    <w:p w14:paraId="2A3112C5" w14:textId="77777777" w:rsidR="00361A4E" w:rsidRDefault="00361A4E">
      <w:pPr>
        <w:pStyle w:val="a4"/>
        <w:spacing w:line="304" w:lineRule="auto"/>
        <w:jc w:val="left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37A9CEBB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79"/>
        <w:ind w:left="994" w:hanging="285"/>
        <w:jc w:val="left"/>
        <w:rPr>
          <w:sz w:val="28"/>
        </w:rPr>
      </w:pPr>
      <w:r>
        <w:rPr>
          <w:sz w:val="28"/>
        </w:rPr>
        <w:lastRenderedPageBreak/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файловой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системы;</w:t>
      </w:r>
    </w:p>
    <w:p w14:paraId="086CBA7F" w14:textId="77777777" w:rsidR="00361A4E" w:rsidRDefault="00C82508">
      <w:pPr>
        <w:spacing w:before="95" w:line="312" w:lineRule="auto"/>
        <w:ind w:left="1" w:firstLine="707"/>
        <w:rPr>
          <w:sz w:val="28"/>
        </w:rPr>
      </w:pPr>
      <w:r>
        <w:rPr>
          <w:b/>
          <w:i/>
          <w:sz w:val="28"/>
        </w:rPr>
        <w:t>на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уровне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применения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своих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знаний</w:t>
      </w:r>
      <w:r>
        <w:rPr>
          <w:b/>
          <w:i/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стандартной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проверяются </w:t>
      </w:r>
      <w:r>
        <w:rPr>
          <w:spacing w:val="-2"/>
          <w:sz w:val="28"/>
        </w:rPr>
        <w:t>умения:</w:t>
      </w:r>
    </w:p>
    <w:p w14:paraId="4E3B5674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line="343" w:lineRule="exact"/>
        <w:ind w:left="994" w:hanging="285"/>
        <w:jc w:val="left"/>
        <w:rPr>
          <w:sz w:val="28"/>
        </w:rPr>
      </w:pPr>
      <w:r>
        <w:rPr>
          <w:sz w:val="28"/>
        </w:rPr>
        <w:t>подсчитывать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информационный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сообщения;</w:t>
      </w:r>
    </w:p>
    <w:p w14:paraId="55708272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96" w:line="307" w:lineRule="auto"/>
        <w:ind w:right="136" w:firstLine="707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стандартные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алгоритмические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конструкции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построения </w:t>
      </w:r>
      <w:r>
        <w:rPr>
          <w:sz w:val="28"/>
        </w:rPr>
        <w:t>алгоритмов для формальных исполнителей;</w:t>
      </w:r>
    </w:p>
    <w:p w14:paraId="5849353E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  <w:tab w:val="left" w:pos="2602"/>
          <w:tab w:val="left" w:pos="4119"/>
          <w:tab w:val="left" w:pos="5769"/>
          <w:tab w:val="left" w:pos="7453"/>
          <w:tab w:val="left" w:pos="8011"/>
        </w:tabs>
        <w:spacing w:before="6" w:line="307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формально</w:t>
      </w:r>
      <w:r>
        <w:rPr>
          <w:sz w:val="28"/>
        </w:rPr>
        <w:tab/>
      </w:r>
      <w:r>
        <w:rPr>
          <w:spacing w:val="-2"/>
          <w:sz w:val="28"/>
        </w:rPr>
        <w:t>исполнять</w:t>
      </w:r>
      <w:r>
        <w:rPr>
          <w:sz w:val="28"/>
        </w:rPr>
        <w:tab/>
      </w:r>
      <w:r>
        <w:rPr>
          <w:spacing w:val="-2"/>
          <w:sz w:val="28"/>
        </w:rPr>
        <w:t>алгоритмы,</w:t>
      </w:r>
      <w:r>
        <w:rPr>
          <w:sz w:val="28"/>
        </w:rPr>
        <w:tab/>
      </w:r>
      <w:r>
        <w:rPr>
          <w:spacing w:val="-2"/>
          <w:sz w:val="28"/>
        </w:rPr>
        <w:t>записанные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естественном </w:t>
      </w:r>
      <w:r>
        <w:rPr>
          <w:sz w:val="28"/>
        </w:rPr>
        <w:t>и алгоритмическом языках;</w:t>
      </w:r>
    </w:p>
    <w:p w14:paraId="0B8C5F99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8"/>
        <w:ind w:left="994" w:hanging="285"/>
        <w:jc w:val="left"/>
        <w:rPr>
          <w:sz w:val="28"/>
        </w:rPr>
      </w:pPr>
      <w:r>
        <w:rPr>
          <w:sz w:val="28"/>
        </w:rPr>
        <w:t>создавать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выражения;</w:t>
      </w:r>
    </w:p>
    <w:p w14:paraId="233C1C6B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94"/>
        <w:ind w:left="994" w:hanging="285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известного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обеспечения;</w:t>
      </w:r>
    </w:p>
    <w:p w14:paraId="541AF250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96" w:line="307" w:lineRule="auto"/>
        <w:ind w:right="144" w:firstLine="707"/>
        <w:jc w:val="left"/>
        <w:rPr>
          <w:sz w:val="28"/>
        </w:rPr>
      </w:pPr>
      <w:r>
        <w:rPr>
          <w:sz w:val="28"/>
        </w:rPr>
        <w:t>производить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файловой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компьютера;</w:t>
      </w:r>
    </w:p>
    <w:p w14:paraId="28CEBECE" w14:textId="77777777" w:rsidR="00361A4E" w:rsidRDefault="00C82508">
      <w:pPr>
        <w:spacing w:before="4" w:line="312" w:lineRule="auto"/>
        <w:ind w:left="1" w:firstLine="707"/>
        <w:rPr>
          <w:sz w:val="28"/>
        </w:rPr>
      </w:pPr>
      <w:r>
        <w:rPr>
          <w:b/>
          <w:i/>
          <w:sz w:val="28"/>
        </w:rPr>
        <w:t xml:space="preserve">на уровне применения знания в новой ситуации </w:t>
      </w:r>
      <w:r>
        <w:rPr>
          <w:sz w:val="28"/>
        </w:rPr>
        <w:t xml:space="preserve">проверяются сложные </w:t>
      </w:r>
      <w:r>
        <w:rPr>
          <w:spacing w:val="-2"/>
          <w:sz w:val="28"/>
        </w:rPr>
        <w:t>умения:</w:t>
      </w:r>
    </w:p>
    <w:p w14:paraId="1E7AB337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3" w:line="309" w:lineRule="auto"/>
        <w:ind w:right="143" w:firstLine="707"/>
        <w:rPr>
          <w:sz w:val="28"/>
        </w:rPr>
      </w:pPr>
      <w:r>
        <w:rPr>
          <w:sz w:val="28"/>
        </w:rPr>
        <w:t>создание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небольшой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форматированного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формулы и таблицы;</w:t>
      </w:r>
    </w:p>
    <w:p w14:paraId="6439F84E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3" w:line="304" w:lineRule="auto"/>
        <w:ind w:right="141" w:firstLine="707"/>
        <w:rPr>
          <w:sz w:val="28"/>
        </w:rPr>
      </w:pPr>
      <w:r>
        <w:rPr>
          <w:sz w:val="28"/>
        </w:rPr>
        <w:t>разработка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технологии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обработки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информационного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массива с использованием средств электронной таблицы или базы данных;</w:t>
      </w:r>
    </w:p>
    <w:p w14:paraId="1EF7B270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13" w:line="309" w:lineRule="auto"/>
        <w:ind w:right="136" w:firstLine="707"/>
        <w:rPr>
          <w:sz w:val="28"/>
        </w:rPr>
      </w:pPr>
      <w:r>
        <w:rPr>
          <w:sz w:val="28"/>
        </w:rPr>
        <w:t>разработка алгоритма для формального исполнителя или на языке программирования с использованием условных инструкций и циклов, а также логических связок при задании условий;</w:t>
      </w:r>
    </w:p>
    <w:p w14:paraId="1F852DF5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2" w:line="309" w:lineRule="auto"/>
        <w:ind w:right="137" w:firstLine="707"/>
        <w:rPr>
          <w:sz w:val="28"/>
        </w:rPr>
      </w:pPr>
      <w:r>
        <w:rPr>
          <w:sz w:val="28"/>
        </w:rPr>
        <w:t xml:space="preserve">по завершении </w:t>
      </w:r>
      <w:r>
        <w:rPr>
          <w:b/>
          <w:sz w:val="28"/>
        </w:rPr>
        <w:t xml:space="preserve">среднего общего образования </w:t>
      </w:r>
      <w:r>
        <w:rPr>
          <w:sz w:val="28"/>
        </w:rPr>
        <w:t>проверяемые на ЕГЭ 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углубленного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7"/>
          <w:sz w:val="28"/>
        </w:rPr>
        <w:t xml:space="preserve"> </w:t>
      </w:r>
      <w:r>
        <w:rPr>
          <w:sz w:val="28"/>
        </w:rPr>
        <w:t>изучения; по</w:t>
      </w:r>
      <w:r>
        <w:rPr>
          <w:spacing w:val="80"/>
          <w:w w:val="150"/>
          <w:sz w:val="28"/>
        </w:rPr>
        <w:t xml:space="preserve"> </w:t>
      </w:r>
      <w:r>
        <w:rPr>
          <w:b/>
          <w:i/>
          <w:sz w:val="28"/>
        </w:rPr>
        <w:t>видам</w:t>
      </w:r>
      <w:r>
        <w:rPr>
          <w:b/>
          <w:i/>
          <w:spacing w:val="80"/>
          <w:w w:val="150"/>
          <w:sz w:val="28"/>
        </w:rPr>
        <w:t xml:space="preserve"> </w:t>
      </w:r>
      <w:r>
        <w:rPr>
          <w:b/>
          <w:i/>
          <w:sz w:val="28"/>
        </w:rPr>
        <w:t>деятельности</w:t>
      </w:r>
      <w:r>
        <w:rPr>
          <w:b/>
          <w:i/>
          <w:spacing w:val="80"/>
          <w:w w:val="150"/>
          <w:sz w:val="28"/>
        </w:rPr>
        <w:t xml:space="preserve"> </w:t>
      </w:r>
      <w:r>
        <w:rPr>
          <w:sz w:val="28"/>
        </w:rPr>
        <w:t>бóльшая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проверяемых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относится к функциональному уровню:</w:t>
      </w:r>
    </w:p>
    <w:p w14:paraId="5340DD7B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5" w:line="309" w:lineRule="auto"/>
        <w:ind w:right="140" w:firstLine="707"/>
        <w:rPr>
          <w:sz w:val="28"/>
        </w:rPr>
      </w:pPr>
      <w:r>
        <w:rPr>
          <w:sz w:val="28"/>
        </w:rPr>
        <w:t>владение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стандартными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-18"/>
          <w:sz w:val="28"/>
        </w:rPr>
        <w:t xml:space="preserve"> </w:t>
      </w:r>
      <w:r>
        <w:rPr>
          <w:sz w:val="28"/>
        </w:rPr>
        <w:t>написания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алгоритмическом</w:t>
      </w:r>
      <w:r>
        <w:rPr>
          <w:spacing w:val="-17"/>
          <w:sz w:val="28"/>
        </w:rPr>
        <w:t xml:space="preserve"> </w:t>
      </w:r>
      <w:r>
        <w:rPr>
          <w:sz w:val="28"/>
        </w:rPr>
        <w:t>языке программы для решения стандартной задачи с использованием основных конструкций программирования и отладки таких программ, использование готовых прикладных компьютерных программ по выбранной специализации;</w:t>
      </w:r>
    </w:p>
    <w:p w14:paraId="7A7D8A7A" w14:textId="77777777" w:rsidR="00361A4E" w:rsidRDefault="00C82508">
      <w:pPr>
        <w:pStyle w:val="a4"/>
        <w:numPr>
          <w:ilvl w:val="0"/>
          <w:numId w:val="3"/>
        </w:numPr>
        <w:tabs>
          <w:tab w:val="left" w:pos="994"/>
        </w:tabs>
        <w:spacing w:before="7"/>
        <w:ind w:left="994" w:hanging="285"/>
        <w:rPr>
          <w:sz w:val="28"/>
        </w:rPr>
      </w:pPr>
      <w:r>
        <w:rPr>
          <w:sz w:val="28"/>
        </w:rPr>
        <w:t>владение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компьютерными</w:t>
      </w:r>
      <w:r>
        <w:rPr>
          <w:spacing w:val="-1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данных;</w:t>
      </w:r>
    </w:p>
    <w:p w14:paraId="3D365F82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96" w:line="307" w:lineRule="auto"/>
        <w:ind w:right="143" w:firstLine="707"/>
        <w:rPr>
          <w:sz w:val="28"/>
        </w:rPr>
      </w:pPr>
      <w:r>
        <w:rPr>
          <w:sz w:val="28"/>
        </w:rPr>
        <w:t>владение универсальным языком программирования высокого уровня (одним из следующих: С#, C++, Pascal, Java, Python), представление о базовых</w:t>
      </w:r>
    </w:p>
    <w:p w14:paraId="69FADB5C" w14:textId="77777777" w:rsidR="00361A4E" w:rsidRDefault="00361A4E">
      <w:pPr>
        <w:pStyle w:val="a4"/>
        <w:spacing w:line="307" w:lineRule="auto"/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57BE5028" w14:textId="77777777" w:rsidR="00361A4E" w:rsidRDefault="00C82508">
      <w:pPr>
        <w:pStyle w:val="a3"/>
        <w:spacing w:before="78" w:line="312" w:lineRule="auto"/>
        <w:ind w:right="144" w:firstLine="0"/>
      </w:pPr>
      <w:r>
        <w:lastRenderedPageBreak/>
        <w:t>типах данных и структурах данных, умение использовать основные управляющие конструкции;</w:t>
      </w:r>
    </w:p>
    <w:p w14:paraId="3B15F269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2" w:line="309" w:lineRule="auto"/>
        <w:ind w:right="138" w:firstLine="707"/>
        <w:rPr>
          <w:sz w:val="28"/>
        </w:rPr>
      </w:pPr>
      <w:r>
        <w:rPr>
          <w:sz w:val="28"/>
        </w:rPr>
        <w:t>владение навыками и опытом разработки программ в среде программирования, включая тестирование и отладку программ; владение элементарными</w:t>
      </w:r>
      <w:r>
        <w:rPr>
          <w:spacing w:val="80"/>
          <w:sz w:val="28"/>
        </w:rPr>
        <w:t xml:space="preserve">    </w:t>
      </w:r>
      <w:r>
        <w:rPr>
          <w:sz w:val="28"/>
        </w:rPr>
        <w:t>навыками</w:t>
      </w:r>
      <w:r>
        <w:rPr>
          <w:spacing w:val="80"/>
          <w:sz w:val="28"/>
        </w:rPr>
        <w:t xml:space="preserve">    </w:t>
      </w:r>
      <w:r>
        <w:rPr>
          <w:sz w:val="28"/>
        </w:rPr>
        <w:t>формализации</w:t>
      </w:r>
      <w:r>
        <w:rPr>
          <w:spacing w:val="80"/>
          <w:sz w:val="28"/>
        </w:rPr>
        <w:t xml:space="preserve">    </w:t>
      </w:r>
      <w:r>
        <w:rPr>
          <w:sz w:val="28"/>
        </w:rPr>
        <w:t>прикладной</w:t>
      </w:r>
      <w:r>
        <w:rPr>
          <w:spacing w:val="80"/>
          <w:sz w:val="28"/>
        </w:rPr>
        <w:t xml:space="preserve">  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</w:t>
      </w:r>
      <w:r>
        <w:rPr>
          <w:sz w:val="28"/>
        </w:rPr>
        <w:t>и документирования программ;</w:t>
      </w:r>
    </w:p>
    <w:p w14:paraId="540184DA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6" w:line="302" w:lineRule="auto"/>
        <w:ind w:right="138" w:firstLine="707"/>
        <w:rPr>
          <w:sz w:val="28"/>
        </w:rPr>
      </w:pPr>
      <w:r>
        <w:rPr>
          <w:sz w:val="28"/>
        </w:rPr>
        <w:t>сформированность представлений о важнейших видах дискретных 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40"/>
          <w:sz w:val="28"/>
        </w:rPr>
        <w:t xml:space="preserve"> </w:t>
      </w:r>
      <w:r>
        <w:rPr>
          <w:sz w:val="28"/>
        </w:rPr>
        <w:t>свойствах,</w:t>
      </w:r>
      <w:r>
        <w:rPr>
          <w:spacing w:val="40"/>
          <w:sz w:val="28"/>
        </w:rPr>
        <w:t xml:space="preserve"> </w:t>
      </w:r>
      <w:r>
        <w:rPr>
          <w:sz w:val="28"/>
        </w:rPr>
        <w:t>алгоритмах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40"/>
          <w:sz w:val="28"/>
        </w:rPr>
        <w:t xml:space="preserve"> </w:t>
      </w:r>
      <w:r>
        <w:rPr>
          <w:sz w:val="28"/>
        </w:rPr>
        <w:t>этих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объектов, о кодировании и декодировании данных и причинах искажения данных при </w:t>
      </w:r>
      <w:r>
        <w:rPr>
          <w:spacing w:val="-2"/>
          <w:sz w:val="28"/>
        </w:rPr>
        <w:t>передаче;</w:t>
      </w:r>
    </w:p>
    <w:p w14:paraId="59528FD0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7" w:line="300" w:lineRule="auto"/>
        <w:ind w:right="141" w:firstLine="707"/>
        <w:rPr>
          <w:sz w:val="28"/>
        </w:rPr>
      </w:pPr>
      <w:r>
        <w:rPr>
          <w:sz w:val="28"/>
        </w:rPr>
        <w:t>умение строить математические объекты информатики, в том числе логические формулы;</w:t>
      </w:r>
    </w:p>
    <w:p w14:paraId="4F63F8A0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6" w:line="300" w:lineRule="auto"/>
        <w:ind w:right="135" w:firstLine="707"/>
        <w:rPr>
          <w:sz w:val="28"/>
        </w:rPr>
      </w:pPr>
      <w:r>
        <w:rPr>
          <w:sz w:val="28"/>
        </w:rPr>
        <w:t>владение основными сведениями о базах данных, их структуре, средствах создания и работы с ними;</w:t>
      </w:r>
    </w:p>
    <w:p w14:paraId="4945F8B4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10" w:line="302" w:lineRule="auto"/>
        <w:ind w:right="143" w:firstLine="707"/>
        <w:rPr>
          <w:sz w:val="28"/>
        </w:rPr>
      </w:pPr>
      <w:r>
        <w:rPr>
          <w:sz w:val="28"/>
        </w:rPr>
        <w:t>умение выполнять последовательность решения задач анализа данных: сбор</w:t>
      </w:r>
      <w:r>
        <w:rPr>
          <w:spacing w:val="-10"/>
          <w:sz w:val="28"/>
        </w:rPr>
        <w:t xml:space="preserve"> </w:t>
      </w:r>
      <w:r>
        <w:rPr>
          <w:sz w:val="28"/>
        </w:rPr>
        <w:t>первичных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12"/>
          <w:sz w:val="28"/>
        </w:rPr>
        <w:t xml:space="preserve"> </w:t>
      </w:r>
      <w:r>
        <w:rPr>
          <w:sz w:val="28"/>
        </w:rPr>
        <w:t>очистка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12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построение модели, преобразование данных, визуализация данных, интерпретация </w:t>
      </w:r>
      <w:r>
        <w:rPr>
          <w:spacing w:val="-2"/>
          <w:sz w:val="28"/>
        </w:rPr>
        <w:t>результатов;</w:t>
      </w:r>
    </w:p>
    <w:p w14:paraId="1C62DE6B" w14:textId="77777777" w:rsidR="00361A4E" w:rsidRDefault="00C82508">
      <w:pPr>
        <w:pStyle w:val="a4"/>
        <w:numPr>
          <w:ilvl w:val="0"/>
          <w:numId w:val="3"/>
        </w:numPr>
        <w:tabs>
          <w:tab w:val="left" w:pos="993"/>
        </w:tabs>
        <w:spacing w:before="6" w:line="302" w:lineRule="auto"/>
        <w:ind w:right="135" w:firstLine="707"/>
        <w:rPr>
          <w:sz w:val="28"/>
        </w:rPr>
      </w:pPr>
      <w:r>
        <w:rPr>
          <w:sz w:val="28"/>
        </w:rPr>
        <w:t>владение опытом построения и использования компьютерно- математических моделей, проведения экспериментов и статистической обработки данных с помощью компьютера, интерпретации результатов, получаемых в ходе моделирования реальных процессов; умение оценивать числовые параметры моделируемых объектов и процессов.</w:t>
      </w:r>
    </w:p>
    <w:p w14:paraId="17FB7E39" w14:textId="77777777" w:rsidR="00361A4E" w:rsidRDefault="00C82508">
      <w:pPr>
        <w:pStyle w:val="a3"/>
        <w:spacing w:before="11" w:line="304" w:lineRule="auto"/>
        <w:ind w:right="134"/>
      </w:pPr>
      <w:r>
        <w:t>В обучении информатике в целях текущего оценивания чаще всего используют устный опрос (карточки, ключевое слово, уточняющие вопросы, неоконченные предложения и пр.), письменный опрос (диктант, интеллект- карта, тесты, цифровые сервисы и пр.), тематическую контрольную (самостоятельную) или практическую работу (подготовка документа, программы, прототипа модели и</w:t>
      </w:r>
      <w:r>
        <w:rPr>
          <w:spacing w:val="40"/>
        </w:rPr>
        <w:t xml:space="preserve"> </w:t>
      </w:r>
      <w:r>
        <w:t>пр.), а также результаты проектной работы.</w:t>
      </w:r>
      <w:r>
        <w:rPr>
          <w:spacing w:val="80"/>
        </w:rPr>
        <w:t xml:space="preserve"> </w:t>
      </w:r>
      <w:r>
        <w:t xml:space="preserve">Во всех видах оценивания предметных результатов по информатике предпочтение отдается </w:t>
      </w:r>
      <w:r>
        <w:rPr>
          <w:i/>
        </w:rPr>
        <w:t xml:space="preserve">тестовым формам представления заданий </w:t>
      </w:r>
      <w:r>
        <w:t>из-за их компактного формата, возможности многократного использования в бумажном и электронном виде и оперативности применения.</w:t>
      </w:r>
    </w:p>
    <w:p w14:paraId="262611E6" w14:textId="77777777" w:rsidR="00361A4E" w:rsidRDefault="00361A4E">
      <w:pPr>
        <w:pStyle w:val="a3"/>
        <w:spacing w:line="304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1D895915" w14:textId="77777777" w:rsidR="00361A4E" w:rsidRDefault="00C82508">
      <w:pPr>
        <w:pStyle w:val="a3"/>
        <w:spacing w:before="78" w:line="304" w:lineRule="auto"/>
        <w:ind w:right="136"/>
      </w:pPr>
      <w:r>
        <w:rPr>
          <w:b/>
        </w:rPr>
        <w:lastRenderedPageBreak/>
        <w:t>Устный</w:t>
      </w:r>
      <w:r>
        <w:rPr>
          <w:b/>
          <w:spacing w:val="33"/>
        </w:rPr>
        <w:t xml:space="preserve"> </w:t>
      </w:r>
      <w:r>
        <w:rPr>
          <w:b/>
        </w:rPr>
        <w:t>опрос</w:t>
      </w:r>
      <w:r>
        <w:rPr>
          <w:b/>
          <w:spacing w:val="36"/>
        </w:rPr>
        <w:t xml:space="preserve"> </w:t>
      </w:r>
      <w:r>
        <w:t>может</w:t>
      </w:r>
      <w:r>
        <w:rPr>
          <w:spacing w:val="37"/>
        </w:rPr>
        <w:t xml:space="preserve"> </w:t>
      </w:r>
      <w:r>
        <w:t>использоваться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уроке</w:t>
      </w:r>
      <w:r>
        <w:rPr>
          <w:spacing w:val="37"/>
        </w:rPr>
        <w:t xml:space="preserve"> </w:t>
      </w:r>
      <w:r>
        <w:t>многократно</w:t>
      </w:r>
      <w:r>
        <w:rPr>
          <w:spacing w:val="40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время и после каждого нового блока темы. К устному опросу заранее готовятся критерии получения баллов и перевод набранных баллов в отметку. Получение 50%</w:t>
      </w:r>
      <w:r>
        <w:rPr>
          <w:spacing w:val="80"/>
        </w:rPr>
        <w:t xml:space="preserve"> </w:t>
      </w:r>
      <w:r>
        <w:t>баллов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максимально</w:t>
      </w:r>
      <w:r>
        <w:rPr>
          <w:spacing w:val="80"/>
        </w:rPr>
        <w:t xml:space="preserve"> </w:t>
      </w:r>
      <w:r>
        <w:t>возможного</w:t>
      </w:r>
      <w:r>
        <w:rPr>
          <w:spacing w:val="80"/>
        </w:rPr>
        <w:t xml:space="preserve"> </w:t>
      </w:r>
      <w:r>
        <w:t>соответствует</w:t>
      </w:r>
      <w:r>
        <w:rPr>
          <w:spacing w:val="80"/>
        </w:rPr>
        <w:t xml:space="preserve"> </w:t>
      </w:r>
      <w:r>
        <w:t>нижней</w:t>
      </w:r>
      <w:r>
        <w:rPr>
          <w:spacing w:val="80"/>
        </w:rPr>
        <w:t xml:space="preserve"> </w:t>
      </w:r>
      <w:r>
        <w:t>границе</w:t>
      </w:r>
      <w:r>
        <w:rPr>
          <w:spacing w:val="40"/>
        </w:rPr>
        <w:t xml:space="preserve"> </w:t>
      </w:r>
      <w:r>
        <w:t xml:space="preserve">для получения </w:t>
      </w:r>
      <w:r>
        <w:rPr>
          <w:b/>
        </w:rPr>
        <w:t>отметки «3»</w:t>
      </w:r>
      <w:r>
        <w:t xml:space="preserve">, для получения </w:t>
      </w:r>
      <w:r>
        <w:rPr>
          <w:b/>
        </w:rPr>
        <w:t xml:space="preserve">отметки «4» </w:t>
      </w:r>
      <w:r>
        <w:t xml:space="preserve">должно быть набрано не менее 60% баллов, для получения </w:t>
      </w:r>
      <w:r>
        <w:rPr>
          <w:b/>
        </w:rPr>
        <w:t xml:space="preserve">отметки «5» </w:t>
      </w:r>
      <w:r>
        <w:t>необходимо получить более 80% баллов.</w:t>
      </w:r>
    </w:p>
    <w:p w14:paraId="392B3AC5" w14:textId="77777777" w:rsidR="00361A4E" w:rsidRDefault="00C82508">
      <w:pPr>
        <w:pStyle w:val="a3"/>
        <w:spacing w:before="1" w:line="312" w:lineRule="auto"/>
        <w:ind w:right="147"/>
      </w:pPr>
      <w:r>
        <w:t>Обучающиеся должны быть проинформированы о критериях накопления баллов и правила их перевода в отметку.</w:t>
      </w:r>
    </w:p>
    <w:p w14:paraId="4A7A5DA0" w14:textId="77777777" w:rsidR="00361A4E" w:rsidRDefault="00361A4E">
      <w:pPr>
        <w:pStyle w:val="a3"/>
        <w:spacing w:before="96"/>
        <w:ind w:left="0" w:firstLine="0"/>
        <w:jc w:val="left"/>
      </w:pPr>
    </w:p>
    <w:p w14:paraId="53669698" w14:textId="77777777" w:rsidR="00361A4E" w:rsidRDefault="00C82508">
      <w:pPr>
        <w:pStyle w:val="a3"/>
        <w:spacing w:line="312" w:lineRule="auto"/>
        <w:ind w:right="138"/>
      </w:pPr>
      <w:r>
        <w:rPr>
          <w:b/>
        </w:rPr>
        <w:t xml:space="preserve">Письменный опрос </w:t>
      </w:r>
      <w:r>
        <w:t>дает возможность охватить всех обучающихся, оценить и скорректировать не только освоение теории, но и вычислительные навыки, позволяет ученику работать в собственном темпе и менять последовательность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заданий.</w:t>
      </w:r>
      <w:r>
        <w:rPr>
          <w:spacing w:val="80"/>
        </w:rPr>
        <w:t xml:space="preserve"> </w:t>
      </w:r>
      <w:r>
        <w:t>Письменный</w:t>
      </w:r>
      <w:r>
        <w:rPr>
          <w:spacing w:val="80"/>
        </w:rPr>
        <w:t xml:space="preserve"> </w:t>
      </w:r>
      <w:r>
        <w:t>опрос</w:t>
      </w:r>
      <w:r>
        <w:rPr>
          <w:spacing w:val="80"/>
        </w:rPr>
        <w:t xml:space="preserve"> </w:t>
      </w:r>
      <w:r>
        <w:t>используется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текущем</w:t>
      </w:r>
      <w:r>
        <w:rPr>
          <w:spacing w:val="40"/>
        </w:rPr>
        <w:t xml:space="preserve">  </w:t>
      </w:r>
      <w:r>
        <w:t>контроле,</w:t>
      </w:r>
      <w:r>
        <w:rPr>
          <w:spacing w:val="40"/>
        </w:rPr>
        <w:t xml:space="preserve">  </w:t>
      </w:r>
      <w:r>
        <w:t>т.</w:t>
      </w:r>
      <w:r>
        <w:rPr>
          <w:spacing w:val="40"/>
        </w:rPr>
        <w:t xml:space="preserve">  </w:t>
      </w:r>
      <w:r>
        <w:t>е.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процессе</w:t>
      </w:r>
      <w:r>
        <w:rPr>
          <w:spacing w:val="40"/>
        </w:rPr>
        <w:t xml:space="preserve">  </w:t>
      </w:r>
      <w:r>
        <w:t>обучения,</w:t>
      </w:r>
      <w:r>
        <w:rPr>
          <w:spacing w:val="40"/>
        </w:rPr>
        <w:t xml:space="preserve">  </w:t>
      </w:r>
      <w:r>
        <w:t>закрепления</w:t>
      </w:r>
      <w:r>
        <w:rPr>
          <w:spacing w:val="40"/>
        </w:rPr>
        <w:t xml:space="preserve">  </w:t>
      </w:r>
      <w:r>
        <w:t>умений и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систематизации.</w:t>
      </w:r>
      <w:r>
        <w:rPr>
          <w:spacing w:val="-18"/>
        </w:rPr>
        <w:t xml:space="preserve"> </w:t>
      </w:r>
      <w:r>
        <w:t>Важно</w:t>
      </w:r>
      <w:r>
        <w:rPr>
          <w:spacing w:val="-17"/>
        </w:rPr>
        <w:t xml:space="preserve"> </w:t>
      </w:r>
      <w:r>
        <w:t>сразу</w:t>
      </w:r>
      <w:r>
        <w:rPr>
          <w:spacing w:val="-18"/>
        </w:rPr>
        <w:t xml:space="preserve"> </w:t>
      </w:r>
      <w:r>
        <w:t>проверить</w:t>
      </w:r>
      <w:r>
        <w:rPr>
          <w:spacing w:val="-17"/>
        </w:rPr>
        <w:t xml:space="preserve"> </w:t>
      </w:r>
      <w:r>
        <w:t>правильность</w:t>
      </w:r>
      <w:r>
        <w:rPr>
          <w:spacing w:val="-18"/>
        </w:rPr>
        <w:t xml:space="preserve"> </w:t>
      </w:r>
      <w:r>
        <w:t>выполнения</w:t>
      </w:r>
      <w:r>
        <w:rPr>
          <w:spacing w:val="-16"/>
        </w:rPr>
        <w:t xml:space="preserve"> </w:t>
      </w:r>
      <w:r>
        <w:t>заданий, чтобы у обучающихся не сформировались ложные знания.</w:t>
      </w:r>
    </w:p>
    <w:p w14:paraId="21AC2C66" w14:textId="77777777" w:rsidR="00361A4E" w:rsidRDefault="00C82508">
      <w:pPr>
        <w:pStyle w:val="a3"/>
        <w:spacing w:before="1" w:line="312" w:lineRule="auto"/>
        <w:ind w:right="142"/>
      </w:pPr>
      <w:r>
        <w:t>Письменный опрос может использоваться на уроке многократно, после каждого нового блока по изучаемой теме. К нему заранее готовятся критерии получения баллов</w:t>
      </w:r>
      <w:r>
        <w:rPr>
          <w:spacing w:val="-1"/>
        </w:rPr>
        <w:t xml:space="preserve"> </w:t>
      </w:r>
      <w:r>
        <w:t>и шкала перевода набранных баллов в отметку (такие же, как при устном опросе). Критерии</w:t>
      </w:r>
      <w:r>
        <w:rPr>
          <w:spacing w:val="28"/>
        </w:rPr>
        <w:t xml:space="preserve"> </w:t>
      </w:r>
      <w:r>
        <w:t>получения баллов и перевод набранных баллов</w:t>
      </w:r>
      <w:r>
        <w:rPr>
          <w:spacing w:val="80"/>
        </w:rPr>
        <w:t xml:space="preserve"> </w:t>
      </w:r>
      <w:r>
        <w:t xml:space="preserve">в отметку всегда указываются в инструкции перед заданием. Обучающиеся </w:t>
      </w:r>
      <w:r>
        <w:rPr>
          <w:spacing w:val="-2"/>
        </w:rPr>
        <w:t>должны</w:t>
      </w:r>
      <w:r>
        <w:rPr>
          <w:spacing w:val="-5"/>
        </w:rPr>
        <w:t xml:space="preserve"> </w:t>
      </w:r>
      <w:r>
        <w:rPr>
          <w:spacing w:val="-2"/>
        </w:rPr>
        <w:t>понимать</w:t>
      </w:r>
      <w:r>
        <w:rPr>
          <w:spacing w:val="-6"/>
        </w:rPr>
        <w:t xml:space="preserve"> </w:t>
      </w:r>
      <w:r>
        <w:rPr>
          <w:spacing w:val="-2"/>
        </w:rPr>
        <w:t>критерии</w:t>
      </w:r>
      <w:r>
        <w:rPr>
          <w:spacing w:val="-7"/>
        </w:rPr>
        <w:t xml:space="preserve"> </w:t>
      </w:r>
      <w:r>
        <w:rPr>
          <w:spacing w:val="-2"/>
        </w:rPr>
        <w:t>накопления</w:t>
      </w:r>
      <w:r>
        <w:rPr>
          <w:spacing w:val="-8"/>
        </w:rPr>
        <w:t xml:space="preserve"> </w:t>
      </w:r>
      <w:r>
        <w:rPr>
          <w:spacing w:val="-2"/>
        </w:rPr>
        <w:t>баллов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правила</w:t>
      </w:r>
      <w:r>
        <w:rPr>
          <w:spacing w:val="-7"/>
        </w:rPr>
        <w:t xml:space="preserve"> </w:t>
      </w:r>
      <w:r>
        <w:rPr>
          <w:spacing w:val="-2"/>
        </w:rPr>
        <w:t>их</w:t>
      </w:r>
      <w:r>
        <w:rPr>
          <w:spacing w:val="-7"/>
        </w:rPr>
        <w:t xml:space="preserve"> </w:t>
      </w:r>
      <w:r>
        <w:rPr>
          <w:spacing w:val="-2"/>
        </w:rPr>
        <w:t>перевода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отметку.</w:t>
      </w:r>
    </w:p>
    <w:p w14:paraId="652FFD19" w14:textId="77777777" w:rsidR="00361A4E" w:rsidRDefault="00361A4E">
      <w:pPr>
        <w:pStyle w:val="a3"/>
        <w:spacing w:before="98"/>
        <w:ind w:left="0" w:firstLine="0"/>
        <w:jc w:val="left"/>
      </w:pPr>
    </w:p>
    <w:p w14:paraId="7D0DA330" w14:textId="77777777" w:rsidR="00361A4E" w:rsidRDefault="00C82508">
      <w:pPr>
        <w:pStyle w:val="a3"/>
        <w:spacing w:line="312" w:lineRule="auto"/>
        <w:ind w:right="141"/>
      </w:pPr>
      <w:r>
        <w:rPr>
          <w:b/>
        </w:rPr>
        <w:t xml:space="preserve">Тест </w:t>
      </w:r>
      <w:r>
        <w:t>– это совокупность стандартизированных заданий, по результатам выполнения которых судят о знаниях, умениях и навыках обучающегося. Тестирование позволяет оперативно выявить пробелы в знаниях и умениях обучающихся и скорректировать их на начальном этапе изучения темы. Тестирование</w:t>
      </w:r>
      <w:r>
        <w:rPr>
          <w:spacing w:val="-13"/>
        </w:rPr>
        <w:t xml:space="preserve"> </w:t>
      </w:r>
      <w:r>
        <w:t>используют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проверки</w:t>
      </w:r>
      <w:r>
        <w:rPr>
          <w:spacing w:val="-14"/>
        </w:rPr>
        <w:t xml:space="preserve"> </w:t>
      </w:r>
      <w:r>
        <w:t>теоретических</w:t>
      </w:r>
      <w:r>
        <w:rPr>
          <w:spacing w:val="-12"/>
        </w:rPr>
        <w:t xml:space="preserve"> </w:t>
      </w:r>
      <w:r>
        <w:t>знаний,</w:t>
      </w:r>
      <w:r>
        <w:rPr>
          <w:spacing w:val="-14"/>
        </w:rPr>
        <w:t xml:space="preserve"> </w:t>
      </w:r>
      <w:r>
        <w:t>вычислительных навыков и практических умений, а также функциональной грамотности обучающихся.</w:t>
      </w:r>
      <w:r>
        <w:rPr>
          <w:spacing w:val="-16"/>
        </w:rPr>
        <w:t xml:space="preserve"> </w:t>
      </w:r>
      <w:r>
        <w:t>Тесты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применять</w:t>
      </w:r>
      <w:r>
        <w:rPr>
          <w:spacing w:val="-17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текущем,</w:t>
      </w:r>
      <w:r>
        <w:rPr>
          <w:spacing w:val="-17"/>
        </w:rPr>
        <w:t xml:space="preserve"> </w:t>
      </w:r>
      <w:r>
        <w:t>так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итоговом</w:t>
      </w:r>
      <w:r>
        <w:rPr>
          <w:spacing w:val="-16"/>
        </w:rPr>
        <w:t xml:space="preserve"> </w:t>
      </w:r>
      <w:r>
        <w:t>оценивании предметных и метапредметных результатов.</w:t>
      </w:r>
    </w:p>
    <w:p w14:paraId="0F3A52FD" w14:textId="77777777" w:rsidR="00361A4E" w:rsidRDefault="00C82508">
      <w:pPr>
        <w:pStyle w:val="a3"/>
        <w:spacing w:line="312" w:lineRule="auto"/>
        <w:ind w:right="144"/>
      </w:pPr>
      <w:r>
        <w:t>При подготовке или отборе материала для тестов следует помнить, что задания,</w:t>
      </w:r>
      <w:r>
        <w:rPr>
          <w:spacing w:val="44"/>
        </w:rPr>
        <w:t xml:space="preserve"> </w:t>
      </w:r>
      <w:r>
        <w:t>входящие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тест</w:t>
      </w:r>
      <w:r>
        <w:rPr>
          <w:spacing w:val="46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текущей</w:t>
      </w:r>
      <w:r>
        <w:rPr>
          <w:spacing w:val="46"/>
        </w:rPr>
        <w:t xml:space="preserve"> </w:t>
      </w:r>
      <w:r>
        <w:t>проверки</w:t>
      </w:r>
      <w:r>
        <w:rPr>
          <w:spacing w:val="46"/>
        </w:rPr>
        <w:t xml:space="preserve"> </w:t>
      </w:r>
      <w:r>
        <w:t>усвоения</w:t>
      </w:r>
      <w:r>
        <w:rPr>
          <w:spacing w:val="45"/>
        </w:rPr>
        <w:t xml:space="preserve"> </w:t>
      </w:r>
      <w:r>
        <w:t>нового</w:t>
      </w:r>
      <w:r>
        <w:rPr>
          <w:spacing w:val="47"/>
        </w:rPr>
        <w:t xml:space="preserve"> </w:t>
      </w:r>
      <w:r>
        <w:rPr>
          <w:spacing w:val="-2"/>
        </w:rPr>
        <w:t>материала,</w:t>
      </w:r>
    </w:p>
    <w:p w14:paraId="4B8E72C6" w14:textId="77777777" w:rsidR="00361A4E" w:rsidRDefault="00361A4E">
      <w:pPr>
        <w:pStyle w:val="a3"/>
        <w:spacing w:line="312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32D5FEFB" w14:textId="77777777" w:rsidR="00361A4E" w:rsidRDefault="00C82508">
      <w:pPr>
        <w:pStyle w:val="a3"/>
        <w:spacing w:before="78" w:line="312" w:lineRule="auto"/>
        <w:ind w:right="140" w:firstLine="0"/>
      </w:pPr>
      <w:r>
        <w:lastRenderedPageBreak/>
        <w:t>должны проверять все изучаемые на уроке дидактические единицы (подробно, все изученное). Задания в таком тесте целесообразно выстраивать последовательно по усложнению мыслительных или деятельностных операций или</w:t>
      </w:r>
      <w:r>
        <w:rPr>
          <w:spacing w:val="-13"/>
        </w:rPr>
        <w:t xml:space="preserve"> </w:t>
      </w:r>
      <w:r>
        <w:t>же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логикой</w:t>
      </w:r>
      <w:r>
        <w:rPr>
          <w:spacing w:val="-13"/>
        </w:rPr>
        <w:t xml:space="preserve"> </w:t>
      </w:r>
      <w:r>
        <w:t>изложения</w:t>
      </w:r>
      <w:r>
        <w:rPr>
          <w:spacing w:val="-13"/>
        </w:rPr>
        <w:t xml:space="preserve"> </w:t>
      </w:r>
      <w:r>
        <w:t>материала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используемом</w:t>
      </w:r>
      <w:r>
        <w:rPr>
          <w:spacing w:val="-14"/>
        </w:rPr>
        <w:t xml:space="preserve"> </w:t>
      </w:r>
      <w:r>
        <w:t>учебнике (учебном пособии), затрагивая в большей мере репродуктивный (способность воспроизвести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объяснить)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продуктивный</w:t>
      </w:r>
      <w:r>
        <w:rPr>
          <w:spacing w:val="40"/>
        </w:rPr>
        <w:t xml:space="preserve">  </w:t>
      </w:r>
      <w:r>
        <w:t>(применить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знакомой или немного измененной ситуации) уровни усвоения содержания обучения. Соотношение</w:t>
      </w:r>
      <w:r>
        <w:rPr>
          <w:spacing w:val="-10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предметных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метапредметных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тестах для</w:t>
      </w:r>
      <w:r>
        <w:rPr>
          <w:spacing w:val="-12"/>
        </w:rPr>
        <w:t xml:space="preserve"> </w:t>
      </w:r>
      <w:r>
        <w:t>текущей</w:t>
      </w:r>
      <w:r>
        <w:rPr>
          <w:spacing w:val="-14"/>
        </w:rPr>
        <w:t xml:space="preserve"> </w:t>
      </w:r>
      <w:r>
        <w:t>проверки</w:t>
      </w:r>
      <w:r>
        <w:rPr>
          <w:spacing w:val="-13"/>
        </w:rPr>
        <w:t xml:space="preserve"> </w:t>
      </w:r>
      <w:r>
        <w:t>немного</w:t>
      </w:r>
      <w:r>
        <w:rPr>
          <w:spacing w:val="-14"/>
        </w:rPr>
        <w:t xml:space="preserve"> </w:t>
      </w:r>
      <w:r>
        <w:t>больше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пользу</w:t>
      </w:r>
      <w:r>
        <w:rPr>
          <w:spacing w:val="-11"/>
        </w:rPr>
        <w:t xml:space="preserve"> </w:t>
      </w:r>
      <w:r>
        <w:t>предметных,</w:t>
      </w:r>
      <w:r>
        <w:rPr>
          <w:spacing w:val="-13"/>
        </w:rPr>
        <w:t xml:space="preserve"> </w:t>
      </w:r>
      <w:r>
        <w:t>поскольку</w:t>
      </w:r>
      <w:r>
        <w:rPr>
          <w:spacing w:val="-14"/>
        </w:rPr>
        <w:t xml:space="preserve"> </w:t>
      </w:r>
      <w:r>
        <w:t>процесс обучения, в ходе которого и идет формирование знаниевой основы будущих компетенций, не завершен – он продолжается.</w:t>
      </w:r>
    </w:p>
    <w:p w14:paraId="56A3AFFC" w14:textId="77777777" w:rsidR="00361A4E" w:rsidRDefault="00C82508">
      <w:pPr>
        <w:pStyle w:val="a3"/>
        <w:spacing w:line="312" w:lineRule="auto"/>
        <w:ind w:right="138"/>
      </w:pPr>
      <w:r>
        <w:t>Для подготовки итоговых тестов выбирают задания, проверяющие наиболее значимые дидактические единицы по теме (фактически предметные результаты</w:t>
      </w:r>
      <w:r>
        <w:rPr>
          <w:spacing w:val="80"/>
          <w:w w:val="150"/>
        </w:rPr>
        <w:t xml:space="preserve"> </w:t>
      </w:r>
      <w:r>
        <w:t>деятельности).</w:t>
      </w:r>
      <w:r>
        <w:rPr>
          <w:spacing w:val="80"/>
          <w:w w:val="150"/>
        </w:rPr>
        <w:t xml:space="preserve"> </w:t>
      </w:r>
      <w:r>
        <w:t>Задания</w:t>
      </w:r>
      <w:r>
        <w:rPr>
          <w:spacing w:val="80"/>
          <w:w w:val="150"/>
        </w:rPr>
        <w:t xml:space="preserve"> </w:t>
      </w:r>
      <w:r>
        <w:t>должны</w:t>
      </w:r>
      <w:r>
        <w:rPr>
          <w:spacing w:val="80"/>
          <w:w w:val="150"/>
        </w:rPr>
        <w:t xml:space="preserve"> </w:t>
      </w:r>
      <w:r>
        <w:t>относиться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большей</w:t>
      </w:r>
      <w:r>
        <w:rPr>
          <w:spacing w:val="80"/>
          <w:w w:val="150"/>
        </w:rPr>
        <w:t xml:space="preserve"> </w:t>
      </w:r>
      <w:r>
        <w:t>мере</w:t>
      </w:r>
      <w:r>
        <w:rPr>
          <w:spacing w:val="80"/>
          <w:w w:val="150"/>
        </w:rPr>
        <w:t xml:space="preserve"> </w:t>
      </w:r>
      <w:r>
        <w:t xml:space="preserve">к продуктивному и творческому (функциональному) уровню усвоения </w:t>
      </w:r>
      <w:r>
        <w:rPr>
          <w:spacing w:val="-2"/>
        </w:rPr>
        <w:t>материала.</w:t>
      </w:r>
    </w:p>
    <w:p w14:paraId="60A3375A" w14:textId="77777777" w:rsidR="00361A4E" w:rsidRDefault="00C82508">
      <w:pPr>
        <w:pStyle w:val="a3"/>
        <w:spacing w:line="312" w:lineRule="auto"/>
        <w:ind w:right="141"/>
      </w:pPr>
      <w:r>
        <w:t>При комплектации теста заданиями их можно группировать по виду. Например, сначала идут задания с выбором ответа, затем с открытой формой ответа (кратким ответом, затем с развернутым) либо другого вида. Таким образом</w:t>
      </w:r>
      <w:r>
        <w:rPr>
          <w:spacing w:val="34"/>
        </w:rPr>
        <w:t xml:space="preserve"> </w:t>
      </w:r>
      <w:r>
        <w:t>тест</w:t>
      </w:r>
      <w:r>
        <w:rPr>
          <w:spacing w:val="32"/>
        </w:rPr>
        <w:t xml:space="preserve"> </w:t>
      </w:r>
      <w:r>
        <w:t>будет</w:t>
      </w:r>
      <w:r>
        <w:rPr>
          <w:spacing w:val="32"/>
        </w:rPr>
        <w:t xml:space="preserve"> </w:t>
      </w:r>
      <w:r>
        <w:t>разбит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несколько</w:t>
      </w:r>
      <w:r>
        <w:rPr>
          <w:spacing w:val="33"/>
        </w:rPr>
        <w:t xml:space="preserve"> </w:t>
      </w:r>
      <w:r>
        <w:t>блоков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одинаковым</w:t>
      </w:r>
      <w:r>
        <w:rPr>
          <w:spacing w:val="34"/>
        </w:rPr>
        <w:t xml:space="preserve"> </w:t>
      </w:r>
      <w:r>
        <w:t>видом</w:t>
      </w:r>
      <w:r>
        <w:rPr>
          <w:spacing w:val="34"/>
        </w:rPr>
        <w:t xml:space="preserve"> </w:t>
      </w:r>
      <w:r>
        <w:t>заданий с небольшой инструкцией-предупреждением перед каждым блоком. Это делается</w:t>
      </w:r>
      <w:r>
        <w:rPr>
          <w:spacing w:val="-17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того,</w:t>
      </w:r>
      <w:r>
        <w:rPr>
          <w:spacing w:val="-17"/>
        </w:rPr>
        <w:t xml:space="preserve"> </w:t>
      </w:r>
      <w:r>
        <w:t>чтобы</w:t>
      </w:r>
      <w:r>
        <w:rPr>
          <w:spacing w:val="-16"/>
        </w:rPr>
        <w:t xml:space="preserve"> </w:t>
      </w:r>
      <w:r>
        <w:t>обучающиеся</w:t>
      </w:r>
      <w:r>
        <w:rPr>
          <w:spacing w:val="-18"/>
        </w:rPr>
        <w:t xml:space="preserve"> </w:t>
      </w:r>
      <w:r>
        <w:t>постепенно</w:t>
      </w:r>
      <w:r>
        <w:rPr>
          <w:spacing w:val="-16"/>
        </w:rPr>
        <w:t xml:space="preserve"> </w:t>
      </w:r>
      <w:r>
        <w:t>меняли</w:t>
      </w:r>
      <w:r>
        <w:rPr>
          <w:spacing w:val="-16"/>
        </w:rPr>
        <w:t xml:space="preserve"> </w:t>
      </w:r>
      <w:r>
        <w:t>вид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при тестировании, не путались с разными видами заданий. Другой способ наполнения</w:t>
      </w:r>
      <w:r>
        <w:rPr>
          <w:spacing w:val="-9"/>
        </w:rPr>
        <w:t xml:space="preserve"> </w:t>
      </w:r>
      <w:r>
        <w:t>формирующего</w:t>
      </w:r>
      <w:r>
        <w:rPr>
          <w:spacing w:val="-9"/>
        </w:rPr>
        <w:t xml:space="preserve"> </w:t>
      </w:r>
      <w:r>
        <w:t>тестирования</w:t>
      </w:r>
      <w:r>
        <w:rPr>
          <w:spacing w:val="-9"/>
        </w:rPr>
        <w:t xml:space="preserve"> </w:t>
      </w:r>
      <w:r>
        <w:t>заданиями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логикой изложения материала в используемом учебнике (учебном пособии).</w:t>
      </w:r>
    </w:p>
    <w:p w14:paraId="708F6B9B" w14:textId="77777777" w:rsidR="00361A4E" w:rsidRDefault="00C82508">
      <w:pPr>
        <w:pStyle w:val="a3"/>
        <w:spacing w:before="1" w:line="312" w:lineRule="auto"/>
        <w:ind w:right="137"/>
      </w:pP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достаточно</w:t>
      </w:r>
      <w:r>
        <w:rPr>
          <w:spacing w:val="80"/>
        </w:rPr>
        <w:t xml:space="preserve"> </w:t>
      </w:r>
      <w:r>
        <w:t>объемного</w:t>
      </w:r>
      <w:r>
        <w:rPr>
          <w:spacing w:val="80"/>
        </w:rPr>
        <w:t xml:space="preserve"> </w:t>
      </w:r>
      <w:r>
        <w:t>теста,</w:t>
      </w:r>
      <w:r>
        <w:rPr>
          <w:spacing w:val="80"/>
        </w:rPr>
        <w:t xml:space="preserve"> </w:t>
      </w:r>
      <w:r>
        <w:t>рассчитанного на</w:t>
      </w:r>
      <w:r>
        <w:rPr>
          <w:spacing w:val="-12"/>
        </w:rPr>
        <w:t xml:space="preserve"> </w:t>
      </w:r>
      <w:r>
        <w:t>весь</w:t>
      </w:r>
      <w:r>
        <w:rPr>
          <w:spacing w:val="-16"/>
        </w:rPr>
        <w:t xml:space="preserve"> </w:t>
      </w:r>
      <w:r>
        <w:t>урок,</w:t>
      </w:r>
      <w:r>
        <w:rPr>
          <w:spacing w:val="-15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переводе</w:t>
      </w:r>
      <w:r>
        <w:rPr>
          <w:spacing w:val="-15"/>
        </w:rPr>
        <w:t xml:space="preserve"> </w:t>
      </w:r>
      <w:r>
        <w:t>набранных</w:t>
      </w:r>
      <w:r>
        <w:rPr>
          <w:spacing w:val="-14"/>
        </w:rPr>
        <w:t xml:space="preserve"> </w:t>
      </w:r>
      <w:r>
        <w:t>баллов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отметку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предмету</w:t>
      </w:r>
      <w:r>
        <w:rPr>
          <w:spacing w:val="-12"/>
        </w:rPr>
        <w:t xml:space="preserve"> </w:t>
      </w:r>
      <w:r>
        <w:t>используют подсчет</w:t>
      </w:r>
      <w:r>
        <w:rPr>
          <w:spacing w:val="80"/>
        </w:rPr>
        <w:t xml:space="preserve"> </w:t>
      </w:r>
      <w:r>
        <w:t>процентного</w:t>
      </w:r>
      <w:r>
        <w:rPr>
          <w:spacing w:val="80"/>
        </w:rPr>
        <w:t xml:space="preserve"> </w:t>
      </w:r>
      <w:r>
        <w:t>соотношения</w:t>
      </w:r>
      <w:r>
        <w:rPr>
          <w:spacing w:val="80"/>
        </w:rPr>
        <w:t xml:space="preserve"> </w:t>
      </w:r>
      <w:r>
        <w:t>правильных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неправильных</w:t>
      </w:r>
      <w:r>
        <w:rPr>
          <w:spacing w:val="80"/>
        </w:rPr>
        <w:t xml:space="preserve"> </w:t>
      </w:r>
      <w:r>
        <w:t>ответов, при этом:</w:t>
      </w:r>
    </w:p>
    <w:p w14:paraId="49201970" w14:textId="77777777" w:rsidR="00361A4E" w:rsidRDefault="00C82508">
      <w:pPr>
        <w:spacing w:line="321" w:lineRule="exact"/>
        <w:ind w:left="709"/>
        <w:jc w:val="both"/>
        <w:rPr>
          <w:sz w:val="28"/>
        </w:rPr>
      </w:pPr>
      <w:r>
        <w:rPr>
          <w:sz w:val="28"/>
        </w:rPr>
        <w:t>85–100%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«5»</w:t>
      </w:r>
      <w:r>
        <w:rPr>
          <w:spacing w:val="-4"/>
          <w:sz w:val="28"/>
        </w:rPr>
        <w:t>;</w:t>
      </w:r>
    </w:p>
    <w:p w14:paraId="6F7CA88A" w14:textId="77777777" w:rsidR="00361A4E" w:rsidRDefault="00C82508">
      <w:pPr>
        <w:spacing w:before="98"/>
        <w:ind w:left="709"/>
        <w:rPr>
          <w:sz w:val="28"/>
        </w:rPr>
      </w:pPr>
      <w:r>
        <w:rPr>
          <w:sz w:val="28"/>
        </w:rPr>
        <w:t>65–84%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«4»</w:t>
      </w:r>
      <w:r>
        <w:rPr>
          <w:spacing w:val="-4"/>
          <w:sz w:val="28"/>
        </w:rPr>
        <w:t>;</w:t>
      </w:r>
    </w:p>
    <w:p w14:paraId="1C5AA195" w14:textId="77777777" w:rsidR="00361A4E" w:rsidRDefault="00C82508">
      <w:pPr>
        <w:spacing w:before="96"/>
        <w:ind w:left="709"/>
        <w:rPr>
          <w:sz w:val="28"/>
        </w:rPr>
      </w:pPr>
      <w:r>
        <w:rPr>
          <w:sz w:val="28"/>
        </w:rPr>
        <w:t>55–64%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«3»</w:t>
      </w:r>
      <w:r>
        <w:rPr>
          <w:spacing w:val="-4"/>
          <w:sz w:val="28"/>
        </w:rPr>
        <w:t>;</w:t>
      </w:r>
    </w:p>
    <w:p w14:paraId="5BF596E3" w14:textId="77777777" w:rsidR="00361A4E" w:rsidRDefault="00C82508">
      <w:pPr>
        <w:spacing w:before="98"/>
        <w:ind w:left="709"/>
        <w:rPr>
          <w:sz w:val="28"/>
        </w:rPr>
      </w:pPr>
      <w:r>
        <w:rPr>
          <w:sz w:val="28"/>
        </w:rPr>
        <w:t>˂55%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«2»</w:t>
      </w:r>
      <w:r>
        <w:rPr>
          <w:spacing w:val="-4"/>
          <w:sz w:val="28"/>
        </w:rPr>
        <w:t>.</w:t>
      </w:r>
    </w:p>
    <w:p w14:paraId="77AA606C" w14:textId="77777777" w:rsidR="00361A4E" w:rsidRDefault="00361A4E">
      <w:pPr>
        <w:rPr>
          <w:sz w:val="28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5E4206E5" w14:textId="77777777" w:rsidR="00361A4E" w:rsidRDefault="00C82508">
      <w:pPr>
        <w:pStyle w:val="a3"/>
        <w:spacing w:before="78" w:line="312" w:lineRule="auto"/>
        <w:ind w:right="134"/>
      </w:pPr>
      <w:r>
        <w:rPr>
          <w:b/>
        </w:rPr>
        <w:lastRenderedPageBreak/>
        <w:t xml:space="preserve">Контрольная работа </w:t>
      </w:r>
      <w:r>
        <w:t>– наиболее традиционный способ контроля знаний и умений, содержащий задания, выполняемые обучающимися. В процессе проверки контрольной работы учитель имеет возможность проконтролировать ход мыслей и действий обучающегося. Возможность помимо ответа проверить ход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осуществить</w:t>
      </w:r>
      <w:r>
        <w:rPr>
          <w:spacing w:val="40"/>
        </w:rPr>
        <w:t xml:space="preserve"> </w:t>
      </w:r>
      <w:r>
        <w:t>последующую</w:t>
      </w:r>
      <w:r>
        <w:rPr>
          <w:spacing w:val="40"/>
        </w:rPr>
        <w:t xml:space="preserve"> </w:t>
      </w:r>
      <w:r>
        <w:t>коррекцию</w:t>
      </w:r>
      <w:r>
        <w:rPr>
          <w:spacing w:val="40"/>
        </w:rPr>
        <w:t xml:space="preserve"> </w:t>
      </w:r>
      <w:r>
        <w:t>неточностей</w:t>
      </w:r>
      <w:r>
        <w:rPr>
          <w:spacing w:val="80"/>
          <w:w w:val="150"/>
        </w:rPr>
        <w:t xml:space="preserve"> </w:t>
      </w:r>
      <w:r>
        <w:t>и отработать неосвоенный материал. Поскольку контрольная работа предполагает оценивание правильности выполняемых действий, она требует продолжительного</w:t>
      </w:r>
      <w:r>
        <w:rPr>
          <w:spacing w:val="-14"/>
        </w:rPr>
        <w:t xml:space="preserve"> </w:t>
      </w:r>
      <w:r>
        <w:t>времени</w:t>
      </w:r>
      <w:r>
        <w:rPr>
          <w:spacing w:val="-17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выполнение,</w:t>
      </w:r>
      <w:r>
        <w:rPr>
          <w:spacing w:val="-15"/>
        </w:rPr>
        <w:t xml:space="preserve"> </w:t>
      </w:r>
      <w:r>
        <w:t>но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проверку.</w:t>
      </w:r>
      <w:r>
        <w:rPr>
          <w:spacing w:val="-15"/>
        </w:rPr>
        <w:t xml:space="preserve"> </w:t>
      </w:r>
      <w:r>
        <w:t>Поэтому контрольную работу следует использовать по завершении изучения темы целиком,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отдельных</w:t>
      </w:r>
      <w:r>
        <w:rPr>
          <w:spacing w:val="-7"/>
        </w:rPr>
        <w:t xml:space="preserve"> </w:t>
      </w:r>
      <w:r>
        <w:t>подтем/блоков,</w:t>
      </w:r>
      <w:r>
        <w:rPr>
          <w:spacing w:val="-9"/>
        </w:rPr>
        <w:t xml:space="preserve"> </w:t>
      </w:r>
      <w:r>
        <w:t>изучаемых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уроках.</w:t>
      </w:r>
      <w:r>
        <w:rPr>
          <w:spacing w:val="-8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контрольной работы отбирается самый значимый материал темы, имеющийся в предметных результатах, в связке с метапредметными умениями. В силу ограниченного времени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информатики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базовом,</w:t>
      </w:r>
      <w:r>
        <w:rPr>
          <w:spacing w:val="-4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углубленном</w:t>
      </w:r>
      <w:r>
        <w:rPr>
          <w:spacing w:val="-7"/>
        </w:rPr>
        <w:t xml:space="preserve"> </w:t>
      </w:r>
      <w:r>
        <w:t>уровне основного общего образования лучше использовать облегченный аналог – самостоятельную работу в составе урока обобщения и систематизации изученной темы. На уровне основного общего образования достаточно проводить по одной итоговой контрольной работе в учебном году. На уровне среднего общего образования при углубленном изучении информатики необходимо предусмотреть контрольные работы по завершении изучения большой темы целиком.</w:t>
      </w:r>
    </w:p>
    <w:p w14:paraId="260F5C2E" w14:textId="77777777" w:rsidR="00361A4E" w:rsidRDefault="00C82508">
      <w:pPr>
        <w:pStyle w:val="a3"/>
        <w:spacing w:before="1" w:line="312" w:lineRule="auto"/>
        <w:ind w:right="144"/>
      </w:pPr>
      <w:r>
        <w:t>Рекомендуются следующие критерии для перевода общей суммы начисленных баллов за контрольную работу в отметку по пятибалльной шкале:</w:t>
      </w:r>
    </w:p>
    <w:p w14:paraId="36501426" w14:textId="77777777" w:rsidR="00361A4E" w:rsidRDefault="00C82508">
      <w:pPr>
        <w:pStyle w:val="a3"/>
        <w:spacing w:before="1" w:line="312" w:lineRule="auto"/>
        <w:ind w:right="140"/>
      </w:pPr>
      <w:r>
        <w:rPr>
          <w:b/>
        </w:rPr>
        <w:t xml:space="preserve">отметка «5» </w:t>
      </w:r>
      <w:r>
        <w:t>ставится при условии, если обучающийся набрал не менее 80% от общего числа баллов;</w:t>
      </w:r>
    </w:p>
    <w:p w14:paraId="3921BB90" w14:textId="77777777" w:rsidR="00361A4E" w:rsidRDefault="00C82508">
      <w:pPr>
        <w:pStyle w:val="a3"/>
        <w:spacing w:line="312" w:lineRule="auto"/>
        <w:ind w:right="143"/>
      </w:pPr>
      <w:r>
        <w:rPr>
          <w:b/>
        </w:rPr>
        <w:t xml:space="preserve">отметка «4» </w:t>
      </w:r>
      <w:r>
        <w:t>ставится при условии, если обучающийся набрал не менее 60% от общего числа баллов;</w:t>
      </w:r>
    </w:p>
    <w:p w14:paraId="5E256145" w14:textId="77777777" w:rsidR="00361A4E" w:rsidRDefault="00C82508">
      <w:pPr>
        <w:pStyle w:val="a3"/>
        <w:spacing w:line="312" w:lineRule="auto"/>
        <w:ind w:right="143"/>
      </w:pPr>
      <w:r>
        <w:rPr>
          <w:b/>
        </w:rPr>
        <w:t xml:space="preserve">отметка «3» </w:t>
      </w:r>
      <w:r>
        <w:t>ставится при условии, если обучающийся набрал не менее 50% от общего числа баллов;</w:t>
      </w:r>
    </w:p>
    <w:p w14:paraId="5B118BBA" w14:textId="77777777" w:rsidR="00361A4E" w:rsidRDefault="00C82508">
      <w:pPr>
        <w:pStyle w:val="a3"/>
        <w:spacing w:line="312" w:lineRule="auto"/>
        <w:ind w:right="144"/>
      </w:pPr>
      <w:r>
        <w:rPr>
          <w:b/>
        </w:rPr>
        <w:t xml:space="preserve">отметка «2» </w:t>
      </w:r>
      <w:r>
        <w:t>ставится при условии, если обучающийся набрал менее 50% от общего числа баллов.</w:t>
      </w:r>
    </w:p>
    <w:p w14:paraId="4B2A3B7B" w14:textId="77777777" w:rsidR="00361A4E" w:rsidRDefault="00361A4E">
      <w:pPr>
        <w:pStyle w:val="a3"/>
        <w:spacing w:before="95"/>
        <w:ind w:left="0" w:firstLine="0"/>
        <w:jc w:val="left"/>
      </w:pPr>
    </w:p>
    <w:p w14:paraId="2E38C084" w14:textId="77777777" w:rsidR="00361A4E" w:rsidRDefault="00C82508">
      <w:pPr>
        <w:pStyle w:val="a3"/>
        <w:spacing w:line="312" w:lineRule="auto"/>
        <w:ind w:right="140"/>
      </w:pPr>
      <w:r>
        <w:rPr>
          <w:b/>
        </w:rPr>
        <w:t xml:space="preserve">Практическая работа </w:t>
      </w:r>
      <w:r>
        <w:t>проводится на завершающем этапе изучения материала</w:t>
      </w:r>
      <w:r>
        <w:rPr>
          <w:spacing w:val="40"/>
        </w:rPr>
        <w:t xml:space="preserve"> </w:t>
      </w:r>
      <w:r>
        <w:t>по</w:t>
      </w:r>
      <w:r>
        <w:rPr>
          <w:spacing w:val="69"/>
        </w:rPr>
        <w:t xml:space="preserve"> </w:t>
      </w:r>
      <w:r>
        <w:t>отдельной</w:t>
      </w:r>
      <w:r>
        <w:rPr>
          <w:spacing w:val="68"/>
        </w:rPr>
        <w:t xml:space="preserve"> </w:t>
      </w:r>
      <w:r>
        <w:t>теме,</w:t>
      </w:r>
      <w:r>
        <w:rPr>
          <w:spacing w:val="40"/>
        </w:rPr>
        <w:t xml:space="preserve"> </w:t>
      </w:r>
      <w:r>
        <w:t>связанной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формированием</w:t>
      </w:r>
      <w:r>
        <w:rPr>
          <w:spacing w:val="68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работы с</w:t>
      </w:r>
      <w:r>
        <w:rPr>
          <w:spacing w:val="40"/>
        </w:rPr>
        <w:t xml:space="preserve"> </w:t>
      </w:r>
      <w:r>
        <w:t>различным</w:t>
      </w:r>
      <w:r>
        <w:rPr>
          <w:spacing w:val="40"/>
        </w:rPr>
        <w:t xml:space="preserve"> </w:t>
      </w:r>
      <w:r>
        <w:t>программным</w:t>
      </w:r>
      <w:r>
        <w:rPr>
          <w:spacing w:val="40"/>
        </w:rPr>
        <w:t xml:space="preserve"> </w:t>
      </w:r>
      <w:r>
        <w:t>обеспечением.</w:t>
      </w:r>
      <w:r>
        <w:rPr>
          <w:spacing w:val="40"/>
        </w:rPr>
        <w:t xml:space="preserve"> </w:t>
      </w:r>
      <w:r>
        <w:t>Практическая</w:t>
      </w:r>
      <w:r>
        <w:rPr>
          <w:spacing w:val="38"/>
        </w:rPr>
        <w:t xml:space="preserve"> </w:t>
      </w:r>
      <w:r>
        <w:t>работа,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правило,</w:t>
      </w:r>
    </w:p>
    <w:p w14:paraId="523E51D5" w14:textId="77777777" w:rsidR="00361A4E" w:rsidRDefault="00361A4E">
      <w:pPr>
        <w:pStyle w:val="a3"/>
        <w:spacing w:line="312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3BD635F7" w14:textId="77777777" w:rsidR="00361A4E" w:rsidRDefault="00C82508">
      <w:pPr>
        <w:pStyle w:val="a3"/>
        <w:spacing w:before="78" w:line="312" w:lineRule="auto"/>
        <w:ind w:right="136" w:firstLine="0"/>
      </w:pPr>
      <w:r>
        <w:lastRenderedPageBreak/>
        <w:t>выполняется индивидуально. Практические работы по информатике выполняются с использованием соответствующего программного обеспечения, например, подготовка текстового или графического документа по шаблону, использование калькулятора или электронных таблиц для проведения расчетов, написание программы к задаче и пр. Чтобы выполнить практическую работу, надо изучить среду и инструменты для работы. Поэтому в основной школе сначала</w:t>
      </w:r>
      <w:r>
        <w:rPr>
          <w:spacing w:val="-16"/>
        </w:rPr>
        <w:t xml:space="preserve"> </w:t>
      </w:r>
      <w:r>
        <w:t>используют</w:t>
      </w:r>
      <w:r>
        <w:rPr>
          <w:spacing w:val="-16"/>
        </w:rPr>
        <w:t xml:space="preserve"> </w:t>
      </w:r>
      <w:r>
        <w:t>практические</w:t>
      </w:r>
      <w:r>
        <w:rPr>
          <w:spacing w:val="-18"/>
        </w:rPr>
        <w:t xml:space="preserve"> </w:t>
      </w:r>
      <w:r>
        <w:t>упражнения.</w:t>
      </w:r>
      <w:r>
        <w:rPr>
          <w:spacing w:val="-11"/>
        </w:rPr>
        <w:t xml:space="preserve"> </w:t>
      </w:r>
      <w:r>
        <w:rPr>
          <w:i/>
        </w:rPr>
        <w:t>Практическое</w:t>
      </w:r>
      <w:r>
        <w:rPr>
          <w:i/>
          <w:spacing w:val="-15"/>
        </w:rPr>
        <w:t xml:space="preserve"> </w:t>
      </w:r>
      <w:r>
        <w:rPr>
          <w:i/>
        </w:rPr>
        <w:t>упражнение</w:t>
      </w:r>
      <w:r>
        <w:rPr>
          <w:i/>
          <w:spacing w:val="-16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это кратковременная деятельность на отработку определенных навыков</w:t>
      </w:r>
    </w:p>
    <w:p w14:paraId="23E1198D" w14:textId="77777777" w:rsidR="00361A4E" w:rsidRDefault="00C82508">
      <w:pPr>
        <w:pStyle w:val="a3"/>
        <w:spacing w:line="312" w:lineRule="auto"/>
        <w:ind w:right="141" w:firstLine="0"/>
      </w:pPr>
      <w:r>
        <w:t>с использованием программного обеспечения. После этого ученикам предлагается</w:t>
      </w:r>
      <w:r>
        <w:rPr>
          <w:spacing w:val="-16"/>
        </w:rPr>
        <w:t xml:space="preserve"> </w:t>
      </w:r>
      <w:r>
        <w:t>практическая</w:t>
      </w:r>
      <w:r>
        <w:rPr>
          <w:spacing w:val="-15"/>
        </w:rPr>
        <w:t xml:space="preserve"> </w:t>
      </w:r>
      <w:r>
        <w:t>работа,</w:t>
      </w:r>
      <w:r>
        <w:rPr>
          <w:spacing w:val="-17"/>
        </w:rPr>
        <w:t xml:space="preserve"> </w:t>
      </w:r>
      <w:r>
        <w:t>состоящая</w:t>
      </w:r>
      <w:r>
        <w:rPr>
          <w:spacing w:val="-15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заданий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применение</w:t>
      </w:r>
      <w:r>
        <w:rPr>
          <w:spacing w:val="-16"/>
        </w:rPr>
        <w:t xml:space="preserve"> </w:t>
      </w:r>
      <w:r>
        <w:t>умений, отработанных при выполнении практических упражнений. В средней школе практические упражнения более длительные. К ним относится, например, информационный бой (аналог математического боя), тренинг на скоростное решение тривиальных задач по большей части на программирование.</w:t>
      </w:r>
    </w:p>
    <w:p w14:paraId="0D9E0161" w14:textId="77777777" w:rsidR="00361A4E" w:rsidRDefault="00C82508">
      <w:pPr>
        <w:pStyle w:val="a3"/>
        <w:spacing w:line="312" w:lineRule="auto"/>
        <w:ind w:right="138"/>
      </w:pPr>
      <w:r>
        <w:t>В условиях, когда на учебный предмет отведен один час в неделю, оптимальное решение состоит в том, чтобы использовать кратковременные практические упражнения на отработку отдельных навыков, а в конце изучения темы – проверить все освоенные навыки в практической работе. Практические упражнения, в зависимости от специфики класса, могут выполняться в режиме синхронной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учителя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учеников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классе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предложены в качестве домашнего задания.</w:t>
      </w:r>
    </w:p>
    <w:p w14:paraId="01A7A0D6" w14:textId="77777777" w:rsidR="00361A4E" w:rsidRDefault="00C82508">
      <w:pPr>
        <w:pStyle w:val="a3"/>
        <w:spacing w:line="312" w:lineRule="auto"/>
        <w:ind w:right="135"/>
      </w:pPr>
      <w:r>
        <w:t xml:space="preserve">Критерии оценивания практических упражнений должны быть предельно просты и понятны обучающимся. Например, за выполнение каждого </w:t>
      </w:r>
      <w:r>
        <w:rPr>
          <w:spacing w:val="-2"/>
        </w:rPr>
        <w:t>практического</w:t>
      </w:r>
      <w:r>
        <w:rPr>
          <w:spacing w:val="-6"/>
        </w:rPr>
        <w:t xml:space="preserve"> </w:t>
      </w:r>
      <w:r>
        <w:rPr>
          <w:spacing w:val="-2"/>
        </w:rPr>
        <w:t>шага</w:t>
      </w:r>
      <w:r>
        <w:rPr>
          <w:spacing w:val="-9"/>
        </w:rPr>
        <w:t xml:space="preserve"> </w:t>
      </w:r>
      <w:r>
        <w:rPr>
          <w:spacing w:val="-2"/>
        </w:rPr>
        <w:t>можно</w:t>
      </w:r>
      <w:r>
        <w:rPr>
          <w:spacing w:val="-8"/>
        </w:rPr>
        <w:t xml:space="preserve"> </w:t>
      </w:r>
      <w:r>
        <w:rPr>
          <w:spacing w:val="-2"/>
        </w:rPr>
        <w:t>присваивать</w:t>
      </w:r>
      <w:r>
        <w:rPr>
          <w:spacing w:val="-11"/>
        </w:rPr>
        <w:t xml:space="preserve"> </w:t>
      </w:r>
      <w:r>
        <w:rPr>
          <w:spacing w:val="-2"/>
        </w:rPr>
        <w:t>1</w:t>
      </w:r>
      <w:r>
        <w:rPr>
          <w:spacing w:val="-6"/>
        </w:rPr>
        <w:t xml:space="preserve"> </w:t>
      </w:r>
      <w:r>
        <w:rPr>
          <w:spacing w:val="-2"/>
        </w:rPr>
        <w:t>балл.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упражнениях, состоящих</w:t>
      </w:r>
      <w:r>
        <w:rPr>
          <w:spacing w:val="-8"/>
        </w:rPr>
        <w:t xml:space="preserve"> </w:t>
      </w:r>
      <w:r>
        <w:rPr>
          <w:spacing w:val="-2"/>
        </w:rPr>
        <w:t xml:space="preserve">более </w:t>
      </w:r>
      <w:r>
        <w:t>чем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шагов,</w:t>
      </w:r>
      <w:r>
        <w:rPr>
          <w:spacing w:val="-9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корректировать</w:t>
      </w:r>
      <w:r>
        <w:rPr>
          <w:spacing w:val="-9"/>
        </w:rPr>
        <w:t xml:space="preserve"> </w:t>
      </w:r>
      <w:r>
        <w:t>критерии,</w:t>
      </w:r>
      <w:r>
        <w:rPr>
          <w:spacing w:val="-8"/>
        </w:rPr>
        <w:t xml:space="preserve"> </w:t>
      </w:r>
      <w:r>
        <w:t>присваивая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балл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2–3</w:t>
      </w:r>
      <w:r>
        <w:rPr>
          <w:spacing w:val="-7"/>
        </w:rPr>
        <w:t xml:space="preserve"> </w:t>
      </w:r>
      <w:r>
        <w:t>шага. При таком подходе количество полученных баллов будет соответствовать получаемой отметке.</w:t>
      </w:r>
    </w:p>
    <w:p w14:paraId="16D1E6DF" w14:textId="77777777" w:rsidR="00361A4E" w:rsidRDefault="00C82508">
      <w:pPr>
        <w:pStyle w:val="a3"/>
        <w:spacing w:before="2" w:line="312" w:lineRule="auto"/>
        <w:ind w:right="144"/>
      </w:pPr>
      <w:r>
        <w:t>Перед выполнением практических упражнений и практических работ обучающиеся</w:t>
      </w:r>
      <w:r>
        <w:rPr>
          <w:spacing w:val="40"/>
        </w:rPr>
        <w:t xml:space="preserve">  </w:t>
      </w:r>
      <w:r>
        <w:t>должны</w:t>
      </w:r>
      <w:r>
        <w:rPr>
          <w:spacing w:val="40"/>
        </w:rPr>
        <w:t xml:space="preserve">  </w:t>
      </w:r>
      <w:r>
        <w:t>быть</w:t>
      </w:r>
      <w:r>
        <w:rPr>
          <w:spacing w:val="40"/>
        </w:rPr>
        <w:t xml:space="preserve">  </w:t>
      </w:r>
      <w:r>
        <w:t>проинформированы</w:t>
      </w:r>
      <w:r>
        <w:rPr>
          <w:spacing w:val="40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>критериях</w:t>
      </w:r>
      <w:r>
        <w:rPr>
          <w:spacing w:val="40"/>
        </w:rPr>
        <w:t xml:space="preserve">  </w:t>
      </w:r>
      <w:r>
        <w:t>получения и правилах перевода баллов в отметку.</w:t>
      </w:r>
    </w:p>
    <w:p w14:paraId="0D92A42D" w14:textId="77777777" w:rsidR="00361A4E" w:rsidRDefault="00361A4E">
      <w:pPr>
        <w:pStyle w:val="a3"/>
        <w:spacing w:before="95"/>
        <w:ind w:left="0" w:firstLine="0"/>
        <w:jc w:val="left"/>
      </w:pPr>
    </w:p>
    <w:p w14:paraId="4DB102F0" w14:textId="77777777" w:rsidR="00361A4E" w:rsidRDefault="00C82508">
      <w:pPr>
        <w:pStyle w:val="a3"/>
        <w:spacing w:line="312" w:lineRule="auto"/>
        <w:ind w:right="144"/>
      </w:pPr>
      <w:r>
        <w:rPr>
          <w:b/>
        </w:rPr>
        <w:t xml:space="preserve">Кейс </w:t>
      </w:r>
      <w:r>
        <w:t>(«ситуационное задание» с альтернативными решениями) представляет собой описание определенной проблемной ситуации, подготовленной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целей.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кейса</w:t>
      </w:r>
      <w:r>
        <w:rPr>
          <w:spacing w:val="40"/>
        </w:rPr>
        <w:t xml:space="preserve"> </w:t>
      </w:r>
      <w:r>
        <w:t>формируются</w:t>
      </w:r>
    </w:p>
    <w:p w14:paraId="1ACA964E" w14:textId="77777777" w:rsidR="00361A4E" w:rsidRDefault="00361A4E">
      <w:pPr>
        <w:pStyle w:val="a3"/>
        <w:spacing w:line="312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68F4F9B6" w14:textId="77777777" w:rsidR="00361A4E" w:rsidRDefault="00C82508">
      <w:pPr>
        <w:pStyle w:val="a3"/>
        <w:spacing w:before="78" w:line="312" w:lineRule="auto"/>
        <w:ind w:right="136" w:firstLine="0"/>
      </w:pPr>
      <w:r>
        <w:lastRenderedPageBreak/>
        <w:t>навыки анализа информации, ее обобщения, выявления и формулирования проблемы и выработки различных альтернатив ее решения. Кейсы можно использовать как для обучения, так и для диагностики функциональной грамотности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компетенций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определенной</w:t>
      </w:r>
      <w:r>
        <w:rPr>
          <w:spacing w:val="40"/>
        </w:rPr>
        <w:t xml:space="preserve"> </w:t>
      </w:r>
      <w:r>
        <w:t>сфере.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курсе</w:t>
      </w:r>
      <w:r>
        <w:rPr>
          <w:spacing w:val="40"/>
        </w:rPr>
        <w:t xml:space="preserve"> </w:t>
      </w:r>
      <w:r>
        <w:t>информатики на уровнях основного общего и среднего общего образования присутствуют темы,</w:t>
      </w:r>
      <w:r>
        <w:rPr>
          <w:spacing w:val="69"/>
        </w:rPr>
        <w:t xml:space="preserve"> </w:t>
      </w:r>
      <w:r>
        <w:t>которые</w:t>
      </w:r>
      <w:r>
        <w:rPr>
          <w:spacing w:val="69"/>
        </w:rPr>
        <w:t xml:space="preserve"> </w:t>
      </w:r>
      <w:r>
        <w:t>лучше</w:t>
      </w:r>
      <w:r>
        <w:rPr>
          <w:spacing w:val="69"/>
        </w:rPr>
        <w:t xml:space="preserve"> </w:t>
      </w:r>
      <w:r>
        <w:t>всего</w:t>
      </w:r>
      <w:r>
        <w:rPr>
          <w:spacing w:val="68"/>
        </w:rPr>
        <w:t xml:space="preserve"> </w:t>
      </w:r>
      <w:r>
        <w:t>осваиваются</w:t>
      </w:r>
      <w:r>
        <w:rPr>
          <w:spacing w:val="70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t>применением</w:t>
      </w:r>
      <w:r>
        <w:rPr>
          <w:spacing w:val="40"/>
        </w:rPr>
        <w:t xml:space="preserve"> </w:t>
      </w:r>
      <w:r>
        <w:t>кейсов.</w:t>
      </w:r>
      <w:r>
        <w:rPr>
          <w:spacing w:val="76"/>
        </w:rPr>
        <w:t xml:space="preserve"> </w:t>
      </w:r>
      <w:r>
        <w:t>Например, в</w:t>
      </w:r>
      <w:r>
        <w:rPr>
          <w:spacing w:val="42"/>
        </w:rPr>
        <w:t xml:space="preserve"> </w:t>
      </w:r>
      <w:r>
        <w:t>тематическом</w:t>
      </w:r>
      <w:r>
        <w:rPr>
          <w:spacing w:val="44"/>
        </w:rPr>
        <w:t xml:space="preserve"> </w:t>
      </w:r>
      <w:r>
        <w:t>разделе</w:t>
      </w:r>
      <w:r>
        <w:rPr>
          <w:spacing w:val="44"/>
        </w:rPr>
        <w:t xml:space="preserve"> </w:t>
      </w:r>
      <w:r>
        <w:t>«Цифровая</w:t>
      </w:r>
      <w:r>
        <w:rPr>
          <w:spacing w:val="45"/>
        </w:rPr>
        <w:t xml:space="preserve"> </w:t>
      </w:r>
      <w:r>
        <w:t>грамотность»</w:t>
      </w:r>
      <w:r>
        <w:rPr>
          <w:spacing w:val="44"/>
        </w:rPr>
        <w:t xml:space="preserve"> </w:t>
      </w:r>
      <w:r>
        <w:t>есть</w:t>
      </w:r>
      <w:r>
        <w:rPr>
          <w:spacing w:val="44"/>
        </w:rPr>
        <w:t xml:space="preserve"> </w:t>
      </w:r>
      <w:r>
        <w:t>предметный</w:t>
      </w:r>
      <w:r>
        <w:rPr>
          <w:spacing w:val="45"/>
        </w:rPr>
        <w:t xml:space="preserve"> </w:t>
      </w:r>
      <w:r>
        <w:rPr>
          <w:spacing w:val="-2"/>
        </w:rPr>
        <w:t>результат</w:t>
      </w:r>
    </w:p>
    <w:p w14:paraId="191CB0FB" w14:textId="77777777" w:rsidR="00361A4E" w:rsidRDefault="00C82508">
      <w:pPr>
        <w:pStyle w:val="a3"/>
        <w:spacing w:before="1" w:line="312" w:lineRule="auto"/>
        <w:ind w:right="136" w:firstLine="0"/>
        <w:rPr>
          <w:i/>
        </w:rPr>
      </w:pPr>
      <w:r>
        <w:t>«соблюдать сетевой этикет, базовые нормы информационной этики</w:t>
      </w:r>
      <w:r>
        <w:rPr>
          <w:spacing w:val="40"/>
        </w:rPr>
        <w:t xml:space="preserve"> </w:t>
      </w:r>
      <w:r>
        <w:t>и права</w:t>
      </w:r>
      <w:r>
        <w:rPr>
          <w:spacing w:val="80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приложениями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любых</w:t>
      </w:r>
      <w:r>
        <w:rPr>
          <w:spacing w:val="-2"/>
        </w:rPr>
        <w:t xml:space="preserve"> </w:t>
      </w:r>
      <w:r>
        <w:t>устройствах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Интернет,</w:t>
      </w:r>
      <w:r>
        <w:rPr>
          <w:spacing w:val="-2"/>
        </w:rPr>
        <w:t xml:space="preserve"> </w:t>
      </w:r>
      <w:r>
        <w:t>выбирать безопасные стратегии поведения в сети</w:t>
      </w:r>
      <w:r>
        <w:rPr>
          <w:i/>
        </w:rPr>
        <w:t>».</w:t>
      </w:r>
    </w:p>
    <w:p w14:paraId="7CBE5C4E" w14:textId="77777777" w:rsidR="00361A4E" w:rsidRDefault="00C82508">
      <w:pPr>
        <w:pStyle w:val="a3"/>
        <w:spacing w:line="312" w:lineRule="auto"/>
        <w:ind w:right="141"/>
      </w:pPr>
      <w:r>
        <w:t xml:space="preserve">С использованием кейса можно изучать новый материал и одновременно диагностировать его усвоение. При подготовке ситуаций кейса следует сразу ориентироваться на заданные уровни сформированности функциональной </w:t>
      </w:r>
      <w:r>
        <w:rPr>
          <w:spacing w:val="-2"/>
        </w:rPr>
        <w:t>грамотности.</w:t>
      </w:r>
    </w:p>
    <w:p w14:paraId="2DE81559" w14:textId="77777777" w:rsidR="00361A4E" w:rsidRDefault="00C82508">
      <w:pPr>
        <w:pStyle w:val="a3"/>
        <w:spacing w:line="312" w:lineRule="auto"/>
        <w:ind w:right="145"/>
      </w:pPr>
      <w:r>
        <w:t>К первому уровню относятся задания кейса, в которых анализируется ситуация и ее решение. Ученику требуется определить, подходит ли это решение, возможно ли использовать более рациональное решение.</w:t>
      </w:r>
    </w:p>
    <w:p w14:paraId="3B87B84C" w14:textId="77777777" w:rsidR="00361A4E" w:rsidRDefault="00C82508">
      <w:pPr>
        <w:pStyle w:val="a3"/>
        <w:spacing w:line="312" w:lineRule="auto"/>
        <w:ind w:right="143"/>
      </w:pPr>
      <w:r>
        <w:t>Ко второму уровню относятся задания кейса, в которых проблема определена в явном виде. Обучающемуся надо самостоятельно найти решение проблемы и обосновать его.</w:t>
      </w:r>
    </w:p>
    <w:p w14:paraId="60B60197" w14:textId="77777777" w:rsidR="00361A4E" w:rsidRDefault="00C82508">
      <w:pPr>
        <w:pStyle w:val="a3"/>
        <w:spacing w:line="312" w:lineRule="auto"/>
        <w:ind w:right="142"/>
      </w:pPr>
      <w:r>
        <w:t>К третьему уровню относятся кейсы с описанием ситуации,</w:t>
      </w:r>
      <w:r>
        <w:rPr>
          <w:spacing w:val="-1"/>
        </w:rPr>
        <w:t xml:space="preserve"> </w:t>
      </w:r>
      <w:r>
        <w:t>где надо явно сформулировать проблему, а затем найти ее решение, возможно, не одно.</w:t>
      </w:r>
    </w:p>
    <w:p w14:paraId="4167F0B9" w14:textId="77777777" w:rsidR="00361A4E" w:rsidRDefault="00C82508">
      <w:pPr>
        <w:pStyle w:val="a3"/>
        <w:spacing w:before="1" w:line="312" w:lineRule="auto"/>
        <w:ind w:right="134"/>
      </w:pPr>
      <w:r>
        <w:t>В условиях ограниченного времени на изучение информатики на базовом уровне возможно интегративное использование кейсов. Выполнение кейса соответствующего</w:t>
      </w:r>
      <w:r>
        <w:rPr>
          <w:spacing w:val="-18"/>
        </w:rPr>
        <w:t xml:space="preserve"> </w:t>
      </w:r>
      <w:r>
        <w:t>уровня</w:t>
      </w:r>
      <w:r>
        <w:rPr>
          <w:spacing w:val="-17"/>
        </w:rPr>
        <w:t xml:space="preserve"> </w:t>
      </w:r>
      <w:r>
        <w:t>(первого,</w:t>
      </w:r>
      <w:r>
        <w:rPr>
          <w:spacing w:val="-18"/>
        </w:rPr>
        <w:t xml:space="preserve"> </w:t>
      </w:r>
      <w:r>
        <w:t>второго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третьего)</w:t>
      </w:r>
      <w:r>
        <w:rPr>
          <w:spacing w:val="-17"/>
        </w:rPr>
        <w:t xml:space="preserve"> </w:t>
      </w:r>
      <w:r>
        <w:t>будет</w:t>
      </w:r>
      <w:r>
        <w:rPr>
          <w:spacing w:val="-18"/>
        </w:rPr>
        <w:t xml:space="preserve"> </w:t>
      </w:r>
      <w:r>
        <w:t>соответствовать выставляемой</w:t>
      </w:r>
      <w:r>
        <w:rPr>
          <w:spacing w:val="-18"/>
        </w:rPr>
        <w:t xml:space="preserve"> </w:t>
      </w:r>
      <w:r>
        <w:t>отметке</w:t>
      </w:r>
      <w:r>
        <w:rPr>
          <w:spacing w:val="-17"/>
        </w:rPr>
        <w:t xml:space="preserve"> </w:t>
      </w:r>
      <w:r>
        <w:t>(соответственно,</w:t>
      </w:r>
      <w:r>
        <w:rPr>
          <w:spacing w:val="-12"/>
        </w:rPr>
        <w:t xml:space="preserve"> </w:t>
      </w:r>
      <w:r>
        <w:rPr>
          <w:b/>
        </w:rPr>
        <w:t>отметке</w:t>
      </w:r>
      <w:r>
        <w:rPr>
          <w:b/>
          <w:spacing w:val="-17"/>
        </w:rPr>
        <w:t xml:space="preserve"> </w:t>
      </w:r>
      <w:r>
        <w:rPr>
          <w:b/>
        </w:rPr>
        <w:t>«3»</w:t>
      </w:r>
      <w:r>
        <w:t>,</w:t>
      </w:r>
      <w:r>
        <w:rPr>
          <w:spacing w:val="-18"/>
        </w:rPr>
        <w:t xml:space="preserve"> </w:t>
      </w:r>
      <w:r>
        <w:rPr>
          <w:b/>
        </w:rPr>
        <w:t>«4»</w:t>
      </w:r>
      <w:r>
        <w:rPr>
          <w:b/>
          <w:spacing w:val="-16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rPr>
          <w:b/>
        </w:rPr>
        <w:t>«5»</w:t>
      </w:r>
      <w:r>
        <w:t>).</w:t>
      </w:r>
    </w:p>
    <w:p w14:paraId="4B8AAE24" w14:textId="77777777" w:rsidR="00361A4E" w:rsidRDefault="00361A4E">
      <w:pPr>
        <w:pStyle w:val="a3"/>
        <w:spacing w:before="96"/>
        <w:ind w:left="0" w:firstLine="0"/>
        <w:jc w:val="left"/>
      </w:pPr>
    </w:p>
    <w:p w14:paraId="2247791E" w14:textId="77777777" w:rsidR="00361A4E" w:rsidRDefault="00C82508">
      <w:pPr>
        <w:pStyle w:val="a3"/>
        <w:spacing w:line="312" w:lineRule="auto"/>
        <w:ind w:right="132"/>
      </w:pPr>
      <w:r>
        <w:rPr>
          <w:b/>
        </w:rPr>
        <w:t xml:space="preserve">Проектная работа </w:t>
      </w:r>
      <w:r>
        <w:t>– это творческая продуктивная деятельность обучающихся,</w:t>
      </w:r>
      <w:r>
        <w:rPr>
          <w:spacing w:val="-9"/>
        </w:rPr>
        <w:t xml:space="preserve"> </w:t>
      </w:r>
      <w:r>
        <w:t>направленная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достижение</w:t>
      </w:r>
      <w:r>
        <w:rPr>
          <w:spacing w:val="-9"/>
        </w:rPr>
        <w:t xml:space="preserve"> </w:t>
      </w:r>
      <w:r>
        <w:t>определенной</w:t>
      </w:r>
      <w:r>
        <w:rPr>
          <w:spacing w:val="-8"/>
        </w:rPr>
        <w:t xml:space="preserve"> </w:t>
      </w:r>
      <w:r>
        <w:t>цели,</w:t>
      </w:r>
      <w:r>
        <w:rPr>
          <w:spacing w:val="-9"/>
        </w:rPr>
        <w:t xml:space="preserve"> </w:t>
      </w:r>
      <w:r>
        <w:t>решение</w:t>
      </w:r>
      <w:r>
        <w:rPr>
          <w:spacing w:val="-9"/>
        </w:rPr>
        <w:t xml:space="preserve"> </w:t>
      </w:r>
      <w:r>
        <w:t>какой- либо проблемы. В проекте раскрываются способы и средства практической реализации замысла. Разработка и выполнение проекта составляют проектную деятельность</w:t>
      </w:r>
      <w:r>
        <w:rPr>
          <w:spacing w:val="40"/>
        </w:rPr>
        <w:t xml:space="preserve"> </w:t>
      </w:r>
      <w:r>
        <w:t>обучающихся.</w:t>
      </w:r>
      <w:r>
        <w:rPr>
          <w:spacing w:val="40"/>
        </w:rPr>
        <w:t xml:space="preserve"> </w:t>
      </w:r>
      <w:r>
        <w:t>Проекты</w:t>
      </w:r>
      <w:r>
        <w:rPr>
          <w:spacing w:val="40"/>
        </w:rPr>
        <w:t xml:space="preserve"> </w:t>
      </w:r>
      <w:r>
        <w:t>выполняются</w:t>
      </w:r>
      <w:r>
        <w:rPr>
          <w:spacing w:val="40"/>
        </w:rPr>
        <w:t xml:space="preserve"> </w:t>
      </w:r>
      <w:r>
        <w:t>индивидуально,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группе, в</w:t>
      </w:r>
      <w:r>
        <w:rPr>
          <w:spacing w:val="40"/>
        </w:rPr>
        <w:t xml:space="preserve"> </w:t>
      </w:r>
      <w:r>
        <w:t>паре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ограниченный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(от</w:t>
      </w:r>
      <w:r>
        <w:rPr>
          <w:spacing w:val="40"/>
        </w:rPr>
        <w:t xml:space="preserve"> </w:t>
      </w:r>
      <w:r>
        <w:t>месяца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нескольких</w:t>
      </w:r>
      <w:r>
        <w:rPr>
          <w:spacing w:val="40"/>
        </w:rPr>
        <w:t xml:space="preserve"> </w:t>
      </w:r>
      <w:r>
        <w:t>месяцев) по</w:t>
      </w:r>
      <w:r>
        <w:rPr>
          <w:spacing w:val="69"/>
        </w:rPr>
        <w:t xml:space="preserve"> </w:t>
      </w:r>
      <w:r>
        <w:t>запланированным</w:t>
      </w:r>
      <w:r>
        <w:rPr>
          <w:spacing w:val="71"/>
        </w:rPr>
        <w:t xml:space="preserve"> </w:t>
      </w:r>
      <w:r>
        <w:t>шагам</w:t>
      </w:r>
      <w:r>
        <w:rPr>
          <w:spacing w:val="71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ограниченными</w:t>
      </w:r>
      <w:r>
        <w:rPr>
          <w:spacing w:val="71"/>
        </w:rPr>
        <w:t xml:space="preserve"> </w:t>
      </w:r>
      <w:r>
        <w:t>ресурсами.</w:t>
      </w:r>
      <w:r>
        <w:rPr>
          <w:spacing w:val="79"/>
        </w:rPr>
        <w:t xml:space="preserve"> </w:t>
      </w:r>
      <w:r>
        <w:t>Проект</w:t>
      </w:r>
      <w:r>
        <w:rPr>
          <w:spacing w:val="72"/>
        </w:rPr>
        <w:t xml:space="preserve"> </w:t>
      </w:r>
      <w:r>
        <w:rPr>
          <w:spacing w:val="-2"/>
        </w:rPr>
        <w:t>обычно</w:t>
      </w:r>
    </w:p>
    <w:p w14:paraId="2AFE25CD" w14:textId="77777777" w:rsidR="00361A4E" w:rsidRDefault="00361A4E">
      <w:pPr>
        <w:pStyle w:val="a3"/>
        <w:spacing w:line="312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72FD0243" w14:textId="77777777" w:rsidR="00361A4E" w:rsidRDefault="00C82508">
      <w:pPr>
        <w:pStyle w:val="a3"/>
        <w:spacing w:before="78" w:line="312" w:lineRule="auto"/>
        <w:ind w:right="138" w:firstLine="0"/>
      </w:pPr>
      <w:r>
        <w:lastRenderedPageBreak/>
        <w:t>охватывает</w:t>
      </w:r>
      <w:r>
        <w:rPr>
          <w:spacing w:val="-2"/>
        </w:rPr>
        <w:t xml:space="preserve"> </w:t>
      </w:r>
      <w:r>
        <w:t>большой тематический</w:t>
      </w:r>
      <w:r>
        <w:rPr>
          <w:spacing w:val="-2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содержит</w:t>
      </w:r>
      <w:r>
        <w:rPr>
          <w:spacing w:val="-1"/>
        </w:rPr>
        <w:t xml:space="preserve"> </w:t>
      </w:r>
      <w:r>
        <w:t>несколько тем,</w:t>
      </w:r>
      <w:r>
        <w:rPr>
          <w:spacing w:val="-1"/>
        </w:rPr>
        <w:t xml:space="preserve"> </w:t>
      </w:r>
      <w:r>
        <w:t>объемных экспериментов или комплексных заданий. Проводится проект во внеурочное время.</w:t>
      </w:r>
      <w:r>
        <w:rPr>
          <w:spacing w:val="-17"/>
        </w:rPr>
        <w:t xml:space="preserve"> </w:t>
      </w:r>
      <w:r>
        <w:t>Отличается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степени</w:t>
      </w:r>
      <w:r>
        <w:rPr>
          <w:spacing w:val="-16"/>
        </w:rPr>
        <w:t xml:space="preserve"> </w:t>
      </w:r>
      <w:r>
        <w:t>самостоятельности</w:t>
      </w:r>
      <w:r>
        <w:rPr>
          <w:spacing w:val="-14"/>
        </w:rPr>
        <w:t xml:space="preserve"> </w:t>
      </w:r>
      <w:r>
        <w:t>такой</w:t>
      </w:r>
      <w:r>
        <w:rPr>
          <w:spacing w:val="-16"/>
        </w:rPr>
        <w:t xml:space="preserve"> </w:t>
      </w:r>
      <w:r>
        <w:t>работы.</w:t>
      </w:r>
      <w:r>
        <w:rPr>
          <w:spacing w:val="-14"/>
        </w:rPr>
        <w:t xml:space="preserve"> </w:t>
      </w:r>
      <w:r>
        <w:t>Тематика</w:t>
      </w:r>
      <w:r>
        <w:rPr>
          <w:spacing w:val="-14"/>
        </w:rPr>
        <w:t xml:space="preserve"> </w:t>
      </w:r>
      <w:r>
        <w:t>может быть задана, но цель и гипотезу большой исследовательской работы должны формулировать обучающиеся, также самостоятельно они подбирают оборудование и другое оснащение, составляют план работы и выполняют проект. Роль учителя – консультационно-контролирующая.</w:t>
      </w:r>
    </w:p>
    <w:p w14:paraId="6F4CA78B" w14:textId="77777777" w:rsidR="00361A4E" w:rsidRDefault="00C82508">
      <w:pPr>
        <w:spacing w:before="1" w:line="312" w:lineRule="auto"/>
        <w:ind w:left="1" w:right="138" w:firstLine="707"/>
        <w:jc w:val="both"/>
        <w:rPr>
          <w:i/>
          <w:sz w:val="28"/>
        </w:rPr>
      </w:pPr>
      <w:r>
        <w:rPr>
          <w:sz w:val="28"/>
        </w:rPr>
        <w:t>Проектный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гарантирует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уникальный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результат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определенное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время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просчитанными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ресурсами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технологичными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этапами работы ограниченного круга исполнителей.</w:t>
      </w:r>
    </w:p>
    <w:p w14:paraId="6AC46C37" w14:textId="77777777" w:rsidR="00361A4E" w:rsidRDefault="00C82508">
      <w:pPr>
        <w:pStyle w:val="a3"/>
        <w:spacing w:line="312" w:lineRule="auto"/>
        <w:ind w:right="136"/>
      </w:pPr>
      <w:r>
        <w:t>По ведущей деятельности и планируемому результату школьные проекты по информатике можно разделить следующим образом:</w:t>
      </w:r>
    </w:p>
    <w:p w14:paraId="0C786967" w14:textId="77777777" w:rsidR="00361A4E" w:rsidRDefault="00361A4E">
      <w:pPr>
        <w:pStyle w:val="a3"/>
        <w:spacing w:before="5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3"/>
        <w:gridCol w:w="6749"/>
      </w:tblGrid>
      <w:tr w:rsidR="00361A4E" w14:paraId="283992FE" w14:textId="77777777">
        <w:trPr>
          <w:trHeight w:val="390"/>
        </w:trPr>
        <w:tc>
          <w:tcPr>
            <w:tcW w:w="2873" w:type="dxa"/>
          </w:tcPr>
          <w:p w14:paraId="02704BCB" w14:textId="77777777" w:rsidR="00361A4E" w:rsidRDefault="00C82508">
            <w:pPr>
              <w:pStyle w:val="TableParagraph"/>
              <w:ind w:left="7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Тип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6749" w:type="dxa"/>
          </w:tcPr>
          <w:p w14:paraId="29186724" w14:textId="77777777" w:rsidR="00361A4E" w:rsidRDefault="00C82508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361A4E" w14:paraId="6DE853E3" w14:textId="77777777">
        <w:trPr>
          <w:trHeight w:val="2047"/>
        </w:trPr>
        <w:tc>
          <w:tcPr>
            <w:tcW w:w="2873" w:type="dxa"/>
          </w:tcPr>
          <w:p w14:paraId="43C8EC9F" w14:textId="77777777" w:rsidR="00361A4E" w:rsidRDefault="00C8250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Исследовательский</w:t>
            </w:r>
          </w:p>
          <w:p w14:paraId="0E2A5B25" w14:textId="77777777" w:rsidR="00361A4E" w:rsidRDefault="00C82508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(учебное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исследование)</w:t>
            </w:r>
          </w:p>
        </w:tc>
        <w:tc>
          <w:tcPr>
            <w:tcW w:w="6749" w:type="dxa"/>
          </w:tcPr>
          <w:p w14:paraId="09F74395" w14:textId="77777777" w:rsidR="00361A4E" w:rsidRDefault="00C8250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Предполагает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наличие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основных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этапов,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характерных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исследования в научной сфере: постановка проблемы (или выдвижение гипотезы), изучение теории по исследуемому вопросу, подбор методов исследования и практическое овладение ими, т.е. проведение экспериментов или их моделирование для научного обоснования подлинности полученных результатов, собственные выводы</w:t>
            </w:r>
          </w:p>
        </w:tc>
      </w:tr>
      <w:tr w:rsidR="00361A4E" w14:paraId="6BC33F80" w14:textId="77777777">
        <w:trPr>
          <w:trHeight w:val="664"/>
        </w:trPr>
        <w:tc>
          <w:tcPr>
            <w:tcW w:w="2873" w:type="dxa"/>
          </w:tcPr>
          <w:p w14:paraId="04E7247A" w14:textId="77777777" w:rsidR="00361A4E" w:rsidRDefault="00C8250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Практико- ориентированный</w:t>
            </w:r>
          </w:p>
        </w:tc>
        <w:tc>
          <w:tcPr>
            <w:tcW w:w="6749" w:type="dxa"/>
          </w:tcPr>
          <w:p w14:paraId="326F1D49" w14:textId="77777777" w:rsidR="00361A4E" w:rsidRDefault="00C825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материальном воплощении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практического применения или демонстрации</w:t>
            </w:r>
          </w:p>
        </w:tc>
      </w:tr>
      <w:tr w:rsidR="00361A4E" w14:paraId="24F59689" w14:textId="77777777">
        <w:trPr>
          <w:trHeight w:val="1771"/>
        </w:trPr>
        <w:tc>
          <w:tcPr>
            <w:tcW w:w="2873" w:type="dxa"/>
          </w:tcPr>
          <w:p w14:paraId="3C68045E" w14:textId="77777777" w:rsidR="00361A4E" w:rsidRDefault="00C8250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Информационный</w:t>
            </w:r>
          </w:p>
        </w:tc>
        <w:tc>
          <w:tcPr>
            <w:tcW w:w="6749" w:type="dxa"/>
          </w:tcPr>
          <w:p w14:paraId="7D7C4F27" w14:textId="77777777" w:rsidR="00361A4E" w:rsidRDefault="00C82508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Получение конечного результата интеллектуальной 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(публикации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СМИ, компьютерной программы, реферата и др.) или результата его материальной реализации (книги, песни, сценария и др.). В большинстве случаев является частью более крупного проекта</w:t>
            </w:r>
          </w:p>
        </w:tc>
      </w:tr>
      <w:tr w:rsidR="00361A4E" w14:paraId="76E169FA" w14:textId="77777777">
        <w:trPr>
          <w:trHeight w:val="1218"/>
        </w:trPr>
        <w:tc>
          <w:tcPr>
            <w:tcW w:w="2873" w:type="dxa"/>
          </w:tcPr>
          <w:p w14:paraId="7C9CD9E9" w14:textId="77777777" w:rsidR="00361A4E" w:rsidRDefault="00C8250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(</w:t>
            </w:r>
          </w:p>
          <w:p w14:paraId="2860BF2D" w14:textId="77777777" w:rsidR="00361A4E" w:rsidRDefault="00C82508">
            <w:pPr>
              <w:pStyle w:val="TableParagraph"/>
              <w:spacing w:before="0"/>
              <w:ind w:right="489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сфере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литературы и искусства)</w:t>
            </w:r>
          </w:p>
        </w:tc>
        <w:tc>
          <w:tcPr>
            <w:tcW w:w="6749" w:type="dxa"/>
          </w:tcPr>
          <w:p w14:paraId="2292DAD2" w14:textId="77777777" w:rsidR="00361A4E" w:rsidRDefault="00C82508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Проект отличает его продукт, который содержит в себе элементы культурно-массового значения: литература, музыка, изобразительное или декоративно-прикладное искусство, мультфильм или кинофильм, фотоэкспозиция и т. п.</w:t>
            </w:r>
          </w:p>
        </w:tc>
      </w:tr>
      <w:tr w:rsidR="00361A4E" w14:paraId="4BFB2159" w14:textId="77777777">
        <w:trPr>
          <w:trHeight w:val="940"/>
        </w:trPr>
        <w:tc>
          <w:tcPr>
            <w:tcW w:w="2873" w:type="dxa"/>
          </w:tcPr>
          <w:p w14:paraId="40AB84CC" w14:textId="77777777" w:rsidR="00361A4E" w:rsidRDefault="00C82508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(досуговый)</w:t>
            </w:r>
          </w:p>
        </w:tc>
        <w:tc>
          <w:tcPr>
            <w:tcW w:w="6749" w:type="dxa"/>
          </w:tcPr>
          <w:p w14:paraId="0F124C05" w14:textId="77777777" w:rsidR="00361A4E" w:rsidRDefault="00C82508">
            <w:pPr>
              <w:pStyle w:val="TableParagraph"/>
              <w:spacing w:before="54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Целью проекта является подготовка какого-либо досугового мероприятия: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спектакля,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постановки,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викторины, конкурса или игры</w:t>
            </w:r>
          </w:p>
        </w:tc>
      </w:tr>
    </w:tbl>
    <w:p w14:paraId="7C3B42BF" w14:textId="77777777" w:rsidR="00361A4E" w:rsidRDefault="00361A4E">
      <w:pPr>
        <w:pStyle w:val="a3"/>
        <w:spacing w:before="101"/>
        <w:ind w:left="0" w:firstLine="0"/>
        <w:jc w:val="left"/>
      </w:pPr>
    </w:p>
    <w:p w14:paraId="087C9D6A" w14:textId="77777777" w:rsidR="00361A4E" w:rsidRDefault="00C82508">
      <w:pPr>
        <w:pStyle w:val="a3"/>
        <w:spacing w:line="304" w:lineRule="auto"/>
        <w:ind w:right="142"/>
      </w:pPr>
      <w:r>
        <w:t>В 5–7 классах основной школы у обучающихся множество идей, которые настоятельно</w:t>
      </w:r>
      <w:r>
        <w:rPr>
          <w:spacing w:val="66"/>
        </w:rPr>
        <w:t xml:space="preserve">  </w:t>
      </w:r>
      <w:r>
        <w:t>требуют</w:t>
      </w:r>
      <w:r>
        <w:rPr>
          <w:spacing w:val="66"/>
        </w:rPr>
        <w:t xml:space="preserve">  </w:t>
      </w:r>
      <w:r>
        <w:t>выхода,</w:t>
      </w:r>
      <w:r>
        <w:rPr>
          <w:spacing w:val="65"/>
        </w:rPr>
        <w:t xml:space="preserve">  </w:t>
      </w:r>
      <w:r>
        <w:t>поскольку</w:t>
      </w:r>
      <w:r>
        <w:rPr>
          <w:spacing w:val="66"/>
        </w:rPr>
        <w:t xml:space="preserve">  </w:t>
      </w:r>
      <w:r>
        <w:t>идет</w:t>
      </w:r>
      <w:r>
        <w:rPr>
          <w:spacing w:val="66"/>
        </w:rPr>
        <w:t xml:space="preserve">  </w:t>
      </w:r>
      <w:r>
        <w:t>становление</w:t>
      </w:r>
      <w:r>
        <w:rPr>
          <w:spacing w:val="65"/>
        </w:rPr>
        <w:t xml:space="preserve">  </w:t>
      </w:r>
      <w:r>
        <w:t>характера и активный поиск своего места в коллективе, поэтому работа в группах здесь чаще</w:t>
      </w:r>
      <w:r>
        <w:rPr>
          <w:spacing w:val="38"/>
        </w:rPr>
        <w:t xml:space="preserve"> </w:t>
      </w:r>
      <w:r>
        <w:t>всего</w:t>
      </w:r>
      <w:r>
        <w:rPr>
          <w:spacing w:val="41"/>
        </w:rPr>
        <w:t xml:space="preserve"> </w:t>
      </w:r>
      <w:r>
        <w:t>приводит</w:t>
      </w:r>
      <w:r>
        <w:rPr>
          <w:spacing w:val="39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либо</w:t>
      </w:r>
      <w:r>
        <w:rPr>
          <w:spacing w:val="38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распаду</w:t>
      </w:r>
      <w:r>
        <w:rPr>
          <w:spacing w:val="40"/>
        </w:rPr>
        <w:t xml:space="preserve"> </w:t>
      </w:r>
      <w:r>
        <w:t>групп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пары</w:t>
      </w:r>
      <w:r>
        <w:rPr>
          <w:spacing w:val="41"/>
        </w:rPr>
        <w:t xml:space="preserve"> </w:t>
      </w:r>
      <w:r>
        <w:t>единомышленников</w:t>
      </w:r>
      <w:r>
        <w:rPr>
          <w:spacing w:val="40"/>
        </w:rPr>
        <w:t xml:space="preserve"> </w:t>
      </w:r>
      <w:r>
        <w:rPr>
          <w:spacing w:val="-5"/>
        </w:rPr>
        <w:t>(в</w:t>
      </w:r>
    </w:p>
    <w:p w14:paraId="2FAFA115" w14:textId="77777777" w:rsidR="00361A4E" w:rsidRDefault="00361A4E">
      <w:pPr>
        <w:pStyle w:val="a3"/>
        <w:spacing w:line="304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7FC37798" w14:textId="77777777" w:rsidR="00361A4E" w:rsidRDefault="00C82508">
      <w:pPr>
        <w:pStyle w:val="a3"/>
        <w:spacing w:before="78" w:line="304" w:lineRule="auto"/>
        <w:ind w:right="140" w:firstLine="0"/>
      </w:pPr>
      <w:r>
        <w:lastRenderedPageBreak/>
        <w:t>лучшем</w:t>
      </w:r>
      <w:r>
        <w:rPr>
          <w:spacing w:val="40"/>
        </w:rPr>
        <w:t xml:space="preserve"> </w:t>
      </w:r>
      <w:r>
        <w:t>случае),</w:t>
      </w:r>
      <w:r>
        <w:rPr>
          <w:spacing w:val="40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постоянные</w:t>
      </w:r>
      <w:r>
        <w:rPr>
          <w:spacing w:val="40"/>
        </w:rPr>
        <w:t xml:space="preserve"> </w:t>
      </w:r>
      <w:r>
        <w:t>перебежки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другую. Но в то же время этот возраст самый активный и благодарный в отношении проектной деятельности. Школьники уже многое знают и могут, но еще много всего хотят. Поэтому у обучающихся может быть одновременно в работе несколько самых</w:t>
      </w:r>
      <w:r>
        <w:rPr>
          <w:spacing w:val="-1"/>
        </w:rPr>
        <w:t xml:space="preserve"> </w:t>
      </w:r>
      <w:r>
        <w:t>разных проектов – от</w:t>
      </w:r>
      <w:r>
        <w:rPr>
          <w:spacing w:val="-2"/>
        </w:rPr>
        <w:t xml:space="preserve"> </w:t>
      </w:r>
      <w:r>
        <w:t>практически</w:t>
      </w:r>
      <w:r>
        <w:rPr>
          <w:spacing w:val="-1"/>
        </w:rPr>
        <w:t xml:space="preserve"> </w:t>
      </w:r>
      <w:r>
        <w:t>«безумных»</w:t>
      </w:r>
      <w:r>
        <w:rPr>
          <w:spacing w:val="-1"/>
        </w:rPr>
        <w:t xml:space="preserve"> </w:t>
      </w:r>
      <w:r>
        <w:t>до прекрасных идей.</w:t>
      </w:r>
      <w:r>
        <w:rPr>
          <w:spacing w:val="77"/>
          <w:w w:val="150"/>
        </w:rPr>
        <w:t xml:space="preserve">  </w:t>
      </w:r>
      <w:r>
        <w:t>Обучающиеся</w:t>
      </w:r>
      <w:r>
        <w:rPr>
          <w:spacing w:val="77"/>
          <w:w w:val="150"/>
        </w:rPr>
        <w:t xml:space="preserve">  </w:t>
      </w:r>
      <w:r>
        <w:t>только</w:t>
      </w:r>
      <w:r>
        <w:rPr>
          <w:spacing w:val="78"/>
          <w:w w:val="150"/>
        </w:rPr>
        <w:t xml:space="preserve">  </w:t>
      </w:r>
      <w:r>
        <w:t>учатся</w:t>
      </w:r>
      <w:r>
        <w:rPr>
          <w:spacing w:val="77"/>
          <w:w w:val="150"/>
        </w:rPr>
        <w:t xml:space="preserve">  </w:t>
      </w:r>
      <w:r>
        <w:t>видеть</w:t>
      </w:r>
      <w:r>
        <w:rPr>
          <w:spacing w:val="77"/>
          <w:w w:val="150"/>
        </w:rPr>
        <w:t xml:space="preserve">  </w:t>
      </w:r>
      <w:r>
        <w:t>проблемную</w:t>
      </w:r>
      <w:r>
        <w:rPr>
          <w:spacing w:val="77"/>
          <w:w w:val="150"/>
        </w:rPr>
        <w:t xml:space="preserve">  </w:t>
      </w:r>
      <w:r>
        <w:t>ситуацию и</w:t>
      </w:r>
      <w:r>
        <w:rPr>
          <w:spacing w:val="-10"/>
        </w:rPr>
        <w:t xml:space="preserve"> </w:t>
      </w:r>
      <w:r>
        <w:t>анализировать</w:t>
      </w:r>
      <w:r>
        <w:rPr>
          <w:spacing w:val="-12"/>
        </w:rPr>
        <w:t xml:space="preserve"> </w:t>
      </w:r>
      <w:r>
        <w:t>ее,</w:t>
      </w:r>
      <w:r>
        <w:rPr>
          <w:spacing w:val="-13"/>
        </w:rPr>
        <w:t xml:space="preserve"> </w:t>
      </w:r>
      <w:r>
        <w:t>ставить</w:t>
      </w:r>
      <w:r>
        <w:rPr>
          <w:spacing w:val="-11"/>
        </w:rPr>
        <w:t xml:space="preserve"> </w:t>
      </w:r>
      <w:r>
        <w:t>цели,</w:t>
      </w:r>
      <w:r>
        <w:rPr>
          <w:spacing w:val="-13"/>
        </w:rPr>
        <w:t xml:space="preserve"> </w:t>
      </w:r>
      <w:r>
        <w:t>описывать</w:t>
      </w:r>
      <w:r>
        <w:rPr>
          <w:spacing w:val="-12"/>
        </w:rPr>
        <w:t xml:space="preserve"> </w:t>
      </w:r>
      <w:r>
        <w:t>актуальность</w:t>
      </w:r>
      <w:r>
        <w:rPr>
          <w:spacing w:val="-11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находить</w:t>
      </w:r>
      <w:r>
        <w:rPr>
          <w:spacing w:val="-11"/>
        </w:rPr>
        <w:t xml:space="preserve"> </w:t>
      </w:r>
      <w:r>
        <w:t>пути решения,</w:t>
      </w:r>
      <w:r>
        <w:rPr>
          <w:spacing w:val="-6"/>
        </w:rPr>
        <w:t xml:space="preserve"> </w:t>
      </w:r>
      <w:r>
        <w:t>планировать</w:t>
      </w:r>
      <w:r>
        <w:rPr>
          <w:spacing w:val="-8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оценивать</w:t>
      </w:r>
      <w:r>
        <w:rPr>
          <w:spacing w:val="-8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качество.</w:t>
      </w:r>
      <w:r>
        <w:rPr>
          <w:spacing w:val="-9"/>
        </w:rPr>
        <w:t xml:space="preserve"> </w:t>
      </w:r>
      <w:r>
        <w:t>Важно,</w:t>
      </w:r>
      <w:r>
        <w:rPr>
          <w:spacing w:val="-9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этот</w:t>
      </w:r>
      <w:r>
        <w:rPr>
          <w:spacing w:val="-9"/>
        </w:rPr>
        <w:t xml:space="preserve"> </w:t>
      </w:r>
      <w:r>
        <w:t>период в проектной деятельности у обучающихся имеется возможность освоить конкретные роли в конкретном проекте, следовательно, у них формируются метапредметные и личностные результаты. Учитель может ненавязчиво вбрасывать свои заготовки по ролям и темам, обсудив их с ребятами.</w:t>
      </w:r>
    </w:p>
    <w:p w14:paraId="08D001AD" w14:textId="77777777" w:rsidR="00361A4E" w:rsidRDefault="00C82508">
      <w:pPr>
        <w:pStyle w:val="a3"/>
        <w:spacing w:before="4" w:line="304" w:lineRule="auto"/>
        <w:ind w:right="140"/>
      </w:pPr>
      <w:r>
        <w:t>Проекты, которые следует реализовывать в основной школе, имеют прежде</w:t>
      </w:r>
      <w:r>
        <w:rPr>
          <w:spacing w:val="-9"/>
        </w:rPr>
        <w:t xml:space="preserve"> </w:t>
      </w:r>
      <w:r>
        <w:t>всего</w:t>
      </w:r>
      <w:r>
        <w:rPr>
          <w:spacing w:val="-8"/>
        </w:rPr>
        <w:t xml:space="preserve"> </w:t>
      </w:r>
      <w:r>
        <w:t>формирующее</w:t>
      </w:r>
      <w:r>
        <w:rPr>
          <w:spacing w:val="-8"/>
        </w:rPr>
        <w:t xml:space="preserve"> </w:t>
      </w:r>
      <w:r>
        <w:t>значение,</w:t>
      </w:r>
      <w:r>
        <w:rPr>
          <w:spacing w:val="-12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обеспечивают</w:t>
      </w:r>
      <w:r>
        <w:rPr>
          <w:spacing w:val="-11"/>
        </w:rPr>
        <w:t xml:space="preserve"> </w:t>
      </w:r>
      <w:r>
        <w:t>накопление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развитие личностного социального опыта ребенка. Роли обучающихся основной школы</w:t>
      </w:r>
      <w:r>
        <w:rPr>
          <w:spacing w:val="80"/>
        </w:rPr>
        <w:t xml:space="preserve"> </w:t>
      </w:r>
      <w:r>
        <w:t>в большинстве своем исполнительские с ограниченным функционалом. Например, в межпредметных информационно-экологических проектах могут быть статистики (собирающие данные), аналитики (делающие выводы), инженеры (реализующие новые решения). Однако по мере накопления опыта проектной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определяться</w:t>
      </w:r>
      <w:r>
        <w:rPr>
          <w:spacing w:val="40"/>
        </w:rPr>
        <w:t xml:space="preserve"> </w:t>
      </w:r>
      <w:r>
        <w:t>явные</w:t>
      </w:r>
      <w:r>
        <w:rPr>
          <w:spacing w:val="40"/>
        </w:rPr>
        <w:t xml:space="preserve"> </w:t>
      </w:r>
      <w:r>
        <w:t>лидеры,</w:t>
      </w:r>
      <w:r>
        <w:rPr>
          <w:spacing w:val="40"/>
        </w:rPr>
        <w:t xml:space="preserve"> </w:t>
      </w:r>
      <w:r>
        <w:t>претендующие</w:t>
      </w:r>
      <w:r>
        <w:rPr>
          <w:spacing w:val="80"/>
        </w:rPr>
        <w:t xml:space="preserve"> </w:t>
      </w:r>
      <w:r>
        <w:t>на роль менеджера всего проекта. Возникают иные взаимоотношения внутри группы, новые стимулы для работы.</w:t>
      </w:r>
    </w:p>
    <w:p w14:paraId="2EDCFC47" w14:textId="77777777" w:rsidR="00361A4E" w:rsidRDefault="00C82508">
      <w:pPr>
        <w:pStyle w:val="a3"/>
        <w:spacing w:before="4" w:line="304" w:lineRule="auto"/>
        <w:ind w:right="135"/>
      </w:pPr>
      <w:r>
        <w:t>Начиная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8</w:t>
      </w:r>
      <w:r>
        <w:rPr>
          <w:spacing w:val="40"/>
        </w:rPr>
        <w:t xml:space="preserve"> </w:t>
      </w:r>
      <w:r>
        <w:t>класса,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совершенно</w:t>
      </w:r>
      <w:r>
        <w:rPr>
          <w:spacing w:val="40"/>
        </w:rPr>
        <w:t xml:space="preserve"> </w:t>
      </w:r>
      <w:r>
        <w:t>по-другому</w:t>
      </w:r>
      <w:r>
        <w:rPr>
          <w:spacing w:val="40"/>
        </w:rPr>
        <w:t xml:space="preserve"> </w:t>
      </w:r>
      <w:r>
        <w:t>работают</w:t>
      </w:r>
      <w:r>
        <w:rPr>
          <w:spacing w:val="40"/>
        </w:rPr>
        <w:t xml:space="preserve"> </w:t>
      </w:r>
      <w:r>
        <w:t>над проектами. В большинстве своем образовательные интересы обучающихся становятся</w:t>
      </w:r>
      <w:r>
        <w:rPr>
          <w:spacing w:val="-9"/>
        </w:rPr>
        <w:t xml:space="preserve"> </w:t>
      </w:r>
      <w:r>
        <w:t>направленными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устойчивыми,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внеучебная</w:t>
      </w:r>
      <w:r>
        <w:rPr>
          <w:spacing w:val="-6"/>
        </w:rPr>
        <w:t xml:space="preserve"> </w:t>
      </w:r>
      <w:r>
        <w:t>активность</w:t>
      </w:r>
      <w:r>
        <w:rPr>
          <w:spacing w:val="-8"/>
        </w:rPr>
        <w:t xml:space="preserve"> </w:t>
      </w:r>
      <w:r>
        <w:t>снижается. Количество выполняемых школьником проектов становится меньше, но они сложнее и объемнее. Расширяется типология реализуемых проектов, поэтому будут преобладать групповые проекты (парные являются частным случаем групповых). Самый сложный индивидуальный учебно-исследовательский проект будет по силам обучающемуся только в средней школе. Но пробовать можно уже с 8 класса. Учитывая специфику возраста, в основной школе можно использовать</w:t>
      </w:r>
      <w:r>
        <w:rPr>
          <w:spacing w:val="-12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преимущества</w:t>
      </w:r>
      <w:r>
        <w:rPr>
          <w:spacing w:val="-13"/>
        </w:rPr>
        <w:t xml:space="preserve"> </w:t>
      </w:r>
      <w:r>
        <w:t>групповой</w:t>
      </w:r>
      <w:r>
        <w:rPr>
          <w:spacing w:val="-11"/>
        </w:rPr>
        <w:t xml:space="preserve"> </w:t>
      </w:r>
      <w:r>
        <w:t>проектной</w:t>
      </w:r>
      <w:r>
        <w:rPr>
          <w:spacing w:val="-12"/>
        </w:rPr>
        <w:t xml:space="preserve"> </w:t>
      </w:r>
      <w:r>
        <w:t>работы.</w:t>
      </w:r>
      <w:r>
        <w:rPr>
          <w:spacing w:val="-12"/>
        </w:rPr>
        <w:t xml:space="preserve"> </w:t>
      </w:r>
      <w:r>
        <w:t>Групповая</w:t>
      </w:r>
      <w:r>
        <w:rPr>
          <w:spacing w:val="-14"/>
        </w:rPr>
        <w:t xml:space="preserve"> </w:t>
      </w:r>
      <w:r>
        <w:t>работа позволяет учитывать индивидуальные особенности каждого обучающегося, производить разделение труда и распределение ролей, а достигаемый результат будет</w:t>
      </w:r>
      <w:r>
        <w:rPr>
          <w:spacing w:val="-9"/>
        </w:rPr>
        <w:t xml:space="preserve"> </w:t>
      </w:r>
      <w:r>
        <w:t>значительно</w:t>
      </w:r>
      <w:r>
        <w:rPr>
          <w:spacing w:val="-8"/>
        </w:rPr>
        <w:t xml:space="preserve"> </w:t>
      </w:r>
      <w:r>
        <w:t>выше</w:t>
      </w:r>
      <w:r>
        <w:rPr>
          <w:spacing w:val="-9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группы,</w:t>
      </w:r>
      <w:r>
        <w:rPr>
          <w:spacing w:val="-9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отдельности.</w:t>
      </w:r>
      <w:r>
        <w:rPr>
          <w:spacing w:val="-11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групповой</w:t>
      </w:r>
    </w:p>
    <w:p w14:paraId="6EC6ECA2" w14:textId="77777777" w:rsidR="00361A4E" w:rsidRDefault="00361A4E">
      <w:pPr>
        <w:pStyle w:val="a3"/>
        <w:spacing w:line="304" w:lineRule="auto"/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p w14:paraId="6070EF92" w14:textId="77777777" w:rsidR="00361A4E" w:rsidRDefault="00C82508">
      <w:pPr>
        <w:pStyle w:val="a3"/>
        <w:spacing w:before="78" w:line="304" w:lineRule="auto"/>
        <w:ind w:right="136" w:firstLine="0"/>
      </w:pPr>
      <w:r>
        <w:lastRenderedPageBreak/>
        <w:t xml:space="preserve">организации работы формируются необходимые </w:t>
      </w:r>
      <w:r>
        <w:rPr>
          <w:b/>
        </w:rPr>
        <w:t>коммуникативные компетенции</w:t>
      </w:r>
      <w:r>
        <w:t>. К тому же при такой организации формируется коллективная ответственность и обеспечивается взаимопомощь как со стороны одноклассников, так и со стороны педагога.</w:t>
      </w:r>
    </w:p>
    <w:p w14:paraId="67A3A375" w14:textId="77777777" w:rsidR="00361A4E" w:rsidRDefault="00C82508">
      <w:pPr>
        <w:pStyle w:val="a3"/>
        <w:spacing w:before="1" w:line="312" w:lineRule="auto"/>
        <w:ind w:right="141"/>
      </w:pPr>
      <w:r>
        <w:t>Результаты</w:t>
      </w:r>
      <w:r>
        <w:rPr>
          <w:spacing w:val="80"/>
        </w:rPr>
        <w:t xml:space="preserve">  </w:t>
      </w:r>
      <w:r>
        <w:t>проектной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обязательно</w:t>
      </w:r>
      <w:r>
        <w:rPr>
          <w:spacing w:val="80"/>
        </w:rPr>
        <w:t xml:space="preserve">  </w:t>
      </w:r>
      <w:r>
        <w:t>представляются на</w:t>
      </w:r>
      <w:r>
        <w:rPr>
          <w:spacing w:val="-9"/>
        </w:rPr>
        <w:t xml:space="preserve"> </w:t>
      </w:r>
      <w:r>
        <w:t>внутреннее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внешнее</w:t>
      </w:r>
      <w:r>
        <w:rPr>
          <w:spacing w:val="-9"/>
        </w:rPr>
        <w:t xml:space="preserve"> </w:t>
      </w:r>
      <w:r>
        <w:t>оценивание.</w:t>
      </w:r>
      <w:r>
        <w:rPr>
          <w:spacing w:val="-9"/>
        </w:rPr>
        <w:t xml:space="preserve"> </w:t>
      </w:r>
      <w:r>
        <w:t>Единых</w:t>
      </w:r>
      <w:r>
        <w:rPr>
          <w:spacing w:val="-8"/>
        </w:rPr>
        <w:t xml:space="preserve"> </w:t>
      </w:r>
      <w:r>
        <w:t>подходов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оцениванию</w:t>
      </w:r>
      <w:r>
        <w:rPr>
          <w:spacing w:val="-9"/>
        </w:rPr>
        <w:t xml:space="preserve"> </w:t>
      </w:r>
      <w:r>
        <w:t>проектов не сформировано. Но в любом случае это два этапа оценивания, критерии которых должны быть известны обучающимся.</w:t>
      </w:r>
    </w:p>
    <w:p w14:paraId="0BC29D2B" w14:textId="77777777" w:rsidR="00361A4E" w:rsidRDefault="00C82508">
      <w:pPr>
        <w:spacing w:line="321" w:lineRule="exact"/>
        <w:ind w:left="70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b/>
          <w:sz w:val="28"/>
        </w:rPr>
        <w:t>внутреннего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предлагаем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критерии:</w:t>
      </w:r>
    </w:p>
    <w:p w14:paraId="4414300C" w14:textId="77777777" w:rsidR="00361A4E" w:rsidRDefault="00361A4E">
      <w:pPr>
        <w:pStyle w:val="a3"/>
        <w:spacing w:before="4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5382"/>
        <w:gridCol w:w="987"/>
      </w:tblGrid>
      <w:tr w:rsidR="00361A4E" w14:paraId="6EF0CF5C" w14:textId="77777777">
        <w:trPr>
          <w:trHeight w:val="388"/>
        </w:trPr>
        <w:tc>
          <w:tcPr>
            <w:tcW w:w="8637" w:type="dxa"/>
            <w:gridSpan w:val="2"/>
          </w:tcPr>
          <w:p w14:paraId="55840364" w14:textId="77777777" w:rsidR="00361A4E" w:rsidRDefault="00C82508">
            <w:pPr>
              <w:pStyle w:val="TableParagraph"/>
              <w:spacing w:before="5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987" w:type="dxa"/>
          </w:tcPr>
          <w:p w14:paraId="4482F4A9" w14:textId="77777777" w:rsidR="00361A4E" w:rsidRDefault="00C82508">
            <w:pPr>
              <w:pStyle w:val="TableParagraph"/>
              <w:spacing w:before="5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361A4E" w14:paraId="500D8118" w14:textId="77777777">
        <w:trPr>
          <w:trHeight w:val="390"/>
        </w:trPr>
        <w:tc>
          <w:tcPr>
            <w:tcW w:w="3255" w:type="dxa"/>
            <w:vMerge w:val="restart"/>
          </w:tcPr>
          <w:p w14:paraId="274FDFB4" w14:textId="77777777" w:rsidR="00361A4E" w:rsidRDefault="00C82508">
            <w:pPr>
              <w:pStyle w:val="TableParagraph"/>
              <w:ind w:right="960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проектных </w:t>
            </w:r>
            <w:r>
              <w:rPr>
                <w:b/>
                <w:spacing w:val="-2"/>
                <w:sz w:val="24"/>
              </w:rPr>
              <w:t>интересов.</w:t>
            </w:r>
          </w:p>
          <w:p w14:paraId="3E45C9CB" w14:textId="77777777" w:rsidR="00361A4E" w:rsidRDefault="00C82508">
            <w:pPr>
              <w:pStyle w:val="TableParagraph"/>
              <w:spacing w:before="0"/>
              <w:ind w:right="383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Интеграция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естественно-научных предметов</w:t>
            </w:r>
          </w:p>
        </w:tc>
        <w:tc>
          <w:tcPr>
            <w:tcW w:w="5382" w:type="dxa"/>
          </w:tcPr>
          <w:p w14:paraId="165B3C94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987" w:type="dxa"/>
          </w:tcPr>
          <w:p w14:paraId="452FA659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671CD415" w14:textId="77777777">
        <w:trPr>
          <w:trHeight w:val="390"/>
        </w:trPr>
        <w:tc>
          <w:tcPr>
            <w:tcW w:w="3255" w:type="dxa"/>
            <w:vMerge/>
            <w:tcBorders>
              <w:top w:val="nil"/>
            </w:tcBorders>
          </w:tcPr>
          <w:p w14:paraId="311E4A9D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72213B27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дисциплинами</w:t>
            </w:r>
          </w:p>
        </w:tc>
        <w:tc>
          <w:tcPr>
            <w:tcW w:w="987" w:type="dxa"/>
          </w:tcPr>
          <w:p w14:paraId="7FE74A5D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1A5C67C9" w14:textId="77777777">
        <w:trPr>
          <w:trHeight w:val="693"/>
        </w:trPr>
        <w:tc>
          <w:tcPr>
            <w:tcW w:w="3255" w:type="dxa"/>
            <w:vMerge/>
            <w:tcBorders>
              <w:top w:val="nil"/>
            </w:tcBorders>
          </w:tcPr>
          <w:p w14:paraId="58012509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3EF6AA54" w14:textId="77777777" w:rsidR="00361A4E" w:rsidRDefault="00C8250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Интегрируются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987" w:type="dxa"/>
          </w:tcPr>
          <w:p w14:paraId="17F12D1D" w14:textId="77777777" w:rsidR="00361A4E" w:rsidRDefault="00C82508">
            <w:pPr>
              <w:pStyle w:val="TableParagraph"/>
              <w:spacing w:before="207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361A4E" w14:paraId="797A1B40" w14:textId="77777777">
        <w:trPr>
          <w:trHeight w:val="664"/>
        </w:trPr>
        <w:tc>
          <w:tcPr>
            <w:tcW w:w="3255" w:type="dxa"/>
            <w:vMerge w:val="restart"/>
          </w:tcPr>
          <w:p w14:paraId="660650FA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B5D6130" w14:textId="77777777" w:rsidR="00361A4E" w:rsidRDefault="00361A4E">
            <w:pPr>
              <w:pStyle w:val="TableParagraph"/>
              <w:spacing w:before="179"/>
              <w:ind w:left="0"/>
              <w:rPr>
                <w:sz w:val="24"/>
              </w:rPr>
            </w:pPr>
          </w:p>
          <w:p w14:paraId="68662429" w14:textId="77777777" w:rsidR="00361A4E" w:rsidRDefault="00C82508">
            <w:pPr>
              <w:pStyle w:val="TableParagraph"/>
              <w:spacing w:before="0"/>
              <w:ind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продукта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5382" w:type="dxa"/>
          </w:tcPr>
          <w:p w14:paraId="31861BCD" w14:textId="77777777" w:rsidR="00361A4E" w:rsidRDefault="00C82508">
            <w:pPr>
              <w:pStyle w:val="TableParagraph"/>
              <w:spacing w:before="57"/>
              <w:rPr>
                <w:sz w:val="24"/>
              </w:rPr>
            </w:pPr>
            <w:r>
              <w:rPr>
                <w:sz w:val="24"/>
              </w:rPr>
              <w:t>Однократное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уроке одного предмета)</w:t>
            </w:r>
          </w:p>
        </w:tc>
        <w:tc>
          <w:tcPr>
            <w:tcW w:w="987" w:type="dxa"/>
          </w:tcPr>
          <w:p w14:paraId="00E55853" w14:textId="77777777" w:rsidR="00361A4E" w:rsidRDefault="00C82508">
            <w:pPr>
              <w:pStyle w:val="TableParagraph"/>
              <w:spacing w:before="193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6E408C7F" w14:textId="77777777">
        <w:trPr>
          <w:trHeight w:val="666"/>
        </w:trPr>
        <w:tc>
          <w:tcPr>
            <w:tcW w:w="3255" w:type="dxa"/>
            <w:vMerge/>
            <w:tcBorders>
              <w:top w:val="nil"/>
            </w:tcBorders>
          </w:tcPr>
          <w:p w14:paraId="5C7461CE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77D91571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Неоднократное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нескольких уроках одного предмета)</w:t>
            </w:r>
          </w:p>
        </w:tc>
        <w:tc>
          <w:tcPr>
            <w:tcW w:w="987" w:type="dxa"/>
          </w:tcPr>
          <w:p w14:paraId="5E1888AF" w14:textId="77777777" w:rsidR="00361A4E" w:rsidRDefault="00C82508">
            <w:pPr>
              <w:pStyle w:val="TableParagraph"/>
              <w:spacing w:before="19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6AAD5A26" w14:textId="77777777">
        <w:trPr>
          <w:trHeight w:val="666"/>
        </w:trPr>
        <w:tc>
          <w:tcPr>
            <w:tcW w:w="3255" w:type="dxa"/>
            <w:vMerge/>
            <w:tcBorders>
              <w:top w:val="nil"/>
            </w:tcBorders>
          </w:tcPr>
          <w:p w14:paraId="3D5AC5B2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5E5F0452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Неоднократное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интегрированное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 (на нескольких уроках нескольких предметов)</w:t>
            </w:r>
          </w:p>
        </w:tc>
        <w:tc>
          <w:tcPr>
            <w:tcW w:w="987" w:type="dxa"/>
          </w:tcPr>
          <w:p w14:paraId="7E35A2A4" w14:textId="77777777" w:rsidR="00361A4E" w:rsidRDefault="00C82508">
            <w:pPr>
              <w:pStyle w:val="TableParagraph"/>
              <w:spacing w:before="19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361A4E" w14:paraId="1455A924" w14:textId="77777777">
        <w:trPr>
          <w:trHeight w:val="388"/>
        </w:trPr>
        <w:tc>
          <w:tcPr>
            <w:tcW w:w="3255" w:type="dxa"/>
            <w:vMerge w:val="restart"/>
          </w:tcPr>
          <w:p w14:paraId="1768454A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636E76D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358F545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6C64C82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071D50B" w14:textId="77777777" w:rsidR="00361A4E" w:rsidRDefault="00361A4E">
            <w:pPr>
              <w:pStyle w:val="TableParagraph"/>
              <w:spacing w:before="28"/>
              <w:ind w:left="0"/>
              <w:rPr>
                <w:sz w:val="24"/>
              </w:rPr>
            </w:pPr>
          </w:p>
          <w:p w14:paraId="3A06DB37" w14:textId="77777777" w:rsidR="00361A4E" w:rsidRDefault="00C82508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>Потенциал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развития</w:t>
            </w:r>
          </w:p>
          <w:p w14:paraId="3414AD1D" w14:textId="77777777" w:rsidR="00361A4E" w:rsidRDefault="00C82508">
            <w:pPr>
              <w:pStyle w:val="TableParagraph"/>
              <w:spacing w:before="0"/>
              <w:ind w:right="383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и/или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 сложности проекта.</w:t>
            </w:r>
          </w:p>
          <w:p w14:paraId="18420D1A" w14:textId="77777777" w:rsidR="00361A4E" w:rsidRDefault="00C82508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>Точки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5382" w:type="dxa"/>
          </w:tcPr>
          <w:p w14:paraId="38FD5093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Уникальный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предмета)</w:t>
            </w:r>
          </w:p>
        </w:tc>
        <w:tc>
          <w:tcPr>
            <w:tcW w:w="987" w:type="dxa"/>
          </w:tcPr>
          <w:p w14:paraId="6908DEBB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07464584" w14:textId="77777777">
        <w:trPr>
          <w:trHeight w:val="666"/>
        </w:trPr>
        <w:tc>
          <w:tcPr>
            <w:tcW w:w="3255" w:type="dxa"/>
            <w:vMerge/>
            <w:tcBorders>
              <w:top w:val="nil"/>
            </w:tcBorders>
          </w:tcPr>
          <w:p w14:paraId="35469190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6F4AFFBA" w14:textId="77777777" w:rsidR="00361A4E" w:rsidRDefault="00C82508">
            <w:pPr>
              <w:pStyle w:val="TableParagraph"/>
              <w:tabs>
                <w:tab w:val="left" w:pos="1496"/>
                <w:tab w:val="left" w:pos="2854"/>
                <w:tab w:val="left" w:pos="3967"/>
                <w:tab w:val="left" w:pos="4564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Локальный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(несколько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одного </w:t>
            </w:r>
            <w:r>
              <w:rPr>
                <w:sz w:val="24"/>
              </w:rPr>
              <w:t>предмета в течение одного учебного года)</w:t>
            </w:r>
          </w:p>
        </w:tc>
        <w:tc>
          <w:tcPr>
            <w:tcW w:w="987" w:type="dxa"/>
          </w:tcPr>
          <w:p w14:paraId="2B41682D" w14:textId="77777777" w:rsidR="00361A4E" w:rsidRDefault="00C82508">
            <w:pPr>
              <w:pStyle w:val="TableParagraph"/>
              <w:spacing w:before="19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2A9136C0" w14:textId="77777777">
        <w:trPr>
          <w:trHeight w:val="943"/>
        </w:trPr>
        <w:tc>
          <w:tcPr>
            <w:tcW w:w="3255" w:type="dxa"/>
            <w:vMerge/>
            <w:tcBorders>
              <w:top w:val="nil"/>
            </w:tcBorders>
          </w:tcPr>
          <w:p w14:paraId="2DE59127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5AFE417C" w14:textId="77777777" w:rsidR="00361A4E" w:rsidRDefault="00C82508">
            <w:pPr>
              <w:pStyle w:val="TableParagraph"/>
              <w:spacing w:before="57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Пролонгированный локальный (несколько учебных тем одного предмета в течение нескольких месяцев)</w:t>
            </w:r>
          </w:p>
        </w:tc>
        <w:tc>
          <w:tcPr>
            <w:tcW w:w="987" w:type="dxa"/>
          </w:tcPr>
          <w:p w14:paraId="6723145A" w14:textId="77777777" w:rsidR="00361A4E" w:rsidRDefault="00361A4E">
            <w:pPr>
              <w:pStyle w:val="TableParagraph"/>
              <w:spacing w:before="57"/>
              <w:ind w:left="0"/>
              <w:rPr>
                <w:sz w:val="24"/>
              </w:rPr>
            </w:pPr>
          </w:p>
          <w:p w14:paraId="47D0A686" w14:textId="77777777" w:rsidR="00361A4E" w:rsidRDefault="00C82508">
            <w:pPr>
              <w:pStyle w:val="TableParagraph"/>
              <w:spacing w:before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361A4E" w14:paraId="0EE68857" w14:textId="77777777">
        <w:trPr>
          <w:trHeight w:val="940"/>
        </w:trPr>
        <w:tc>
          <w:tcPr>
            <w:tcW w:w="3255" w:type="dxa"/>
            <w:vMerge/>
            <w:tcBorders>
              <w:top w:val="nil"/>
            </w:tcBorders>
          </w:tcPr>
          <w:p w14:paraId="1FEE35F3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109868B9" w14:textId="77777777" w:rsidR="00361A4E" w:rsidRDefault="00C82508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Одногодичный интегрированный (несколько учебных тем нескольких предметов в течение одного учебного года)</w:t>
            </w:r>
          </w:p>
        </w:tc>
        <w:tc>
          <w:tcPr>
            <w:tcW w:w="987" w:type="dxa"/>
          </w:tcPr>
          <w:p w14:paraId="41F63296" w14:textId="77777777" w:rsidR="00361A4E" w:rsidRDefault="00361A4E">
            <w:pPr>
              <w:pStyle w:val="TableParagraph"/>
              <w:ind w:left="0"/>
              <w:rPr>
                <w:sz w:val="24"/>
              </w:rPr>
            </w:pPr>
          </w:p>
          <w:p w14:paraId="1CFF72DF" w14:textId="77777777" w:rsidR="00361A4E" w:rsidRDefault="00C82508">
            <w:pPr>
              <w:pStyle w:val="TableParagraph"/>
              <w:spacing w:before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361A4E" w14:paraId="662D96EA" w14:textId="77777777">
        <w:trPr>
          <w:trHeight w:val="942"/>
        </w:trPr>
        <w:tc>
          <w:tcPr>
            <w:tcW w:w="3255" w:type="dxa"/>
            <w:vMerge/>
            <w:tcBorders>
              <w:top w:val="nil"/>
            </w:tcBorders>
          </w:tcPr>
          <w:p w14:paraId="3D093557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25502C3D" w14:textId="77777777" w:rsidR="00361A4E" w:rsidRDefault="00C82508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Универсальный интегрированный (несколько учебных тем нескольких предметов в течение нескольких учебных лет)</w:t>
            </w:r>
          </w:p>
        </w:tc>
        <w:tc>
          <w:tcPr>
            <w:tcW w:w="987" w:type="dxa"/>
          </w:tcPr>
          <w:p w14:paraId="0FBDEDA4" w14:textId="77777777" w:rsidR="00361A4E" w:rsidRDefault="00361A4E">
            <w:pPr>
              <w:pStyle w:val="TableParagraph"/>
              <w:ind w:left="0"/>
              <w:rPr>
                <w:sz w:val="24"/>
              </w:rPr>
            </w:pPr>
          </w:p>
          <w:p w14:paraId="04525904" w14:textId="77777777" w:rsidR="00361A4E" w:rsidRDefault="00C82508">
            <w:pPr>
              <w:pStyle w:val="TableParagraph"/>
              <w:spacing w:before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361A4E" w14:paraId="58E84AF8" w14:textId="77777777">
        <w:trPr>
          <w:trHeight w:val="667"/>
        </w:trPr>
        <w:tc>
          <w:tcPr>
            <w:tcW w:w="3255" w:type="dxa"/>
            <w:vMerge w:val="restart"/>
          </w:tcPr>
          <w:p w14:paraId="7E036C24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645898D0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5EB4798" w14:textId="77777777" w:rsidR="00361A4E" w:rsidRDefault="00361A4E">
            <w:pPr>
              <w:pStyle w:val="TableParagraph"/>
              <w:spacing w:before="167"/>
              <w:ind w:left="0"/>
              <w:rPr>
                <w:sz w:val="24"/>
              </w:rPr>
            </w:pPr>
          </w:p>
          <w:p w14:paraId="1E265881" w14:textId="77777777" w:rsidR="00361A4E" w:rsidRDefault="00C82508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5382" w:type="dxa"/>
          </w:tcPr>
          <w:p w14:paraId="401E0EE0" w14:textId="77777777" w:rsidR="00361A4E" w:rsidRDefault="00C82508">
            <w:pPr>
              <w:pStyle w:val="TableParagraph"/>
              <w:tabs>
                <w:tab w:val="left" w:pos="2414"/>
                <w:tab w:val="left" w:pos="3242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исследовательский) </w:t>
            </w:r>
            <w:r>
              <w:rPr>
                <w:sz w:val="24"/>
              </w:rPr>
              <w:t>(1 ученик)</w:t>
            </w:r>
          </w:p>
        </w:tc>
        <w:tc>
          <w:tcPr>
            <w:tcW w:w="987" w:type="dxa"/>
          </w:tcPr>
          <w:p w14:paraId="5C2D8230" w14:textId="77777777" w:rsidR="00361A4E" w:rsidRDefault="00C82508">
            <w:pPr>
              <w:pStyle w:val="TableParagraph"/>
              <w:spacing w:before="193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15F45EB6" w14:textId="77777777">
        <w:trPr>
          <w:trHeight w:val="388"/>
        </w:trPr>
        <w:tc>
          <w:tcPr>
            <w:tcW w:w="3255" w:type="dxa"/>
            <w:vMerge/>
            <w:tcBorders>
              <w:top w:val="nil"/>
            </w:tcBorders>
          </w:tcPr>
          <w:p w14:paraId="6290FCA2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6F38CC4F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исследовательский</w:t>
            </w:r>
          </w:p>
        </w:tc>
        <w:tc>
          <w:tcPr>
            <w:tcW w:w="987" w:type="dxa"/>
          </w:tcPr>
          <w:p w14:paraId="7102DD65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361A4E" w14:paraId="4021C6EA" w14:textId="77777777">
        <w:trPr>
          <w:trHeight w:val="390"/>
        </w:trPr>
        <w:tc>
          <w:tcPr>
            <w:tcW w:w="3255" w:type="dxa"/>
            <w:vMerge/>
            <w:tcBorders>
              <w:top w:val="nil"/>
            </w:tcBorders>
          </w:tcPr>
          <w:p w14:paraId="5AE218B3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2EDA67CA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(2–3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ученика)</w:t>
            </w:r>
          </w:p>
        </w:tc>
        <w:tc>
          <w:tcPr>
            <w:tcW w:w="987" w:type="dxa"/>
          </w:tcPr>
          <w:p w14:paraId="0BCC8548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40A047B1" w14:textId="77777777">
        <w:trPr>
          <w:trHeight w:val="390"/>
        </w:trPr>
        <w:tc>
          <w:tcPr>
            <w:tcW w:w="3255" w:type="dxa"/>
            <w:vMerge/>
            <w:tcBorders>
              <w:top w:val="nil"/>
            </w:tcBorders>
          </w:tcPr>
          <w:p w14:paraId="6AD8DBD7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1C76C955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Расширенная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(свыше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учеников)</w:t>
            </w:r>
          </w:p>
        </w:tc>
        <w:tc>
          <w:tcPr>
            <w:tcW w:w="987" w:type="dxa"/>
          </w:tcPr>
          <w:p w14:paraId="14169008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361A4E" w14:paraId="016478F3" w14:textId="77777777">
        <w:trPr>
          <w:trHeight w:val="388"/>
        </w:trPr>
        <w:tc>
          <w:tcPr>
            <w:tcW w:w="3255" w:type="dxa"/>
            <w:vMerge/>
            <w:tcBorders>
              <w:top w:val="nil"/>
            </w:tcBorders>
          </w:tcPr>
          <w:p w14:paraId="5FEB2166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5A6D2690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987" w:type="dxa"/>
          </w:tcPr>
          <w:p w14:paraId="286D3A5B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0680A51F" w14:textId="77777777" w:rsidR="00361A4E" w:rsidRDefault="00361A4E">
      <w:pPr>
        <w:pStyle w:val="TableParagraph"/>
        <w:jc w:val="center"/>
        <w:rPr>
          <w:b/>
          <w:sz w:val="24"/>
        </w:rPr>
        <w:sectPr w:rsidR="00361A4E">
          <w:pgSz w:w="11900" w:h="16850"/>
          <w:pgMar w:top="1340" w:right="708" w:bottom="1188" w:left="1417" w:header="0" w:footer="75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5382"/>
        <w:gridCol w:w="987"/>
      </w:tblGrid>
      <w:tr w:rsidR="00361A4E" w14:paraId="4202D9F5" w14:textId="77777777">
        <w:trPr>
          <w:trHeight w:val="388"/>
        </w:trPr>
        <w:tc>
          <w:tcPr>
            <w:tcW w:w="3255" w:type="dxa"/>
          </w:tcPr>
          <w:p w14:paraId="104B5B80" w14:textId="77777777" w:rsidR="00361A4E" w:rsidRDefault="00361A4E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5382" w:type="dxa"/>
          </w:tcPr>
          <w:p w14:paraId="3601F62E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(ученики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987" w:type="dxa"/>
          </w:tcPr>
          <w:p w14:paraId="044E1185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361A4E" w14:paraId="49C3E44B" w14:textId="77777777">
        <w:trPr>
          <w:trHeight w:val="666"/>
        </w:trPr>
        <w:tc>
          <w:tcPr>
            <w:tcW w:w="3255" w:type="dxa"/>
            <w:vMerge w:val="restart"/>
          </w:tcPr>
          <w:p w14:paraId="02706027" w14:textId="77777777" w:rsidR="00361A4E" w:rsidRDefault="00C82508">
            <w:pPr>
              <w:pStyle w:val="TableParagraph"/>
              <w:spacing w:before="2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Модульность/</w:t>
            </w:r>
          </w:p>
          <w:p w14:paraId="2C256AF9" w14:textId="77777777" w:rsidR="00361A4E" w:rsidRDefault="00C82508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самостоятельность</w:t>
            </w:r>
          </w:p>
        </w:tc>
        <w:tc>
          <w:tcPr>
            <w:tcW w:w="5382" w:type="dxa"/>
          </w:tcPr>
          <w:p w14:paraId="32858BC8" w14:textId="77777777" w:rsidR="00361A4E" w:rsidRDefault="00C8250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(модулем)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крупного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987" w:type="dxa"/>
          </w:tcPr>
          <w:p w14:paraId="48504069" w14:textId="77777777" w:rsidR="00361A4E" w:rsidRDefault="00C82508">
            <w:pPr>
              <w:pStyle w:val="TableParagraph"/>
              <w:spacing w:before="19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73CF14E8" w14:textId="77777777">
        <w:trPr>
          <w:trHeight w:val="390"/>
        </w:trPr>
        <w:tc>
          <w:tcPr>
            <w:tcW w:w="3255" w:type="dxa"/>
            <w:vMerge/>
            <w:tcBorders>
              <w:top w:val="nil"/>
            </w:tcBorders>
          </w:tcPr>
          <w:p w14:paraId="7B19FD84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2F1F9CDA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Законченный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987" w:type="dxa"/>
          </w:tcPr>
          <w:p w14:paraId="6AD12040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0A71088E" w14:textId="77777777">
        <w:trPr>
          <w:trHeight w:val="940"/>
        </w:trPr>
        <w:tc>
          <w:tcPr>
            <w:tcW w:w="3255" w:type="dxa"/>
            <w:vMerge w:val="restart"/>
          </w:tcPr>
          <w:p w14:paraId="6A620A94" w14:textId="77777777" w:rsidR="00361A4E" w:rsidRDefault="00C82508">
            <w:pPr>
              <w:pStyle w:val="TableParagraph"/>
              <w:spacing w:before="255"/>
              <w:ind w:right="739"/>
              <w:rPr>
                <w:b/>
                <w:sz w:val="24"/>
              </w:rPr>
            </w:pP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ресурсов </w:t>
            </w:r>
            <w:r>
              <w:rPr>
                <w:b/>
                <w:spacing w:val="-2"/>
                <w:sz w:val="24"/>
              </w:rPr>
              <w:t>(материальных</w:t>
            </w:r>
          </w:p>
          <w:p w14:paraId="4E3CCB2C" w14:textId="77777777" w:rsidR="00361A4E" w:rsidRDefault="00C82508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ментальных)</w:t>
            </w:r>
          </w:p>
        </w:tc>
        <w:tc>
          <w:tcPr>
            <w:tcW w:w="5382" w:type="dxa"/>
          </w:tcPr>
          <w:p w14:paraId="0D4B370C" w14:textId="77777777" w:rsidR="00361A4E" w:rsidRDefault="00C82508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Нетиповые ресурсы с требованиями особой предварительной подготовки как исполнителей проекта, так и руководителя</w:t>
            </w:r>
          </w:p>
        </w:tc>
        <w:tc>
          <w:tcPr>
            <w:tcW w:w="987" w:type="dxa"/>
          </w:tcPr>
          <w:p w14:paraId="198B7598" w14:textId="77777777" w:rsidR="00361A4E" w:rsidRDefault="00361A4E">
            <w:pPr>
              <w:pStyle w:val="TableParagraph"/>
              <w:ind w:left="0"/>
              <w:rPr>
                <w:sz w:val="24"/>
              </w:rPr>
            </w:pPr>
          </w:p>
          <w:p w14:paraId="162AFE78" w14:textId="77777777" w:rsidR="00361A4E" w:rsidRDefault="00C82508">
            <w:pPr>
              <w:pStyle w:val="TableParagraph"/>
              <w:spacing w:before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2FC15C55" w14:textId="77777777">
        <w:trPr>
          <w:trHeight w:val="390"/>
        </w:trPr>
        <w:tc>
          <w:tcPr>
            <w:tcW w:w="3255" w:type="dxa"/>
            <w:vMerge/>
            <w:tcBorders>
              <w:top w:val="nil"/>
            </w:tcBorders>
          </w:tcPr>
          <w:p w14:paraId="2D61E396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1F64CD95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Общедоступные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987" w:type="dxa"/>
          </w:tcPr>
          <w:p w14:paraId="792F89AB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70C3C861" w14:textId="77777777">
        <w:trPr>
          <w:trHeight w:val="391"/>
        </w:trPr>
        <w:tc>
          <w:tcPr>
            <w:tcW w:w="3255" w:type="dxa"/>
            <w:vMerge w:val="restart"/>
          </w:tcPr>
          <w:p w14:paraId="2800026C" w14:textId="77777777" w:rsidR="00361A4E" w:rsidRDefault="00C82508">
            <w:pPr>
              <w:pStyle w:val="TableParagraph"/>
              <w:spacing w:before="182"/>
              <w:ind w:righ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Актуальность </w:t>
            </w:r>
            <w:r>
              <w:rPr>
                <w:b/>
                <w:sz w:val="24"/>
              </w:rPr>
              <w:t>использования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результатов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5382" w:type="dxa"/>
          </w:tcPr>
          <w:p w14:paraId="23699F09" w14:textId="77777777" w:rsidR="00361A4E" w:rsidRDefault="00C82508">
            <w:pPr>
              <w:pStyle w:val="TableParagraph"/>
              <w:spacing w:before="57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987" w:type="dxa"/>
          </w:tcPr>
          <w:p w14:paraId="2606DFC8" w14:textId="77777777" w:rsidR="00361A4E" w:rsidRDefault="00C82508">
            <w:pPr>
              <w:pStyle w:val="TableParagraph"/>
              <w:spacing w:before="57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61A4E" w14:paraId="38CEE4B3" w14:textId="77777777">
        <w:trPr>
          <w:trHeight w:val="388"/>
        </w:trPr>
        <w:tc>
          <w:tcPr>
            <w:tcW w:w="3255" w:type="dxa"/>
            <w:vMerge/>
            <w:tcBorders>
              <w:top w:val="nil"/>
            </w:tcBorders>
          </w:tcPr>
          <w:p w14:paraId="21EB3171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56D48DCC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987" w:type="dxa"/>
          </w:tcPr>
          <w:p w14:paraId="3350AB78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61A4E" w14:paraId="0314BAB4" w14:textId="77777777">
        <w:trPr>
          <w:trHeight w:val="390"/>
        </w:trPr>
        <w:tc>
          <w:tcPr>
            <w:tcW w:w="3255" w:type="dxa"/>
            <w:vMerge/>
            <w:tcBorders>
              <w:top w:val="nil"/>
            </w:tcBorders>
          </w:tcPr>
          <w:p w14:paraId="74287327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</w:tcPr>
          <w:p w14:paraId="4ED68DFD" w14:textId="77777777" w:rsidR="00361A4E" w:rsidRDefault="00C82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987" w:type="dxa"/>
          </w:tcPr>
          <w:p w14:paraId="1811EF44" w14:textId="77777777" w:rsidR="00361A4E" w:rsidRDefault="00C82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14:paraId="4D4B4B4E" w14:textId="77777777" w:rsidR="00361A4E" w:rsidRDefault="00361A4E">
      <w:pPr>
        <w:pStyle w:val="a3"/>
        <w:spacing w:before="132"/>
        <w:ind w:left="0" w:firstLine="0"/>
        <w:jc w:val="left"/>
      </w:pPr>
    </w:p>
    <w:p w14:paraId="5C94C6DA" w14:textId="77777777" w:rsidR="00361A4E" w:rsidRDefault="00C82508">
      <w:pPr>
        <w:pStyle w:val="a3"/>
        <w:spacing w:line="321" w:lineRule="auto"/>
        <w:ind w:right="135"/>
      </w:pPr>
      <w:r>
        <w:t>Эти критерии можно использовать коллективно на презентации результатов проекта перед классом. При этом не требуется обладать специальными знаниями в какой-либо профессиональной или научной области. Дадим обоснование каждого критерия.</w:t>
      </w:r>
    </w:p>
    <w:p w14:paraId="529D9008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3" w:line="321" w:lineRule="auto"/>
        <w:ind w:right="135" w:firstLine="707"/>
        <w:jc w:val="both"/>
        <w:rPr>
          <w:sz w:val="28"/>
        </w:rPr>
      </w:pPr>
      <w:r>
        <w:rPr>
          <w:i/>
          <w:sz w:val="28"/>
        </w:rPr>
        <w:t>Область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проектных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интересов</w:t>
      </w:r>
      <w:r>
        <w:rPr>
          <w:sz w:val="28"/>
        </w:rPr>
        <w:t>.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Интеграция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естественно- научных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предметов.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исполнители проекта</w:t>
      </w:r>
      <w:r>
        <w:rPr>
          <w:spacing w:val="-1"/>
          <w:sz w:val="28"/>
        </w:rPr>
        <w:t xml:space="preserve"> </w:t>
      </w:r>
      <w:r>
        <w:rPr>
          <w:sz w:val="28"/>
        </w:rPr>
        <w:t>увидят</w:t>
      </w:r>
      <w:r>
        <w:rPr>
          <w:spacing w:val="-1"/>
          <w:sz w:val="28"/>
        </w:rPr>
        <w:t xml:space="preserve"> </w:t>
      </w:r>
      <w:r>
        <w:rPr>
          <w:sz w:val="28"/>
        </w:rPr>
        <w:t>связей с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разными учебными</w:t>
      </w:r>
      <w:r>
        <w:rPr>
          <w:spacing w:val="-18"/>
          <w:sz w:val="28"/>
        </w:rPr>
        <w:t xml:space="preserve"> </w:t>
      </w:r>
      <w:r>
        <w:rPr>
          <w:sz w:val="28"/>
        </w:rPr>
        <w:t>дисциплинами,</w:t>
      </w:r>
      <w:r>
        <w:rPr>
          <w:spacing w:val="-17"/>
          <w:sz w:val="28"/>
        </w:rPr>
        <w:t xml:space="preserve"> </w:t>
      </w:r>
      <w:r>
        <w:rPr>
          <w:sz w:val="28"/>
        </w:rPr>
        <w:t>тем</w:t>
      </w:r>
      <w:r>
        <w:rPr>
          <w:spacing w:val="-18"/>
          <w:sz w:val="28"/>
        </w:rPr>
        <w:t xml:space="preserve"> </w:t>
      </w:r>
      <w:r>
        <w:rPr>
          <w:sz w:val="28"/>
        </w:rPr>
        <w:t>больший</w:t>
      </w:r>
      <w:r>
        <w:rPr>
          <w:spacing w:val="-17"/>
          <w:sz w:val="28"/>
        </w:rPr>
        <w:t xml:space="preserve"> </w:t>
      </w:r>
      <w:r>
        <w:rPr>
          <w:sz w:val="28"/>
        </w:rPr>
        <w:t>круг</w:t>
      </w:r>
      <w:r>
        <w:rPr>
          <w:spacing w:val="-18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материала был охвачен, а значит, ценнее проект.</w:t>
      </w:r>
    </w:p>
    <w:p w14:paraId="01AB5FE5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2" w:line="321" w:lineRule="auto"/>
        <w:ind w:right="135" w:firstLine="707"/>
        <w:jc w:val="both"/>
        <w:rPr>
          <w:sz w:val="28"/>
        </w:rPr>
      </w:pPr>
      <w:r>
        <w:rPr>
          <w:i/>
          <w:sz w:val="28"/>
        </w:rPr>
        <w:t xml:space="preserve">Использование продукта проекта. </w:t>
      </w:r>
      <w:r>
        <w:rPr>
          <w:sz w:val="28"/>
        </w:rPr>
        <w:t>Полученный продукт должен быть как</w:t>
      </w:r>
      <w:r>
        <w:rPr>
          <w:spacing w:val="-18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8"/>
          <w:sz w:val="28"/>
        </w:rPr>
        <w:t xml:space="preserve"> </w:t>
      </w:r>
      <w:r>
        <w:rPr>
          <w:sz w:val="28"/>
        </w:rPr>
        <w:t>универсальным,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способным</w:t>
      </w:r>
      <w:r>
        <w:rPr>
          <w:spacing w:val="-18"/>
          <w:sz w:val="28"/>
        </w:rPr>
        <w:t xml:space="preserve"> </w:t>
      </w:r>
      <w:r>
        <w:rPr>
          <w:sz w:val="28"/>
        </w:rPr>
        <w:t>по-разному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некоторый</w:t>
      </w:r>
      <w:r>
        <w:rPr>
          <w:spacing w:val="-17"/>
          <w:sz w:val="28"/>
        </w:rPr>
        <w:t xml:space="preserve"> </w:t>
      </w:r>
      <w:r>
        <w:rPr>
          <w:sz w:val="28"/>
        </w:rPr>
        <w:t>круг нетиповых задач. Например, собранная робототехническая конструкция, алгоритм для нее: конструкция может перемещаться по заданной траектории, может выполнять задачи поиска, управления с заданными условиями, может использоваться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3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-16"/>
          <w:sz w:val="28"/>
        </w:rPr>
        <w:t xml:space="preserve"> </w:t>
      </w:r>
      <w:r>
        <w:rPr>
          <w:sz w:val="28"/>
        </w:rPr>
        <w:t>физики,</w:t>
      </w:r>
      <w:r>
        <w:rPr>
          <w:spacing w:val="-1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4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использована для</w:t>
      </w:r>
      <w:r>
        <w:rPr>
          <w:spacing w:val="80"/>
          <w:sz w:val="28"/>
        </w:rPr>
        <w:t xml:space="preserve">  </w:t>
      </w:r>
      <w:r>
        <w:rPr>
          <w:sz w:val="28"/>
        </w:rPr>
        <w:t>демонстрации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возможностей</w:t>
      </w:r>
      <w:r>
        <w:rPr>
          <w:spacing w:val="80"/>
          <w:sz w:val="28"/>
        </w:rPr>
        <w:t xml:space="preserve">  </w:t>
      </w:r>
      <w:r>
        <w:rPr>
          <w:sz w:val="28"/>
        </w:rPr>
        <w:t>разных</w:t>
      </w:r>
      <w:r>
        <w:rPr>
          <w:spacing w:val="80"/>
          <w:sz w:val="28"/>
        </w:rPr>
        <w:t xml:space="preserve">  </w:t>
      </w:r>
      <w:r>
        <w:rPr>
          <w:sz w:val="28"/>
        </w:rPr>
        <w:t>систем</w:t>
      </w:r>
      <w:r>
        <w:rPr>
          <w:spacing w:val="80"/>
          <w:sz w:val="28"/>
        </w:rPr>
        <w:t xml:space="preserve">  </w:t>
      </w:r>
      <w:r>
        <w:rPr>
          <w:sz w:val="28"/>
        </w:rPr>
        <w:t>программирования, для</w:t>
      </w:r>
      <w:r>
        <w:rPr>
          <w:spacing w:val="-4"/>
          <w:sz w:val="28"/>
        </w:rPr>
        <w:t xml:space="preserve"> </w:t>
      </w:r>
      <w:r>
        <w:rPr>
          <w:sz w:val="28"/>
        </w:rPr>
        <w:t>тестирования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используемого</w:t>
      </w:r>
      <w:r>
        <w:rPr>
          <w:spacing w:val="-3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пр.</w:t>
      </w:r>
      <w:r>
        <w:rPr>
          <w:spacing w:val="-5"/>
          <w:sz w:val="28"/>
        </w:rPr>
        <w:t xml:space="preserve"> </w:t>
      </w:r>
      <w:r>
        <w:rPr>
          <w:sz w:val="28"/>
        </w:rPr>
        <w:t>Немаловажная составляющая – экономическое обоснование.</w:t>
      </w:r>
    </w:p>
    <w:p w14:paraId="268A97A1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6" w:line="321" w:lineRule="auto"/>
        <w:ind w:right="142" w:firstLine="707"/>
        <w:jc w:val="both"/>
        <w:rPr>
          <w:sz w:val="28"/>
        </w:rPr>
      </w:pPr>
      <w:r>
        <w:rPr>
          <w:i/>
          <w:sz w:val="28"/>
        </w:rPr>
        <w:t>Потенциал развития тематики и/или уровня сложности проекта. Точки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роста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проекта.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8"/>
          <w:sz w:val="28"/>
        </w:rPr>
        <w:t xml:space="preserve"> </w:t>
      </w: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может</w:t>
      </w:r>
      <w:r>
        <w:rPr>
          <w:spacing w:val="-9"/>
          <w:sz w:val="28"/>
        </w:rPr>
        <w:t xml:space="preserve"> </w:t>
      </w:r>
      <w:r>
        <w:rPr>
          <w:sz w:val="28"/>
        </w:rPr>
        <w:t>«вырасти»</w:t>
      </w:r>
      <w:r>
        <w:rPr>
          <w:spacing w:val="-8"/>
          <w:sz w:val="28"/>
        </w:rPr>
        <w:t xml:space="preserve"> </w:t>
      </w:r>
      <w:r>
        <w:rPr>
          <w:sz w:val="28"/>
        </w:rPr>
        <w:t>тема,</w:t>
      </w:r>
      <w:r>
        <w:rPr>
          <w:spacing w:val="-9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актуально</w:t>
      </w:r>
      <w:r>
        <w:rPr>
          <w:spacing w:val="-8"/>
          <w:sz w:val="28"/>
        </w:rPr>
        <w:t xml:space="preserve"> </w:t>
      </w:r>
      <w:r>
        <w:rPr>
          <w:sz w:val="28"/>
        </w:rPr>
        <w:t>такое использование полученного продукта. Расширяется ли контекст проектной деятельности.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Можно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усложнить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современный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уровень или популярный контекст. Пройден ли полный цикл реализации идеи.</w:t>
      </w:r>
    </w:p>
    <w:p w14:paraId="2DE7C140" w14:textId="77777777" w:rsidR="00361A4E" w:rsidRDefault="00361A4E">
      <w:pPr>
        <w:pStyle w:val="a4"/>
        <w:spacing w:line="321" w:lineRule="auto"/>
        <w:rPr>
          <w:sz w:val="28"/>
        </w:rPr>
        <w:sectPr w:rsidR="00361A4E">
          <w:type w:val="continuous"/>
          <w:pgSz w:w="11900" w:h="16850"/>
          <w:pgMar w:top="1400" w:right="708" w:bottom="940" w:left="1417" w:header="0" w:footer="753" w:gutter="0"/>
          <w:cols w:space="720"/>
        </w:sectPr>
      </w:pPr>
    </w:p>
    <w:p w14:paraId="2EED82DA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78" w:line="321" w:lineRule="auto"/>
        <w:ind w:right="139" w:firstLine="707"/>
        <w:jc w:val="both"/>
        <w:rPr>
          <w:sz w:val="28"/>
        </w:rPr>
      </w:pPr>
      <w:r>
        <w:rPr>
          <w:i/>
          <w:sz w:val="28"/>
        </w:rPr>
        <w:lastRenderedPageBreak/>
        <w:t xml:space="preserve">Варианты исполнения </w:t>
      </w:r>
      <w:r>
        <w:rPr>
          <w:sz w:val="28"/>
        </w:rPr>
        <w:t>в большей мере определяются сложностью проекта. Чем больше команда, тем сложнее управленческие задачи, больше ролей, содержательно сложнее этапы.</w:t>
      </w:r>
    </w:p>
    <w:p w14:paraId="68C1AD6D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2" w:line="321" w:lineRule="auto"/>
        <w:ind w:right="137" w:firstLine="707"/>
        <w:jc w:val="both"/>
        <w:rPr>
          <w:sz w:val="28"/>
        </w:rPr>
      </w:pPr>
      <w:r>
        <w:rPr>
          <w:i/>
          <w:sz w:val="28"/>
        </w:rPr>
        <w:t xml:space="preserve">Самостоятельность или модульность </w:t>
      </w:r>
      <w:r>
        <w:rPr>
          <w:sz w:val="28"/>
        </w:rPr>
        <w:t>позволяет понять, чем завершился проект: закрытием или интеграцией. Правильно инициированный проект</w:t>
      </w:r>
      <w:r>
        <w:rPr>
          <w:spacing w:val="40"/>
          <w:sz w:val="28"/>
        </w:rPr>
        <w:t xml:space="preserve">  </w:t>
      </w:r>
      <w:r>
        <w:rPr>
          <w:sz w:val="28"/>
        </w:rPr>
        <w:t>должен</w:t>
      </w:r>
      <w:r>
        <w:rPr>
          <w:spacing w:val="40"/>
          <w:sz w:val="28"/>
        </w:rPr>
        <w:t xml:space="preserve">  </w:t>
      </w:r>
      <w:r>
        <w:rPr>
          <w:sz w:val="28"/>
        </w:rPr>
        <w:t>быть</w:t>
      </w:r>
      <w:r>
        <w:rPr>
          <w:spacing w:val="40"/>
          <w:sz w:val="28"/>
        </w:rPr>
        <w:t xml:space="preserve">  </w:t>
      </w:r>
      <w:r>
        <w:rPr>
          <w:sz w:val="28"/>
        </w:rPr>
        <w:t>выполнен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закрыт.</w:t>
      </w:r>
      <w:r>
        <w:rPr>
          <w:spacing w:val="40"/>
          <w:sz w:val="28"/>
        </w:rPr>
        <w:t xml:space="preserve">  </w:t>
      </w:r>
      <w:r>
        <w:rPr>
          <w:sz w:val="28"/>
        </w:rPr>
        <w:t>Но</w:t>
      </w:r>
      <w:r>
        <w:rPr>
          <w:spacing w:val="40"/>
          <w:sz w:val="28"/>
        </w:rPr>
        <w:t xml:space="preserve">  </w:t>
      </w:r>
      <w:r>
        <w:rPr>
          <w:sz w:val="28"/>
        </w:rPr>
        <w:t>«пробная»</w:t>
      </w:r>
      <w:r>
        <w:rPr>
          <w:spacing w:val="40"/>
          <w:sz w:val="28"/>
        </w:rPr>
        <w:t xml:space="preserve">  </w:t>
      </w: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поучиться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ошибках</w:t>
      </w:r>
      <w:r>
        <w:rPr>
          <w:spacing w:val="-8"/>
          <w:sz w:val="28"/>
        </w:rPr>
        <w:t xml:space="preserve"> </w:t>
      </w:r>
      <w:r>
        <w:rPr>
          <w:sz w:val="28"/>
        </w:rPr>
        <w:t>дает</w:t>
      </w:r>
      <w:r>
        <w:rPr>
          <w:spacing w:val="-7"/>
          <w:sz w:val="28"/>
        </w:rPr>
        <w:t xml:space="preserve"> </w:t>
      </w:r>
      <w:r>
        <w:rPr>
          <w:sz w:val="28"/>
        </w:rPr>
        <w:t>ценный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опыт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обучающимся,</w:t>
      </w:r>
      <w:r>
        <w:rPr>
          <w:spacing w:val="-7"/>
          <w:sz w:val="28"/>
        </w:rPr>
        <w:t xml:space="preserve"> </w:t>
      </w:r>
      <w:r>
        <w:rPr>
          <w:sz w:val="28"/>
        </w:rPr>
        <w:t>поэтому тоже оценивается.</w:t>
      </w:r>
    </w:p>
    <w:p w14:paraId="69270C55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3" w:line="321" w:lineRule="auto"/>
        <w:ind w:right="137" w:firstLine="707"/>
        <w:jc w:val="both"/>
        <w:rPr>
          <w:sz w:val="28"/>
        </w:rPr>
      </w:pPr>
      <w:r>
        <w:rPr>
          <w:i/>
          <w:sz w:val="28"/>
        </w:rPr>
        <w:t xml:space="preserve">Доступность ресурсов проекта </w:t>
      </w:r>
      <w:r>
        <w:rPr>
          <w:sz w:val="28"/>
        </w:rPr>
        <w:t xml:space="preserve">определяет пользователей его результатов. Чем доступнее ресурсы, тем более могут быть востребованы </w:t>
      </w:r>
      <w:r>
        <w:rPr>
          <w:spacing w:val="-2"/>
          <w:sz w:val="28"/>
        </w:rPr>
        <w:t>результаты.</w:t>
      </w:r>
    </w:p>
    <w:p w14:paraId="1A10FBA3" w14:textId="77777777" w:rsidR="00361A4E" w:rsidRDefault="00C82508">
      <w:pPr>
        <w:pStyle w:val="a4"/>
        <w:numPr>
          <w:ilvl w:val="0"/>
          <w:numId w:val="1"/>
        </w:numPr>
        <w:tabs>
          <w:tab w:val="left" w:pos="992"/>
        </w:tabs>
        <w:spacing w:before="2" w:line="321" w:lineRule="auto"/>
        <w:ind w:right="140" w:firstLine="707"/>
        <w:jc w:val="both"/>
        <w:rPr>
          <w:sz w:val="28"/>
        </w:rPr>
      </w:pPr>
      <w:r>
        <w:rPr>
          <w:i/>
          <w:sz w:val="28"/>
        </w:rPr>
        <w:t xml:space="preserve">Актуальность использования </w:t>
      </w:r>
      <w:r>
        <w:rPr>
          <w:sz w:val="28"/>
        </w:rPr>
        <w:t>результатов проекта показывает широту распространения результата, его ценность.</w:t>
      </w:r>
    </w:p>
    <w:p w14:paraId="18925F21" w14:textId="77777777" w:rsidR="00361A4E" w:rsidRDefault="00361A4E">
      <w:pPr>
        <w:pStyle w:val="a3"/>
        <w:spacing w:before="111"/>
        <w:ind w:left="0" w:firstLine="0"/>
        <w:jc w:val="left"/>
      </w:pPr>
    </w:p>
    <w:p w14:paraId="42583055" w14:textId="77777777" w:rsidR="00361A4E" w:rsidRDefault="00C82508">
      <w:pPr>
        <w:pStyle w:val="a3"/>
        <w:spacing w:line="321" w:lineRule="auto"/>
        <w:ind w:right="139"/>
      </w:pPr>
      <w:r>
        <w:t>Вторым</w:t>
      </w:r>
      <w:r>
        <w:rPr>
          <w:spacing w:val="-10"/>
        </w:rPr>
        <w:t xml:space="preserve"> </w:t>
      </w:r>
      <w:r>
        <w:t>этапом</w:t>
      </w:r>
      <w:r>
        <w:rPr>
          <w:spacing w:val="-10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основным</w:t>
      </w:r>
      <w:r>
        <w:rPr>
          <w:spacing w:val="-10"/>
        </w:rPr>
        <w:t xml:space="preserve"> </w:t>
      </w:r>
      <w:r>
        <w:t>(единственным)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rPr>
          <w:b/>
        </w:rPr>
        <w:t xml:space="preserve">внешняя экспертная оценка </w:t>
      </w:r>
      <w:r>
        <w:t xml:space="preserve">проекта – комплексная оценка выполнения всех этапов проекта человеком или группой лиц со специальной подготовкой по тематике </w:t>
      </w:r>
      <w:r>
        <w:rPr>
          <w:spacing w:val="-2"/>
        </w:rPr>
        <w:t>проекта.</w:t>
      </w:r>
    </w:p>
    <w:p w14:paraId="4C430153" w14:textId="77777777" w:rsidR="00361A4E" w:rsidRDefault="00C82508">
      <w:pPr>
        <w:spacing w:before="122"/>
        <w:ind w:left="5" w:right="142"/>
        <w:jc w:val="center"/>
        <w:rPr>
          <w:i/>
          <w:sz w:val="28"/>
        </w:rPr>
      </w:pPr>
      <w:r>
        <w:rPr>
          <w:i/>
          <w:sz w:val="28"/>
        </w:rPr>
        <w:t>Экспертная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проекта</w:t>
      </w:r>
    </w:p>
    <w:p w14:paraId="41969BD4" w14:textId="77777777" w:rsidR="00361A4E" w:rsidRDefault="00361A4E">
      <w:pPr>
        <w:pStyle w:val="a3"/>
        <w:spacing w:before="9"/>
        <w:ind w:left="0" w:firstLine="0"/>
        <w:jc w:val="left"/>
        <w:rPr>
          <w:i/>
          <w:sz w:val="1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2004"/>
        <w:gridCol w:w="5528"/>
        <w:gridCol w:w="984"/>
      </w:tblGrid>
      <w:tr w:rsidR="00361A4E" w14:paraId="1399050B" w14:textId="77777777">
        <w:trPr>
          <w:trHeight w:hRule="exact" w:val="814"/>
        </w:trPr>
        <w:tc>
          <w:tcPr>
            <w:tcW w:w="1106" w:type="dxa"/>
          </w:tcPr>
          <w:p w14:paraId="49E4E337" w14:textId="77777777" w:rsidR="00361A4E" w:rsidRDefault="00C82508">
            <w:pPr>
              <w:pStyle w:val="TableParagraph"/>
              <w:spacing w:before="83" w:line="278" w:lineRule="auto"/>
              <w:ind w:left="155" w:right="138" w:hanging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 оценки</w:t>
            </w:r>
          </w:p>
        </w:tc>
        <w:tc>
          <w:tcPr>
            <w:tcW w:w="2004" w:type="dxa"/>
          </w:tcPr>
          <w:p w14:paraId="6CED8E98" w14:textId="77777777" w:rsidR="00361A4E" w:rsidRDefault="00C82508">
            <w:pPr>
              <w:pStyle w:val="TableParagraph"/>
              <w:spacing w:before="83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5528" w:type="dxa"/>
          </w:tcPr>
          <w:p w14:paraId="70844059" w14:textId="77777777" w:rsidR="00361A4E" w:rsidRDefault="00C82508">
            <w:pPr>
              <w:pStyle w:val="TableParagraph"/>
              <w:spacing w:before="83"/>
              <w:ind w:left="581" w:right="5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984" w:type="dxa"/>
          </w:tcPr>
          <w:p w14:paraId="1CA57C29" w14:textId="77777777" w:rsidR="00361A4E" w:rsidRDefault="00C82508">
            <w:pPr>
              <w:pStyle w:val="TableParagraph"/>
              <w:spacing w:before="83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361A4E" w14:paraId="5D9F820D" w14:textId="77777777">
        <w:trPr>
          <w:trHeight w:hRule="exact" w:val="815"/>
        </w:trPr>
        <w:tc>
          <w:tcPr>
            <w:tcW w:w="1106" w:type="dxa"/>
            <w:vMerge w:val="restart"/>
          </w:tcPr>
          <w:p w14:paraId="706329CB" w14:textId="77777777" w:rsidR="00361A4E" w:rsidRDefault="00C82508">
            <w:pPr>
              <w:pStyle w:val="TableParagraph"/>
              <w:spacing w:before="8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004" w:type="dxa"/>
            <w:vMerge w:val="restart"/>
          </w:tcPr>
          <w:p w14:paraId="274756CB" w14:textId="77777777" w:rsidR="00361A4E" w:rsidRDefault="00C82508">
            <w:pPr>
              <w:pStyle w:val="TableParagraph"/>
              <w:spacing w:before="85" w:line="276" w:lineRule="auto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Инициирование проекта</w:t>
            </w:r>
          </w:p>
        </w:tc>
        <w:tc>
          <w:tcPr>
            <w:tcW w:w="5528" w:type="dxa"/>
          </w:tcPr>
          <w:p w14:paraId="76D981EF" w14:textId="77777777" w:rsidR="00361A4E" w:rsidRDefault="00C82508">
            <w:pPr>
              <w:pStyle w:val="TableParagraph"/>
              <w:spacing w:before="85" w:line="276" w:lineRule="auto"/>
              <w:ind w:left="1655" w:right="342" w:hanging="332"/>
              <w:rPr>
                <w:sz w:val="24"/>
              </w:rPr>
            </w:pPr>
            <w:r>
              <w:rPr>
                <w:sz w:val="24"/>
              </w:rPr>
              <w:t>Актуальность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 (важность проблемы)</w:t>
            </w:r>
          </w:p>
        </w:tc>
        <w:tc>
          <w:tcPr>
            <w:tcW w:w="984" w:type="dxa"/>
          </w:tcPr>
          <w:p w14:paraId="115AA603" w14:textId="77777777" w:rsidR="00361A4E" w:rsidRDefault="00C82508">
            <w:pPr>
              <w:pStyle w:val="TableParagraph"/>
              <w:spacing w:before="85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170A667B" w14:textId="77777777">
        <w:trPr>
          <w:trHeight w:hRule="exact" w:val="1130"/>
        </w:trPr>
        <w:tc>
          <w:tcPr>
            <w:tcW w:w="1106" w:type="dxa"/>
            <w:vMerge/>
            <w:tcBorders>
              <w:top w:val="nil"/>
            </w:tcBorders>
          </w:tcPr>
          <w:p w14:paraId="4B4D1912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14:paraId="67C7940A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</w:tcPr>
          <w:p w14:paraId="6E872EED" w14:textId="77777777" w:rsidR="00361A4E" w:rsidRDefault="00C82508">
            <w:pPr>
              <w:pStyle w:val="TableParagraph"/>
              <w:spacing w:before="83" w:line="276" w:lineRule="auto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Реалистичность результата (оптимальность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перспективы его использования, точки роста)</w:t>
            </w:r>
          </w:p>
        </w:tc>
        <w:tc>
          <w:tcPr>
            <w:tcW w:w="984" w:type="dxa"/>
          </w:tcPr>
          <w:p w14:paraId="53203E7F" w14:textId="77777777" w:rsidR="00361A4E" w:rsidRDefault="00C82508"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54489552" w14:textId="77777777">
        <w:trPr>
          <w:trHeight w:hRule="exact" w:val="391"/>
        </w:trPr>
        <w:tc>
          <w:tcPr>
            <w:tcW w:w="1106" w:type="dxa"/>
            <w:tcBorders>
              <w:bottom w:val="nil"/>
            </w:tcBorders>
          </w:tcPr>
          <w:p w14:paraId="050A3615" w14:textId="77777777" w:rsidR="00361A4E" w:rsidRDefault="00C82508">
            <w:pPr>
              <w:pStyle w:val="TableParagraph"/>
              <w:spacing w:before="8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Техно-</w:t>
            </w:r>
          </w:p>
        </w:tc>
        <w:tc>
          <w:tcPr>
            <w:tcW w:w="2004" w:type="dxa"/>
            <w:tcBorders>
              <w:bottom w:val="nil"/>
            </w:tcBorders>
          </w:tcPr>
          <w:p w14:paraId="73C97C59" w14:textId="77777777" w:rsidR="00361A4E" w:rsidRDefault="00C82508">
            <w:pPr>
              <w:pStyle w:val="TableParagraph"/>
              <w:spacing w:before="8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5528" w:type="dxa"/>
            <w:tcBorders>
              <w:bottom w:val="nil"/>
            </w:tcBorders>
          </w:tcPr>
          <w:p w14:paraId="13B44F6E" w14:textId="77777777" w:rsidR="00361A4E" w:rsidRDefault="00C82508">
            <w:pPr>
              <w:pStyle w:val="TableParagraph"/>
              <w:spacing w:before="85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Корректность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результата,</w:t>
            </w:r>
          </w:p>
        </w:tc>
        <w:tc>
          <w:tcPr>
            <w:tcW w:w="984" w:type="dxa"/>
            <w:tcBorders>
              <w:bottom w:val="nil"/>
            </w:tcBorders>
          </w:tcPr>
          <w:p w14:paraId="0757F46C" w14:textId="77777777" w:rsidR="00361A4E" w:rsidRDefault="00C82508">
            <w:pPr>
              <w:pStyle w:val="TableParagraph"/>
              <w:spacing w:before="85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13074A41" w14:textId="77777777">
        <w:trPr>
          <w:trHeight w:hRule="exact" w:val="317"/>
        </w:trPr>
        <w:tc>
          <w:tcPr>
            <w:tcW w:w="1106" w:type="dxa"/>
            <w:tcBorders>
              <w:top w:val="nil"/>
              <w:bottom w:val="nil"/>
            </w:tcBorders>
          </w:tcPr>
          <w:p w14:paraId="7F954C91" w14:textId="77777777" w:rsidR="00361A4E" w:rsidRDefault="00C82508">
            <w:pPr>
              <w:pStyle w:val="TableParagraph"/>
              <w:spacing w:before="1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логи-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1DA75874" w14:textId="77777777" w:rsidR="00361A4E" w:rsidRDefault="00C82508">
            <w:pPr>
              <w:pStyle w:val="TableParagraph"/>
              <w:spacing w:before="15"/>
              <w:ind w:left="100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(опыт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7F924B2" w14:textId="77777777" w:rsidR="00361A4E" w:rsidRDefault="00C82508">
            <w:pPr>
              <w:pStyle w:val="TableParagraph"/>
              <w:spacing w:before="15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ресурсов,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рисков,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14:paraId="6C01903C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61A4E" w14:paraId="3F0EF134" w14:textId="77777777">
        <w:trPr>
          <w:trHeight w:hRule="exact" w:val="107"/>
        </w:trPr>
        <w:tc>
          <w:tcPr>
            <w:tcW w:w="1106" w:type="dxa"/>
            <w:vMerge w:val="restart"/>
            <w:tcBorders>
              <w:top w:val="nil"/>
              <w:bottom w:val="nil"/>
            </w:tcBorders>
          </w:tcPr>
          <w:p w14:paraId="19B86E37" w14:textId="77777777" w:rsidR="00361A4E" w:rsidRDefault="00C82508">
            <w:pPr>
              <w:pStyle w:val="TableParagraph"/>
              <w:spacing w:before="1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ческая</w:t>
            </w:r>
          </w:p>
        </w:tc>
        <w:tc>
          <w:tcPr>
            <w:tcW w:w="2004" w:type="dxa"/>
            <w:vMerge w:val="restart"/>
            <w:tcBorders>
              <w:top w:val="nil"/>
              <w:bottom w:val="nil"/>
            </w:tcBorders>
          </w:tcPr>
          <w:p w14:paraId="5368FC36" w14:textId="77777777" w:rsidR="00361A4E" w:rsidRDefault="00C82508">
            <w:pPr>
              <w:pStyle w:val="TableParagraph"/>
              <w:spacing w:before="1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5528" w:type="dxa"/>
            <w:tcBorders>
              <w:top w:val="nil"/>
            </w:tcBorders>
          </w:tcPr>
          <w:p w14:paraId="7DA08159" w14:textId="77777777" w:rsidR="00361A4E" w:rsidRDefault="00361A4E">
            <w:pPr>
              <w:pStyle w:val="TableParagraph"/>
              <w:spacing w:before="0"/>
              <w:ind w:left="0"/>
              <w:rPr>
                <w:sz w:val="4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14:paraId="118F3C74" w14:textId="77777777" w:rsidR="00361A4E" w:rsidRDefault="00361A4E">
            <w:pPr>
              <w:pStyle w:val="TableParagraph"/>
              <w:spacing w:before="0"/>
              <w:ind w:left="0"/>
              <w:rPr>
                <w:sz w:val="4"/>
              </w:rPr>
            </w:pPr>
          </w:p>
        </w:tc>
      </w:tr>
      <w:tr w:rsidR="00361A4E" w14:paraId="764D38D1" w14:textId="77777777">
        <w:trPr>
          <w:trHeight w:hRule="exact" w:val="211"/>
        </w:trPr>
        <w:tc>
          <w:tcPr>
            <w:tcW w:w="1106" w:type="dxa"/>
            <w:vMerge/>
            <w:tcBorders>
              <w:top w:val="nil"/>
              <w:bottom w:val="nil"/>
            </w:tcBorders>
          </w:tcPr>
          <w:p w14:paraId="3B48212C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top w:val="nil"/>
              <w:bottom w:val="nil"/>
            </w:tcBorders>
          </w:tcPr>
          <w:p w14:paraId="592D612F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 w:val="restart"/>
          </w:tcPr>
          <w:p w14:paraId="3CF63DDD" w14:textId="77777777" w:rsidR="00361A4E" w:rsidRDefault="00C82508">
            <w:pPr>
              <w:pStyle w:val="TableParagraph"/>
              <w:spacing w:before="83"/>
              <w:ind w:left="50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984" w:type="dxa"/>
            <w:vMerge w:val="restart"/>
          </w:tcPr>
          <w:p w14:paraId="4DB00F71" w14:textId="77777777" w:rsidR="00361A4E" w:rsidRDefault="00C82508">
            <w:pPr>
              <w:pStyle w:val="TableParagraph"/>
              <w:spacing w:before="83"/>
              <w:ind w:left="246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1EBB7020" w14:textId="77777777">
        <w:trPr>
          <w:trHeight w:hRule="exact" w:val="286"/>
        </w:trPr>
        <w:tc>
          <w:tcPr>
            <w:tcW w:w="1106" w:type="dxa"/>
            <w:vMerge w:val="restart"/>
            <w:tcBorders>
              <w:top w:val="nil"/>
              <w:bottom w:val="nil"/>
            </w:tcBorders>
          </w:tcPr>
          <w:p w14:paraId="0B8990CE" w14:textId="77777777" w:rsidR="00361A4E" w:rsidRDefault="00C82508">
            <w:pPr>
              <w:pStyle w:val="TableParagraph"/>
              <w:spacing w:before="16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карта,</w:t>
            </w:r>
          </w:p>
        </w:tc>
        <w:tc>
          <w:tcPr>
            <w:tcW w:w="2004" w:type="dxa"/>
            <w:vMerge w:val="restart"/>
            <w:tcBorders>
              <w:top w:val="nil"/>
              <w:bottom w:val="nil"/>
            </w:tcBorders>
          </w:tcPr>
          <w:p w14:paraId="3784F173" w14:textId="77777777" w:rsidR="00361A4E" w:rsidRDefault="00C82508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14:paraId="022F8E9D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14:paraId="757EDB99" w14:textId="77777777" w:rsidR="00361A4E" w:rsidRDefault="00361A4E">
            <w:pPr>
              <w:rPr>
                <w:sz w:val="2"/>
                <w:szCs w:val="2"/>
              </w:rPr>
            </w:pPr>
          </w:p>
        </w:tc>
      </w:tr>
      <w:tr w:rsidR="00361A4E" w14:paraId="0831098D" w14:textId="77777777">
        <w:trPr>
          <w:trHeight w:hRule="exact" w:val="31"/>
        </w:trPr>
        <w:tc>
          <w:tcPr>
            <w:tcW w:w="1106" w:type="dxa"/>
            <w:vMerge/>
            <w:tcBorders>
              <w:top w:val="nil"/>
              <w:bottom w:val="nil"/>
            </w:tcBorders>
          </w:tcPr>
          <w:p w14:paraId="17C949A1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top w:val="nil"/>
              <w:bottom w:val="nil"/>
            </w:tcBorders>
          </w:tcPr>
          <w:p w14:paraId="201A5C57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 w:val="restart"/>
          </w:tcPr>
          <w:p w14:paraId="2E552796" w14:textId="77777777" w:rsidR="00361A4E" w:rsidRDefault="00C82508">
            <w:pPr>
              <w:pStyle w:val="TableParagraph"/>
              <w:spacing w:before="85"/>
              <w:ind w:left="1144"/>
              <w:rPr>
                <w:sz w:val="24"/>
              </w:rPr>
            </w:pPr>
            <w:r>
              <w:rPr>
                <w:sz w:val="24"/>
              </w:rPr>
              <w:t>Обзор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984" w:type="dxa"/>
            <w:vMerge w:val="restart"/>
          </w:tcPr>
          <w:p w14:paraId="13DC5EE4" w14:textId="77777777" w:rsidR="00361A4E" w:rsidRDefault="00C82508">
            <w:pPr>
              <w:pStyle w:val="TableParagraph"/>
              <w:spacing w:before="85"/>
              <w:ind w:left="246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78E084AA" w14:textId="77777777">
        <w:trPr>
          <w:trHeight w:hRule="exact" w:val="316"/>
        </w:trPr>
        <w:tc>
          <w:tcPr>
            <w:tcW w:w="1106" w:type="dxa"/>
            <w:tcBorders>
              <w:top w:val="nil"/>
              <w:bottom w:val="nil"/>
            </w:tcBorders>
          </w:tcPr>
          <w:p w14:paraId="5C482CF4" w14:textId="77777777" w:rsidR="00361A4E" w:rsidRDefault="00C82508">
            <w:pPr>
              <w:pStyle w:val="TableParagraph"/>
              <w:spacing w:before="1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паспорт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57F17876" w14:textId="77777777" w:rsidR="00361A4E" w:rsidRDefault="00C82508">
            <w:pPr>
              <w:pStyle w:val="TableParagraph"/>
              <w:spacing w:before="1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14:paraId="65A72F51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14:paraId="59CF1835" w14:textId="77777777" w:rsidR="00361A4E" w:rsidRDefault="00361A4E">
            <w:pPr>
              <w:rPr>
                <w:sz w:val="2"/>
                <w:szCs w:val="2"/>
              </w:rPr>
            </w:pPr>
          </w:p>
        </w:tc>
      </w:tr>
      <w:tr w:rsidR="00361A4E" w14:paraId="4B7ABF76" w14:textId="77777777">
        <w:trPr>
          <w:trHeight w:hRule="exact" w:val="148"/>
        </w:trPr>
        <w:tc>
          <w:tcPr>
            <w:tcW w:w="1106" w:type="dxa"/>
            <w:vMerge w:val="restart"/>
            <w:tcBorders>
              <w:top w:val="nil"/>
              <w:bottom w:val="nil"/>
            </w:tcBorders>
          </w:tcPr>
          <w:p w14:paraId="584E5EAC" w14:textId="77777777" w:rsidR="00361A4E" w:rsidRDefault="00C82508">
            <w:pPr>
              <w:pStyle w:val="TableParagraph"/>
              <w:spacing w:before="1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004" w:type="dxa"/>
            <w:vMerge w:val="restart"/>
            <w:tcBorders>
              <w:top w:val="nil"/>
              <w:bottom w:val="nil"/>
            </w:tcBorders>
          </w:tcPr>
          <w:p w14:paraId="5192E27F" w14:textId="77777777" w:rsidR="00361A4E" w:rsidRDefault="00C82508">
            <w:pPr>
              <w:pStyle w:val="TableParagraph"/>
              <w:spacing w:before="1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проектом)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14:paraId="0B07FF34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14:paraId="4CD611EE" w14:textId="77777777" w:rsidR="00361A4E" w:rsidRDefault="00361A4E">
            <w:pPr>
              <w:rPr>
                <w:sz w:val="2"/>
                <w:szCs w:val="2"/>
              </w:rPr>
            </w:pPr>
          </w:p>
        </w:tc>
      </w:tr>
      <w:tr w:rsidR="00361A4E" w14:paraId="5AFC0A9B" w14:textId="77777777">
        <w:trPr>
          <w:trHeight w:hRule="exact" w:val="391"/>
        </w:trPr>
        <w:tc>
          <w:tcPr>
            <w:tcW w:w="1106" w:type="dxa"/>
            <w:vMerge/>
            <w:tcBorders>
              <w:top w:val="nil"/>
              <w:bottom w:val="nil"/>
            </w:tcBorders>
          </w:tcPr>
          <w:p w14:paraId="3F0FF034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top w:val="nil"/>
              <w:bottom w:val="nil"/>
            </w:tcBorders>
          </w:tcPr>
          <w:p w14:paraId="617EC8AA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tcBorders>
              <w:bottom w:val="nil"/>
            </w:tcBorders>
          </w:tcPr>
          <w:p w14:paraId="57E5106D" w14:textId="77777777" w:rsidR="00361A4E" w:rsidRDefault="00C82508">
            <w:pPr>
              <w:pStyle w:val="TableParagraph"/>
              <w:spacing w:before="85"/>
              <w:ind w:left="1" w:right="2"/>
              <w:jc w:val="center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984" w:type="dxa"/>
            <w:tcBorders>
              <w:bottom w:val="nil"/>
            </w:tcBorders>
          </w:tcPr>
          <w:p w14:paraId="09B40A4E" w14:textId="77777777" w:rsidR="00361A4E" w:rsidRDefault="00C82508">
            <w:pPr>
              <w:pStyle w:val="TableParagraph"/>
              <w:spacing w:before="85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09E2D095" w14:textId="77777777">
        <w:trPr>
          <w:trHeight w:hRule="exact" w:val="316"/>
        </w:trPr>
        <w:tc>
          <w:tcPr>
            <w:tcW w:w="1106" w:type="dxa"/>
            <w:tcBorders>
              <w:top w:val="nil"/>
              <w:bottom w:val="nil"/>
            </w:tcBorders>
          </w:tcPr>
          <w:p w14:paraId="122FC5F6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4DCA2630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5F27E5A3" w14:textId="77777777" w:rsidR="00361A4E" w:rsidRDefault="00C82508">
            <w:pPr>
              <w:pStyle w:val="TableParagraph"/>
              <w:spacing w:before="15"/>
              <w:ind w:left="580" w:right="582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14:paraId="18A19521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61A4E" w14:paraId="57DC5D8A" w14:textId="77777777">
        <w:trPr>
          <w:trHeight w:hRule="exact" w:val="424"/>
        </w:trPr>
        <w:tc>
          <w:tcPr>
            <w:tcW w:w="1106" w:type="dxa"/>
            <w:tcBorders>
              <w:top w:val="nil"/>
            </w:tcBorders>
          </w:tcPr>
          <w:p w14:paraId="5D68A371" w14:textId="77777777" w:rsidR="00361A4E" w:rsidRDefault="00361A4E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14:paraId="1253128D" w14:textId="77777777" w:rsidR="00361A4E" w:rsidRDefault="00361A4E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14:paraId="17FB5F4D" w14:textId="77777777" w:rsidR="00361A4E" w:rsidRDefault="00C82508">
            <w:pPr>
              <w:pStyle w:val="TableParagraph"/>
              <w:spacing w:before="15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(четкое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этапов)</w:t>
            </w:r>
          </w:p>
        </w:tc>
        <w:tc>
          <w:tcPr>
            <w:tcW w:w="984" w:type="dxa"/>
            <w:tcBorders>
              <w:top w:val="nil"/>
            </w:tcBorders>
          </w:tcPr>
          <w:p w14:paraId="2183C9AB" w14:textId="77777777" w:rsidR="00361A4E" w:rsidRDefault="00361A4E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</w:tr>
    </w:tbl>
    <w:p w14:paraId="3BFD6EB8" w14:textId="77777777" w:rsidR="00361A4E" w:rsidRDefault="00361A4E">
      <w:pPr>
        <w:pStyle w:val="TableParagraph"/>
        <w:rPr>
          <w:sz w:val="26"/>
        </w:rPr>
        <w:sectPr w:rsidR="00361A4E">
          <w:pgSz w:w="11900" w:h="16850"/>
          <w:pgMar w:top="1340" w:right="708" w:bottom="940" w:left="1417" w:header="0" w:footer="75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2004"/>
        <w:gridCol w:w="1382"/>
        <w:gridCol w:w="1382"/>
        <w:gridCol w:w="1379"/>
        <w:gridCol w:w="1382"/>
        <w:gridCol w:w="983"/>
      </w:tblGrid>
      <w:tr w:rsidR="00361A4E" w14:paraId="7A53E67F" w14:textId="77777777">
        <w:trPr>
          <w:trHeight w:val="1439"/>
        </w:trPr>
        <w:tc>
          <w:tcPr>
            <w:tcW w:w="1106" w:type="dxa"/>
            <w:vMerge w:val="restart"/>
          </w:tcPr>
          <w:p w14:paraId="048D5ECA" w14:textId="77777777" w:rsidR="00361A4E" w:rsidRDefault="00C82508">
            <w:pPr>
              <w:pStyle w:val="TableParagraph"/>
              <w:spacing w:before="83" w:line="276" w:lineRule="auto"/>
              <w:ind w:right="113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Уни- </w:t>
            </w:r>
            <w:r>
              <w:rPr>
                <w:spacing w:val="-2"/>
                <w:sz w:val="24"/>
              </w:rPr>
              <w:t xml:space="preserve">кальный изме- римый резуль- </w:t>
            </w:r>
            <w:r>
              <w:rPr>
                <w:spacing w:val="-4"/>
                <w:sz w:val="24"/>
              </w:rPr>
              <w:t>тат</w:t>
            </w:r>
          </w:p>
        </w:tc>
        <w:tc>
          <w:tcPr>
            <w:tcW w:w="2004" w:type="dxa"/>
          </w:tcPr>
          <w:p w14:paraId="3E7A2BF9" w14:textId="77777777" w:rsidR="00361A4E" w:rsidRDefault="00C82508">
            <w:pPr>
              <w:pStyle w:val="TableParagraph"/>
              <w:spacing w:before="83" w:line="278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Исполнение проекта</w:t>
            </w:r>
          </w:p>
        </w:tc>
        <w:tc>
          <w:tcPr>
            <w:tcW w:w="1382" w:type="dxa"/>
          </w:tcPr>
          <w:p w14:paraId="6FF5B8F6" w14:textId="77777777" w:rsidR="00361A4E" w:rsidRDefault="00C82508">
            <w:pPr>
              <w:pStyle w:val="TableParagraph"/>
              <w:spacing w:before="83" w:line="276" w:lineRule="auto"/>
              <w:ind w:left="120" w:right="108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Исследо- вательский проект</w:t>
            </w:r>
          </w:p>
        </w:tc>
        <w:tc>
          <w:tcPr>
            <w:tcW w:w="1382" w:type="dxa"/>
          </w:tcPr>
          <w:p w14:paraId="40C59679" w14:textId="77777777" w:rsidR="00361A4E" w:rsidRDefault="00C82508">
            <w:pPr>
              <w:pStyle w:val="TableParagraph"/>
              <w:spacing w:before="83" w:line="276" w:lineRule="auto"/>
              <w:ind w:left="229" w:right="160" w:hanging="5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Информа- ционный проект</w:t>
            </w:r>
          </w:p>
        </w:tc>
        <w:tc>
          <w:tcPr>
            <w:tcW w:w="1379" w:type="dxa"/>
          </w:tcPr>
          <w:p w14:paraId="772A8961" w14:textId="77777777" w:rsidR="00361A4E" w:rsidRDefault="00C82508">
            <w:pPr>
              <w:pStyle w:val="TableParagraph"/>
              <w:spacing w:before="83" w:line="276" w:lineRule="auto"/>
              <w:ind w:left="196" w:right="18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Твор- ческий (игровой) проект</w:t>
            </w:r>
          </w:p>
        </w:tc>
        <w:tc>
          <w:tcPr>
            <w:tcW w:w="1382" w:type="dxa"/>
          </w:tcPr>
          <w:p w14:paraId="35E53DE2" w14:textId="77777777" w:rsidR="00361A4E" w:rsidRDefault="00C82508">
            <w:pPr>
              <w:pStyle w:val="TableParagraph"/>
              <w:spacing w:before="83" w:line="276" w:lineRule="auto"/>
              <w:ind w:left="161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Практико- ориенти- рованный проект</w:t>
            </w:r>
          </w:p>
        </w:tc>
        <w:tc>
          <w:tcPr>
            <w:tcW w:w="983" w:type="dxa"/>
          </w:tcPr>
          <w:p w14:paraId="3683D374" w14:textId="77777777" w:rsidR="00361A4E" w:rsidRDefault="00361A4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61A4E" w14:paraId="4FEDFC70" w14:textId="77777777">
        <w:trPr>
          <w:trHeight w:val="1122"/>
        </w:trPr>
        <w:tc>
          <w:tcPr>
            <w:tcW w:w="1106" w:type="dxa"/>
            <w:vMerge/>
            <w:tcBorders>
              <w:top w:val="nil"/>
            </w:tcBorders>
          </w:tcPr>
          <w:p w14:paraId="7FBEA2C6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 w:val="restart"/>
          </w:tcPr>
          <w:p w14:paraId="4F7783E2" w14:textId="77777777" w:rsidR="00361A4E" w:rsidRDefault="00C82508">
            <w:pPr>
              <w:pStyle w:val="TableParagraph"/>
              <w:spacing w:before="83" w:line="276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Мониторинг, контроль, подготовка</w:t>
            </w:r>
          </w:p>
          <w:p w14:paraId="370B5BFB" w14:textId="77777777" w:rsidR="00361A4E" w:rsidRDefault="00C82508">
            <w:pPr>
              <w:pStyle w:val="TableParagraph"/>
              <w:spacing w:before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382" w:type="dxa"/>
          </w:tcPr>
          <w:p w14:paraId="49D46EB8" w14:textId="77777777" w:rsidR="00361A4E" w:rsidRDefault="00C82508">
            <w:pPr>
              <w:pStyle w:val="TableParagraph"/>
              <w:spacing w:before="83" w:line="276" w:lineRule="auto"/>
              <w:ind w:left="113" w:right="99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Научность (иннова- ционность)</w:t>
            </w:r>
          </w:p>
        </w:tc>
        <w:tc>
          <w:tcPr>
            <w:tcW w:w="1382" w:type="dxa"/>
          </w:tcPr>
          <w:p w14:paraId="75A86E12" w14:textId="77777777" w:rsidR="00361A4E" w:rsidRDefault="00C82508">
            <w:pPr>
              <w:pStyle w:val="TableParagraph"/>
              <w:spacing w:before="83" w:line="278" w:lineRule="auto"/>
              <w:ind w:left="164" w:hanging="41"/>
              <w:rPr>
                <w:sz w:val="24"/>
              </w:rPr>
            </w:pPr>
            <w:r>
              <w:rPr>
                <w:spacing w:val="-2"/>
                <w:sz w:val="24"/>
              </w:rPr>
              <w:t>Сложность алгоритма</w:t>
            </w:r>
          </w:p>
        </w:tc>
        <w:tc>
          <w:tcPr>
            <w:tcW w:w="1379" w:type="dxa"/>
          </w:tcPr>
          <w:p w14:paraId="59939196" w14:textId="77777777" w:rsidR="00361A4E" w:rsidRDefault="00C82508">
            <w:pPr>
              <w:pStyle w:val="TableParagraph"/>
              <w:spacing w:before="83" w:line="278" w:lineRule="auto"/>
              <w:ind w:left="131" w:firstLine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Креатив- </w:t>
            </w:r>
            <w:r>
              <w:rPr>
                <w:sz w:val="24"/>
              </w:rPr>
              <w:t>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</w:p>
        </w:tc>
        <w:tc>
          <w:tcPr>
            <w:tcW w:w="1382" w:type="dxa"/>
          </w:tcPr>
          <w:p w14:paraId="0D451ACF" w14:textId="77777777" w:rsidR="00361A4E" w:rsidRDefault="00C82508">
            <w:pPr>
              <w:pStyle w:val="TableParagraph"/>
              <w:spacing w:before="83" w:line="276" w:lineRule="auto"/>
              <w:ind w:left="200" w:right="181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Уникаль- </w:t>
            </w:r>
            <w:r>
              <w:rPr>
                <w:spacing w:val="-4"/>
                <w:sz w:val="24"/>
              </w:rPr>
              <w:t xml:space="preserve">ный </w:t>
            </w: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983" w:type="dxa"/>
          </w:tcPr>
          <w:p w14:paraId="2F223F95" w14:textId="77777777" w:rsidR="00361A4E" w:rsidRDefault="00C82508">
            <w:pPr>
              <w:pStyle w:val="TableParagraph"/>
              <w:spacing w:before="83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292408FE" w14:textId="77777777">
        <w:trPr>
          <w:trHeight w:val="1120"/>
        </w:trPr>
        <w:tc>
          <w:tcPr>
            <w:tcW w:w="1106" w:type="dxa"/>
            <w:vMerge/>
            <w:tcBorders>
              <w:top w:val="nil"/>
            </w:tcBorders>
          </w:tcPr>
          <w:p w14:paraId="77FA2F33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14:paraId="53F1A18D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</w:tcPr>
          <w:p w14:paraId="77CF78F5" w14:textId="77777777" w:rsidR="00361A4E" w:rsidRDefault="00C82508">
            <w:pPr>
              <w:pStyle w:val="TableParagraph"/>
              <w:spacing w:before="83" w:line="276" w:lineRule="auto"/>
              <w:ind w:left="406" w:right="256" w:hanging="135"/>
              <w:rPr>
                <w:sz w:val="24"/>
              </w:rPr>
            </w:pPr>
            <w:r>
              <w:rPr>
                <w:spacing w:val="-2"/>
                <w:sz w:val="24"/>
              </w:rPr>
              <w:t>Систем- ность</w:t>
            </w:r>
          </w:p>
        </w:tc>
        <w:tc>
          <w:tcPr>
            <w:tcW w:w="1382" w:type="dxa"/>
          </w:tcPr>
          <w:p w14:paraId="6D604DEE" w14:textId="77777777" w:rsidR="00361A4E" w:rsidRDefault="00C82508">
            <w:pPr>
              <w:pStyle w:val="TableParagraph"/>
              <w:spacing w:before="83" w:line="276" w:lineRule="auto"/>
              <w:ind w:left="202" w:right="185" w:firstLine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Доступ- </w:t>
            </w:r>
            <w:r>
              <w:rPr>
                <w:sz w:val="24"/>
              </w:rPr>
              <w:t>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379" w:type="dxa"/>
          </w:tcPr>
          <w:p w14:paraId="229A9847" w14:textId="77777777" w:rsidR="00361A4E" w:rsidRDefault="00C82508">
            <w:pPr>
              <w:pStyle w:val="TableParagraph"/>
              <w:spacing w:before="83" w:line="276" w:lineRule="auto"/>
              <w:ind w:left="222" w:right="2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Качество испол- </w:t>
            </w:r>
            <w:r>
              <w:rPr>
                <w:spacing w:val="-4"/>
                <w:sz w:val="24"/>
              </w:rPr>
              <w:t>нения</w:t>
            </w:r>
          </w:p>
        </w:tc>
        <w:tc>
          <w:tcPr>
            <w:tcW w:w="1382" w:type="dxa"/>
          </w:tcPr>
          <w:p w14:paraId="1FD0962A" w14:textId="77777777" w:rsidR="00361A4E" w:rsidRDefault="00C82508">
            <w:pPr>
              <w:pStyle w:val="TableParagraph"/>
              <w:spacing w:before="83" w:line="276" w:lineRule="auto"/>
              <w:ind w:left="200" w:right="181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Измеряе- </w:t>
            </w:r>
            <w:r>
              <w:rPr>
                <w:spacing w:val="-4"/>
                <w:sz w:val="24"/>
              </w:rPr>
              <w:t xml:space="preserve">мый </w:t>
            </w: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983" w:type="dxa"/>
          </w:tcPr>
          <w:p w14:paraId="201D8FD8" w14:textId="77777777" w:rsidR="00361A4E" w:rsidRDefault="00C82508">
            <w:pPr>
              <w:pStyle w:val="TableParagraph"/>
              <w:spacing w:before="83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5B9B6992" w14:textId="77777777">
        <w:trPr>
          <w:trHeight w:val="1122"/>
        </w:trPr>
        <w:tc>
          <w:tcPr>
            <w:tcW w:w="1106" w:type="dxa"/>
            <w:vMerge/>
            <w:tcBorders>
              <w:top w:val="nil"/>
            </w:tcBorders>
          </w:tcPr>
          <w:p w14:paraId="6679C29A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 w:val="restart"/>
          </w:tcPr>
          <w:p w14:paraId="682B6EFA" w14:textId="77777777" w:rsidR="00361A4E" w:rsidRDefault="00C82508">
            <w:pPr>
              <w:pStyle w:val="TableParagraph"/>
              <w:spacing w:before="85" w:line="276" w:lineRule="auto"/>
              <w:ind w:left="105" w:right="607"/>
              <w:rPr>
                <w:sz w:val="24"/>
              </w:rPr>
            </w:pPr>
            <w:r>
              <w:rPr>
                <w:spacing w:val="-2"/>
                <w:sz w:val="24"/>
              </w:rPr>
              <w:t>Завершение, подведение итогов</w:t>
            </w:r>
          </w:p>
        </w:tc>
        <w:tc>
          <w:tcPr>
            <w:tcW w:w="1382" w:type="dxa"/>
          </w:tcPr>
          <w:p w14:paraId="654D4F46" w14:textId="77777777" w:rsidR="00361A4E" w:rsidRDefault="00C82508">
            <w:pPr>
              <w:pStyle w:val="TableParagraph"/>
              <w:spacing w:before="85" w:line="276" w:lineRule="auto"/>
              <w:ind w:left="406" w:right="317" w:hanging="70"/>
              <w:rPr>
                <w:sz w:val="24"/>
              </w:rPr>
            </w:pPr>
            <w:r>
              <w:rPr>
                <w:spacing w:val="-2"/>
                <w:sz w:val="24"/>
              </w:rPr>
              <w:t>Логич- ность</w:t>
            </w:r>
          </w:p>
        </w:tc>
        <w:tc>
          <w:tcPr>
            <w:tcW w:w="1382" w:type="dxa"/>
          </w:tcPr>
          <w:p w14:paraId="61E72431" w14:textId="77777777" w:rsidR="00361A4E" w:rsidRDefault="00C82508">
            <w:pPr>
              <w:pStyle w:val="TableParagraph"/>
              <w:spacing w:before="85" w:line="276" w:lineRule="auto"/>
              <w:ind w:left="221" w:right="207" w:firstLine="31"/>
              <w:rPr>
                <w:sz w:val="24"/>
              </w:rPr>
            </w:pPr>
            <w:r>
              <w:rPr>
                <w:spacing w:val="-2"/>
                <w:sz w:val="24"/>
              </w:rPr>
              <w:t>Тиражи- руемость</w:t>
            </w:r>
          </w:p>
        </w:tc>
        <w:tc>
          <w:tcPr>
            <w:tcW w:w="1379" w:type="dxa"/>
          </w:tcPr>
          <w:p w14:paraId="7B645DFD" w14:textId="77777777" w:rsidR="00361A4E" w:rsidRDefault="00C82508">
            <w:pPr>
              <w:pStyle w:val="TableParagraph"/>
              <w:spacing w:before="85" w:line="276" w:lineRule="auto"/>
              <w:ind w:left="412" w:right="305" w:hanging="89"/>
              <w:rPr>
                <w:sz w:val="24"/>
              </w:rPr>
            </w:pPr>
            <w:r>
              <w:rPr>
                <w:spacing w:val="-2"/>
                <w:sz w:val="24"/>
              </w:rPr>
              <w:t>Массо- вость</w:t>
            </w:r>
          </w:p>
        </w:tc>
        <w:tc>
          <w:tcPr>
            <w:tcW w:w="1382" w:type="dxa"/>
          </w:tcPr>
          <w:p w14:paraId="5476AC38" w14:textId="77777777" w:rsidR="00361A4E" w:rsidRDefault="00C82508">
            <w:pPr>
              <w:pStyle w:val="TableParagraph"/>
              <w:spacing w:before="85" w:line="276" w:lineRule="auto"/>
              <w:ind w:left="293" w:right="213" w:hanging="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Легкость исполь- зования</w:t>
            </w:r>
          </w:p>
        </w:tc>
        <w:tc>
          <w:tcPr>
            <w:tcW w:w="983" w:type="dxa"/>
          </w:tcPr>
          <w:p w14:paraId="67B9BD2E" w14:textId="77777777" w:rsidR="00361A4E" w:rsidRDefault="00C82508">
            <w:pPr>
              <w:pStyle w:val="TableParagraph"/>
              <w:spacing w:before="85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  <w:tr w:rsidR="00361A4E" w14:paraId="4EF718A4" w14:textId="77777777">
        <w:trPr>
          <w:trHeight w:val="1756"/>
        </w:trPr>
        <w:tc>
          <w:tcPr>
            <w:tcW w:w="1106" w:type="dxa"/>
            <w:vMerge/>
            <w:tcBorders>
              <w:top w:val="nil"/>
            </w:tcBorders>
          </w:tcPr>
          <w:p w14:paraId="742DFA66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14:paraId="22EC1EA2" w14:textId="77777777" w:rsidR="00361A4E" w:rsidRDefault="00361A4E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</w:tcPr>
          <w:p w14:paraId="575FDED4" w14:textId="77777777" w:rsidR="00361A4E" w:rsidRDefault="00C82508">
            <w:pPr>
              <w:pStyle w:val="TableParagraph"/>
              <w:spacing w:before="85" w:line="276" w:lineRule="auto"/>
              <w:ind w:left="204" w:right="1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Доступ- ность (качество презен- тации)</w:t>
            </w:r>
          </w:p>
        </w:tc>
        <w:tc>
          <w:tcPr>
            <w:tcW w:w="1382" w:type="dxa"/>
          </w:tcPr>
          <w:p w14:paraId="13F44AC7" w14:textId="77777777" w:rsidR="00361A4E" w:rsidRDefault="00C82508">
            <w:pPr>
              <w:pStyle w:val="TableParagraph"/>
              <w:spacing w:before="85" w:line="276" w:lineRule="auto"/>
              <w:ind w:left="224" w:right="2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Качество презен- </w:t>
            </w:r>
            <w:r>
              <w:rPr>
                <w:spacing w:val="-4"/>
                <w:sz w:val="24"/>
              </w:rPr>
              <w:t>тации</w:t>
            </w:r>
          </w:p>
        </w:tc>
        <w:tc>
          <w:tcPr>
            <w:tcW w:w="1379" w:type="dxa"/>
          </w:tcPr>
          <w:p w14:paraId="1DE56D04" w14:textId="77777777" w:rsidR="00361A4E" w:rsidRDefault="00C82508">
            <w:pPr>
              <w:pStyle w:val="TableParagraph"/>
              <w:spacing w:before="85" w:line="276" w:lineRule="auto"/>
              <w:ind w:left="222" w:right="2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Качество презен- </w:t>
            </w:r>
            <w:r>
              <w:rPr>
                <w:spacing w:val="-4"/>
                <w:sz w:val="24"/>
              </w:rPr>
              <w:t>тации</w:t>
            </w:r>
          </w:p>
        </w:tc>
        <w:tc>
          <w:tcPr>
            <w:tcW w:w="1382" w:type="dxa"/>
          </w:tcPr>
          <w:p w14:paraId="0593F930" w14:textId="77777777" w:rsidR="00361A4E" w:rsidRDefault="00C82508">
            <w:pPr>
              <w:pStyle w:val="TableParagraph"/>
              <w:spacing w:before="85" w:line="276" w:lineRule="auto"/>
              <w:ind w:left="226" w:right="2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Качество презен- </w:t>
            </w:r>
            <w:r>
              <w:rPr>
                <w:spacing w:val="-4"/>
                <w:sz w:val="24"/>
              </w:rPr>
              <w:t>тации</w:t>
            </w:r>
          </w:p>
        </w:tc>
        <w:tc>
          <w:tcPr>
            <w:tcW w:w="983" w:type="dxa"/>
          </w:tcPr>
          <w:p w14:paraId="18CB6BE6" w14:textId="77777777" w:rsidR="00361A4E" w:rsidRDefault="00C82508">
            <w:pPr>
              <w:pStyle w:val="TableParagraph"/>
              <w:spacing w:before="85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</w:tr>
    </w:tbl>
    <w:p w14:paraId="78792D5B" w14:textId="77777777" w:rsidR="00C82508" w:rsidRDefault="00C82508"/>
    <w:sectPr w:rsidR="00C82508">
      <w:type w:val="continuous"/>
      <w:pgSz w:w="11900" w:h="16850"/>
      <w:pgMar w:top="1400" w:right="708" w:bottom="940" w:left="1417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4D1D" w14:textId="77777777" w:rsidR="00A4369C" w:rsidRDefault="00A4369C">
      <w:r>
        <w:separator/>
      </w:r>
    </w:p>
  </w:endnote>
  <w:endnote w:type="continuationSeparator" w:id="0">
    <w:p w14:paraId="531FE717" w14:textId="77777777" w:rsidR="00A4369C" w:rsidRDefault="00A4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8F99" w14:textId="77777777" w:rsidR="00361A4E" w:rsidRDefault="00C8250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70048" behindDoc="1" locked="0" layoutInCell="1" allowOverlap="1" wp14:anchorId="50258854" wp14:editId="4AEBEF6F">
              <wp:simplePos x="0" y="0"/>
              <wp:positionH relativeFrom="page">
                <wp:posOffset>6864857</wp:posOffset>
              </wp:positionH>
              <wp:positionV relativeFrom="page">
                <wp:posOffset>10076206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4D44E6" w14:textId="77777777" w:rsidR="00361A4E" w:rsidRDefault="00C82508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588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55pt;margin-top:793.4pt;width:16.05pt;height:14.25pt;z-index:-1614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Ts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" filled="f" stroked="f">
              <v:textbox inset="0,0,0,0">
                <w:txbxContent>
                  <w:p w14:paraId="584D44E6" w14:textId="77777777" w:rsidR="00361A4E" w:rsidRDefault="00C82508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CBFAF" w14:textId="77777777" w:rsidR="00A4369C" w:rsidRDefault="00A4369C">
      <w:r>
        <w:separator/>
      </w:r>
    </w:p>
  </w:footnote>
  <w:footnote w:type="continuationSeparator" w:id="0">
    <w:p w14:paraId="4C9CC70F" w14:textId="77777777" w:rsidR="00A4369C" w:rsidRDefault="00A43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D5D9F"/>
    <w:multiLevelType w:val="hybridMultilevel"/>
    <w:tmpl w:val="AD146894"/>
    <w:lvl w:ilvl="0" w:tplc="67A6DD76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F4F080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02165DC8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3B709BB4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C78E30D0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E0FA5F9A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0A943768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1826BC8C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E9866672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406A6C03"/>
    <w:multiLevelType w:val="hybridMultilevel"/>
    <w:tmpl w:val="1F78C6CE"/>
    <w:lvl w:ilvl="0" w:tplc="84148906">
      <w:numFmt w:val="bullet"/>
      <w:lvlText w:val=""/>
      <w:lvlJc w:val="left"/>
      <w:pPr>
        <w:ind w:left="1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3A9146">
      <w:numFmt w:val="bullet"/>
      <w:lvlText w:val="•"/>
      <w:lvlJc w:val="left"/>
      <w:pPr>
        <w:ind w:left="977" w:hanging="336"/>
      </w:pPr>
      <w:rPr>
        <w:rFonts w:hint="default"/>
        <w:lang w:val="ru-RU" w:eastAsia="en-US" w:bidi="ar-SA"/>
      </w:rPr>
    </w:lvl>
    <w:lvl w:ilvl="2" w:tplc="C36A481C">
      <w:numFmt w:val="bullet"/>
      <w:lvlText w:val="•"/>
      <w:lvlJc w:val="left"/>
      <w:pPr>
        <w:ind w:left="1954" w:hanging="336"/>
      </w:pPr>
      <w:rPr>
        <w:rFonts w:hint="default"/>
        <w:lang w:val="ru-RU" w:eastAsia="en-US" w:bidi="ar-SA"/>
      </w:rPr>
    </w:lvl>
    <w:lvl w:ilvl="3" w:tplc="BC524292">
      <w:numFmt w:val="bullet"/>
      <w:lvlText w:val="•"/>
      <w:lvlJc w:val="left"/>
      <w:pPr>
        <w:ind w:left="2932" w:hanging="336"/>
      </w:pPr>
      <w:rPr>
        <w:rFonts w:hint="default"/>
        <w:lang w:val="ru-RU" w:eastAsia="en-US" w:bidi="ar-SA"/>
      </w:rPr>
    </w:lvl>
    <w:lvl w:ilvl="4" w:tplc="305241B6">
      <w:numFmt w:val="bullet"/>
      <w:lvlText w:val="•"/>
      <w:lvlJc w:val="left"/>
      <w:pPr>
        <w:ind w:left="3909" w:hanging="336"/>
      </w:pPr>
      <w:rPr>
        <w:rFonts w:hint="default"/>
        <w:lang w:val="ru-RU" w:eastAsia="en-US" w:bidi="ar-SA"/>
      </w:rPr>
    </w:lvl>
    <w:lvl w:ilvl="5" w:tplc="4EEAC7C2">
      <w:numFmt w:val="bullet"/>
      <w:lvlText w:val="•"/>
      <w:lvlJc w:val="left"/>
      <w:pPr>
        <w:ind w:left="4887" w:hanging="336"/>
      </w:pPr>
      <w:rPr>
        <w:rFonts w:hint="default"/>
        <w:lang w:val="ru-RU" w:eastAsia="en-US" w:bidi="ar-SA"/>
      </w:rPr>
    </w:lvl>
    <w:lvl w:ilvl="6" w:tplc="E1421CA8">
      <w:numFmt w:val="bullet"/>
      <w:lvlText w:val="•"/>
      <w:lvlJc w:val="left"/>
      <w:pPr>
        <w:ind w:left="5864" w:hanging="336"/>
      </w:pPr>
      <w:rPr>
        <w:rFonts w:hint="default"/>
        <w:lang w:val="ru-RU" w:eastAsia="en-US" w:bidi="ar-SA"/>
      </w:rPr>
    </w:lvl>
    <w:lvl w:ilvl="7" w:tplc="AA120DD2">
      <w:numFmt w:val="bullet"/>
      <w:lvlText w:val="•"/>
      <w:lvlJc w:val="left"/>
      <w:pPr>
        <w:ind w:left="6841" w:hanging="336"/>
      </w:pPr>
      <w:rPr>
        <w:rFonts w:hint="default"/>
        <w:lang w:val="ru-RU" w:eastAsia="en-US" w:bidi="ar-SA"/>
      </w:rPr>
    </w:lvl>
    <w:lvl w:ilvl="8" w:tplc="993E6A74">
      <w:numFmt w:val="bullet"/>
      <w:lvlText w:val="•"/>
      <w:lvlJc w:val="left"/>
      <w:pPr>
        <w:ind w:left="7819" w:hanging="336"/>
      </w:pPr>
      <w:rPr>
        <w:rFonts w:hint="default"/>
        <w:lang w:val="ru-RU" w:eastAsia="en-US" w:bidi="ar-SA"/>
      </w:rPr>
    </w:lvl>
  </w:abstractNum>
  <w:abstractNum w:abstractNumId="2" w15:restartNumberingAfterBreak="0">
    <w:nsid w:val="41FE7858"/>
    <w:multiLevelType w:val="hybridMultilevel"/>
    <w:tmpl w:val="1ADE2016"/>
    <w:lvl w:ilvl="0" w:tplc="3D08CAE6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8AF49E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F6B29612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B1A0DFAE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AFA8439E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7CC050CE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441E9482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B39A95A0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C7164D90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4A4B632D"/>
    <w:multiLevelType w:val="hybridMultilevel"/>
    <w:tmpl w:val="1FDA6E3A"/>
    <w:lvl w:ilvl="0" w:tplc="00B0A6EE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FC19F0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8088887A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1B8048D0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DDEE8102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BAC0C78E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10222C34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2934320E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B248F04C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4E"/>
    <w:rsid w:val="00022081"/>
    <w:rsid w:val="00361A4E"/>
    <w:rsid w:val="00826E2F"/>
    <w:rsid w:val="00A4369C"/>
    <w:rsid w:val="00C8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89470"/>
  <w15:docId w15:val="{1E42E585-B57C-4BDD-B474-0999AB3B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" w:right="1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6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rabochie-programmy/" TargetMode="External"/><Relationship Id="rId13" Type="http://schemas.openxmlformats.org/officeDocument/2006/relationships/hyperlink" Target="https://edsoo.ru/konstruktor-rabochih-" TargetMode="External"/><Relationship Id="rId18" Type="http://schemas.openxmlformats.org/officeDocument/2006/relationships/hyperlink" Target="https://edsoo.ru/metodicheskie-seminary/ms-informatik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i.edu.gov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go2phystech.ru/uchebnye-posobiya-frfsh/materialy-programmy-nauka-v-regiony-ot-prepodavateley-mfti-i-fizteh-litseya/" TargetMode="External"/><Relationship Id="rId17" Type="http://schemas.openxmlformats.org/officeDocument/2006/relationships/hyperlink" Target="https://edsoo.ru/mr-informatik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" TargetMode="External"/><Relationship Id="rId20" Type="http://schemas.openxmlformats.org/officeDocument/2006/relationships/hyperlink" Target="https://vserosolimp.edsoo.ru/informat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2phystech.ru/uchebnye-posobiya-frfsh/materialy-programmy-nauka-v-regiony-ot-prepodavateley-mfti-i-fizteh-litseya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dsoo.ru/mr-informatik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kruzhok.org/iniciativy/post/olimpiada-nti?ysclid=mcsw7k1wky459536148" TargetMode="External"/><Relationship Id="rId19" Type="http://schemas.openxmlformats.org/officeDocument/2006/relationships/hyperlink" Target="https://edsoo.ru/metodicheskie_kejs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ruzhok.org/iniciativy/post/olimpiada-nti?ysclid=mcsw7k1wky459536148" TargetMode="External"/><Relationship Id="rId14" Type="http://schemas.openxmlformats.org/officeDocument/2006/relationships/hyperlink" Target="https://edsoo.ru/konstruktor-rabochih-programm/" TargetMode="External"/><Relationship Id="rId22" Type="http://schemas.openxmlformats.org/officeDocument/2006/relationships/hyperlink" Target="https://fip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7901</Words>
  <Characters>45040</Characters>
  <Application>Microsoft Office Word</Application>
  <DocSecurity>0</DocSecurity>
  <Lines>375</Lines>
  <Paragraphs>105</Paragraphs>
  <ScaleCrop>false</ScaleCrop>
  <Company/>
  <LinksUpToDate>false</LinksUpToDate>
  <CharactersWithSpaces>52836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Z1</cp:lastModifiedBy>
  <cp:revision>2</cp:revision>
  <dcterms:created xsi:type="dcterms:W3CDTF">2025-09-01T11:56:00Z</dcterms:created>
  <dcterms:modified xsi:type="dcterms:W3CDTF">2025-09-01T11:56:00Z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