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63E9" w:rsidRDefault="0072454C">
      <w:pPr>
        <w:pStyle w:val="1"/>
        <w:spacing w:before="60"/>
        <w:ind w:right="1"/>
      </w:pPr>
      <w:r>
        <w:rPr>
          <w:smallCaps/>
          <w:spacing w:val="-2"/>
        </w:rPr>
        <w:t>Информационно-методическое</w:t>
      </w:r>
      <w:r>
        <w:rPr>
          <w:smallCaps/>
          <w:spacing w:val="18"/>
        </w:rPr>
        <w:t xml:space="preserve"> </w:t>
      </w:r>
      <w:r>
        <w:rPr>
          <w:smallCaps/>
          <w:spacing w:val="-2"/>
        </w:rPr>
        <w:t>письмо</w:t>
      </w:r>
    </w:p>
    <w:p w:rsidR="00EE63E9" w:rsidRDefault="0072454C">
      <w:pPr>
        <w:spacing w:before="161"/>
        <w:ind w:left="3" w:right="2"/>
        <w:jc w:val="center"/>
        <w:rPr>
          <w:b/>
          <w:sz w:val="28"/>
        </w:rPr>
      </w:pPr>
      <w:r>
        <w:rPr>
          <w:b/>
          <w:smallCaps/>
          <w:sz w:val="28"/>
        </w:rPr>
        <w:t>об</w:t>
      </w:r>
      <w:r>
        <w:rPr>
          <w:b/>
          <w:smallCaps/>
          <w:spacing w:val="-12"/>
          <w:sz w:val="28"/>
        </w:rPr>
        <w:t xml:space="preserve"> </w:t>
      </w:r>
      <w:r>
        <w:rPr>
          <w:b/>
          <w:smallCaps/>
          <w:sz w:val="28"/>
        </w:rPr>
        <w:t>особенностях</w:t>
      </w:r>
      <w:r>
        <w:rPr>
          <w:b/>
          <w:smallCaps/>
          <w:spacing w:val="-8"/>
          <w:sz w:val="28"/>
        </w:rPr>
        <w:t xml:space="preserve"> </w:t>
      </w:r>
      <w:r>
        <w:rPr>
          <w:b/>
          <w:smallCaps/>
          <w:sz w:val="28"/>
        </w:rPr>
        <w:t>преподавания</w:t>
      </w:r>
      <w:r>
        <w:rPr>
          <w:b/>
          <w:smallCaps/>
          <w:spacing w:val="-8"/>
          <w:sz w:val="28"/>
        </w:rPr>
        <w:t xml:space="preserve"> </w:t>
      </w:r>
      <w:r>
        <w:rPr>
          <w:b/>
          <w:smallCaps/>
          <w:sz w:val="28"/>
        </w:rPr>
        <w:t>учебного</w:t>
      </w:r>
      <w:r>
        <w:rPr>
          <w:b/>
          <w:smallCaps/>
          <w:spacing w:val="-8"/>
          <w:sz w:val="28"/>
        </w:rPr>
        <w:t xml:space="preserve"> </w:t>
      </w:r>
      <w:r>
        <w:rPr>
          <w:b/>
          <w:smallCaps/>
          <w:sz w:val="28"/>
        </w:rPr>
        <w:t>предмета</w:t>
      </w:r>
      <w:r>
        <w:rPr>
          <w:b/>
          <w:smallCaps/>
          <w:spacing w:val="-8"/>
          <w:sz w:val="28"/>
        </w:rPr>
        <w:t xml:space="preserve"> </w:t>
      </w:r>
      <w:r>
        <w:rPr>
          <w:b/>
          <w:smallCaps/>
          <w:spacing w:val="-2"/>
          <w:sz w:val="28"/>
        </w:rPr>
        <w:t>«Обществознание»</w:t>
      </w:r>
    </w:p>
    <w:p w:rsidR="00EE63E9" w:rsidRDefault="0072454C">
      <w:pPr>
        <w:spacing w:before="160"/>
        <w:ind w:left="3" w:right="3"/>
        <w:jc w:val="center"/>
        <w:rPr>
          <w:b/>
        </w:rPr>
      </w:pPr>
      <w:r>
        <w:rPr>
          <w:b/>
        </w:rPr>
        <w:t>В</w:t>
      </w:r>
      <w:r>
        <w:rPr>
          <w:b/>
          <w:spacing w:val="-10"/>
        </w:rPr>
        <w:t xml:space="preserve"> </w:t>
      </w:r>
      <w:r>
        <w:rPr>
          <w:b/>
          <w:sz w:val="28"/>
        </w:rPr>
        <w:t>2025/2026</w:t>
      </w:r>
      <w:r>
        <w:rPr>
          <w:b/>
          <w:spacing w:val="-18"/>
          <w:sz w:val="28"/>
        </w:rPr>
        <w:t xml:space="preserve"> </w:t>
      </w:r>
      <w:r>
        <w:rPr>
          <w:b/>
        </w:rPr>
        <w:t>УЧЕБНОМ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ГОДУ</w:t>
      </w:r>
    </w:p>
    <w:p w:rsidR="00EE63E9" w:rsidRDefault="00EE63E9">
      <w:pPr>
        <w:pStyle w:val="a3"/>
        <w:ind w:left="0" w:firstLine="0"/>
        <w:jc w:val="left"/>
        <w:rPr>
          <w:b/>
          <w:sz w:val="22"/>
        </w:rPr>
      </w:pPr>
    </w:p>
    <w:p w:rsidR="00EE63E9" w:rsidRDefault="00EE63E9">
      <w:pPr>
        <w:pStyle w:val="a3"/>
        <w:spacing w:before="70"/>
        <w:ind w:left="0" w:firstLine="0"/>
        <w:jc w:val="left"/>
        <w:rPr>
          <w:b/>
          <w:sz w:val="22"/>
        </w:rPr>
      </w:pPr>
    </w:p>
    <w:p w:rsidR="00EE63E9" w:rsidRDefault="0072454C">
      <w:pPr>
        <w:pStyle w:val="1"/>
        <w:spacing w:line="360" w:lineRule="auto"/>
        <w:ind w:left="314" w:right="317" w:firstLine="5"/>
      </w:pPr>
      <w:r>
        <w:t>Нормативно-правовые документы, обеспечивающие организацию образовательной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</w:t>
      </w:r>
      <w:r>
        <w:rPr>
          <w:spacing w:val="-8"/>
        </w:rPr>
        <w:t xml:space="preserve"> </w:t>
      </w:r>
      <w:r>
        <w:t>«Обществознание» в 2025/2026 учебном году</w:t>
      </w:r>
    </w:p>
    <w:p w:rsidR="00EE63E9" w:rsidRDefault="0072454C">
      <w:pPr>
        <w:pStyle w:val="a3"/>
        <w:spacing w:before="121" w:line="360" w:lineRule="auto"/>
        <w:ind w:right="141"/>
      </w:pPr>
      <w:r>
        <w:t xml:space="preserve">Организация образовательного процесса и преподавание учебного предмета «Обществознание» в образовательных </w:t>
      </w:r>
      <w:r>
        <w:t>организациях Российской Федерации в 2025/2026 учебном году осуществляется на основе следующих нормативных правовых актов: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Федеральный</w:t>
      </w:r>
      <w:r>
        <w:rPr>
          <w:spacing w:val="29"/>
          <w:sz w:val="28"/>
        </w:rPr>
        <w:t xml:space="preserve"> </w:t>
      </w:r>
      <w:r>
        <w:rPr>
          <w:sz w:val="28"/>
        </w:rPr>
        <w:t>закон</w:t>
      </w:r>
      <w:r>
        <w:rPr>
          <w:spacing w:val="29"/>
          <w:sz w:val="28"/>
        </w:rPr>
        <w:t xml:space="preserve"> </w:t>
      </w:r>
      <w:r>
        <w:rPr>
          <w:sz w:val="28"/>
        </w:rPr>
        <w:t>от</w:t>
      </w:r>
      <w:r>
        <w:rPr>
          <w:spacing w:val="28"/>
          <w:sz w:val="28"/>
        </w:rPr>
        <w:t xml:space="preserve"> </w:t>
      </w:r>
      <w:r>
        <w:rPr>
          <w:sz w:val="28"/>
        </w:rPr>
        <w:t>29</w:t>
      </w:r>
      <w:r>
        <w:rPr>
          <w:spacing w:val="29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29"/>
          <w:sz w:val="28"/>
        </w:rPr>
        <w:t xml:space="preserve"> </w:t>
      </w:r>
      <w:r>
        <w:rPr>
          <w:sz w:val="28"/>
        </w:rPr>
        <w:t>2012</w:t>
      </w:r>
      <w:r>
        <w:rPr>
          <w:spacing w:val="31"/>
          <w:sz w:val="28"/>
        </w:rPr>
        <w:t xml:space="preserve"> </w:t>
      </w:r>
      <w:r>
        <w:rPr>
          <w:sz w:val="28"/>
        </w:rPr>
        <w:t>г.</w:t>
      </w:r>
      <w:r>
        <w:rPr>
          <w:spacing w:val="27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273-ФЗ</w:t>
      </w:r>
      <w:r>
        <w:rPr>
          <w:spacing w:val="29"/>
          <w:sz w:val="28"/>
        </w:rPr>
        <w:t xml:space="preserve"> </w:t>
      </w:r>
      <w:r>
        <w:rPr>
          <w:sz w:val="28"/>
        </w:rPr>
        <w:t>«Об</w:t>
      </w:r>
      <w:r>
        <w:rPr>
          <w:spacing w:val="29"/>
          <w:sz w:val="28"/>
        </w:rPr>
        <w:t xml:space="preserve"> </w:t>
      </w:r>
      <w:r>
        <w:rPr>
          <w:sz w:val="28"/>
        </w:rPr>
        <w:t>образовании в Российской Федерации»;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line="360" w:lineRule="auto"/>
        <w:ind w:right="139" w:firstLine="707"/>
        <w:rPr>
          <w:sz w:val="28"/>
        </w:rPr>
      </w:pPr>
      <w:r>
        <w:rPr>
          <w:sz w:val="28"/>
        </w:rPr>
        <w:t xml:space="preserve">Федеральный закон от 19 декабря 2023 г № 618-ФЗ «О внесении изменений в Федеральный закон </w:t>
      </w:r>
      <w:r>
        <w:rPr>
          <w:color w:val="333333"/>
          <w:sz w:val="28"/>
        </w:rPr>
        <w:t>«</w:t>
      </w:r>
      <w:r>
        <w:rPr>
          <w:sz w:val="28"/>
        </w:rPr>
        <w:t>Об образовании в Российской Федерации»;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6"/>
        </w:tabs>
        <w:spacing w:before="1"/>
        <w:ind w:left="1136" w:right="0" w:hanging="285"/>
        <w:rPr>
          <w:sz w:val="28"/>
        </w:rPr>
      </w:pPr>
      <w:r>
        <w:rPr>
          <w:spacing w:val="-4"/>
          <w:sz w:val="28"/>
        </w:rPr>
        <w:t>Постановление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Правительства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Российской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Федерации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30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апреля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2024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EE63E9" w:rsidRDefault="00EE63E9">
      <w:pPr>
        <w:pStyle w:val="a3"/>
        <w:spacing w:before="10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1783"/>
        <w:gridCol w:w="3153"/>
        <w:gridCol w:w="1873"/>
        <w:gridCol w:w="592"/>
        <w:gridCol w:w="1119"/>
        <w:gridCol w:w="1211"/>
      </w:tblGrid>
      <w:tr w:rsidR="00EE63E9">
        <w:trPr>
          <w:trHeight w:val="396"/>
        </w:trPr>
        <w:tc>
          <w:tcPr>
            <w:tcW w:w="1783" w:type="dxa"/>
          </w:tcPr>
          <w:p w:rsidR="00EE63E9" w:rsidRDefault="0072454C">
            <w:pPr>
              <w:pStyle w:val="TableParagraph"/>
              <w:tabs>
                <w:tab w:val="left" w:pos="1120"/>
              </w:tabs>
              <w:spacing w:before="0" w:line="311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556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«Об</w:t>
            </w:r>
          </w:p>
        </w:tc>
        <w:tc>
          <w:tcPr>
            <w:tcW w:w="3153" w:type="dxa"/>
          </w:tcPr>
          <w:p w:rsidR="00EE63E9" w:rsidRDefault="0072454C">
            <w:pPr>
              <w:pStyle w:val="TableParagraph"/>
              <w:tabs>
                <w:tab w:val="left" w:pos="1877"/>
              </w:tabs>
              <w:spacing w:before="0" w:line="311" w:lineRule="exact"/>
              <w:ind w:left="0" w:right="5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утверждении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перечня</w:t>
            </w:r>
          </w:p>
        </w:tc>
        <w:tc>
          <w:tcPr>
            <w:tcW w:w="1873" w:type="dxa"/>
          </w:tcPr>
          <w:p w:rsidR="00EE63E9" w:rsidRDefault="0072454C">
            <w:pPr>
              <w:pStyle w:val="TableParagraph"/>
              <w:spacing w:before="0" w:line="311" w:lineRule="exact"/>
              <w:ind w:left="43" w:right="104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592" w:type="dxa"/>
          </w:tcPr>
          <w:p w:rsidR="00EE63E9" w:rsidRDefault="0072454C">
            <w:pPr>
              <w:pStyle w:val="TableParagraph"/>
              <w:spacing w:before="0" w:line="311" w:lineRule="exact"/>
              <w:ind w:left="26" w:right="7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1119" w:type="dxa"/>
          </w:tcPr>
          <w:p w:rsidR="00EE63E9" w:rsidRDefault="0072454C">
            <w:pPr>
              <w:pStyle w:val="TableParagraph"/>
              <w:spacing w:before="0" w:line="311" w:lineRule="exact"/>
              <w:ind w:left="7" w:right="3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оценке</w:t>
            </w:r>
          </w:p>
        </w:tc>
        <w:tc>
          <w:tcPr>
            <w:tcW w:w="1211" w:type="dxa"/>
          </w:tcPr>
          <w:p w:rsidR="00EE63E9" w:rsidRDefault="0072454C">
            <w:pPr>
              <w:pStyle w:val="TableParagraph"/>
              <w:spacing w:before="0" w:line="311" w:lineRule="exact"/>
              <w:ind w:left="9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качества</w:t>
            </w:r>
          </w:p>
        </w:tc>
      </w:tr>
      <w:tr w:rsidR="00EE63E9">
        <w:trPr>
          <w:trHeight w:val="482"/>
        </w:trPr>
        <w:tc>
          <w:tcPr>
            <w:tcW w:w="1783" w:type="dxa"/>
          </w:tcPr>
          <w:p w:rsidR="00EE63E9" w:rsidRDefault="0072454C">
            <w:pPr>
              <w:pStyle w:val="TableParagraph"/>
              <w:spacing w:before="74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3153" w:type="dxa"/>
          </w:tcPr>
          <w:p w:rsidR="00EE63E9" w:rsidRDefault="0072454C">
            <w:pPr>
              <w:pStyle w:val="TableParagraph"/>
              <w:tabs>
                <w:tab w:val="left" w:pos="443"/>
                <w:tab w:val="left" w:pos="1620"/>
              </w:tabs>
              <w:spacing w:before="74"/>
              <w:ind w:left="0" w:right="7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1873" w:type="dxa"/>
          </w:tcPr>
          <w:p w:rsidR="00EE63E9" w:rsidRDefault="0072454C">
            <w:pPr>
              <w:pStyle w:val="TableParagraph"/>
              <w:spacing w:before="74"/>
              <w:ind w:left="104" w:right="6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мероприятий</w:t>
            </w:r>
          </w:p>
        </w:tc>
        <w:tc>
          <w:tcPr>
            <w:tcW w:w="592" w:type="dxa"/>
          </w:tcPr>
          <w:p w:rsidR="00EE63E9" w:rsidRDefault="0072454C">
            <w:pPr>
              <w:pStyle w:val="TableParagraph"/>
              <w:spacing w:before="74"/>
              <w:ind w:left="70" w:right="4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1119" w:type="dxa"/>
          </w:tcPr>
          <w:p w:rsidR="00EE63E9" w:rsidRDefault="0072454C">
            <w:pPr>
              <w:pStyle w:val="TableParagraph"/>
              <w:spacing w:before="74"/>
              <w:ind w:left="32" w:right="2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оценке</w:t>
            </w:r>
          </w:p>
        </w:tc>
        <w:tc>
          <w:tcPr>
            <w:tcW w:w="1211" w:type="dxa"/>
          </w:tcPr>
          <w:p w:rsidR="00EE63E9" w:rsidRDefault="0072454C">
            <w:pPr>
              <w:pStyle w:val="TableParagraph"/>
              <w:spacing w:before="74"/>
              <w:ind w:left="97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качества</w:t>
            </w:r>
          </w:p>
        </w:tc>
      </w:tr>
      <w:tr w:rsidR="00EE63E9">
        <w:trPr>
          <w:trHeight w:val="396"/>
        </w:trPr>
        <w:tc>
          <w:tcPr>
            <w:tcW w:w="1783" w:type="dxa"/>
          </w:tcPr>
          <w:p w:rsidR="00EE63E9" w:rsidRDefault="0072454C">
            <w:pPr>
              <w:pStyle w:val="TableParagraph"/>
              <w:spacing w:before="74" w:line="302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образования»;</w:t>
            </w:r>
          </w:p>
        </w:tc>
        <w:tc>
          <w:tcPr>
            <w:tcW w:w="3153" w:type="dxa"/>
          </w:tcPr>
          <w:p w:rsidR="00EE63E9" w:rsidRDefault="00EE63E9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  <w:tc>
          <w:tcPr>
            <w:tcW w:w="1873" w:type="dxa"/>
          </w:tcPr>
          <w:p w:rsidR="00EE63E9" w:rsidRDefault="00EE63E9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  <w:tc>
          <w:tcPr>
            <w:tcW w:w="592" w:type="dxa"/>
          </w:tcPr>
          <w:p w:rsidR="00EE63E9" w:rsidRDefault="00EE63E9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  <w:tc>
          <w:tcPr>
            <w:tcW w:w="1119" w:type="dxa"/>
          </w:tcPr>
          <w:p w:rsidR="00EE63E9" w:rsidRDefault="00EE63E9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  <w:tc>
          <w:tcPr>
            <w:tcW w:w="1211" w:type="dxa"/>
          </w:tcPr>
          <w:p w:rsidR="00EE63E9" w:rsidRDefault="00EE63E9">
            <w:pPr>
              <w:pStyle w:val="TableParagraph"/>
              <w:spacing w:before="0"/>
              <w:ind w:left="0"/>
              <w:rPr>
                <w:sz w:val="26"/>
              </w:rPr>
            </w:pPr>
          </w:p>
        </w:tc>
      </w:tr>
    </w:tbl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164" w:line="360" w:lineRule="auto"/>
        <w:ind w:firstLine="707"/>
        <w:rPr>
          <w:sz w:val="28"/>
        </w:rPr>
      </w:pPr>
      <w:r>
        <w:rPr>
          <w:sz w:val="28"/>
        </w:rPr>
        <w:t>Федеральный государственный образовательный стандарт основного общего образования (утв. приказом Минпросвещения России от</w:t>
      </w:r>
      <w:r>
        <w:rPr>
          <w:spacing w:val="23"/>
          <w:sz w:val="28"/>
        </w:rPr>
        <w:t xml:space="preserve"> </w:t>
      </w:r>
      <w:r>
        <w:rPr>
          <w:sz w:val="28"/>
        </w:rPr>
        <w:t>31 мая 2021 г.</w:t>
      </w:r>
    </w:p>
    <w:p w:rsidR="00EE63E9" w:rsidRDefault="0072454C">
      <w:pPr>
        <w:pStyle w:val="a3"/>
        <w:spacing w:line="321" w:lineRule="exact"/>
        <w:ind w:firstLine="0"/>
      </w:pPr>
      <w:r>
        <w:t>№</w:t>
      </w:r>
      <w:r>
        <w:rPr>
          <w:spacing w:val="-3"/>
        </w:rPr>
        <w:t xml:space="preserve"> </w:t>
      </w:r>
      <w:r>
        <w:t>287)</w:t>
      </w:r>
      <w:r>
        <w:rPr>
          <w:spacing w:val="-3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rPr>
          <w:spacing w:val="-4"/>
        </w:rPr>
        <w:t>ООО);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161" w:line="360" w:lineRule="auto"/>
        <w:ind w:right="146" w:firstLine="707"/>
        <w:rPr>
          <w:sz w:val="28"/>
        </w:rPr>
      </w:pPr>
      <w:r>
        <w:rPr>
          <w:sz w:val="28"/>
        </w:rPr>
        <w:t xml:space="preserve">Федеральный государственный образовательный стандарт среднего </w:t>
      </w:r>
      <w:r>
        <w:rPr>
          <w:spacing w:val="-2"/>
          <w:sz w:val="28"/>
        </w:rPr>
        <w:t>общего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образования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(утв.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приказом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Минобрнауки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России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17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мая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2012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г.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№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 xml:space="preserve">413) </w:t>
      </w:r>
      <w:r>
        <w:rPr>
          <w:sz w:val="28"/>
        </w:rPr>
        <w:t>(далее – ФГОС СОО);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6"/>
        </w:tabs>
        <w:ind w:left="1136" w:right="0" w:hanging="285"/>
        <w:rPr>
          <w:sz w:val="28"/>
        </w:rPr>
      </w:pPr>
      <w:r>
        <w:rPr>
          <w:sz w:val="28"/>
        </w:rPr>
        <w:t>приказ</w:t>
      </w:r>
      <w:r>
        <w:rPr>
          <w:spacing w:val="38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38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39"/>
          <w:sz w:val="28"/>
        </w:rPr>
        <w:t xml:space="preserve">  </w:t>
      </w:r>
      <w:r>
        <w:rPr>
          <w:sz w:val="28"/>
        </w:rPr>
        <w:t>от</w:t>
      </w:r>
      <w:r>
        <w:rPr>
          <w:spacing w:val="38"/>
          <w:sz w:val="28"/>
        </w:rPr>
        <w:t xml:space="preserve">  </w:t>
      </w:r>
      <w:r>
        <w:rPr>
          <w:sz w:val="28"/>
        </w:rPr>
        <w:t>12</w:t>
      </w:r>
      <w:r>
        <w:rPr>
          <w:spacing w:val="39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38"/>
          <w:sz w:val="28"/>
        </w:rPr>
        <w:t xml:space="preserve">  </w:t>
      </w:r>
      <w:r>
        <w:rPr>
          <w:sz w:val="28"/>
        </w:rPr>
        <w:t>2022</w:t>
      </w:r>
      <w:r>
        <w:rPr>
          <w:spacing w:val="39"/>
          <w:sz w:val="28"/>
        </w:rPr>
        <w:t xml:space="preserve">  </w:t>
      </w:r>
      <w:r>
        <w:rPr>
          <w:sz w:val="28"/>
        </w:rPr>
        <w:t>г.</w:t>
      </w:r>
      <w:r>
        <w:rPr>
          <w:spacing w:val="38"/>
          <w:sz w:val="28"/>
        </w:rPr>
        <w:t xml:space="preserve">  </w:t>
      </w:r>
      <w:r>
        <w:rPr>
          <w:sz w:val="28"/>
        </w:rPr>
        <w:t>№</w:t>
      </w:r>
      <w:r>
        <w:rPr>
          <w:spacing w:val="44"/>
          <w:sz w:val="28"/>
        </w:rPr>
        <w:t xml:space="preserve">  </w:t>
      </w:r>
      <w:r>
        <w:rPr>
          <w:spacing w:val="-5"/>
          <w:sz w:val="28"/>
        </w:rPr>
        <w:t>732</w:t>
      </w:r>
    </w:p>
    <w:p w:rsidR="00EE63E9" w:rsidRDefault="0072454C">
      <w:pPr>
        <w:pStyle w:val="a3"/>
        <w:spacing w:before="161" w:line="360" w:lineRule="auto"/>
        <w:ind w:right="140" w:firstLine="0"/>
      </w:pPr>
      <w:r>
        <w:t>«О внесении изменений в федера</w:t>
      </w:r>
      <w:r>
        <w:t>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EE63E9" w:rsidRDefault="00EE63E9">
      <w:pPr>
        <w:pStyle w:val="a3"/>
        <w:spacing w:line="360" w:lineRule="auto"/>
        <w:sectPr w:rsidR="00EE63E9">
          <w:footerReference w:type="default" r:id="rId7"/>
          <w:type w:val="continuous"/>
          <w:pgSz w:w="11910" w:h="16840"/>
          <w:pgMar w:top="1340" w:right="708" w:bottom="940" w:left="1275" w:header="0" w:footer="753" w:gutter="0"/>
          <w:pgNumType w:start="1"/>
          <w:cols w:space="720"/>
        </w:sectPr>
      </w:pP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60" w:line="360" w:lineRule="auto"/>
        <w:ind w:firstLine="707"/>
        <w:rPr>
          <w:sz w:val="28"/>
        </w:rPr>
      </w:pPr>
      <w:r>
        <w:rPr>
          <w:spacing w:val="-2"/>
          <w:sz w:val="28"/>
        </w:rPr>
        <w:lastRenderedPageBreak/>
        <w:t>Федеральная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образовательная программа основного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общего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 xml:space="preserve">образования </w:t>
      </w:r>
      <w:r>
        <w:rPr>
          <w:sz w:val="28"/>
        </w:rPr>
        <w:t>(утв. приказом Минпросвещения России от 18</w:t>
      </w:r>
      <w:r>
        <w:rPr>
          <w:spacing w:val="40"/>
          <w:sz w:val="28"/>
        </w:rPr>
        <w:t xml:space="preserve"> </w:t>
      </w:r>
      <w:r>
        <w:rPr>
          <w:sz w:val="28"/>
        </w:rPr>
        <w:t>мая 2023 г. № 370) 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ФОП ООО);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1" w:line="360" w:lineRule="auto"/>
        <w:ind w:firstLine="707"/>
        <w:rPr>
          <w:sz w:val="28"/>
        </w:rPr>
      </w:pPr>
      <w:r>
        <w:rPr>
          <w:sz w:val="28"/>
        </w:rPr>
        <w:t>Федеральная образовательная программа среднего общего образования (утв. приказом Минпросвещения России от 18</w:t>
      </w:r>
      <w:r>
        <w:rPr>
          <w:spacing w:val="40"/>
          <w:sz w:val="28"/>
        </w:rPr>
        <w:t xml:space="preserve"> </w:t>
      </w:r>
      <w:r>
        <w:rPr>
          <w:sz w:val="28"/>
        </w:rPr>
        <w:t>мая 2023 г. № 371) 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ФОП СОО);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приказ</w:t>
      </w:r>
      <w:r>
        <w:rPr>
          <w:spacing w:val="-6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19</w:t>
      </w:r>
      <w:r>
        <w:rPr>
          <w:spacing w:val="-7"/>
          <w:sz w:val="28"/>
        </w:rPr>
        <w:t xml:space="preserve"> </w:t>
      </w:r>
      <w:r>
        <w:rPr>
          <w:sz w:val="28"/>
        </w:rPr>
        <w:t>марта</w:t>
      </w:r>
      <w:r>
        <w:rPr>
          <w:spacing w:val="-5"/>
          <w:sz w:val="28"/>
        </w:rPr>
        <w:t xml:space="preserve"> </w:t>
      </w:r>
      <w:r>
        <w:rPr>
          <w:sz w:val="28"/>
        </w:rPr>
        <w:t>2024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171</w:t>
      </w:r>
      <w:r>
        <w:rPr>
          <w:spacing w:val="-4"/>
          <w:sz w:val="28"/>
        </w:rPr>
        <w:t xml:space="preserve"> </w:t>
      </w:r>
      <w:r>
        <w:rPr>
          <w:sz w:val="28"/>
        </w:rPr>
        <w:t>«О</w:t>
      </w:r>
      <w:r>
        <w:rPr>
          <w:spacing w:val="-6"/>
          <w:sz w:val="28"/>
        </w:rPr>
        <w:t xml:space="preserve"> </w:t>
      </w:r>
      <w:r>
        <w:rPr>
          <w:sz w:val="28"/>
        </w:rPr>
        <w:t>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</w:t>
      </w:r>
      <w:r>
        <w:rPr>
          <w:sz w:val="28"/>
        </w:rPr>
        <w:t xml:space="preserve">ания, основного общего образования и среднего общего </w:t>
      </w:r>
      <w:r>
        <w:rPr>
          <w:spacing w:val="-2"/>
          <w:sz w:val="28"/>
        </w:rPr>
        <w:t>образования»;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6"/>
        </w:tabs>
        <w:ind w:left="1136" w:right="0" w:hanging="285"/>
        <w:rPr>
          <w:sz w:val="28"/>
        </w:rPr>
      </w:pPr>
      <w:r>
        <w:rPr>
          <w:sz w:val="28"/>
        </w:rPr>
        <w:t>приказ</w:t>
      </w:r>
      <w:r>
        <w:rPr>
          <w:spacing w:val="36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36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36"/>
          <w:sz w:val="28"/>
        </w:rPr>
        <w:t xml:space="preserve">  </w:t>
      </w:r>
      <w:r>
        <w:rPr>
          <w:sz w:val="28"/>
        </w:rPr>
        <w:t>от</w:t>
      </w:r>
      <w:r>
        <w:rPr>
          <w:spacing w:val="34"/>
          <w:sz w:val="28"/>
        </w:rPr>
        <w:t xml:space="preserve">  </w:t>
      </w:r>
      <w:r>
        <w:rPr>
          <w:sz w:val="28"/>
        </w:rPr>
        <w:t>09</w:t>
      </w:r>
      <w:r>
        <w:rPr>
          <w:spacing w:val="35"/>
          <w:sz w:val="28"/>
        </w:rPr>
        <w:t xml:space="preserve">  </w:t>
      </w:r>
      <w:r>
        <w:rPr>
          <w:sz w:val="28"/>
        </w:rPr>
        <w:t>октября</w:t>
      </w:r>
      <w:r>
        <w:rPr>
          <w:spacing w:val="35"/>
          <w:sz w:val="28"/>
        </w:rPr>
        <w:t xml:space="preserve">  </w:t>
      </w:r>
      <w:r>
        <w:rPr>
          <w:sz w:val="28"/>
        </w:rPr>
        <w:t>2024</w:t>
      </w:r>
      <w:r>
        <w:rPr>
          <w:spacing w:val="35"/>
          <w:sz w:val="28"/>
        </w:rPr>
        <w:t xml:space="preserve">  </w:t>
      </w:r>
      <w:r>
        <w:rPr>
          <w:sz w:val="28"/>
        </w:rPr>
        <w:t>г.</w:t>
      </w:r>
      <w:r>
        <w:rPr>
          <w:spacing w:val="36"/>
          <w:sz w:val="28"/>
        </w:rPr>
        <w:t xml:space="preserve">  </w:t>
      </w:r>
      <w:r>
        <w:rPr>
          <w:sz w:val="28"/>
        </w:rPr>
        <w:t>№</w:t>
      </w:r>
      <w:r>
        <w:rPr>
          <w:spacing w:val="36"/>
          <w:sz w:val="28"/>
        </w:rPr>
        <w:t xml:space="preserve">  </w:t>
      </w:r>
      <w:r>
        <w:rPr>
          <w:spacing w:val="-5"/>
          <w:sz w:val="28"/>
        </w:rPr>
        <w:t>704</w:t>
      </w:r>
    </w:p>
    <w:p w:rsidR="00EE63E9" w:rsidRDefault="0072454C">
      <w:pPr>
        <w:pStyle w:val="a3"/>
        <w:spacing w:before="161" w:line="360" w:lineRule="auto"/>
        <w:ind w:right="143" w:firstLine="0"/>
      </w:pPr>
      <w: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EE63E9" w:rsidRDefault="0072454C">
      <w:pPr>
        <w:pStyle w:val="a3"/>
        <w:spacing w:before="1" w:line="360" w:lineRule="auto"/>
        <w:ind w:right="138"/>
      </w:pPr>
      <w:r>
        <w:t>Документы размещены на инфо</w:t>
      </w:r>
      <w:r>
        <w:t xml:space="preserve">рмационном сайте «Единое содержание общего образования» в разделе «Нормативные документы». – URL: </w:t>
      </w:r>
      <w:hyperlink r:id="rId8">
        <w:r>
          <w:rPr>
            <w:color w:val="0000FF"/>
            <w:spacing w:val="-2"/>
          </w:rPr>
          <w:t>https://edsoo.ru/normativnye-dokumenty/</w:t>
        </w:r>
      </w:hyperlink>
    </w:p>
    <w:p w:rsidR="00EE63E9" w:rsidRDefault="00EE63E9">
      <w:pPr>
        <w:pStyle w:val="a3"/>
        <w:spacing w:before="159"/>
        <w:ind w:left="0" w:firstLine="0"/>
        <w:jc w:val="left"/>
      </w:pPr>
    </w:p>
    <w:p w:rsidR="00EE63E9" w:rsidRDefault="0072454C">
      <w:pPr>
        <w:pStyle w:val="1"/>
        <w:spacing w:line="362" w:lineRule="auto"/>
        <w:ind w:left="724" w:right="725" w:firstLine="26"/>
        <w:jc w:val="both"/>
      </w:pPr>
      <w:r>
        <w:t>Особенности</w:t>
      </w:r>
      <w:r>
        <w:rPr>
          <w:spacing w:val="-1"/>
        </w:rPr>
        <w:t xml:space="preserve"> </w:t>
      </w:r>
      <w:r>
        <w:t>преподавания</w:t>
      </w:r>
      <w:r>
        <w:rPr>
          <w:spacing w:val="-2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«Обществознание</w:t>
      </w:r>
      <w:r>
        <w:t>» на</w:t>
      </w:r>
      <w:r>
        <w:rPr>
          <w:spacing w:val="-8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t>основного</w:t>
      </w:r>
      <w:r>
        <w:rPr>
          <w:spacing w:val="-6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2025/2026</w:t>
      </w:r>
      <w:r>
        <w:rPr>
          <w:spacing w:val="-5"/>
        </w:rPr>
        <w:t xml:space="preserve"> </w:t>
      </w:r>
      <w:r>
        <w:t>учебном</w:t>
      </w:r>
      <w:r>
        <w:rPr>
          <w:spacing w:val="-6"/>
        </w:rPr>
        <w:t xml:space="preserve"> </w:t>
      </w:r>
      <w:r>
        <w:rPr>
          <w:spacing w:val="-4"/>
        </w:rPr>
        <w:t>году</w:t>
      </w:r>
    </w:p>
    <w:p w:rsidR="00EE63E9" w:rsidRDefault="0072454C">
      <w:pPr>
        <w:pStyle w:val="a3"/>
        <w:spacing w:before="115" w:line="360" w:lineRule="auto"/>
        <w:ind w:right="141"/>
      </w:pPr>
      <w:r>
        <w:rPr>
          <w:color w:val="1A1A1A"/>
        </w:rPr>
        <w:t>В 2025/2026 учебном году на уровне основного общего образования преподавание</w:t>
      </w:r>
      <w:r>
        <w:rPr>
          <w:color w:val="1A1A1A"/>
          <w:spacing w:val="69"/>
          <w:w w:val="150"/>
        </w:rPr>
        <w:t xml:space="preserve">  </w:t>
      </w:r>
      <w:r>
        <w:rPr>
          <w:color w:val="1A1A1A"/>
        </w:rPr>
        <w:t>учебного</w:t>
      </w:r>
      <w:r>
        <w:rPr>
          <w:color w:val="1A1A1A"/>
          <w:spacing w:val="70"/>
          <w:w w:val="150"/>
        </w:rPr>
        <w:t xml:space="preserve">  </w:t>
      </w:r>
      <w:r>
        <w:rPr>
          <w:color w:val="1A1A1A"/>
        </w:rPr>
        <w:t>предмета</w:t>
      </w:r>
      <w:r>
        <w:rPr>
          <w:color w:val="1A1A1A"/>
          <w:spacing w:val="68"/>
          <w:w w:val="150"/>
        </w:rPr>
        <w:t xml:space="preserve">  </w:t>
      </w:r>
      <w:r>
        <w:rPr>
          <w:color w:val="1A1A1A"/>
        </w:rPr>
        <w:t>«Обществознание»</w:t>
      </w:r>
      <w:r>
        <w:rPr>
          <w:color w:val="1A1A1A"/>
          <w:spacing w:val="70"/>
          <w:w w:val="150"/>
        </w:rPr>
        <w:t xml:space="preserve">  </w:t>
      </w:r>
      <w:r>
        <w:rPr>
          <w:color w:val="1A1A1A"/>
        </w:rPr>
        <w:t>в</w:t>
      </w:r>
      <w:r>
        <w:rPr>
          <w:color w:val="1A1A1A"/>
          <w:spacing w:val="69"/>
          <w:w w:val="150"/>
        </w:rPr>
        <w:t xml:space="preserve">  </w:t>
      </w:r>
      <w:r>
        <w:rPr>
          <w:color w:val="1A1A1A"/>
        </w:rPr>
        <w:t xml:space="preserve">соответствии с федеральным учебным планом основного общего образования </w:t>
      </w:r>
      <w:r>
        <w:rPr>
          <w:color w:val="1A1A1A"/>
        </w:rPr>
        <w:t>предусматривается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8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9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классах.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изучение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предмета,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как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12"/>
        </w:rPr>
        <w:t xml:space="preserve"> </w:t>
      </w:r>
      <w:r>
        <w:rPr>
          <w:color w:val="1A1A1A"/>
        </w:rPr>
        <w:t>ранее,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отводится 1 час в неделю (всего 34 часа за год по каждому классу).</w:t>
      </w:r>
    </w:p>
    <w:p w:rsidR="00EE63E9" w:rsidRDefault="0072454C">
      <w:pPr>
        <w:pStyle w:val="a3"/>
        <w:spacing w:line="360" w:lineRule="auto"/>
        <w:ind w:right="138"/>
      </w:pPr>
      <w:r>
        <w:rPr>
          <w:color w:val="1A1A1A"/>
        </w:rPr>
        <w:t>Содержание учебного предмета «Обществознание» по каждому году обучения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закреплено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федеральной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образовательной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программе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для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уровня</w:t>
      </w:r>
    </w:p>
    <w:p w:rsidR="00EE63E9" w:rsidRDefault="00EE63E9">
      <w:pPr>
        <w:pStyle w:val="a3"/>
        <w:spacing w:line="360" w:lineRule="auto"/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p w:rsidR="00EE63E9" w:rsidRDefault="0072454C">
      <w:pPr>
        <w:pStyle w:val="a3"/>
        <w:spacing w:before="60" w:line="360" w:lineRule="auto"/>
        <w:ind w:firstLine="0"/>
        <w:jc w:val="left"/>
      </w:pPr>
      <w:r>
        <w:rPr>
          <w:color w:val="1A1A1A"/>
        </w:rPr>
        <w:lastRenderedPageBreak/>
        <w:t>основного</w:t>
      </w:r>
      <w:r>
        <w:rPr>
          <w:color w:val="1A1A1A"/>
          <w:spacing w:val="28"/>
        </w:rPr>
        <w:t xml:space="preserve"> </w:t>
      </w:r>
      <w:r>
        <w:rPr>
          <w:color w:val="1A1A1A"/>
        </w:rPr>
        <w:t>общего</w:t>
      </w:r>
      <w:r>
        <w:rPr>
          <w:color w:val="1A1A1A"/>
          <w:spacing w:val="28"/>
        </w:rPr>
        <w:t xml:space="preserve"> </w:t>
      </w:r>
      <w:r>
        <w:rPr>
          <w:color w:val="1A1A1A"/>
        </w:rPr>
        <w:t>образования.</w:t>
      </w:r>
      <w:r>
        <w:rPr>
          <w:color w:val="1A1A1A"/>
          <w:spacing w:val="34"/>
        </w:rPr>
        <w:t xml:space="preserve"> </w:t>
      </w:r>
      <w:r>
        <w:t>Предлагается</w:t>
      </w:r>
      <w:r>
        <w:rPr>
          <w:spacing w:val="30"/>
        </w:rPr>
        <w:t xml:space="preserve"> </w:t>
      </w:r>
      <w:r>
        <w:t>следующий</w:t>
      </w:r>
      <w:r>
        <w:rPr>
          <w:spacing w:val="28"/>
        </w:rPr>
        <w:t xml:space="preserve"> </w:t>
      </w:r>
      <w:r>
        <w:t>вариант</w:t>
      </w:r>
      <w:r>
        <w:rPr>
          <w:spacing w:val="29"/>
        </w:rPr>
        <w:t xml:space="preserve"> </w:t>
      </w:r>
      <w:r>
        <w:t xml:space="preserve">поурочного </w:t>
      </w:r>
      <w:r>
        <w:rPr>
          <w:color w:val="1A1A1A"/>
        </w:rPr>
        <w:t>планирования в 8 и 9 классах.</w:t>
      </w:r>
    </w:p>
    <w:p w:rsidR="00EE63E9" w:rsidRDefault="0072454C">
      <w:pPr>
        <w:pStyle w:val="1"/>
        <w:spacing w:line="321" w:lineRule="exact"/>
      </w:pPr>
      <w:r>
        <w:t>8</w:t>
      </w:r>
      <w:r>
        <w:rPr>
          <w:spacing w:val="1"/>
        </w:rPr>
        <w:t xml:space="preserve"> </w:t>
      </w:r>
      <w:r>
        <w:rPr>
          <w:spacing w:val="-2"/>
        </w:rPr>
        <w:t>к</w:t>
      </w:r>
      <w:r>
        <w:rPr>
          <w:spacing w:val="-2"/>
        </w:rPr>
        <w:t>ласс</w:t>
      </w:r>
    </w:p>
    <w:p w:rsidR="00EE63E9" w:rsidRDefault="00EE63E9">
      <w:pPr>
        <w:pStyle w:val="a3"/>
        <w:spacing w:before="5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8236"/>
      </w:tblGrid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5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Экономическая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Собственность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благ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Предпринимательство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Деньги,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обмен,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торговля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Рыночная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экономика.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Конкуренция.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Многообразие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рынков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Спрос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Рыночное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равновесие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Предприятие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Заработная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стимулирование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безработица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Финансовые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посредники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Банковские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8"/>
              <w:ind w:left="107"/>
              <w:rPr>
                <w:sz w:val="24"/>
              </w:rPr>
            </w:pPr>
            <w:r>
              <w:rPr>
                <w:sz w:val="24"/>
              </w:rPr>
              <w:t>Страховые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Финансовая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безопасность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домохозяйств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tabs>
                <w:tab w:val="left" w:pos="1659"/>
                <w:tab w:val="left" w:pos="2940"/>
                <w:tab w:val="left" w:pos="4113"/>
                <w:tab w:val="left" w:pos="6110"/>
                <w:tab w:val="left" w:pos="7051"/>
                <w:tab w:val="left" w:pos="7403"/>
              </w:tabs>
              <w:spacing w:before="25" w:line="278" w:lineRule="auto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>Потребление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домашних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Потребительские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товары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товары </w:t>
            </w:r>
            <w:r>
              <w:rPr>
                <w:sz w:val="24"/>
              </w:rPr>
              <w:t>длительного пользования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финансовое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Налоги.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развитию </w:t>
            </w:r>
            <w:r>
              <w:rPr>
                <w:spacing w:val="-2"/>
                <w:sz w:val="24"/>
              </w:rPr>
              <w:t>конкуренции</w:t>
            </w:r>
          </w:p>
        </w:tc>
      </w:tr>
      <w:tr w:rsidR="00EE63E9">
        <w:trPr>
          <w:trHeight w:val="691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8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отношениях»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отношениях». Контрольная работа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Культура,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многообразие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формы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Наука.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Самообразование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line="276" w:lineRule="auto"/>
              <w:ind w:left="107" w:right="100"/>
              <w:rPr>
                <w:sz w:val="24"/>
              </w:rPr>
            </w:pPr>
            <w:r>
              <w:rPr>
                <w:sz w:val="24"/>
              </w:rPr>
              <w:t>Национальные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религии.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религиозные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объединения в Российской Федерации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</w:t>
            </w:r>
          </w:p>
        </w:tc>
      </w:tr>
    </w:tbl>
    <w:p w:rsidR="00EE63E9" w:rsidRDefault="00EE63E9">
      <w:pPr>
        <w:pStyle w:val="TableParagraph"/>
        <w:rPr>
          <w:sz w:val="24"/>
        </w:rPr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8236"/>
      </w:tblGrid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8"/>
              <w:ind w:left="10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Общество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культуры». Контрольная работа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«Финансовая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грамотность»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отношениях»,</w:t>
            </w:r>
          </w:p>
          <w:p w:rsidR="00EE63E9" w:rsidRDefault="0072454C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«Человек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2"/>
                <w:sz w:val="24"/>
              </w:rPr>
              <w:t xml:space="preserve"> культуры»</w:t>
            </w:r>
          </w:p>
        </w:tc>
      </w:tr>
    </w:tbl>
    <w:p w:rsidR="00EE63E9" w:rsidRDefault="00EE63E9">
      <w:pPr>
        <w:pStyle w:val="a3"/>
        <w:spacing w:before="184"/>
        <w:ind w:left="0" w:firstLine="0"/>
        <w:jc w:val="left"/>
        <w:rPr>
          <w:b/>
        </w:rPr>
      </w:pPr>
    </w:p>
    <w:p w:rsidR="00EE63E9" w:rsidRDefault="0072454C">
      <w:pPr>
        <w:ind w:left="3" w:right="2"/>
        <w:jc w:val="center"/>
        <w:rPr>
          <w:b/>
          <w:sz w:val="28"/>
        </w:rPr>
      </w:pPr>
      <w:r>
        <w:rPr>
          <w:b/>
          <w:sz w:val="28"/>
        </w:rPr>
        <w:t>9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EE63E9" w:rsidRDefault="00EE63E9">
      <w:pPr>
        <w:pStyle w:val="a3"/>
        <w:spacing w:before="5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8236"/>
      </w:tblGrid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Политика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власть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Политические</w:t>
            </w:r>
            <w:r>
              <w:rPr>
                <w:spacing w:val="-2"/>
                <w:sz w:val="24"/>
              </w:rPr>
              <w:t xml:space="preserve"> режимы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политического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Выборы,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референдум</w:t>
            </w:r>
          </w:p>
        </w:tc>
      </w:tr>
      <w:tr w:rsidR="00EE63E9">
        <w:trPr>
          <w:trHeight w:val="691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Политические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партии,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 демократическом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обществе.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Общественно- политические организации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tabs>
                <w:tab w:val="left" w:pos="3359"/>
                <w:tab w:val="left" w:pos="4047"/>
                <w:tab w:val="left" w:pos="4507"/>
                <w:tab w:val="left" w:pos="5189"/>
                <w:tab w:val="left" w:pos="6360"/>
                <w:tab w:val="left" w:pos="6686"/>
              </w:tabs>
              <w:spacing w:line="276" w:lineRule="auto"/>
              <w:ind w:left="107" w:right="102"/>
              <w:rPr>
                <w:sz w:val="24"/>
              </w:rPr>
            </w:pPr>
            <w:r>
              <w:rPr>
                <w:spacing w:val="-2"/>
                <w:sz w:val="24"/>
              </w:rPr>
              <w:t>Повторительно-обобщающий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урок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«Человек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политическом </w:t>
            </w:r>
            <w:r>
              <w:rPr>
                <w:spacing w:val="-2"/>
                <w:sz w:val="24"/>
              </w:rPr>
              <w:t>измерении»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конституционного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Высшие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публичной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противодействие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коррупции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Государственно-территориальное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устройство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EE63E9">
        <w:trPr>
          <w:trHeight w:val="372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Местное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самоуправление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Конституционный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статус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Гражданство Российской Федерации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«Гражданин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государство». Контрольная работа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мобильность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статус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роли.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Ролевой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подростка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8"/>
              <w:ind w:left="107"/>
              <w:rPr>
                <w:sz w:val="24"/>
              </w:rPr>
            </w:pPr>
            <w:r>
              <w:rPr>
                <w:sz w:val="24"/>
              </w:rPr>
              <w:t>Социализация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20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функции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Этнос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нация.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многонациональное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государство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22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Этнос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нация.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многонациональное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государство</w:t>
            </w:r>
          </w:p>
        </w:tc>
      </w:tr>
    </w:tbl>
    <w:p w:rsidR="00EE63E9" w:rsidRDefault="00EE63E9">
      <w:pPr>
        <w:pStyle w:val="TableParagraph"/>
        <w:rPr>
          <w:sz w:val="24"/>
        </w:rPr>
        <w:sectPr w:rsidR="00EE63E9">
          <w:type w:val="continuous"/>
          <w:pgSz w:w="11910" w:h="16840"/>
          <w:pgMar w:top="1380" w:right="708" w:bottom="1136" w:left="1275" w:header="0" w:footer="753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8236"/>
      </w:tblGrid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23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8"/>
              <w:ind w:left="107"/>
              <w:rPr>
                <w:sz w:val="24"/>
              </w:rPr>
            </w:pPr>
            <w:r>
              <w:rPr>
                <w:sz w:val="24"/>
              </w:rPr>
              <w:t>Социальная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z w:val="24"/>
              </w:rPr>
              <w:t>Отклоняющееся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поведение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Повторительно-обобщающий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2"/>
                <w:sz w:val="24"/>
              </w:rPr>
              <w:t>отношений»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27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глобализации</w:t>
            </w:r>
          </w:p>
        </w:tc>
      </w:tr>
      <w:tr w:rsidR="00EE63E9">
        <w:trPr>
          <w:trHeight w:val="371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28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Молодежь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29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будущего</w:t>
            </w:r>
          </w:p>
        </w:tc>
      </w:tr>
      <w:tr w:rsidR="00EE63E9">
        <w:trPr>
          <w:trHeight w:val="374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8"/>
              <w:ind w:left="107"/>
              <w:rPr>
                <w:sz w:val="24"/>
              </w:rPr>
            </w:pPr>
            <w:r>
              <w:rPr>
                <w:sz w:val="24"/>
              </w:rPr>
              <w:t>Здоровый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спорт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31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политическом измерении». Контрольная работа</w:t>
            </w:r>
          </w:p>
        </w:tc>
      </w:tr>
      <w:tr w:rsidR="00EE63E9">
        <w:trPr>
          <w:trHeight w:val="373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32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«Гражданин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государство»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33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tabs>
                <w:tab w:val="left" w:pos="1062"/>
                <w:tab w:val="left" w:pos="2247"/>
                <w:tab w:val="left" w:pos="3355"/>
                <w:tab w:val="left" w:pos="4722"/>
                <w:tab w:val="left" w:pos="5170"/>
                <w:tab w:val="left" w:pos="5840"/>
                <w:tab w:val="left" w:pos="6999"/>
                <w:tab w:val="left" w:pos="7313"/>
              </w:tabs>
              <w:spacing w:line="276" w:lineRule="auto"/>
              <w:ind w:left="107" w:right="100"/>
              <w:rPr>
                <w:sz w:val="24"/>
              </w:rPr>
            </w:pPr>
            <w:r>
              <w:rPr>
                <w:spacing w:val="-2"/>
                <w:sz w:val="24"/>
              </w:rPr>
              <w:t>Защита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итоговое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«Человек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системе </w:t>
            </w:r>
            <w:r>
              <w:rPr>
                <w:sz w:val="24"/>
              </w:rPr>
              <w:t>социальных отношений»</w:t>
            </w:r>
          </w:p>
        </w:tc>
      </w:tr>
      <w:tr w:rsidR="00EE63E9">
        <w:trPr>
          <w:trHeight w:val="690"/>
        </w:trPr>
        <w:tc>
          <w:tcPr>
            <w:tcW w:w="1392" w:type="dxa"/>
          </w:tcPr>
          <w:p w:rsidR="00EE63E9" w:rsidRDefault="0072454C">
            <w:pPr>
              <w:pStyle w:val="TableParagraph"/>
              <w:spacing w:before="2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Урок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34</w:t>
            </w:r>
          </w:p>
        </w:tc>
        <w:tc>
          <w:tcPr>
            <w:tcW w:w="8236" w:type="dxa"/>
          </w:tcPr>
          <w:p w:rsidR="00EE63E9" w:rsidRDefault="0072454C">
            <w:pPr>
              <w:pStyle w:val="TableParagraph"/>
              <w:spacing w:before="25" w:line="278" w:lineRule="auto"/>
              <w:ind w:left="107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итоговое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изменяющимся мире»</w:t>
            </w:r>
          </w:p>
        </w:tc>
      </w:tr>
    </w:tbl>
    <w:p w:rsidR="00EE63E9" w:rsidRDefault="0072454C">
      <w:pPr>
        <w:pStyle w:val="a3"/>
        <w:spacing w:before="233" w:line="360" w:lineRule="auto"/>
        <w:ind w:right="144"/>
      </w:pPr>
      <w:r>
        <w:t>Выбирая методические приемы и формы организации деятельности обучающихся на уроках на уровне основного общего образования, учитель использует следующий алгоритм: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1" w:line="360" w:lineRule="auto"/>
        <w:ind w:right="146" w:firstLine="707"/>
        <w:rPr>
          <w:sz w:val="28"/>
        </w:rPr>
      </w:pPr>
      <w:r>
        <w:rPr>
          <w:sz w:val="28"/>
        </w:rPr>
        <w:t>опирается на цели урока</w:t>
      </w:r>
      <w:r>
        <w:rPr>
          <w:sz w:val="28"/>
        </w:rPr>
        <w:t>, отражающие требования к предметным, метапредметным и личностным результатам образовательного процесса;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учитывает специфику содержания учебного материала, которую отражает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федеральная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рабочая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программа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учебному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предмету</w:t>
      </w:r>
    </w:p>
    <w:p w:rsidR="00EE63E9" w:rsidRDefault="0072454C">
      <w:pPr>
        <w:pStyle w:val="a3"/>
        <w:spacing w:before="1"/>
        <w:ind w:firstLine="0"/>
      </w:pPr>
      <w:r>
        <w:t>«Обществознание»</w:t>
      </w:r>
      <w:r>
        <w:rPr>
          <w:spacing w:val="-20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соответствующего</w:t>
      </w:r>
      <w:r>
        <w:rPr>
          <w:spacing w:val="-15"/>
        </w:rPr>
        <w:t xml:space="preserve"> </w:t>
      </w:r>
      <w:r>
        <w:t>года</w:t>
      </w:r>
      <w:r>
        <w:rPr>
          <w:spacing w:val="-17"/>
        </w:rPr>
        <w:t xml:space="preserve"> </w:t>
      </w:r>
      <w:r>
        <w:rPr>
          <w:spacing w:val="-2"/>
        </w:rPr>
        <w:t>обучения;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161" w:line="360" w:lineRule="auto"/>
        <w:ind w:right="136" w:firstLine="707"/>
        <w:rPr>
          <w:sz w:val="28"/>
        </w:rPr>
      </w:pPr>
      <w:r>
        <w:rPr>
          <w:sz w:val="28"/>
        </w:rPr>
        <w:t>учитывает возрастные и индивидуальные особенности обучающихся, их интеллектуальные возможности, мотивацию и уровень подготовленности;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line="362" w:lineRule="auto"/>
        <w:ind w:right="145" w:firstLine="707"/>
        <w:rPr>
          <w:sz w:val="28"/>
        </w:rPr>
      </w:pPr>
      <w:r>
        <w:rPr>
          <w:sz w:val="28"/>
        </w:rPr>
        <w:t xml:space="preserve">определяет учебное время, необходимое для освоения обществоведческих </w:t>
      </w:r>
      <w:r>
        <w:rPr>
          <w:sz w:val="28"/>
        </w:rPr>
        <w:t>понятий, предметных и метапредметных умений;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6"/>
        </w:tabs>
        <w:spacing w:line="317" w:lineRule="exact"/>
        <w:ind w:left="1136" w:right="0" w:hanging="285"/>
        <w:rPr>
          <w:color w:val="1A1A1A"/>
          <w:sz w:val="28"/>
        </w:rPr>
      </w:pPr>
      <w:r>
        <w:rPr>
          <w:sz w:val="28"/>
        </w:rPr>
        <w:t>принимает</w:t>
      </w:r>
      <w:r>
        <w:rPr>
          <w:spacing w:val="-9"/>
          <w:sz w:val="28"/>
        </w:rPr>
        <w:t xml:space="preserve"> </w:t>
      </w:r>
      <w:r>
        <w:rPr>
          <w:sz w:val="28"/>
        </w:rPr>
        <w:t>во</w:t>
      </w:r>
      <w:r>
        <w:rPr>
          <w:spacing w:val="-8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9"/>
          <w:sz w:val="28"/>
        </w:rPr>
        <w:t xml:space="preserve"> </w:t>
      </w:r>
      <w:r>
        <w:rPr>
          <w:sz w:val="28"/>
        </w:rPr>
        <w:t>внеурочные</w:t>
      </w:r>
      <w:r>
        <w:rPr>
          <w:spacing w:val="-8"/>
          <w:sz w:val="28"/>
        </w:rPr>
        <w:t xml:space="preserve"> </w:t>
      </w:r>
      <w:r>
        <w:rPr>
          <w:sz w:val="28"/>
        </w:rPr>
        <w:t>виды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предмету.</w:t>
      </w:r>
    </w:p>
    <w:p w:rsidR="00EE63E9" w:rsidRDefault="0072454C">
      <w:pPr>
        <w:pStyle w:val="a3"/>
        <w:spacing w:before="159" w:line="352" w:lineRule="auto"/>
        <w:ind w:right="134"/>
      </w:pPr>
      <w:r>
        <w:t>В 2025/2026 учебном году образовательная организация вправе использовать</w:t>
      </w:r>
      <w:r>
        <w:rPr>
          <w:spacing w:val="75"/>
        </w:rPr>
        <w:t xml:space="preserve"> </w:t>
      </w:r>
      <w:r>
        <w:t>учебники</w:t>
      </w:r>
      <w:r>
        <w:rPr>
          <w:spacing w:val="77"/>
        </w:rPr>
        <w:t xml:space="preserve"> </w:t>
      </w:r>
      <w:r>
        <w:t>из</w:t>
      </w:r>
      <w:r>
        <w:rPr>
          <w:spacing w:val="78"/>
        </w:rPr>
        <w:t xml:space="preserve"> </w:t>
      </w:r>
      <w:r>
        <w:t>федерального</w:t>
      </w:r>
      <w:r>
        <w:rPr>
          <w:spacing w:val="80"/>
        </w:rPr>
        <w:t xml:space="preserve"> </w:t>
      </w:r>
      <w:r>
        <w:t>перечня</w:t>
      </w:r>
      <w:r>
        <w:rPr>
          <w:spacing w:val="79"/>
        </w:rPr>
        <w:t xml:space="preserve"> </w:t>
      </w:r>
      <w:r>
        <w:t>учебников</w:t>
      </w:r>
      <w:r>
        <w:rPr>
          <w:spacing w:val="80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 xml:space="preserve">соответствии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приказом</w:t>
      </w:r>
      <w:r>
        <w:rPr>
          <w:spacing w:val="-15"/>
        </w:rPr>
        <w:t xml:space="preserve"> </w:t>
      </w:r>
      <w:r>
        <w:rPr>
          <w:spacing w:val="-2"/>
        </w:rPr>
        <w:t>Минпр</w:t>
      </w:r>
      <w:r>
        <w:rPr>
          <w:spacing w:val="-2"/>
        </w:rPr>
        <w:t>освещения</w:t>
      </w:r>
      <w:r>
        <w:rPr>
          <w:spacing w:val="-16"/>
        </w:rPr>
        <w:t xml:space="preserve"> </w:t>
      </w:r>
      <w:r>
        <w:rPr>
          <w:spacing w:val="-2"/>
        </w:rPr>
        <w:t>России</w:t>
      </w:r>
      <w:r>
        <w:rPr>
          <w:spacing w:val="-15"/>
        </w:rPr>
        <w:t xml:space="preserve"> </w:t>
      </w:r>
      <w:r>
        <w:rPr>
          <w:spacing w:val="-2"/>
        </w:rPr>
        <w:t>от</w:t>
      </w:r>
      <w:r>
        <w:rPr>
          <w:spacing w:val="-16"/>
        </w:rPr>
        <w:t xml:space="preserve"> </w:t>
      </w:r>
      <w:r>
        <w:rPr>
          <w:spacing w:val="-2"/>
        </w:rPr>
        <w:t>05</w:t>
      </w:r>
      <w:r>
        <w:rPr>
          <w:spacing w:val="-15"/>
        </w:rPr>
        <w:t xml:space="preserve"> </w:t>
      </w:r>
      <w:r>
        <w:rPr>
          <w:spacing w:val="-2"/>
        </w:rPr>
        <w:t>ноября</w:t>
      </w:r>
      <w:r>
        <w:rPr>
          <w:spacing w:val="-16"/>
        </w:rPr>
        <w:t xml:space="preserve"> </w:t>
      </w:r>
      <w:r>
        <w:rPr>
          <w:spacing w:val="-2"/>
        </w:rPr>
        <w:t>2024</w:t>
      </w:r>
      <w:r>
        <w:rPr>
          <w:spacing w:val="-15"/>
        </w:rPr>
        <w:t xml:space="preserve"> </w:t>
      </w:r>
      <w:r>
        <w:rPr>
          <w:spacing w:val="-2"/>
        </w:rPr>
        <w:t>г.</w:t>
      </w:r>
      <w:r>
        <w:rPr>
          <w:spacing w:val="-16"/>
        </w:rPr>
        <w:t xml:space="preserve"> </w:t>
      </w:r>
      <w:r>
        <w:rPr>
          <w:spacing w:val="-2"/>
        </w:rPr>
        <w:t>№</w:t>
      </w:r>
      <w:r>
        <w:rPr>
          <w:spacing w:val="-15"/>
        </w:rPr>
        <w:t xml:space="preserve"> </w:t>
      </w:r>
      <w:r>
        <w:rPr>
          <w:spacing w:val="-2"/>
        </w:rPr>
        <w:t>769</w:t>
      </w:r>
      <w:r>
        <w:rPr>
          <w:spacing w:val="-15"/>
        </w:rPr>
        <w:t xml:space="preserve"> </w:t>
      </w:r>
      <w:r>
        <w:rPr>
          <w:spacing w:val="-2"/>
        </w:rPr>
        <w:t>«Об</w:t>
      </w:r>
      <w:r>
        <w:rPr>
          <w:spacing w:val="-16"/>
        </w:rPr>
        <w:t xml:space="preserve"> </w:t>
      </w:r>
      <w:r>
        <w:rPr>
          <w:spacing w:val="-2"/>
        </w:rPr>
        <w:t xml:space="preserve">утверждении </w:t>
      </w:r>
      <w:r>
        <w:t>федерального</w:t>
      </w:r>
      <w:r>
        <w:rPr>
          <w:spacing w:val="-18"/>
        </w:rPr>
        <w:t xml:space="preserve"> </w:t>
      </w:r>
      <w:r>
        <w:t>перечня</w:t>
      </w:r>
      <w:r>
        <w:rPr>
          <w:spacing w:val="-17"/>
        </w:rPr>
        <w:t xml:space="preserve"> </w:t>
      </w:r>
      <w:r>
        <w:t>учебников,</w:t>
      </w:r>
      <w:r>
        <w:rPr>
          <w:spacing w:val="-19"/>
        </w:rPr>
        <w:t xml:space="preserve"> </w:t>
      </w:r>
      <w:r>
        <w:t>допущенных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использованию</w:t>
      </w:r>
      <w:r>
        <w:rPr>
          <w:spacing w:val="-19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реализации</w:t>
      </w:r>
    </w:p>
    <w:p w:rsidR="00EE63E9" w:rsidRDefault="00EE63E9">
      <w:pPr>
        <w:pStyle w:val="a3"/>
        <w:spacing w:line="352" w:lineRule="auto"/>
        <w:sectPr w:rsidR="00EE63E9">
          <w:type w:val="continuous"/>
          <w:pgSz w:w="11910" w:h="16840"/>
          <w:pgMar w:top="1380" w:right="708" w:bottom="940" w:left="1275" w:header="0" w:footer="753" w:gutter="0"/>
          <w:cols w:space="720"/>
        </w:sectPr>
      </w:pPr>
    </w:p>
    <w:p w:rsidR="00EE63E9" w:rsidRDefault="0072454C">
      <w:pPr>
        <w:pStyle w:val="a3"/>
        <w:spacing w:before="60" w:line="352" w:lineRule="auto"/>
        <w:ind w:right="140" w:firstLine="0"/>
      </w:pPr>
      <w:r>
        <w:lastRenderedPageBreak/>
        <w:t>имеющих государственную аккредитацию образовательных программ начального общего, основного общего, среднего общего образования организациями,</w:t>
      </w:r>
      <w:r>
        <w:rPr>
          <w:spacing w:val="80"/>
          <w:w w:val="150"/>
        </w:rPr>
        <w:t xml:space="preserve">   </w:t>
      </w:r>
      <w:r>
        <w:t>осуществляющими</w:t>
      </w:r>
      <w:r>
        <w:rPr>
          <w:spacing w:val="80"/>
          <w:w w:val="150"/>
        </w:rPr>
        <w:t xml:space="preserve">   </w:t>
      </w:r>
      <w:r>
        <w:t>образовательную</w:t>
      </w:r>
      <w:r>
        <w:rPr>
          <w:spacing w:val="80"/>
          <w:w w:val="150"/>
        </w:rPr>
        <w:t xml:space="preserve">   </w:t>
      </w:r>
      <w:r>
        <w:t>деятельность, и</w:t>
      </w:r>
      <w:r>
        <w:rPr>
          <w:spacing w:val="80"/>
        </w:rPr>
        <w:t xml:space="preserve"> </w:t>
      </w:r>
      <w:r>
        <w:t>установлении</w:t>
      </w:r>
      <w:r>
        <w:rPr>
          <w:spacing w:val="80"/>
        </w:rPr>
        <w:t xml:space="preserve"> </w:t>
      </w:r>
      <w:r>
        <w:t>предельного</w:t>
      </w:r>
      <w:r>
        <w:rPr>
          <w:spacing w:val="80"/>
        </w:rPr>
        <w:t xml:space="preserve"> </w:t>
      </w:r>
      <w:r>
        <w:t>срока</w:t>
      </w:r>
      <w:r>
        <w:rPr>
          <w:spacing w:val="80"/>
        </w:rPr>
        <w:t xml:space="preserve"> </w:t>
      </w:r>
      <w:r>
        <w:t>использования</w:t>
      </w:r>
      <w:r>
        <w:rPr>
          <w:spacing w:val="80"/>
        </w:rPr>
        <w:t xml:space="preserve"> </w:t>
      </w:r>
      <w:r>
        <w:t>исключенных</w:t>
      </w:r>
      <w:r>
        <w:rPr>
          <w:spacing w:val="80"/>
        </w:rPr>
        <w:t xml:space="preserve"> </w:t>
      </w:r>
      <w:r>
        <w:t>уче</w:t>
      </w:r>
      <w:r>
        <w:t>бников и разработанных в комплекте с ними учебных пособий».</w:t>
      </w:r>
    </w:p>
    <w:p w:rsidR="00EE63E9" w:rsidRDefault="00EE63E9">
      <w:pPr>
        <w:pStyle w:val="a3"/>
        <w:spacing w:before="153"/>
        <w:ind w:left="0" w:firstLine="0"/>
        <w:jc w:val="left"/>
      </w:pPr>
    </w:p>
    <w:p w:rsidR="00EE63E9" w:rsidRDefault="0072454C">
      <w:pPr>
        <w:pStyle w:val="1"/>
        <w:spacing w:line="352" w:lineRule="auto"/>
        <w:ind w:left="818" w:right="748" w:hanging="70"/>
        <w:jc w:val="both"/>
      </w:pPr>
      <w:r>
        <w:t>Особенности</w:t>
      </w:r>
      <w:r>
        <w:rPr>
          <w:spacing w:val="-7"/>
        </w:rPr>
        <w:t xml:space="preserve"> </w:t>
      </w:r>
      <w:r>
        <w:t>преподавания</w:t>
      </w:r>
      <w:r>
        <w:rPr>
          <w:spacing w:val="-8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«Обществознание» на уровне среднего общего образования в 2025/2026 учебном году</w:t>
      </w:r>
    </w:p>
    <w:p w:rsidR="00EE63E9" w:rsidRDefault="0072454C">
      <w:pPr>
        <w:pStyle w:val="a3"/>
        <w:spacing w:before="120" w:line="352" w:lineRule="auto"/>
        <w:ind w:right="138"/>
      </w:pPr>
      <w:r>
        <w:rPr>
          <w:color w:val="1A1A1A"/>
        </w:rPr>
        <w:t>В 2025/2026 учебном году сохраняется структура преподавания учебного предмета</w:t>
      </w:r>
      <w:r>
        <w:rPr>
          <w:color w:val="1A1A1A"/>
          <w:spacing w:val="70"/>
        </w:rPr>
        <w:t xml:space="preserve">  </w:t>
      </w:r>
      <w:r>
        <w:rPr>
          <w:color w:val="1A1A1A"/>
        </w:rPr>
        <w:t>«Обществознание»</w:t>
      </w:r>
      <w:r>
        <w:rPr>
          <w:color w:val="1A1A1A"/>
          <w:spacing w:val="71"/>
        </w:rPr>
        <w:t xml:space="preserve">  </w:t>
      </w:r>
      <w:r>
        <w:rPr>
          <w:color w:val="1A1A1A"/>
        </w:rPr>
        <w:t>на</w:t>
      </w:r>
      <w:r>
        <w:rPr>
          <w:color w:val="1A1A1A"/>
          <w:spacing w:val="70"/>
        </w:rPr>
        <w:t xml:space="preserve">  </w:t>
      </w:r>
      <w:r>
        <w:rPr>
          <w:color w:val="1A1A1A"/>
        </w:rPr>
        <w:t>уровне</w:t>
      </w:r>
      <w:r>
        <w:rPr>
          <w:color w:val="1A1A1A"/>
          <w:spacing w:val="70"/>
        </w:rPr>
        <w:t xml:space="preserve">  </w:t>
      </w:r>
      <w:r>
        <w:rPr>
          <w:color w:val="1A1A1A"/>
        </w:rPr>
        <w:t>среднего</w:t>
      </w:r>
      <w:r>
        <w:rPr>
          <w:color w:val="1A1A1A"/>
          <w:spacing w:val="71"/>
        </w:rPr>
        <w:t xml:space="preserve">  </w:t>
      </w:r>
      <w:r>
        <w:rPr>
          <w:color w:val="1A1A1A"/>
        </w:rPr>
        <w:t>общего</w:t>
      </w:r>
      <w:r>
        <w:rPr>
          <w:color w:val="1A1A1A"/>
          <w:spacing w:val="70"/>
        </w:rPr>
        <w:t xml:space="preserve">  </w:t>
      </w:r>
      <w:r>
        <w:rPr>
          <w:color w:val="1A1A1A"/>
        </w:rPr>
        <w:t>образования в соответствии с федеральным учебным планом среднего общего образования. При этом подготовлен приказ «О внесении изме</w:t>
      </w:r>
      <w:r>
        <w:rPr>
          <w:color w:val="1A1A1A"/>
        </w:rPr>
        <w:t>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среднего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общего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образования»,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направлен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Минюст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России для регистрации, который устанавливает введение новой федеральной программы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по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обществознанию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уровне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среднего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общего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образования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с 1 сентября 2026 года.</w:t>
      </w:r>
    </w:p>
    <w:p w:rsidR="00EE63E9" w:rsidRDefault="0072454C">
      <w:pPr>
        <w:pStyle w:val="a3"/>
        <w:spacing w:before="5" w:line="352" w:lineRule="auto"/>
        <w:ind w:right="145"/>
      </w:pPr>
      <w:r>
        <w:rPr>
          <w:color w:val="1A1A1A"/>
        </w:rPr>
        <w:t>Учебный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предмет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«Обществознание»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может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изучаться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базовом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или углубленном уровне в зависимо</w:t>
      </w:r>
      <w:r>
        <w:rPr>
          <w:color w:val="1A1A1A"/>
        </w:rPr>
        <w:t>сти от выбранного профиля обучения.</w:t>
      </w:r>
    </w:p>
    <w:p w:rsidR="00EE63E9" w:rsidRDefault="0072454C">
      <w:pPr>
        <w:pStyle w:val="a3"/>
        <w:spacing w:line="355" w:lineRule="auto"/>
        <w:ind w:right="145"/>
      </w:pPr>
      <w:r>
        <w:rPr>
          <w:i/>
          <w:color w:val="1A1A1A"/>
        </w:rPr>
        <w:t>Базовый</w:t>
      </w:r>
      <w:r>
        <w:rPr>
          <w:i/>
          <w:color w:val="1A1A1A"/>
          <w:spacing w:val="-1"/>
        </w:rPr>
        <w:t xml:space="preserve"> </w:t>
      </w:r>
      <w:r>
        <w:rPr>
          <w:i/>
          <w:color w:val="1A1A1A"/>
        </w:rPr>
        <w:t xml:space="preserve">уровень </w:t>
      </w:r>
      <w:r>
        <w:rPr>
          <w:color w:val="1A1A1A"/>
        </w:rPr>
        <w:t>предполагает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изучение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учебных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курсов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10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11</w:t>
      </w:r>
      <w:r>
        <w:rPr>
          <w:color w:val="1A1A1A"/>
          <w:spacing w:val="-1"/>
        </w:rPr>
        <w:t xml:space="preserve"> </w:t>
      </w:r>
      <w:r>
        <w:rPr>
          <w:color w:val="1A1A1A"/>
        </w:rPr>
        <w:t>классах в количестве 2 часов в неделю (всего 68 часов за год по каждому классу).</w:t>
      </w:r>
    </w:p>
    <w:p w:rsidR="00EE63E9" w:rsidRDefault="0072454C">
      <w:pPr>
        <w:pStyle w:val="a3"/>
        <w:tabs>
          <w:tab w:val="left" w:pos="1644"/>
          <w:tab w:val="left" w:pos="1994"/>
          <w:tab w:val="left" w:pos="3455"/>
          <w:tab w:val="left" w:pos="4669"/>
          <w:tab w:val="left" w:pos="6594"/>
          <w:tab w:val="left" w:pos="8397"/>
        </w:tabs>
        <w:spacing w:line="352" w:lineRule="auto"/>
        <w:ind w:right="137"/>
        <w:jc w:val="right"/>
      </w:pPr>
      <w:r>
        <w:rPr>
          <w:i/>
          <w:color w:val="1A1A1A"/>
        </w:rPr>
        <w:t>Углубленный</w:t>
      </w:r>
      <w:r>
        <w:rPr>
          <w:i/>
          <w:color w:val="1A1A1A"/>
          <w:spacing w:val="40"/>
        </w:rPr>
        <w:t xml:space="preserve"> </w:t>
      </w:r>
      <w:r>
        <w:rPr>
          <w:i/>
          <w:color w:val="1A1A1A"/>
        </w:rPr>
        <w:t>уровень</w:t>
      </w:r>
      <w:r>
        <w:rPr>
          <w:i/>
          <w:color w:val="1A1A1A"/>
          <w:spacing w:val="40"/>
        </w:rPr>
        <w:t xml:space="preserve"> </w:t>
      </w:r>
      <w:r>
        <w:rPr>
          <w:color w:val="1A1A1A"/>
        </w:rPr>
        <w:t>предполагает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изучение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учебных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курсов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10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 xml:space="preserve">11 </w:t>
      </w:r>
      <w:r>
        <w:rPr>
          <w:color w:val="1A1A1A"/>
          <w:spacing w:val="-2"/>
        </w:rPr>
        <w:t>классах</w:t>
      </w:r>
      <w:r>
        <w:rPr>
          <w:color w:val="1A1A1A"/>
          <w:spacing w:val="-11"/>
        </w:rPr>
        <w:t xml:space="preserve"> </w:t>
      </w:r>
      <w:r>
        <w:rPr>
          <w:color w:val="1A1A1A"/>
          <w:spacing w:val="-2"/>
        </w:rPr>
        <w:t>в</w:t>
      </w:r>
      <w:r>
        <w:rPr>
          <w:color w:val="1A1A1A"/>
          <w:spacing w:val="-15"/>
        </w:rPr>
        <w:t xml:space="preserve"> </w:t>
      </w:r>
      <w:r>
        <w:rPr>
          <w:color w:val="1A1A1A"/>
          <w:spacing w:val="-2"/>
        </w:rPr>
        <w:t>количестве</w:t>
      </w:r>
      <w:r>
        <w:rPr>
          <w:color w:val="1A1A1A"/>
          <w:spacing w:val="-12"/>
        </w:rPr>
        <w:t xml:space="preserve"> </w:t>
      </w:r>
      <w:r>
        <w:rPr>
          <w:color w:val="1A1A1A"/>
          <w:spacing w:val="-2"/>
        </w:rPr>
        <w:t>4</w:t>
      </w:r>
      <w:r>
        <w:rPr>
          <w:color w:val="1A1A1A"/>
          <w:spacing w:val="-13"/>
        </w:rPr>
        <w:t xml:space="preserve"> </w:t>
      </w:r>
      <w:r>
        <w:rPr>
          <w:color w:val="1A1A1A"/>
          <w:spacing w:val="-2"/>
        </w:rPr>
        <w:t>часов</w:t>
      </w:r>
      <w:r>
        <w:rPr>
          <w:color w:val="1A1A1A"/>
          <w:spacing w:val="-12"/>
        </w:rPr>
        <w:t xml:space="preserve"> </w:t>
      </w:r>
      <w:r>
        <w:rPr>
          <w:color w:val="1A1A1A"/>
          <w:spacing w:val="-2"/>
        </w:rPr>
        <w:t>в</w:t>
      </w:r>
      <w:r>
        <w:rPr>
          <w:color w:val="1A1A1A"/>
          <w:spacing w:val="-15"/>
        </w:rPr>
        <w:t xml:space="preserve"> </w:t>
      </w:r>
      <w:r>
        <w:rPr>
          <w:color w:val="1A1A1A"/>
          <w:spacing w:val="-2"/>
        </w:rPr>
        <w:t>неделю</w:t>
      </w:r>
      <w:r>
        <w:rPr>
          <w:color w:val="1A1A1A"/>
          <w:spacing w:val="-13"/>
        </w:rPr>
        <w:t xml:space="preserve"> </w:t>
      </w:r>
      <w:r>
        <w:rPr>
          <w:color w:val="1A1A1A"/>
          <w:spacing w:val="-2"/>
        </w:rPr>
        <w:t>(всего</w:t>
      </w:r>
      <w:r>
        <w:rPr>
          <w:color w:val="1A1A1A"/>
          <w:spacing w:val="-13"/>
        </w:rPr>
        <w:t xml:space="preserve"> </w:t>
      </w:r>
      <w:r>
        <w:rPr>
          <w:color w:val="1A1A1A"/>
          <w:spacing w:val="-2"/>
        </w:rPr>
        <w:t>136</w:t>
      </w:r>
      <w:r>
        <w:rPr>
          <w:color w:val="1A1A1A"/>
          <w:spacing w:val="-13"/>
        </w:rPr>
        <w:t xml:space="preserve"> </w:t>
      </w:r>
      <w:r>
        <w:rPr>
          <w:color w:val="1A1A1A"/>
          <w:spacing w:val="-2"/>
        </w:rPr>
        <w:t>часов</w:t>
      </w:r>
      <w:r>
        <w:rPr>
          <w:color w:val="1A1A1A"/>
          <w:spacing w:val="-15"/>
        </w:rPr>
        <w:t xml:space="preserve"> </w:t>
      </w:r>
      <w:r>
        <w:rPr>
          <w:color w:val="1A1A1A"/>
          <w:spacing w:val="-2"/>
        </w:rPr>
        <w:t>за</w:t>
      </w:r>
      <w:r>
        <w:rPr>
          <w:color w:val="1A1A1A"/>
          <w:spacing w:val="-12"/>
        </w:rPr>
        <w:t xml:space="preserve"> </w:t>
      </w:r>
      <w:r>
        <w:rPr>
          <w:color w:val="1A1A1A"/>
          <w:spacing w:val="-2"/>
        </w:rPr>
        <w:t>год</w:t>
      </w:r>
      <w:r>
        <w:rPr>
          <w:color w:val="1A1A1A"/>
          <w:spacing w:val="-11"/>
        </w:rPr>
        <w:t xml:space="preserve"> </w:t>
      </w:r>
      <w:r>
        <w:rPr>
          <w:color w:val="1A1A1A"/>
          <w:spacing w:val="-2"/>
        </w:rPr>
        <w:t>по</w:t>
      </w:r>
      <w:r>
        <w:rPr>
          <w:color w:val="1A1A1A"/>
          <w:spacing w:val="-13"/>
        </w:rPr>
        <w:t xml:space="preserve"> </w:t>
      </w:r>
      <w:r>
        <w:rPr>
          <w:color w:val="1A1A1A"/>
          <w:spacing w:val="-2"/>
        </w:rPr>
        <w:t>каждому</w:t>
      </w:r>
      <w:r>
        <w:rPr>
          <w:color w:val="1A1A1A"/>
          <w:spacing w:val="-13"/>
        </w:rPr>
        <w:t xml:space="preserve"> </w:t>
      </w:r>
      <w:r>
        <w:rPr>
          <w:color w:val="1A1A1A"/>
          <w:spacing w:val="-2"/>
        </w:rPr>
        <w:t xml:space="preserve">классу). </w:t>
      </w:r>
      <w:r>
        <w:rPr>
          <w:color w:val="1A1A1A"/>
        </w:rPr>
        <w:t>Содержание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учебного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предмета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«Обществознание»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базовом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уровне закрепляется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федеральной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рабочей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программой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среднего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общего</w:t>
      </w:r>
      <w:r>
        <w:rPr>
          <w:color w:val="1A1A1A"/>
          <w:spacing w:val="40"/>
        </w:rPr>
        <w:t xml:space="preserve"> </w:t>
      </w:r>
      <w:r>
        <w:rPr>
          <w:color w:val="1A1A1A"/>
        </w:rPr>
        <w:t>образования для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соответствующего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года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обучения.</w:t>
      </w:r>
      <w:r>
        <w:rPr>
          <w:color w:val="1A1A1A"/>
          <w:spacing w:val="-2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соответствии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с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приказом</w:t>
      </w:r>
      <w:r>
        <w:rPr>
          <w:color w:val="1A1A1A"/>
          <w:spacing w:val="-2"/>
        </w:rPr>
        <w:t xml:space="preserve"> </w:t>
      </w:r>
      <w:r>
        <w:t xml:space="preserve">Министерства просвещения Российской Федерации от 09 октября 2024 г. № 704 «О внесении </w:t>
      </w:r>
      <w:r>
        <w:rPr>
          <w:spacing w:val="-2"/>
        </w:rPr>
        <w:t>изменений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некоторые</w:t>
      </w:r>
      <w:r>
        <w:tab/>
      </w:r>
      <w:r>
        <w:rPr>
          <w:spacing w:val="-2"/>
        </w:rPr>
        <w:t>приказы</w:t>
      </w:r>
      <w:r>
        <w:tab/>
      </w:r>
      <w:r>
        <w:rPr>
          <w:spacing w:val="-2"/>
        </w:rPr>
        <w:t>Министерства</w:t>
      </w:r>
      <w:r>
        <w:tab/>
      </w:r>
      <w:r>
        <w:rPr>
          <w:spacing w:val="-2"/>
        </w:rPr>
        <w:t>просвещения</w:t>
      </w:r>
      <w:r>
        <w:tab/>
      </w:r>
      <w:r>
        <w:rPr>
          <w:spacing w:val="-2"/>
        </w:rPr>
        <w:t xml:space="preserve">Российской </w:t>
      </w:r>
      <w:r>
        <w:t>Федерации,</w:t>
      </w:r>
      <w:r>
        <w:rPr>
          <w:spacing w:val="48"/>
        </w:rPr>
        <w:t xml:space="preserve"> </w:t>
      </w:r>
      <w:r>
        <w:t>касающиеся</w:t>
      </w:r>
      <w:r>
        <w:rPr>
          <w:spacing w:val="50"/>
        </w:rPr>
        <w:t xml:space="preserve"> </w:t>
      </w:r>
      <w:r>
        <w:t>федеральных</w:t>
      </w:r>
      <w:r>
        <w:rPr>
          <w:spacing w:val="51"/>
        </w:rPr>
        <w:t xml:space="preserve"> </w:t>
      </w:r>
      <w:r>
        <w:t>образовательных</w:t>
      </w:r>
      <w:r>
        <w:rPr>
          <w:spacing w:val="49"/>
        </w:rPr>
        <w:t xml:space="preserve"> </w:t>
      </w:r>
      <w:r>
        <w:t>программ</w:t>
      </w:r>
      <w:r>
        <w:rPr>
          <w:spacing w:val="51"/>
        </w:rPr>
        <w:t xml:space="preserve"> </w:t>
      </w:r>
      <w:r>
        <w:rPr>
          <w:spacing w:val="-2"/>
        </w:rPr>
        <w:t>начальног</w:t>
      </w:r>
      <w:r>
        <w:rPr>
          <w:spacing w:val="-2"/>
        </w:rPr>
        <w:t>о</w:t>
      </w:r>
    </w:p>
    <w:p w:rsidR="00EE63E9" w:rsidRDefault="00EE63E9">
      <w:pPr>
        <w:pStyle w:val="a3"/>
        <w:spacing w:line="352" w:lineRule="auto"/>
        <w:jc w:val="right"/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p w:rsidR="00EE63E9" w:rsidRDefault="0072454C">
      <w:pPr>
        <w:pStyle w:val="a3"/>
        <w:spacing w:before="60" w:line="352" w:lineRule="auto"/>
        <w:ind w:right="139" w:firstLine="0"/>
      </w:pPr>
      <w:r>
        <w:t xml:space="preserve">общего образования, основного общего образования и среднего общего образования» </w:t>
      </w:r>
      <w:r>
        <w:rPr>
          <w:color w:val="1A1A1A"/>
        </w:rPr>
        <w:t>внесены изменения в программу, в частности, она синхронизирована с единым государственным экзаменом по обществознанию: указан перечень элементов содержания,</w:t>
      </w:r>
      <w:r>
        <w:rPr>
          <w:color w:val="1A1A1A"/>
        </w:rPr>
        <w:t xml:space="preserve"> проверяемых на ЕГЭ.</w:t>
      </w:r>
    </w:p>
    <w:p w:rsidR="00EE63E9" w:rsidRDefault="0072454C">
      <w:pPr>
        <w:pStyle w:val="a3"/>
        <w:spacing w:before="1" w:line="352" w:lineRule="auto"/>
        <w:ind w:right="138"/>
      </w:pPr>
      <w:r>
        <w:t>Анализ практики преподавания обществознания в образовательных организациях Российской Федерации, результатов государственной итоговой аттестации</w:t>
      </w:r>
      <w:r>
        <w:rPr>
          <w:spacing w:val="40"/>
        </w:rPr>
        <w:t xml:space="preserve">  </w:t>
      </w:r>
      <w:r>
        <w:t>показал</w:t>
      </w:r>
      <w:r>
        <w:rPr>
          <w:spacing w:val="40"/>
        </w:rPr>
        <w:t xml:space="preserve">  </w:t>
      </w:r>
      <w:r>
        <w:t>необходимость</w:t>
      </w:r>
      <w:r>
        <w:rPr>
          <w:spacing w:val="40"/>
        </w:rPr>
        <w:t xml:space="preserve">  </w:t>
      </w:r>
      <w:r>
        <w:t>усиления</w:t>
      </w:r>
      <w:r>
        <w:rPr>
          <w:spacing w:val="40"/>
        </w:rPr>
        <w:t xml:space="preserve">  </w:t>
      </w:r>
      <w:r>
        <w:t>работы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формированию</w:t>
      </w:r>
      <w:r>
        <w:rPr>
          <w:spacing w:val="40"/>
        </w:rPr>
        <w:t xml:space="preserve"> </w:t>
      </w:r>
      <w:r>
        <w:t>у обучающихся умения конкретиз</w:t>
      </w:r>
      <w:r>
        <w:t>ировать теоретические знания фактами общественной жизни или личного социального опыта. В этих целях целесообразно увеличить количество заданий, требующих от обучающихся собственной</w:t>
      </w:r>
      <w:r>
        <w:rPr>
          <w:spacing w:val="40"/>
        </w:rPr>
        <w:t xml:space="preserve">  </w:t>
      </w:r>
      <w:r>
        <w:t>интерпретации</w:t>
      </w:r>
      <w:r>
        <w:rPr>
          <w:spacing w:val="40"/>
        </w:rPr>
        <w:t xml:space="preserve">  </w:t>
      </w:r>
      <w:r>
        <w:t>фактов,</w:t>
      </w:r>
      <w:r>
        <w:rPr>
          <w:spacing w:val="40"/>
        </w:rPr>
        <w:t xml:space="preserve">  </w:t>
      </w:r>
      <w:r>
        <w:t>самостоятельного</w:t>
      </w:r>
      <w:r>
        <w:rPr>
          <w:spacing w:val="40"/>
        </w:rPr>
        <w:t xml:space="preserve">  </w:t>
      </w:r>
      <w:r>
        <w:t>поиска</w:t>
      </w:r>
      <w:r>
        <w:rPr>
          <w:spacing w:val="40"/>
        </w:rPr>
        <w:t xml:space="preserve">  </w:t>
      </w:r>
      <w:r>
        <w:t>примеров</w:t>
      </w:r>
      <w:r>
        <w:rPr>
          <w:spacing w:val="80"/>
        </w:rPr>
        <w:t xml:space="preserve"> </w:t>
      </w:r>
      <w:r>
        <w:t>в средствах мас</w:t>
      </w:r>
      <w:r>
        <w:t>совой информации, умений находить и интерпретировать информацию,</w:t>
      </w:r>
      <w:r>
        <w:rPr>
          <w:spacing w:val="74"/>
        </w:rPr>
        <w:t xml:space="preserve">  </w:t>
      </w:r>
      <w:r>
        <w:t>полученную</w:t>
      </w:r>
      <w:r>
        <w:rPr>
          <w:spacing w:val="74"/>
        </w:rPr>
        <w:t xml:space="preserve">  </w:t>
      </w:r>
      <w:r>
        <w:t>из</w:t>
      </w:r>
      <w:r>
        <w:rPr>
          <w:spacing w:val="74"/>
        </w:rPr>
        <w:t xml:space="preserve">  </w:t>
      </w:r>
      <w:r>
        <w:t>текста,</w:t>
      </w:r>
      <w:r>
        <w:rPr>
          <w:spacing w:val="74"/>
        </w:rPr>
        <w:t xml:space="preserve">  </w:t>
      </w:r>
      <w:r>
        <w:t>диаграммы,</w:t>
      </w:r>
      <w:r>
        <w:rPr>
          <w:spacing w:val="74"/>
        </w:rPr>
        <w:t xml:space="preserve">  </w:t>
      </w:r>
      <w:r>
        <w:t>таблицы;</w:t>
      </w:r>
      <w:r>
        <w:rPr>
          <w:spacing w:val="75"/>
        </w:rPr>
        <w:t xml:space="preserve">  </w:t>
      </w:r>
      <w:r>
        <w:t>развивать у обучающихся умение привлекать знания обществоведческого курса, факты общественной жизни и социальный опыт для конкретизации положений текста.</w:t>
      </w:r>
    </w:p>
    <w:p w:rsidR="00EE63E9" w:rsidRDefault="0072454C">
      <w:pPr>
        <w:pStyle w:val="a3"/>
        <w:spacing w:before="5" w:line="352" w:lineRule="auto"/>
        <w:ind w:right="137"/>
      </w:pPr>
      <w:r>
        <w:t>Рекомендуется активно использовать на уроках обществознания такие методы обучения, как беседа, дискусс</w:t>
      </w:r>
      <w:r>
        <w:t>ия, проблемное изложение учебного материала, ролевая игра, проектный метод обучения и т.</w:t>
      </w:r>
      <w:r>
        <w:rPr>
          <w:spacing w:val="-3"/>
        </w:rPr>
        <w:t xml:space="preserve"> </w:t>
      </w:r>
      <w:r>
        <w:t>д. Результативность изучения обществоведческого курса может быть достигнута при оптимальном сочетании различных форм учебной деятельности. Наряду с традиционными форма</w:t>
      </w:r>
      <w:r>
        <w:t>ми (лекция, лабораторные, семинарские, практические занятия) полезно разнообразить формы организации обучения такими формами, как: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2" w:line="352" w:lineRule="auto"/>
        <w:ind w:right="145" w:firstLine="707"/>
        <w:rPr>
          <w:sz w:val="28"/>
        </w:rPr>
      </w:pPr>
      <w:r>
        <w:rPr>
          <w:sz w:val="28"/>
        </w:rPr>
        <w:t>урок с применением обучающих игр (ролевые, ситуативные, деловые), моделирование какой-либо жизненной ситуации с целью отработ</w:t>
      </w:r>
      <w:r>
        <w:rPr>
          <w:sz w:val="28"/>
        </w:rPr>
        <w:t>ки моделей поведения в подобных случаях;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1" w:line="352" w:lineRule="auto"/>
        <w:ind w:firstLine="707"/>
        <w:rPr>
          <w:sz w:val="28"/>
        </w:rPr>
      </w:pPr>
      <w:r>
        <w:rPr>
          <w:sz w:val="28"/>
        </w:rPr>
        <w:t xml:space="preserve">урок с элементами проектной деятельности или урок-практикум: индивидуальная и групповая работа, направленная на отработку практических </w:t>
      </w:r>
      <w:r>
        <w:rPr>
          <w:spacing w:val="-2"/>
          <w:sz w:val="28"/>
        </w:rPr>
        <w:t>умений;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1" w:line="352" w:lineRule="auto"/>
        <w:ind w:right="140" w:firstLine="707"/>
        <w:rPr>
          <w:sz w:val="28"/>
        </w:rPr>
      </w:pPr>
      <w:r>
        <w:rPr>
          <w:sz w:val="28"/>
        </w:rPr>
        <w:t>урок-дискуссия или урок-семинар: коллективное обсуждение актуальных и сложных проблем, связанных с поведением в социальной сфере;</w:t>
      </w:r>
    </w:p>
    <w:p w:rsidR="00EE63E9" w:rsidRDefault="00EE63E9">
      <w:pPr>
        <w:pStyle w:val="a4"/>
        <w:spacing w:line="352" w:lineRule="auto"/>
        <w:rPr>
          <w:sz w:val="28"/>
        </w:rPr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60" w:line="352" w:lineRule="auto"/>
        <w:ind w:right="145" w:firstLine="707"/>
        <w:rPr>
          <w:sz w:val="28"/>
        </w:rPr>
      </w:pPr>
      <w:r>
        <w:rPr>
          <w:sz w:val="28"/>
        </w:rPr>
        <w:t xml:space="preserve">урок-экскурсия, например, знакомство с деятельностью различных организаций, стратегией и содержанием услуг, </w:t>
      </w:r>
      <w:r>
        <w:rPr>
          <w:sz w:val="28"/>
        </w:rPr>
        <w:t>предоставляемых гражданам.</w:t>
      </w:r>
    </w:p>
    <w:p w:rsidR="00EE63E9" w:rsidRDefault="0072454C">
      <w:pPr>
        <w:pStyle w:val="a3"/>
        <w:spacing w:line="352" w:lineRule="auto"/>
        <w:ind w:right="144"/>
      </w:pPr>
      <w:r>
        <w:t>Эффективной формой, позволяющей подвести итоги изучения темы (раздела) курса, может быть ученическая конференция, предполагающая подготовку обучающимися докладов (сообщений) и презентаций.</w:t>
      </w:r>
    </w:p>
    <w:p w:rsidR="00EE63E9" w:rsidRDefault="0072454C">
      <w:pPr>
        <w:pStyle w:val="a3"/>
        <w:spacing w:line="355" w:lineRule="auto"/>
        <w:ind w:right="142"/>
      </w:pPr>
      <w:r>
        <w:t>Методическое оснащение уроков строится с</w:t>
      </w:r>
      <w:r>
        <w:t xml:space="preserve"> учетом повышения степени самостоятельности познавательной деятельности обучающихся, их возросшей способности переосмысливать индивидуальный социальный опыт на основе расширения и углубления получаемых знаний, усиления внутренней обратной связи (самоконтро</w:t>
      </w:r>
      <w:r>
        <w:t>ль и самокоррекция).</w:t>
      </w:r>
    </w:p>
    <w:p w:rsidR="00EE63E9" w:rsidRDefault="0072454C">
      <w:pPr>
        <w:pStyle w:val="a3"/>
        <w:spacing w:before="1" w:line="355" w:lineRule="auto"/>
        <w:ind w:right="140"/>
      </w:pPr>
      <w:r>
        <w:t>В 2025/2026 учебном году образовательная организация вправе использовать</w:t>
      </w:r>
      <w:r>
        <w:rPr>
          <w:spacing w:val="40"/>
        </w:rPr>
        <w:t xml:space="preserve"> </w:t>
      </w:r>
      <w:r>
        <w:t>учебники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r>
        <w:t>Минпросвещения</w:t>
      </w:r>
      <w:r>
        <w:rPr>
          <w:spacing w:val="40"/>
        </w:rPr>
        <w:t xml:space="preserve"> </w:t>
      </w:r>
      <w:r>
        <w:t>России от 05 ноября 2024 г. № 769 «Об утверждении федерального перечня учебников, допущенных к использованию при</w:t>
      </w:r>
      <w:r>
        <w:t xml:space="preserve">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</w:t>
      </w:r>
      <w:r>
        <w:t>ых учебников и разработанных в комплекте с ними учебных пособий».</w:t>
      </w:r>
    </w:p>
    <w:p w:rsidR="00EE63E9" w:rsidRDefault="00EE63E9">
      <w:pPr>
        <w:pStyle w:val="a3"/>
        <w:spacing w:before="85"/>
        <w:ind w:left="0" w:firstLine="0"/>
        <w:jc w:val="left"/>
      </w:pPr>
    </w:p>
    <w:p w:rsidR="00EE63E9" w:rsidRDefault="0072454C">
      <w:pPr>
        <w:pStyle w:val="1"/>
        <w:ind w:left="710" w:right="0"/>
        <w:jc w:val="left"/>
      </w:pPr>
      <w:r>
        <w:t>Воспитательный</w:t>
      </w:r>
      <w:r>
        <w:rPr>
          <w:spacing w:val="-11"/>
        </w:rPr>
        <w:t xml:space="preserve"> </w:t>
      </w:r>
      <w:r>
        <w:t>потенциал</w:t>
      </w:r>
      <w:r>
        <w:rPr>
          <w:spacing w:val="-8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rPr>
          <w:spacing w:val="-2"/>
        </w:rPr>
        <w:t>«Обществознание»</w:t>
      </w:r>
    </w:p>
    <w:p w:rsidR="00EE63E9" w:rsidRDefault="0072454C">
      <w:pPr>
        <w:pStyle w:val="a3"/>
        <w:spacing w:before="273" w:line="355" w:lineRule="auto"/>
        <w:ind w:right="140"/>
      </w:pPr>
      <w:r>
        <w:rPr>
          <w:color w:val="1A1A1A"/>
        </w:rPr>
        <w:t>Учебный предмет «Обществознание» традиционно обладает высоким воспитательным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потенциалом,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а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его</w:t>
      </w:r>
      <w:r>
        <w:rPr>
          <w:color w:val="1A1A1A"/>
          <w:spacing w:val="80"/>
        </w:rPr>
        <w:t xml:space="preserve"> </w:t>
      </w:r>
      <w:r>
        <w:t>изучение</w:t>
      </w:r>
      <w:r>
        <w:rPr>
          <w:spacing w:val="80"/>
        </w:rPr>
        <w:t xml:space="preserve"> </w:t>
      </w:r>
      <w:r>
        <w:t>способствует</w:t>
      </w:r>
      <w:r>
        <w:rPr>
          <w:spacing w:val="80"/>
        </w:rPr>
        <w:t xml:space="preserve"> </w:t>
      </w:r>
      <w:r>
        <w:t>формировани</w:t>
      </w:r>
      <w:r>
        <w:t>ю у обучающихся гражданской идентичности, готовности к служению Отечеству, приверженности</w:t>
      </w:r>
      <w:r>
        <w:rPr>
          <w:spacing w:val="-8"/>
        </w:rPr>
        <w:t xml:space="preserve"> </w:t>
      </w:r>
      <w:r>
        <w:t>национальным</w:t>
      </w:r>
      <w:r>
        <w:rPr>
          <w:spacing w:val="-11"/>
        </w:rPr>
        <w:t xml:space="preserve"> </w:t>
      </w:r>
      <w:r>
        <w:t>ценностям.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содержании</w:t>
      </w:r>
      <w:r>
        <w:rPr>
          <w:spacing w:val="-3"/>
        </w:rPr>
        <w:t xml:space="preserve"> </w:t>
      </w:r>
      <w:r>
        <w:t>федеральной</w:t>
      </w:r>
      <w:r>
        <w:rPr>
          <w:spacing w:val="-8"/>
        </w:rPr>
        <w:t xml:space="preserve"> </w:t>
      </w:r>
      <w:r>
        <w:t>рабочей программы учебного предмета «Обществознание» на уровне основного общего образования актуализируются следующие</w:t>
      </w:r>
      <w:r>
        <w:t xml:space="preserve"> цели: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line="355" w:lineRule="auto"/>
        <w:ind w:firstLine="707"/>
        <w:rPr>
          <w:sz w:val="28"/>
        </w:rPr>
      </w:pPr>
      <w:r>
        <w:rPr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EE63E9" w:rsidRDefault="00EE63E9">
      <w:pPr>
        <w:pStyle w:val="a4"/>
        <w:spacing w:line="355" w:lineRule="auto"/>
        <w:rPr>
          <w:sz w:val="28"/>
        </w:rPr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60" w:line="355" w:lineRule="auto"/>
        <w:ind w:right="139" w:firstLine="707"/>
        <w:rPr>
          <w:sz w:val="28"/>
        </w:rPr>
      </w:pPr>
      <w:r>
        <w:rPr>
          <w:spacing w:val="-2"/>
          <w:sz w:val="28"/>
        </w:rPr>
        <w:t>развитие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обучающихся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понимания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приоритетности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 xml:space="preserve">общенациональных </w:t>
      </w:r>
      <w:r>
        <w:rPr>
          <w:sz w:val="28"/>
        </w:rPr>
        <w:t>интересов,</w:t>
      </w:r>
      <w:r>
        <w:rPr>
          <w:spacing w:val="-18"/>
          <w:sz w:val="28"/>
        </w:rPr>
        <w:t xml:space="preserve"> </w:t>
      </w:r>
      <w:r>
        <w:rPr>
          <w:sz w:val="28"/>
        </w:rPr>
        <w:t>приверженности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правовым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принципам,</w:t>
      </w:r>
      <w:r>
        <w:rPr>
          <w:spacing w:val="-17"/>
          <w:sz w:val="28"/>
        </w:rPr>
        <w:t xml:space="preserve"> </w:t>
      </w:r>
      <w:r>
        <w:rPr>
          <w:sz w:val="28"/>
        </w:rPr>
        <w:t>закрепленным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Конституции Российской Федерации и законодательстве Российской Федерации;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line="355" w:lineRule="auto"/>
        <w:ind w:firstLine="707"/>
        <w:rPr>
          <w:sz w:val="28"/>
        </w:rPr>
      </w:pPr>
      <w:r>
        <w:rPr>
          <w:sz w:val="28"/>
        </w:rPr>
        <w:t>развитие личности на исключительно важном этапе ее социализации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‒</w:t>
      </w:r>
      <w:r>
        <w:rPr>
          <w:spacing w:val="40"/>
          <w:sz w:val="28"/>
        </w:rPr>
        <w:t xml:space="preserve"> </w:t>
      </w:r>
      <w:r>
        <w:rPr>
          <w:sz w:val="28"/>
        </w:rPr>
        <w:t>в подростковом возрасте, становление е</w:t>
      </w:r>
      <w:r>
        <w:rPr>
          <w:sz w:val="28"/>
        </w:rPr>
        <w:t>е духовно-нравственной, политической и правовой культуры, социального поведения, основанного на уважении закона и правопорядка.</w:t>
      </w:r>
    </w:p>
    <w:p w:rsidR="00EE63E9" w:rsidRDefault="0072454C">
      <w:pPr>
        <w:pStyle w:val="a3"/>
        <w:spacing w:line="352" w:lineRule="auto"/>
        <w:ind w:right="137"/>
      </w:pP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>уровне</w:t>
      </w:r>
      <w:r>
        <w:rPr>
          <w:spacing w:val="-15"/>
        </w:rPr>
        <w:t xml:space="preserve"> </w:t>
      </w:r>
      <w:r>
        <w:rPr>
          <w:spacing w:val="-2"/>
        </w:rPr>
        <w:t>среднего</w:t>
      </w:r>
      <w:r>
        <w:rPr>
          <w:spacing w:val="-16"/>
        </w:rPr>
        <w:t xml:space="preserve"> </w:t>
      </w:r>
      <w:r>
        <w:rPr>
          <w:spacing w:val="-2"/>
        </w:rPr>
        <w:t>общего</w:t>
      </w:r>
      <w:r>
        <w:rPr>
          <w:spacing w:val="-15"/>
        </w:rPr>
        <w:t xml:space="preserve"> </w:t>
      </w:r>
      <w:r>
        <w:rPr>
          <w:spacing w:val="-2"/>
        </w:rPr>
        <w:t>образования</w:t>
      </w:r>
      <w:r>
        <w:rPr>
          <w:spacing w:val="-16"/>
        </w:rPr>
        <w:t xml:space="preserve"> </w:t>
      </w:r>
      <w:r>
        <w:rPr>
          <w:spacing w:val="-2"/>
        </w:rPr>
        <w:t>эти</w:t>
      </w:r>
      <w:r>
        <w:rPr>
          <w:spacing w:val="-15"/>
        </w:rPr>
        <w:t xml:space="preserve"> </w:t>
      </w:r>
      <w:r>
        <w:rPr>
          <w:spacing w:val="-2"/>
        </w:rPr>
        <w:t>цели</w:t>
      </w:r>
      <w:r>
        <w:rPr>
          <w:spacing w:val="-16"/>
        </w:rPr>
        <w:t xml:space="preserve"> </w:t>
      </w:r>
      <w:r>
        <w:rPr>
          <w:spacing w:val="-2"/>
        </w:rPr>
        <w:t>развиваются</w:t>
      </w:r>
      <w:r>
        <w:rPr>
          <w:spacing w:val="-15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следующих положениях: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line="352" w:lineRule="auto"/>
        <w:ind w:right="135" w:firstLine="707"/>
        <w:rPr>
          <w:sz w:val="28"/>
        </w:rPr>
      </w:pPr>
      <w:r>
        <w:rPr>
          <w:spacing w:val="-6"/>
          <w:sz w:val="28"/>
        </w:rPr>
        <w:t>воспитание общероссийской идентичности, гражд</w:t>
      </w:r>
      <w:r>
        <w:rPr>
          <w:spacing w:val="-6"/>
          <w:sz w:val="28"/>
        </w:rPr>
        <w:t xml:space="preserve">анской ответственности, </w:t>
      </w:r>
      <w:r>
        <w:rPr>
          <w:sz w:val="28"/>
        </w:rPr>
        <w:t xml:space="preserve">основанной на идеях патриотизма, гордости за достижения страны в различных </w:t>
      </w:r>
      <w:r>
        <w:rPr>
          <w:spacing w:val="-2"/>
          <w:sz w:val="28"/>
        </w:rPr>
        <w:t>областях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жизни,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уважения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традиционным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ценностям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культуре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России,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 xml:space="preserve">правам </w:t>
      </w:r>
      <w:r>
        <w:rPr>
          <w:sz w:val="28"/>
        </w:rPr>
        <w:t xml:space="preserve">и свободам человека и гражданина, закрепленным в Конституции Российской </w:t>
      </w:r>
      <w:r>
        <w:rPr>
          <w:spacing w:val="-2"/>
          <w:sz w:val="28"/>
        </w:rPr>
        <w:t>Федерации;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1" w:line="352" w:lineRule="auto"/>
        <w:ind w:right="134" w:firstLine="707"/>
        <w:rPr>
          <w:sz w:val="28"/>
        </w:rPr>
      </w:pPr>
      <w:r>
        <w:rPr>
          <w:sz w:val="28"/>
        </w:rPr>
        <w:t>развитие личности в период ранней юности, становление ее духовно- нравственных позиций и приоритетов, выработка правового сознания, политической</w:t>
      </w:r>
      <w:r>
        <w:rPr>
          <w:spacing w:val="72"/>
          <w:sz w:val="28"/>
        </w:rPr>
        <w:t xml:space="preserve">  </w:t>
      </w:r>
      <w:r>
        <w:rPr>
          <w:sz w:val="28"/>
        </w:rPr>
        <w:t>культуры,</w:t>
      </w:r>
      <w:r>
        <w:rPr>
          <w:spacing w:val="72"/>
          <w:sz w:val="28"/>
        </w:rPr>
        <w:t xml:space="preserve">  </w:t>
      </w:r>
      <w:r>
        <w:rPr>
          <w:sz w:val="28"/>
        </w:rPr>
        <w:t>мотивации</w:t>
      </w:r>
      <w:r>
        <w:rPr>
          <w:spacing w:val="71"/>
          <w:sz w:val="28"/>
        </w:rPr>
        <w:t xml:space="preserve">  </w:t>
      </w:r>
      <w:r>
        <w:rPr>
          <w:sz w:val="28"/>
        </w:rPr>
        <w:t>к</w:t>
      </w:r>
      <w:r>
        <w:rPr>
          <w:spacing w:val="71"/>
          <w:sz w:val="28"/>
        </w:rPr>
        <w:t xml:space="preserve">  </w:t>
      </w:r>
      <w:r>
        <w:rPr>
          <w:sz w:val="28"/>
        </w:rPr>
        <w:t>пр</w:t>
      </w:r>
      <w:r>
        <w:rPr>
          <w:sz w:val="28"/>
        </w:rPr>
        <w:t>едстоящему</w:t>
      </w:r>
      <w:r>
        <w:rPr>
          <w:spacing w:val="72"/>
          <w:sz w:val="28"/>
        </w:rPr>
        <w:t xml:space="preserve">  </w:t>
      </w:r>
      <w:r>
        <w:rPr>
          <w:sz w:val="28"/>
        </w:rPr>
        <w:t>самоопределению в различных областях жизни: семейной, трудовой, профессиональной.</w:t>
      </w:r>
    </w:p>
    <w:p w:rsidR="00EE63E9" w:rsidRDefault="0072454C">
      <w:pPr>
        <w:pStyle w:val="a3"/>
        <w:spacing w:line="352" w:lineRule="auto"/>
        <w:ind w:right="138"/>
      </w:pPr>
      <w:r>
        <w:t>В ходе преподавания обществоведческих курсов на уровнях основного общего</w:t>
      </w:r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среднего</w:t>
      </w:r>
      <w:r>
        <w:rPr>
          <w:spacing w:val="27"/>
        </w:rPr>
        <w:t xml:space="preserve"> </w:t>
      </w:r>
      <w:r>
        <w:t>общего</w:t>
      </w:r>
      <w:r>
        <w:rPr>
          <w:spacing w:val="27"/>
        </w:rPr>
        <w:t xml:space="preserve"> </w:t>
      </w:r>
      <w:r>
        <w:t>образования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полной</w:t>
      </w:r>
      <w:r>
        <w:rPr>
          <w:spacing w:val="29"/>
        </w:rPr>
        <w:t xml:space="preserve"> </w:t>
      </w:r>
      <w:r>
        <w:t>мере</w:t>
      </w:r>
      <w:r>
        <w:rPr>
          <w:spacing w:val="29"/>
        </w:rPr>
        <w:t xml:space="preserve"> </w:t>
      </w:r>
      <w:r>
        <w:t>учитываются</w:t>
      </w:r>
      <w:r>
        <w:rPr>
          <w:spacing w:val="29"/>
        </w:rPr>
        <w:t xml:space="preserve"> </w:t>
      </w:r>
      <w:r>
        <w:t>поправки в</w:t>
      </w:r>
      <w:r>
        <w:rPr>
          <w:spacing w:val="-12"/>
        </w:rPr>
        <w:t xml:space="preserve"> </w:t>
      </w:r>
      <w:r>
        <w:t>Федеральный</w:t>
      </w:r>
      <w:r>
        <w:rPr>
          <w:spacing w:val="-11"/>
        </w:rPr>
        <w:t xml:space="preserve"> </w:t>
      </w:r>
      <w:r>
        <w:t>закон</w:t>
      </w:r>
      <w:r>
        <w:rPr>
          <w:spacing w:val="-11"/>
        </w:rPr>
        <w:t xml:space="preserve"> </w:t>
      </w:r>
      <w:r>
        <w:t>«Об</w:t>
      </w:r>
      <w:r>
        <w:rPr>
          <w:spacing w:val="-10"/>
        </w:rPr>
        <w:t xml:space="preserve"> </w:t>
      </w:r>
      <w:r>
        <w:t>образовании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Федерации»</w:t>
      </w:r>
      <w:r>
        <w:rPr>
          <w:spacing w:val="-11"/>
        </w:rPr>
        <w:t xml:space="preserve"> </w:t>
      </w:r>
      <w:r>
        <w:t xml:space="preserve">(Федеральный закон от 19 декабря 2023 г. № 618-ФЗ «О внесении изменений в Федеральный закон </w:t>
      </w:r>
      <w:r>
        <w:rPr>
          <w:color w:val="333333"/>
        </w:rPr>
        <w:t>«</w:t>
      </w:r>
      <w:r>
        <w:t xml:space="preserve">Об образовании в Российской Федерации»), установившие, что образование в России должно соответствовать традиционным российским </w:t>
      </w:r>
      <w:r>
        <w:t>духовно-нравственным ценностям и ориентироваться на задачи развития государства и общества.</w:t>
      </w:r>
    </w:p>
    <w:p w:rsidR="00EE63E9" w:rsidRDefault="0072454C">
      <w:pPr>
        <w:pStyle w:val="a3"/>
        <w:spacing w:before="4" w:line="352" w:lineRule="auto"/>
        <w:ind w:right="143"/>
      </w:pPr>
      <w:r>
        <w:t>Решающее</w:t>
      </w:r>
      <w:r>
        <w:rPr>
          <w:spacing w:val="-18"/>
        </w:rPr>
        <w:t xml:space="preserve"> </w:t>
      </w:r>
      <w:r>
        <w:t>влияние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организацию</w:t>
      </w:r>
      <w:r>
        <w:rPr>
          <w:spacing w:val="-17"/>
        </w:rPr>
        <w:t xml:space="preserve"> </w:t>
      </w:r>
      <w:r>
        <w:t>образовательного</w:t>
      </w:r>
      <w:r>
        <w:rPr>
          <w:spacing w:val="-18"/>
        </w:rPr>
        <w:t xml:space="preserve"> </w:t>
      </w:r>
      <w:r>
        <w:t>процесса</w:t>
      </w:r>
      <w:r>
        <w:rPr>
          <w:spacing w:val="-17"/>
        </w:rPr>
        <w:t xml:space="preserve"> </w:t>
      </w:r>
      <w:r>
        <w:t>оказывают положения следующих указов Президента Российской Федерации:</w:t>
      </w:r>
    </w:p>
    <w:p w:rsidR="00EE63E9" w:rsidRDefault="00EE63E9">
      <w:pPr>
        <w:pStyle w:val="a3"/>
        <w:spacing w:line="352" w:lineRule="auto"/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60" w:line="352" w:lineRule="auto"/>
        <w:ind w:firstLine="707"/>
        <w:rPr>
          <w:sz w:val="28"/>
        </w:rPr>
      </w:pPr>
      <w:r>
        <w:rPr>
          <w:sz w:val="28"/>
        </w:rPr>
        <w:t>Указ</w:t>
      </w:r>
      <w:r>
        <w:rPr>
          <w:spacing w:val="-16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-15"/>
          <w:sz w:val="28"/>
        </w:rPr>
        <w:t xml:space="preserve"> </w:t>
      </w:r>
      <w:r>
        <w:rPr>
          <w:sz w:val="28"/>
        </w:rPr>
        <w:t>РФ</w:t>
      </w:r>
      <w:r>
        <w:rPr>
          <w:spacing w:val="-18"/>
          <w:sz w:val="28"/>
        </w:rPr>
        <w:t xml:space="preserve"> </w:t>
      </w:r>
      <w:r>
        <w:rPr>
          <w:sz w:val="28"/>
        </w:rPr>
        <w:t>от</w:t>
      </w:r>
      <w:r>
        <w:rPr>
          <w:spacing w:val="-13"/>
          <w:sz w:val="28"/>
        </w:rPr>
        <w:t xml:space="preserve"> </w:t>
      </w:r>
      <w:r>
        <w:rPr>
          <w:sz w:val="28"/>
        </w:rPr>
        <w:t>09</w:t>
      </w:r>
      <w:r>
        <w:rPr>
          <w:spacing w:val="-14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-15"/>
          <w:sz w:val="28"/>
        </w:rPr>
        <w:t xml:space="preserve"> </w:t>
      </w:r>
      <w:r>
        <w:rPr>
          <w:sz w:val="28"/>
        </w:rPr>
        <w:t>2022</w:t>
      </w:r>
      <w:r>
        <w:rPr>
          <w:spacing w:val="-14"/>
          <w:sz w:val="28"/>
        </w:rPr>
        <w:t xml:space="preserve"> </w:t>
      </w:r>
      <w:r>
        <w:rPr>
          <w:sz w:val="28"/>
        </w:rPr>
        <w:t>г.</w:t>
      </w:r>
      <w:r>
        <w:rPr>
          <w:spacing w:val="-18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809</w:t>
      </w:r>
      <w:r>
        <w:rPr>
          <w:spacing w:val="-14"/>
          <w:sz w:val="28"/>
        </w:rPr>
        <w:t xml:space="preserve"> </w:t>
      </w:r>
      <w:r>
        <w:rPr>
          <w:sz w:val="28"/>
        </w:rPr>
        <w:t>«Об</w:t>
      </w:r>
      <w:r>
        <w:rPr>
          <w:spacing w:val="-16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15"/>
          <w:sz w:val="28"/>
        </w:rPr>
        <w:t xml:space="preserve"> </w:t>
      </w:r>
      <w:r>
        <w:rPr>
          <w:sz w:val="28"/>
        </w:rPr>
        <w:t>Основ государственной политики по сохранению и укреплению традиционных российских духовно-нравственных ценностей» (далее – Указ № 809);</w:t>
      </w:r>
    </w:p>
    <w:p w:rsidR="00EE63E9" w:rsidRDefault="0072454C">
      <w:pPr>
        <w:pStyle w:val="a4"/>
        <w:numPr>
          <w:ilvl w:val="0"/>
          <w:numId w:val="7"/>
        </w:numPr>
        <w:tabs>
          <w:tab w:val="left" w:pos="1135"/>
        </w:tabs>
        <w:spacing w:before="1" w:line="352" w:lineRule="auto"/>
        <w:ind w:right="140" w:firstLine="707"/>
        <w:rPr>
          <w:sz w:val="28"/>
        </w:rPr>
      </w:pPr>
      <w:r>
        <w:rPr>
          <w:sz w:val="28"/>
        </w:rPr>
        <w:t>Указ Президента РФ от 08 мая 2024 г. №</w:t>
      </w:r>
      <w:r>
        <w:rPr>
          <w:spacing w:val="-1"/>
          <w:sz w:val="28"/>
        </w:rPr>
        <w:t xml:space="preserve"> </w:t>
      </w:r>
      <w:r>
        <w:rPr>
          <w:sz w:val="28"/>
        </w:rPr>
        <w:t>314 «Об утверждении Осно</w:t>
      </w:r>
      <w:r>
        <w:rPr>
          <w:sz w:val="28"/>
        </w:rPr>
        <w:t>в государственной политики Российской Федерации в области исторического просвещения» (далее – Указ № 314).</w:t>
      </w:r>
    </w:p>
    <w:p w:rsidR="00EE63E9" w:rsidRDefault="0072454C">
      <w:pPr>
        <w:pStyle w:val="a3"/>
        <w:spacing w:before="1" w:line="352" w:lineRule="auto"/>
        <w:ind w:right="139"/>
      </w:pPr>
      <w:r>
        <w:t>Указ №</w:t>
      </w:r>
      <w:r>
        <w:rPr>
          <w:spacing w:val="-3"/>
        </w:rPr>
        <w:t xml:space="preserve"> </w:t>
      </w:r>
      <w:r>
        <w:t>809 нормативно закрепляет набор традиционных духовно- нравственных</w:t>
      </w:r>
      <w:r>
        <w:rPr>
          <w:spacing w:val="80"/>
        </w:rPr>
        <w:t xml:space="preserve"> </w:t>
      </w:r>
      <w:r>
        <w:t>ценностей,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которым</w:t>
      </w:r>
      <w:r>
        <w:rPr>
          <w:spacing w:val="80"/>
        </w:rPr>
        <w:t xml:space="preserve"> </w:t>
      </w:r>
      <w:r>
        <w:t>относятся</w:t>
      </w:r>
      <w:r>
        <w:rPr>
          <w:spacing w:val="80"/>
        </w:rPr>
        <w:t xml:space="preserve"> </w:t>
      </w:r>
      <w:r>
        <w:t>жизнь,</w:t>
      </w:r>
      <w:r>
        <w:rPr>
          <w:spacing w:val="80"/>
        </w:rPr>
        <w:t xml:space="preserve"> </w:t>
      </w:r>
      <w:r>
        <w:t>достоинство,</w:t>
      </w:r>
      <w:r>
        <w:rPr>
          <w:spacing w:val="80"/>
        </w:rPr>
        <w:t xml:space="preserve"> </w:t>
      </w:r>
      <w:r>
        <w:t>права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свободы</w:t>
      </w:r>
      <w:r>
        <w:rPr>
          <w:spacing w:val="80"/>
        </w:rPr>
        <w:t xml:space="preserve"> </w:t>
      </w:r>
      <w:r>
        <w:t>человека,</w:t>
      </w:r>
      <w:r>
        <w:rPr>
          <w:spacing w:val="80"/>
        </w:rPr>
        <w:t xml:space="preserve"> </w:t>
      </w:r>
      <w:r>
        <w:t>патриотизм,</w:t>
      </w:r>
      <w:r>
        <w:rPr>
          <w:spacing w:val="80"/>
        </w:rPr>
        <w:t xml:space="preserve"> </w:t>
      </w:r>
      <w:r>
        <w:t>гражданственность,</w:t>
      </w:r>
      <w:r>
        <w:rPr>
          <w:spacing w:val="80"/>
        </w:rPr>
        <w:t xml:space="preserve"> </w:t>
      </w:r>
      <w:r>
        <w:t>служение</w:t>
      </w:r>
      <w:r>
        <w:rPr>
          <w:spacing w:val="80"/>
        </w:rPr>
        <w:t xml:space="preserve"> </w:t>
      </w:r>
      <w:r>
        <w:t>Отечеству</w:t>
      </w:r>
      <w:r>
        <w:rPr>
          <w:spacing w:val="80"/>
        </w:rPr>
        <w:t xml:space="preserve"> </w:t>
      </w:r>
      <w:r>
        <w:t>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</w:t>
      </w:r>
      <w:r>
        <w:t>ощь и взаимоуважение, историческая память и преемственность поколений, единство народов России.</w:t>
      </w:r>
    </w:p>
    <w:p w:rsidR="00EE63E9" w:rsidRDefault="0072454C">
      <w:pPr>
        <w:pStyle w:val="a3"/>
        <w:spacing w:before="2" w:line="352" w:lineRule="auto"/>
        <w:ind w:right="138"/>
      </w:pPr>
      <w:r>
        <w:t>В</w:t>
      </w:r>
      <w:r>
        <w:rPr>
          <w:spacing w:val="-9"/>
        </w:rPr>
        <w:t xml:space="preserve"> </w:t>
      </w:r>
      <w:r>
        <w:t>документе</w:t>
      </w:r>
      <w:r>
        <w:rPr>
          <w:spacing w:val="-9"/>
        </w:rPr>
        <w:t xml:space="preserve"> </w:t>
      </w:r>
      <w:r>
        <w:t>называются</w:t>
      </w:r>
      <w:r>
        <w:rPr>
          <w:spacing w:val="-8"/>
        </w:rPr>
        <w:t xml:space="preserve"> </w:t>
      </w:r>
      <w:r>
        <w:t>признаки</w:t>
      </w:r>
      <w:r>
        <w:rPr>
          <w:spacing w:val="-8"/>
        </w:rPr>
        <w:t xml:space="preserve"> </w:t>
      </w:r>
      <w:r>
        <w:t>деструктивной</w:t>
      </w:r>
      <w:r>
        <w:rPr>
          <w:spacing w:val="-8"/>
        </w:rPr>
        <w:t xml:space="preserve"> </w:t>
      </w:r>
      <w:r>
        <w:t>идеологии,</w:t>
      </w:r>
      <w:r>
        <w:rPr>
          <w:spacing w:val="-9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которой понимается</w:t>
      </w:r>
      <w:r>
        <w:rPr>
          <w:spacing w:val="-18"/>
        </w:rPr>
        <w:t xml:space="preserve"> </w:t>
      </w:r>
      <w:r>
        <w:t>идеологическое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психологическое</w:t>
      </w:r>
      <w:r>
        <w:rPr>
          <w:spacing w:val="-17"/>
        </w:rPr>
        <w:t xml:space="preserve"> </w:t>
      </w:r>
      <w:r>
        <w:t>воздействие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граждан,</w:t>
      </w:r>
      <w:r>
        <w:rPr>
          <w:spacing w:val="-18"/>
        </w:rPr>
        <w:t xml:space="preserve"> </w:t>
      </w:r>
      <w:r>
        <w:t>ведущее к насаждению чуждой российскому народу и разрушительной для российского общества системы идей и ценностей. Наиболее опасными для молодых россиян являются культивирование эгоизма, вседозволенности, безнравственности, отрицание идеалов патриотизма, с</w:t>
      </w:r>
      <w:r>
        <w:t>лужения Отечеству, естественного продолжения жизни, ценности крепкой семьи, брака, многодетности, созидательного</w:t>
      </w:r>
      <w:r>
        <w:rPr>
          <w:spacing w:val="40"/>
        </w:rPr>
        <w:t xml:space="preserve">  </w:t>
      </w:r>
      <w:r>
        <w:t>труда,</w:t>
      </w:r>
      <w:r>
        <w:rPr>
          <w:spacing w:val="40"/>
        </w:rPr>
        <w:t xml:space="preserve">  </w:t>
      </w:r>
      <w:r>
        <w:t>позитивного</w:t>
      </w:r>
      <w:r>
        <w:rPr>
          <w:spacing w:val="40"/>
        </w:rPr>
        <w:t xml:space="preserve">  </w:t>
      </w:r>
      <w:r>
        <w:t>вклада</w:t>
      </w:r>
      <w:r>
        <w:rPr>
          <w:spacing w:val="40"/>
        </w:rPr>
        <w:t xml:space="preserve">  </w:t>
      </w:r>
      <w:r>
        <w:t>России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мировую</w:t>
      </w:r>
      <w:r>
        <w:rPr>
          <w:spacing w:val="40"/>
        </w:rPr>
        <w:t xml:space="preserve">  </w:t>
      </w:r>
      <w:r>
        <w:t>историю и культуру, разрушение традиционной семьи с помощью пропаганды нетрадиционных сексуал</w:t>
      </w:r>
      <w:r>
        <w:t>ьных отношений.</w:t>
      </w:r>
    </w:p>
    <w:p w:rsidR="00EE63E9" w:rsidRDefault="0072454C">
      <w:pPr>
        <w:pStyle w:val="a3"/>
        <w:spacing w:before="3" w:line="352" w:lineRule="auto"/>
        <w:ind w:right="138"/>
      </w:pPr>
      <w:r>
        <w:t>Учитель обществознания в процессе изучения соответствующих тематических разделов, опираясь на положения Указа № 809, может использовать</w:t>
      </w:r>
      <w:r>
        <w:rPr>
          <w:spacing w:val="-4"/>
        </w:rPr>
        <w:t xml:space="preserve"> </w:t>
      </w:r>
      <w:r>
        <w:t>различные</w:t>
      </w:r>
      <w:r>
        <w:rPr>
          <w:spacing w:val="-3"/>
        </w:rPr>
        <w:t xml:space="preserve"> </w:t>
      </w:r>
      <w:r>
        <w:t>познавательные</w:t>
      </w:r>
      <w:r>
        <w:rPr>
          <w:spacing w:val="-5"/>
        </w:rPr>
        <w:t xml:space="preserve"> </w:t>
      </w:r>
      <w:r>
        <w:t>задания,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бесед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обучающимися раскрывать значение традиционных духовно-н</w:t>
      </w:r>
      <w:r>
        <w:t>равственных ценностей в жизни современного российского общества и человека.</w:t>
      </w:r>
    </w:p>
    <w:p w:rsidR="00EE63E9" w:rsidRDefault="0072454C">
      <w:pPr>
        <w:pStyle w:val="a3"/>
        <w:spacing w:before="3" w:line="352" w:lineRule="auto"/>
        <w:ind w:right="140"/>
      </w:pPr>
      <w:r>
        <w:t>Учителю обществознания следует обратить внимание на возможности 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актуализации</w:t>
      </w:r>
      <w:r>
        <w:rPr>
          <w:spacing w:val="-2"/>
        </w:rPr>
        <w:t xml:space="preserve"> </w:t>
      </w:r>
      <w:r>
        <w:t>вопросов</w:t>
      </w:r>
      <w:r>
        <w:rPr>
          <w:spacing w:val="-3"/>
        </w:rPr>
        <w:t xml:space="preserve"> </w:t>
      </w:r>
      <w:r>
        <w:t>противодействия</w:t>
      </w:r>
      <w:r>
        <w:rPr>
          <w:spacing w:val="7"/>
        </w:rPr>
        <w:t xml:space="preserve"> </w:t>
      </w:r>
      <w:r>
        <w:rPr>
          <w:spacing w:val="-2"/>
        </w:rPr>
        <w:t>деструктивной</w:t>
      </w:r>
    </w:p>
    <w:p w:rsidR="00EE63E9" w:rsidRDefault="00EE63E9">
      <w:pPr>
        <w:pStyle w:val="a3"/>
        <w:spacing w:line="352" w:lineRule="auto"/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p w:rsidR="00EE63E9" w:rsidRDefault="0072454C">
      <w:pPr>
        <w:pStyle w:val="a3"/>
        <w:spacing w:before="60" w:line="352" w:lineRule="auto"/>
        <w:ind w:right="139" w:firstLine="0"/>
      </w:pPr>
      <w:r>
        <w:t>идеологии. Так, одним из</w:t>
      </w:r>
      <w:r>
        <w:t xml:space="preserve"> требований ФГОС ООО к предметным результатам является «умение оценивать собственные поступки и поведение других людей</w:t>
      </w:r>
      <w:r>
        <w:rPr>
          <w:spacing w:val="80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точки</w:t>
      </w:r>
      <w:r>
        <w:rPr>
          <w:spacing w:val="-16"/>
        </w:rPr>
        <w:t xml:space="preserve"> </w:t>
      </w:r>
      <w:r>
        <w:t>зрения</w:t>
      </w:r>
      <w:r>
        <w:rPr>
          <w:spacing w:val="-16"/>
        </w:rPr>
        <w:t xml:space="preserve"> </w:t>
      </w:r>
      <w:r>
        <w:t>их</w:t>
      </w:r>
      <w:r>
        <w:rPr>
          <w:spacing w:val="-14"/>
        </w:rPr>
        <w:t xml:space="preserve"> </w:t>
      </w:r>
      <w:r>
        <w:t>соответствия</w:t>
      </w:r>
      <w:r>
        <w:rPr>
          <w:spacing w:val="-16"/>
        </w:rPr>
        <w:t xml:space="preserve"> </w:t>
      </w:r>
      <w:r>
        <w:t>моральным,</w:t>
      </w:r>
      <w:r>
        <w:rPr>
          <w:spacing w:val="-18"/>
        </w:rPr>
        <w:t xml:space="preserve"> </w:t>
      </w:r>
      <w:r>
        <w:t>правовым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иным</w:t>
      </w:r>
      <w:r>
        <w:rPr>
          <w:spacing w:val="-17"/>
        </w:rPr>
        <w:t xml:space="preserve"> </w:t>
      </w:r>
      <w:r>
        <w:t>видам</w:t>
      </w:r>
      <w:r>
        <w:rPr>
          <w:spacing w:val="-17"/>
        </w:rPr>
        <w:t xml:space="preserve"> </w:t>
      </w:r>
      <w:r>
        <w:t>социальных норм, &lt;…&gt; осознание неприемлемости всех форм антиобщественного</w:t>
      </w:r>
      <w:r>
        <w:t xml:space="preserve"> </w:t>
      </w:r>
      <w:r>
        <w:rPr>
          <w:spacing w:val="-2"/>
        </w:rPr>
        <w:t>поведения».</w:t>
      </w:r>
      <w:r>
        <w:rPr>
          <w:spacing w:val="-8"/>
        </w:rPr>
        <w:t xml:space="preserve"> </w:t>
      </w:r>
      <w:r>
        <w:rPr>
          <w:spacing w:val="-2"/>
        </w:rPr>
        <w:t>Выполнение</w:t>
      </w:r>
      <w:r>
        <w:rPr>
          <w:spacing w:val="-8"/>
        </w:rPr>
        <w:t xml:space="preserve"> </w:t>
      </w:r>
      <w:r>
        <w:rPr>
          <w:spacing w:val="-2"/>
        </w:rPr>
        <w:t>этого</w:t>
      </w:r>
      <w:r>
        <w:rPr>
          <w:spacing w:val="-7"/>
        </w:rPr>
        <w:t xml:space="preserve"> </w:t>
      </w:r>
      <w:r>
        <w:rPr>
          <w:spacing w:val="-2"/>
        </w:rPr>
        <w:t>требования</w:t>
      </w:r>
      <w:r>
        <w:rPr>
          <w:spacing w:val="-7"/>
        </w:rPr>
        <w:t xml:space="preserve"> </w:t>
      </w:r>
      <w:r>
        <w:rPr>
          <w:spacing w:val="-2"/>
        </w:rPr>
        <w:t>реализуется</w:t>
      </w:r>
      <w:r>
        <w:rPr>
          <w:spacing w:val="-7"/>
        </w:rPr>
        <w:t xml:space="preserve"> </w:t>
      </w:r>
      <w:r>
        <w:rPr>
          <w:spacing w:val="-2"/>
        </w:rPr>
        <w:t>путем</w:t>
      </w:r>
      <w:r>
        <w:rPr>
          <w:spacing w:val="-8"/>
        </w:rPr>
        <w:t xml:space="preserve"> </w:t>
      </w:r>
      <w:r>
        <w:rPr>
          <w:spacing w:val="-2"/>
        </w:rPr>
        <w:t>включения</w:t>
      </w:r>
      <w:r>
        <w:rPr>
          <w:spacing w:val="-7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 xml:space="preserve">уроки </w:t>
      </w:r>
      <w:r>
        <w:t>по обществознанию заданий, позволяющих выявлять примеры антиобщественного поведения, т. е. поведения, не соответствующего принятым в</w:t>
      </w:r>
      <w:r>
        <w:rPr>
          <w:spacing w:val="80"/>
        </w:rPr>
        <w:t xml:space="preserve"> </w:t>
      </w:r>
      <w:r>
        <w:t>российском</w:t>
      </w:r>
      <w:r>
        <w:rPr>
          <w:spacing w:val="80"/>
        </w:rPr>
        <w:t xml:space="preserve"> </w:t>
      </w:r>
      <w:r>
        <w:t>обществе</w:t>
      </w:r>
      <w:r>
        <w:rPr>
          <w:spacing w:val="80"/>
        </w:rPr>
        <w:t xml:space="preserve"> </w:t>
      </w:r>
      <w:r>
        <w:t>социальным</w:t>
      </w:r>
      <w:r>
        <w:rPr>
          <w:spacing w:val="80"/>
        </w:rPr>
        <w:t xml:space="preserve"> </w:t>
      </w:r>
      <w:r>
        <w:t>нормам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ценностям.</w:t>
      </w:r>
      <w:r>
        <w:rPr>
          <w:spacing w:val="80"/>
        </w:rPr>
        <w:t xml:space="preserve"> </w:t>
      </w:r>
      <w:r>
        <w:t>Особый</w:t>
      </w:r>
      <w:r>
        <w:rPr>
          <w:spacing w:val="80"/>
        </w:rPr>
        <w:t xml:space="preserve"> </w:t>
      </w:r>
      <w:r>
        <w:t>акцент на вопросах противодействия влиянию деструктивной идеологи</w:t>
      </w:r>
      <w:r>
        <w:t>и уместно сделать при изучении тем «Политика и политическая власть», «Политическая организация общества» в 9 классе.</w:t>
      </w:r>
    </w:p>
    <w:p w:rsidR="00EE63E9" w:rsidRDefault="0072454C">
      <w:pPr>
        <w:pStyle w:val="a3"/>
        <w:spacing w:before="3" w:line="360" w:lineRule="auto"/>
        <w:ind w:right="140"/>
      </w:pPr>
      <w:r>
        <w:t>Важно</w:t>
      </w:r>
      <w:r>
        <w:rPr>
          <w:spacing w:val="40"/>
        </w:rPr>
        <w:t xml:space="preserve"> </w:t>
      </w:r>
      <w:r>
        <w:t>включать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уроки</w:t>
      </w:r>
      <w:r>
        <w:rPr>
          <w:spacing w:val="40"/>
        </w:rPr>
        <w:t xml:space="preserve"> </w:t>
      </w:r>
      <w:r>
        <w:t>материал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выдающихся</w:t>
      </w:r>
      <w:r>
        <w:rPr>
          <w:spacing w:val="40"/>
        </w:rPr>
        <w:t xml:space="preserve"> </w:t>
      </w:r>
      <w:r>
        <w:t>россиянах</w:t>
      </w:r>
      <w:r>
        <w:rPr>
          <w:spacing w:val="40"/>
        </w:rPr>
        <w:t xml:space="preserve"> </w:t>
      </w:r>
      <w:r>
        <w:t>(материал о</w:t>
      </w:r>
      <w:r>
        <w:rPr>
          <w:spacing w:val="80"/>
          <w:w w:val="150"/>
        </w:rPr>
        <w:t xml:space="preserve"> </w:t>
      </w:r>
      <w:r>
        <w:t>государственных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общественных</w:t>
      </w:r>
      <w:r>
        <w:rPr>
          <w:spacing w:val="80"/>
          <w:w w:val="150"/>
        </w:rPr>
        <w:t xml:space="preserve"> </w:t>
      </w:r>
      <w:r>
        <w:t>деятелях</w:t>
      </w:r>
      <w:r>
        <w:rPr>
          <w:spacing w:val="80"/>
          <w:w w:val="150"/>
        </w:rPr>
        <w:t xml:space="preserve"> </w:t>
      </w:r>
      <w:r>
        <w:t>представлен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учебниках</w:t>
      </w:r>
      <w:r>
        <w:rPr>
          <w:spacing w:val="40"/>
        </w:rPr>
        <w:t xml:space="preserve"> </w:t>
      </w:r>
      <w:r>
        <w:rPr>
          <w:spacing w:val="-2"/>
        </w:rPr>
        <w:t>по</w:t>
      </w:r>
      <w:r>
        <w:rPr>
          <w:spacing w:val="-7"/>
        </w:rPr>
        <w:t xml:space="preserve"> </w:t>
      </w:r>
      <w:r>
        <w:rPr>
          <w:spacing w:val="-2"/>
        </w:rPr>
        <w:t>общес</w:t>
      </w:r>
      <w:r>
        <w:rPr>
          <w:spacing w:val="-2"/>
        </w:rPr>
        <w:t>твознанию).</w:t>
      </w:r>
      <w:r>
        <w:rPr>
          <w:spacing w:val="-9"/>
        </w:rPr>
        <w:t xml:space="preserve"> </w:t>
      </w:r>
      <w:r>
        <w:rPr>
          <w:spacing w:val="-2"/>
        </w:rPr>
        <w:t>Обучающиеся</w:t>
      </w:r>
      <w:r>
        <w:rPr>
          <w:spacing w:val="-8"/>
        </w:rPr>
        <w:t xml:space="preserve"> </w:t>
      </w:r>
      <w:r>
        <w:rPr>
          <w:spacing w:val="-2"/>
        </w:rPr>
        <w:t>под</w:t>
      </w:r>
      <w:r>
        <w:rPr>
          <w:spacing w:val="-10"/>
        </w:rPr>
        <w:t xml:space="preserve"> </w:t>
      </w:r>
      <w:r>
        <w:rPr>
          <w:spacing w:val="-2"/>
        </w:rPr>
        <w:t>руководством</w:t>
      </w:r>
      <w:r>
        <w:rPr>
          <w:spacing w:val="-8"/>
        </w:rPr>
        <w:t xml:space="preserve"> </w:t>
      </w:r>
      <w:r>
        <w:rPr>
          <w:spacing w:val="-2"/>
        </w:rPr>
        <w:t>педагога могут</w:t>
      </w:r>
      <w:r>
        <w:rPr>
          <w:spacing w:val="-9"/>
        </w:rPr>
        <w:t xml:space="preserve"> </w:t>
      </w:r>
      <w:r>
        <w:rPr>
          <w:spacing w:val="-2"/>
        </w:rPr>
        <w:t xml:space="preserve">выполнять </w:t>
      </w:r>
      <w:r>
        <w:t>проектные задания о людях, внесших значительный вклад в развитие нашей страны, ее регионов.</w:t>
      </w:r>
    </w:p>
    <w:p w:rsidR="00EE63E9" w:rsidRDefault="00EE63E9">
      <w:pPr>
        <w:pStyle w:val="a3"/>
        <w:spacing w:before="162"/>
        <w:ind w:left="0" w:firstLine="0"/>
        <w:jc w:val="left"/>
      </w:pPr>
    </w:p>
    <w:p w:rsidR="00EE63E9" w:rsidRDefault="0072454C">
      <w:pPr>
        <w:pStyle w:val="1"/>
        <w:ind w:left="830" w:right="0"/>
        <w:jc w:val="left"/>
      </w:pPr>
      <w:r>
        <w:t>Ресурсы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методической</w:t>
      </w:r>
      <w:r>
        <w:rPr>
          <w:spacing w:val="-6"/>
        </w:rPr>
        <w:t xml:space="preserve"> </w:t>
      </w:r>
      <w:r>
        <w:t>поддержки</w:t>
      </w:r>
      <w:r>
        <w:rPr>
          <w:spacing w:val="-7"/>
        </w:rPr>
        <w:t xml:space="preserve"> </w:t>
      </w:r>
      <w:r>
        <w:t>учителей</w:t>
      </w:r>
      <w:r>
        <w:rPr>
          <w:spacing w:val="-7"/>
        </w:rPr>
        <w:t xml:space="preserve"> </w:t>
      </w:r>
      <w:r>
        <w:rPr>
          <w:spacing w:val="-2"/>
        </w:rPr>
        <w:t>обществознания</w:t>
      </w:r>
    </w:p>
    <w:p w:rsidR="00EE63E9" w:rsidRDefault="0072454C">
      <w:pPr>
        <w:spacing w:before="281" w:line="360" w:lineRule="auto"/>
        <w:ind w:left="143" w:firstLine="707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интерактивные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кейсы: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сложные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вопросы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преподавания учебных предметов</w:t>
      </w:r>
    </w:p>
    <w:p w:rsidR="00EE63E9" w:rsidRDefault="0072454C">
      <w:pPr>
        <w:pStyle w:val="a4"/>
        <w:numPr>
          <w:ilvl w:val="0"/>
          <w:numId w:val="6"/>
        </w:numPr>
        <w:tabs>
          <w:tab w:val="left" w:pos="1135"/>
        </w:tabs>
        <w:spacing w:before="1" w:line="350" w:lineRule="auto"/>
        <w:ind w:right="142" w:firstLine="707"/>
        <w:jc w:val="left"/>
        <w:rPr>
          <w:sz w:val="28"/>
        </w:rPr>
      </w:pPr>
      <w:r>
        <w:rPr>
          <w:sz w:val="28"/>
        </w:rPr>
        <w:t>Обществознание.</w:t>
      </w:r>
      <w:r>
        <w:rPr>
          <w:spacing w:val="40"/>
          <w:sz w:val="28"/>
        </w:rPr>
        <w:t xml:space="preserve"> </w:t>
      </w:r>
      <w:r>
        <w:rPr>
          <w:sz w:val="28"/>
        </w:rPr>
        <w:t>7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класс.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40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отраслей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права. – URL: </w:t>
      </w:r>
      <w:hyperlink r:id="rId9">
        <w:r>
          <w:rPr>
            <w:color w:val="0000FF"/>
            <w:sz w:val="28"/>
          </w:rPr>
          <w:t>https://static.edsoo.ru/proj</w:t>
        </w:r>
        <w:r>
          <w:rPr>
            <w:color w:val="0000FF"/>
            <w:sz w:val="28"/>
          </w:rPr>
          <w:t>ects/case/2024/ooo/obsh/1/index.html</w:t>
        </w:r>
      </w:hyperlink>
    </w:p>
    <w:p w:rsidR="00EE63E9" w:rsidRDefault="0072454C">
      <w:pPr>
        <w:pStyle w:val="a4"/>
        <w:numPr>
          <w:ilvl w:val="0"/>
          <w:numId w:val="6"/>
        </w:numPr>
        <w:tabs>
          <w:tab w:val="left" w:pos="1135"/>
          <w:tab w:val="left" w:pos="3542"/>
          <w:tab w:val="left" w:pos="4002"/>
          <w:tab w:val="left" w:pos="5045"/>
          <w:tab w:val="left" w:pos="6805"/>
          <w:tab w:val="left" w:pos="8682"/>
          <w:tab w:val="left" w:pos="9143"/>
        </w:tabs>
        <w:spacing w:before="15" w:line="350" w:lineRule="auto"/>
        <w:ind w:right="140" w:firstLine="707"/>
        <w:jc w:val="left"/>
        <w:rPr>
          <w:sz w:val="28"/>
        </w:rPr>
      </w:pPr>
      <w:r>
        <w:rPr>
          <w:spacing w:val="-2"/>
          <w:sz w:val="28"/>
        </w:rPr>
        <w:t>Обществознание.</w:t>
      </w:r>
      <w:r>
        <w:rPr>
          <w:sz w:val="28"/>
        </w:rPr>
        <w:tab/>
      </w:r>
      <w:r>
        <w:rPr>
          <w:spacing w:val="-10"/>
          <w:sz w:val="28"/>
        </w:rPr>
        <w:t>8</w:t>
      </w:r>
      <w:r>
        <w:rPr>
          <w:sz w:val="28"/>
        </w:rPr>
        <w:tab/>
      </w:r>
      <w:r>
        <w:rPr>
          <w:spacing w:val="-2"/>
          <w:sz w:val="28"/>
        </w:rPr>
        <w:t>класс.</w:t>
      </w:r>
      <w:r>
        <w:rPr>
          <w:sz w:val="28"/>
        </w:rPr>
        <w:tab/>
      </w:r>
      <w:r>
        <w:rPr>
          <w:spacing w:val="-2"/>
          <w:sz w:val="28"/>
        </w:rPr>
        <w:t>Финансовая</w:t>
      </w:r>
      <w:r>
        <w:rPr>
          <w:sz w:val="28"/>
        </w:rPr>
        <w:tab/>
      </w:r>
      <w:r>
        <w:rPr>
          <w:spacing w:val="-2"/>
          <w:sz w:val="28"/>
        </w:rPr>
        <w:t>грамотность.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10">
        <w:r>
          <w:rPr>
            <w:color w:val="0000FF"/>
            <w:spacing w:val="-2"/>
            <w:sz w:val="28"/>
          </w:rPr>
          <w:t>https://static.edsoo.ru/projects/case/2024/ooo/obsh/2/index.html</w:t>
        </w:r>
      </w:hyperlink>
    </w:p>
    <w:p w:rsidR="00EE63E9" w:rsidRDefault="0072454C">
      <w:pPr>
        <w:pStyle w:val="a4"/>
        <w:numPr>
          <w:ilvl w:val="0"/>
          <w:numId w:val="6"/>
        </w:numPr>
        <w:tabs>
          <w:tab w:val="left" w:pos="1135"/>
          <w:tab w:val="left" w:pos="3525"/>
          <w:tab w:val="left" w:pos="4107"/>
          <w:tab w:val="left" w:pos="5134"/>
          <w:tab w:val="left" w:pos="6506"/>
          <w:tab w:val="left" w:pos="6959"/>
          <w:tab w:val="left" w:pos="7510"/>
          <w:tab w:val="left" w:pos="8704"/>
          <w:tab w:val="left" w:pos="9148"/>
        </w:tabs>
        <w:spacing w:before="16" w:line="350" w:lineRule="auto"/>
        <w:ind w:firstLine="707"/>
        <w:jc w:val="left"/>
        <w:rPr>
          <w:sz w:val="28"/>
        </w:rPr>
      </w:pPr>
      <w:r>
        <w:rPr>
          <w:spacing w:val="-2"/>
          <w:sz w:val="28"/>
        </w:rPr>
        <w:t>Обществознание.</w:t>
      </w:r>
      <w:r>
        <w:rPr>
          <w:sz w:val="28"/>
        </w:rPr>
        <w:tab/>
      </w:r>
      <w:r>
        <w:rPr>
          <w:spacing w:val="-6"/>
          <w:sz w:val="28"/>
        </w:rPr>
        <w:t>10</w:t>
      </w:r>
      <w:r>
        <w:rPr>
          <w:sz w:val="28"/>
        </w:rPr>
        <w:tab/>
      </w:r>
      <w:r>
        <w:rPr>
          <w:spacing w:val="-2"/>
          <w:sz w:val="28"/>
        </w:rPr>
        <w:t>класс.</w:t>
      </w:r>
      <w:r>
        <w:rPr>
          <w:sz w:val="28"/>
        </w:rPr>
        <w:tab/>
      </w:r>
      <w:r>
        <w:rPr>
          <w:spacing w:val="-2"/>
          <w:sz w:val="28"/>
        </w:rPr>
        <w:t>Культура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6"/>
          <w:sz w:val="28"/>
        </w:rPr>
        <w:t>ее</w:t>
      </w:r>
      <w:r>
        <w:rPr>
          <w:sz w:val="28"/>
        </w:rPr>
        <w:tab/>
      </w:r>
      <w:r>
        <w:rPr>
          <w:spacing w:val="-2"/>
          <w:sz w:val="28"/>
        </w:rPr>
        <w:t>формы.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11">
        <w:r>
          <w:rPr>
            <w:color w:val="0000FF"/>
            <w:spacing w:val="-2"/>
            <w:sz w:val="28"/>
          </w:rPr>
          <w:t>https://static.edsoo.ru/projects/case/2024/soo/obsh/1/index.html</w:t>
        </w:r>
      </w:hyperlink>
    </w:p>
    <w:p w:rsidR="00EE63E9" w:rsidRDefault="0072454C">
      <w:pPr>
        <w:pStyle w:val="a4"/>
        <w:numPr>
          <w:ilvl w:val="0"/>
          <w:numId w:val="6"/>
        </w:numPr>
        <w:tabs>
          <w:tab w:val="left" w:pos="1135"/>
        </w:tabs>
        <w:spacing w:before="16" w:line="350" w:lineRule="auto"/>
        <w:ind w:right="2651" w:firstLine="707"/>
        <w:jc w:val="left"/>
        <w:rPr>
          <w:sz w:val="28"/>
        </w:rPr>
      </w:pPr>
      <w:r>
        <w:rPr>
          <w:sz w:val="28"/>
        </w:rPr>
        <w:t xml:space="preserve">Обществознание. 10 класс. Познание. – URL: </w:t>
      </w:r>
      <w:hyperlink r:id="rId12">
        <w:r>
          <w:rPr>
            <w:color w:val="0000FF"/>
            <w:spacing w:val="-2"/>
            <w:sz w:val="28"/>
          </w:rPr>
          <w:t>https://static.edsoo.ru/projects/case/2024/soo/obsh/2/index.html</w:t>
        </w:r>
      </w:hyperlink>
    </w:p>
    <w:p w:rsidR="00EE63E9" w:rsidRDefault="00EE63E9">
      <w:pPr>
        <w:pStyle w:val="a4"/>
        <w:spacing w:line="350" w:lineRule="auto"/>
        <w:jc w:val="left"/>
        <w:rPr>
          <w:sz w:val="28"/>
        </w:rPr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p w:rsidR="00EE63E9" w:rsidRDefault="0072454C">
      <w:pPr>
        <w:pStyle w:val="a4"/>
        <w:numPr>
          <w:ilvl w:val="0"/>
          <w:numId w:val="6"/>
        </w:numPr>
        <w:tabs>
          <w:tab w:val="left" w:pos="1135"/>
          <w:tab w:val="left" w:pos="3312"/>
          <w:tab w:val="left" w:pos="6015"/>
          <w:tab w:val="left" w:pos="7940"/>
          <w:tab w:val="left" w:pos="9160"/>
        </w:tabs>
        <w:spacing w:before="82" w:line="350" w:lineRule="auto"/>
        <w:ind w:firstLine="707"/>
        <w:jc w:val="left"/>
        <w:rPr>
          <w:sz w:val="28"/>
        </w:rPr>
      </w:pPr>
      <w:r>
        <w:rPr>
          <w:spacing w:val="-2"/>
          <w:sz w:val="28"/>
        </w:rPr>
        <w:t>Перечень</w:t>
      </w:r>
      <w:r>
        <w:rPr>
          <w:sz w:val="28"/>
        </w:rPr>
        <w:tab/>
      </w: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кейсов.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6"/>
          <w:sz w:val="28"/>
        </w:rPr>
        <w:t xml:space="preserve">URL: </w:t>
      </w:r>
      <w:hyperlink r:id="rId13">
        <w:r>
          <w:rPr>
            <w:color w:val="0000FF"/>
            <w:spacing w:val="-2"/>
            <w:sz w:val="28"/>
          </w:rPr>
          <w:t>https://content.edsoo.ru/case/subject/7/</w:t>
        </w:r>
      </w:hyperlink>
    </w:p>
    <w:p w:rsidR="00EE63E9" w:rsidRDefault="00EE63E9">
      <w:pPr>
        <w:pStyle w:val="a3"/>
        <w:spacing w:before="174"/>
        <w:ind w:left="0" w:firstLine="0"/>
        <w:jc w:val="left"/>
      </w:pPr>
    </w:p>
    <w:p w:rsidR="00EE63E9" w:rsidRDefault="0072454C">
      <w:pPr>
        <w:ind w:left="851"/>
        <w:rPr>
          <w:i/>
          <w:sz w:val="28"/>
        </w:rPr>
      </w:pPr>
      <w:r>
        <w:rPr>
          <w:i/>
          <w:spacing w:val="-2"/>
          <w:sz w:val="28"/>
        </w:rPr>
        <w:t>Методические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рек</w:t>
      </w:r>
      <w:r>
        <w:rPr>
          <w:i/>
          <w:spacing w:val="-2"/>
          <w:sz w:val="28"/>
        </w:rPr>
        <w:t>омендации</w:t>
      </w:r>
    </w:p>
    <w:p w:rsidR="00EE63E9" w:rsidRDefault="0072454C">
      <w:pPr>
        <w:pStyle w:val="a4"/>
        <w:numPr>
          <w:ilvl w:val="0"/>
          <w:numId w:val="6"/>
        </w:numPr>
        <w:tabs>
          <w:tab w:val="left" w:pos="1135"/>
          <w:tab w:val="left" w:pos="2813"/>
          <w:tab w:val="left" w:pos="4165"/>
          <w:tab w:val="left" w:pos="6194"/>
          <w:tab w:val="left" w:pos="8617"/>
          <w:tab w:val="left" w:pos="9148"/>
        </w:tabs>
        <w:spacing w:before="162" w:line="350" w:lineRule="auto"/>
        <w:ind w:firstLine="707"/>
        <w:jc w:val="left"/>
        <w:rPr>
          <w:sz w:val="28"/>
        </w:rPr>
      </w:pPr>
      <w:r>
        <w:rPr>
          <w:spacing w:val="-2"/>
          <w:sz w:val="28"/>
        </w:rPr>
        <w:t>Различные</w:t>
      </w:r>
      <w:r>
        <w:rPr>
          <w:sz w:val="28"/>
        </w:rPr>
        <w:tab/>
      </w:r>
      <w:r>
        <w:rPr>
          <w:spacing w:val="-2"/>
          <w:sz w:val="28"/>
        </w:rPr>
        <w:t>аспекты</w:t>
      </w:r>
      <w:r>
        <w:rPr>
          <w:sz w:val="28"/>
        </w:rPr>
        <w:tab/>
      </w:r>
      <w:r>
        <w:rPr>
          <w:spacing w:val="-2"/>
          <w:sz w:val="28"/>
        </w:rPr>
        <w:t>преподавания</w:t>
      </w:r>
      <w:r>
        <w:rPr>
          <w:sz w:val="28"/>
        </w:rPr>
        <w:tab/>
      </w:r>
      <w:r>
        <w:rPr>
          <w:spacing w:val="-2"/>
          <w:sz w:val="28"/>
        </w:rPr>
        <w:t>обществознания.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14">
        <w:r>
          <w:rPr>
            <w:color w:val="0000FF"/>
            <w:spacing w:val="-2"/>
            <w:sz w:val="28"/>
          </w:rPr>
          <w:t>https://edsoo.ru/mr-obshhestvoznanie/</w:t>
        </w:r>
      </w:hyperlink>
    </w:p>
    <w:p w:rsidR="00EE63E9" w:rsidRDefault="0072454C">
      <w:pPr>
        <w:pStyle w:val="a4"/>
        <w:numPr>
          <w:ilvl w:val="0"/>
          <w:numId w:val="6"/>
        </w:numPr>
        <w:tabs>
          <w:tab w:val="left" w:pos="1135"/>
          <w:tab w:val="left" w:pos="2630"/>
          <w:tab w:val="left" w:pos="4065"/>
          <w:tab w:val="left" w:pos="5547"/>
          <w:tab w:val="left" w:pos="6291"/>
          <w:tab w:val="left" w:pos="7534"/>
        </w:tabs>
        <w:spacing w:before="16" w:line="352" w:lineRule="auto"/>
        <w:ind w:right="134" w:firstLine="707"/>
        <w:jc w:val="left"/>
        <w:rPr>
          <w:sz w:val="28"/>
        </w:rPr>
      </w:pPr>
      <w:r>
        <w:rPr>
          <w:spacing w:val="-2"/>
          <w:sz w:val="28"/>
        </w:rPr>
        <w:t>Список</w:t>
      </w:r>
      <w:r>
        <w:rPr>
          <w:sz w:val="28"/>
        </w:rPr>
        <w:tab/>
      </w:r>
      <w:r>
        <w:rPr>
          <w:spacing w:val="-4"/>
          <w:sz w:val="28"/>
        </w:rPr>
        <w:t>«Наши</w:t>
      </w:r>
      <w:r>
        <w:rPr>
          <w:sz w:val="28"/>
        </w:rPr>
        <w:tab/>
      </w:r>
      <w:r>
        <w:rPr>
          <w:spacing w:val="-2"/>
          <w:sz w:val="28"/>
        </w:rPr>
        <w:t>герои».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>URL:</w:t>
      </w:r>
      <w:r>
        <w:rPr>
          <w:sz w:val="28"/>
        </w:rPr>
        <w:tab/>
      </w:r>
      <w:hyperlink r:id="rId15">
        <w:r>
          <w:rPr>
            <w:color w:val="0000FF"/>
            <w:spacing w:val="-2"/>
            <w:sz w:val="28"/>
          </w:rPr>
          <w:t>https://edsoo.ru/wp-</w:t>
        </w:r>
      </w:hyperlink>
      <w:r>
        <w:rPr>
          <w:color w:val="0000FF"/>
          <w:spacing w:val="-2"/>
          <w:sz w:val="28"/>
        </w:rPr>
        <w:t xml:space="preserve"> </w:t>
      </w:r>
      <w:hyperlink r:id="rId16">
        <w:r>
          <w:rPr>
            <w:color w:val="0000FF"/>
            <w:spacing w:val="-2"/>
            <w:sz w:val="28"/>
          </w:rPr>
          <w:t>content/uploads/2024/06/nashi</w:t>
        </w:r>
        <w:r>
          <w:rPr>
            <w:color w:val="0000FF"/>
            <w:spacing w:val="-2"/>
            <w:sz w:val="28"/>
          </w:rPr>
          <w:t>-geroi.-metodicheskie-materialy.pdf</w:t>
        </w:r>
      </w:hyperlink>
    </w:p>
    <w:p w:rsidR="00EE63E9" w:rsidRDefault="0072454C">
      <w:pPr>
        <w:pStyle w:val="a4"/>
        <w:numPr>
          <w:ilvl w:val="0"/>
          <w:numId w:val="6"/>
        </w:numPr>
        <w:tabs>
          <w:tab w:val="left" w:pos="1135"/>
        </w:tabs>
        <w:spacing w:before="9" w:line="355" w:lineRule="auto"/>
        <w:ind w:firstLine="707"/>
        <w:jc w:val="left"/>
        <w:rPr>
          <w:sz w:val="28"/>
        </w:rPr>
      </w:pPr>
      <w:r>
        <w:rPr>
          <w:sz w:val="28"/>
        </w:rPr>
        <w:t>Сохранение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ценностей.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URL: </w:t>
      </w:r>
      <w:hyperlink r:id="rId17">
        <w:r>
          <w:rPr>
            <w:color w:val="0000FF"/>
            <w:spacing w:val="-2"/>
            <w:sz w:val="28"/>
          </w:rPr>
          <w:t>https://edsoo.ru/mr-sohranenie-i-ukreplenie-tradiczionnyh-rossijskih-czennostej-</w:t>
        </w:r>
      </w:hyperlink>
      <w:r>
        <w:rPr>
          <w:color w:val="0000FF"/>
          <w:spacing w:val="80"/>
          <w:sz w:val="28"/>
        </w:rPr>
        <w:t xml:space="preserve"> </w:t>
      </w:r>
      <w:hyperlink r:id="rId18">
        <w:r>
          <w:rPr>
            <w:color w:val="0000FF"/>
            <w:spacing w:val="-2"/>
            <w:sz w:val="28"/>
          </w:rPr>
          <w:t>video/</w:t>
        </w:r>
      </w:hyperlink>
    </w:p>
    <w:p w:rsidR="00EE63E9" w:rsidRDefault="00EE63E9">
      <w:pPr>
        <w:pStyle w:val="a4"/>
        <w:spacing w:line="355" w:lineRule="auto"/>
        <w:jc w:val="left"/>
        <w:rPr>
          <w:sz w:val="28"/>
        </w:rPr>
        <w:sectPr w:rsidR="00EE63E9">
          <w:pgSz w:w="11910" w:h="16840"/>
          <w:pgMar w:top="1320" w:right="708" w:bottom="940" w:left="1275" w:header="0" w:footer="753" w:gutter="0"/>
          <w:cols w:space="720"/>
        </w:sectPr>
      </w:pPr>
    </w:p>
    <w:p w:rsidR="00EE63E9" w:rsidRDefault="0072454C">
      <w:pPr>
        <w:spacing w:before="60"/>
        <w:ind w:left="3" w:right="4"/>
        <w:jc w:val="center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ОБУЧАЮЩИМИСЯ</w:t>
      </w:r>
    </w:p>
    <w:p w:rsidR="00EE63E9" w:rsidRDefault="0072454C">
      <w:pPr>
        <w:spacing w:before="96" w:line="312" w:lineRule="auto"/>
        <w:ind w:right="2"/>
        <w:jc w:val="center"/>
        <w:rPr>
          <w:b/>
          <w:sz w:val="28"/>
        </w:rPr>
      </w:pPr>
      <w:r>
        <w:rPr>
          <w:b/>
          <w:sz w:val="28"/>
        </w:rPr>
        <w:t>ПЛАНИРУЕМЫХ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ОБРАЗОВАТЕЛЬНЫХ ПРОГРАММ НА УРОВНЯХ ОСНОВНОГО ОБЩЕГО И СРЕДНЕГО ОБЩЕГО ОБРАЗОВАНИЯ</w:t>
      </w:r>
    </w:p>
    <w:p w:rsidR="00EE63E9" w:rsidRDefault="0072454C">
      <w:pPr>
        <w:pStyle w:val="a3"/>
        <w:spacing w:before="4"/>
        <w:ind w:left="0" w:firstLine="0"/>
        <w:jc w:val="left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69300</wp:posOffset>
                </wp:positionV>
                <wp:extent cx="61144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41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B57FD" id="Graphic 2" o:spid="_x0000_s1026" style="position:absolute;margin-left:70.9pt;margin-top:5.45pt;width:481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EYDIQIAAH8EAAAOAAAAZHJzL2Uyb0RvYy54bWysVMFu2zAMvQ/YPwi6L46ztiuMOMXQoMWA&#10;oivQDDsrshwLk0VNVGLn70fJdpJ2t2E+CJT4RPLxUV7e9a1hB+VRgy15PptzpqyESttdyX9sHj7d&#10;coZB2EoYsKrkR4X8bvXxw7JzhVpAA6ZSnlEQi0XnSt6E4IosQ9moVuAMnLLkrMG3ItDW77LKi46i&#10;tyZbzOc3WQe+ch6kQqTT9eDkqxS/rpUM3+saVWCm5FRbSKtP6zau2Wopip0XrtFyLEP8QxWt0JaS&#10;nkKtRRBs7/VfoVotPSDUYSahzaCutVSJA7HJ5+/YvDbCqcSFmoPu1Cb8f2Hl8+HFM12VfMGZFS1J&#10;9Dh2YxGb0zksCPPqXnykh+4J5C8kR/bGEzc4YvratxFL5FifOn08dVr1gUk6vMnzq6v8mjNJvnzx&#10;JQmRiWK6K/cYHhWkOOLwhGHQqZos0UyW7O1kelI76mySzoEz0tlzRjpvB52dCPFeLC6arDsXEs9a&#10;OKgNJG94VzmVdvYae4k6UZlYEnZAkBHTUK8GI6Um+5KcsamKz9fzND4IRlcP2phYBfrd9t54dhBx&#10;eNMXeVCENzDnMawFNgMuuUaYsaNOgzRRpC1URxK8I41Ljr/3wivOzDdLIxWfx2T4ydhOhg/mHtIj&#10;Sg2inJv+p/COxfQlD6TsM0wDK4pJtEj9hI03LXzdB6h1VDTN0FDRuKEpTwTHFxmf0eU+oc7/jdUf&#10;AAAA//8DAFBLAwQUAAYACAAAACEAuOPeJNoAAAAKAQAADwAAAGRycy9kb3ducmV2LnhtbEyPzU7D&#10;MBCE70i8g7VI3KidKqJtiFOhRDxAWx7AjZckrX+C7Tbh7dmc4DajHc1+U+5na9gdQxy8k5CtBDB0&#10;rdeD6yR8nj5etsBiUk4r4x1K+MEI++rxoVSF9pM74P2YOkYlLhZKQp/SWHAe2x6tiis/oqPblw9W&#10;JbKh4zqoicqt4WshXrlVg6MPvRqx7rG9Hm9WwmbW29zXl9AM32Y8nOrGTutGyuen+f0NWMI5/YVh&#10;wSd0qIjp7G9OR2bI5xmhJxJiB2wJZCLfADsvKgNelfz/hOoXAAD//wMAUEsBAi0AFAAGAAgAAAAh&#10;ALaDOJL+AAAA4QEAABMAAAAAAAAAAAAAAAAAAAAAAFtDb250ZW50X1R5cGVzXS54bWxQSwECLQAU&#10;AAYACAAAACEAOP0h/9YAAACUAQAACwAAAAAAAAAAAAAAAAAvAQAAX3JlbHMvLnJlbHNQSwECLQAU&#10;AAYACAAAACEAl+RGAyECAAB/BAAADgAAAAAAAAAAAAAAAAAuAgAAZHJzL2Uyb0RvYy54bWxQSwEC&#10;LQAUAAYACAAAACEAuOPeJNoAAAAKAQAADwAAAAAAAAAAAAAAAAB7BAAAZHJzL2Rvd25yZXYueG1s&#10;UEsFBgAAAAAEAAQA8wAAAIIFAAAAAA==&#10;" path="m,l6114415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EE63E9" w:rsidRDefault="0072454C">
      <w:pPr>
        <w:spacing w:before="305"/>
        <w:ind w:left="3" w:right="4"/>
        <w:jc w:val="center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«ОБЩЕСТВОЗНАНИЕ»</w:t>
      </w:r>
    </w:p>
    <w:p w:rsidR="00EE63E9" w:rsidRDefault="00EE63E9">
      <w:pPr>
        <w:pStyle w:val="a3"/>
        <w:spacing w:before="74"/>
        <w:ind w:left="0" w:firstLine="0"/>
        <w:jc w:val="left"/>
        <w:rPr>
          <w:b/>
        </w:rPr>
      </w:pPr>
    </w:p>
    <w:p w:rsidR="00EE63E9" w:rsidRDefault="0072454C">
      <w:pPr>
        <w:pStyle w:val="a3"/>
        <w:ind w:left="851" w:firstLine="0"/>
      </w:pPr>
      <w:r>
        <w:t>Процедуры</w:t>
      </w:r>
      <w:r>
        <w:rPr>
          <w:spacing w:val="71"/>
        </w:rPr>
        <w:t xml:space="preserve">  </w:t>
      </w:r>
      <w:r>
        <w:t>внутришкольного</w:t>
      </w:r>
      <w:r>
        <w:rPr>
          <w:spacing w:val="71"/>
        </w:rPr>
        <w:t xml:space="preserve">  </w:t>
      </w:r>
      <w:r>
        <w:t>оценивания</w:t>
      </w:r>
      <w:r>
        <w:rPr>
          <w:spacing w:val="71"/>
        </w:rPr>
        <w:t xml:space="preserve">  </w:t>
      </w:r>
      <w:r>
        <w:t>по</w:t>
      </w:r>
      <w:r>
        <w:rPr>
          <w:spacing w:val="71"/>
        </w:rPr>
        <w:t xml:space="preserve">  </w:t>
      </w:r>
      <w:r>
        <w:t>учебному</w:t>
      </w:r>
      <w:r>
        <w:rPr>
          <w:spacing w:val="71"/>
        </w:rPr>
        <w:t xml:space="preserve">  </w:t>
      </w:r>
      <w:r>
        <w:rPr>
          <w:spacing w:val="-2"/>
        </w:rPr>
        <w:t>предмету</w:t>
      </w:r>
    </w:p>
    <w:p w:rsidR="00EE63E9" w:rsidRDefault="0072454C">
      <w:pPr>
        <w:pStyle w:val="a3"/>
        <w:spacing w:before="111" w:line="321" w:lineRule="auto"/>
        <w:ind w:right="132" w:firstLine="0"/>
      </w:pPr>
      <w:r>
        <w:t>«Обществознание»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уровнях</w:t>
      </w:r>
      <w:r>
        <w:rPr>
          <w:spacing w:val="-18"/>
        </w:rPr>
        <w:t xml:space="preserve"> </w:t>
      </w:r>
      <w:r>
        <w:t>основного</w:t>
      </w:r>
      <w:r>
        <w:rPr>
          <w:spacing w:val="-17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среднего</w:t>
      </w:r>
      <w:r>
        <w:rPr>
          <w:spacing w:val="-18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 xml:space="preserve">образования включают текущее, тематическое, внутришкольное итоговое и промежуточное оценивание. Выставление отметок обучающимся в </w:t>
      </w:r>
      <w:r>
        <w:t xml:space="preserve">ходе различных процедур оценивания основывается на отборе объектов оценивания из числа предметных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связанных</w:t>
      </w:r>
      <w:r>
        <w:rPr>
          <w:spacing w:val="-15"/>
        </w:rPr>
        <w:t xml:space="preserve"> </w:t>
      </w:r>
      <w:r>
        <w:rPr>
          <w:spacing w:val="-2"/>
        </w:rPr>
        <w:t>с</w:t>
      </w:r>
      <w:r>
        <w:rPr>
          <w:spacing w:val="-16"/>
        </w:rPr>
        <w:t xml:space="preserve"> </w:t>
      </w:r>
      <w:r>
        <w:rPr>
          <w:spacing w:val="-2"/>
        </w:rPr>
        <w:t>ними</w:t>
      </w:r>
      <w:r>
        <w:rPr>
          <w:spacing w:val="-15"/>
        </w:rPr>
        <w:t xml:space="preserve"> </w:t>
      </w:r>
      <w:r>
        <w:rPr>
          <w:spacing w:val="-2"/>
        </w:rPr>
        <w:t>метапредметных</w:t>
      </w:r>
      <w:r>
        <w:rPr>
          <w:spacing w:val="-10"/>
        </w:rPr>
        <w:t xml:space="preserve"> </w:t>
      </w:r>
      <w:r>
        <w:rPr>
          <w:spacing w:val="-2"/>
        </w:rPr>
        <w:t>результатов,</w:t>
      </w:r>
      <w:r>
        <w:rPr>
          <w:spacing w:val="-15"/>
        </w:rPr>
        <w:t xml:space="preserve"> </w:t>
      </w:r>
      <w:r>
        <w:rPr>
          <w:spacing w:val="-2"/>
        </w:rPr>
        <w:t>представленных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5"/>
        </w:rPr>
        <w:t xml:space="preserve"> </w:t>
      </w:r>
      <w:r>
        <w:rPr>
          <w:spacing w:val="-2"/>
        </w:rPr>
        <w:t xml:space="preserve">федеральном </w:t>
      </w:r>
      <w:r>
        <w:t>государственном образовательном стандарте основного общего образования, федерально</w:t>
      </w:r>
      <w:r>
        <w:t>м государственном образовательном стандарте среднего общего образования (ФГОС ООО, ФГОС СОО), федеральной образовательной программе основного общего образования, федеральной образовательной программе среднего общего образования (ФООП, ФОП ООО, ФОП СОО). Уч</w:t>
      </w:r>
      <w:r>
        <w:t>ителя обществознания</w:t>
      </w:r>
      <w:r>
        <w:rPr>
          <w:spacing w:val="-2"/>
        </w:rPr>
        <w:t xml:space="preserve"> </w:t>
      </w:r>
      <w:r>
        <w:t>осуществляют</w:t>
      </w:r>
      <w:r>
        <w:rPr>
          <w:spacing w:val="-1"/>
        </w:rPr>
        <w:t xml:space="preserve"> </w:t>
      </w:r>
      <w:r>
        <w:t>тематическое,</w:t>
      </w:r>
      <w:r>
        <w:rPr>
          <w:spacing w:val="-3"/>
        </w:rPr>
        <w:t xml:space="preserve"> </w:t>
      </w:r>
      <w:r>
        <w:t>а также внутришкольное итоговое оценивание в ходе проведения повторительно-обобщающих уроков, включенных в поурочное планирование.</w:t>
      </w:r>
    </w:p>
    <w:p w:rsidR="00EE63E9" w:rsidRDefault="0072454C">
      <w:pPr>
        <w:pStyle w:val="a3"/>
        <w:spacing w:before="7" w:line="321" w:lineRule="auto"/>
        <w:ind w:right="143"/>
      </w:pPr>
      <w:r>
        <w:t>В</w:t>
      </w:r>
      <w:r>
        <w:rPr>
          <w:spacing w:val="80"/>
        </w:rPr>
        <w:t xml:space="preserve">  </w:t>
      </w:r>
      <w:r>
        <w:t>соответствии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положениями</w:t>
      </w:r>
      <w:r>
        <w:rPr>
          <w:spacing w:val="80"/>
        </w:rPr>
        <w:t xml:space="preserve">  </w:t>
      </w:r>
      <w:r>
        <w:t>ФООП</w:t>
      </w:r>
      <w:r>
        <w:rPr>
          <w:spacing w:val="80"/>
        </w:rPr>
        <w:t xml:space="preserve">  </w:t>
      </w:r>
      <w:r>
        <w:t>процедуры</w:t>
      </w:r>
      <w:r>
        <w:rPr>
          <w:spacing w:val="80"/>
        </w:rPr>
        <w:t xml:space="preserve">  </w:t>
      </w:r>
      <w:r>
        <w:t>оценивания по обществознанию осуществляются в устной и письменной форме. Рекомендуется чередовать оценивание устных ответов и письменных работ обучающихся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связи</w:t>
      </w:r>
      <w:r>
        <w:rPr>
          <w:spacing w:val="-8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ограничениями</w:t>
      </w:r>
      <w:r>
        <w:rPr>
          <w:spacing w:val="-8"/>
        </w:rPr>
        <w:t xml:space="preserve"> </w:t>
      </w:r>
      <w:r>
        <w:t>каждой</w:t>
      </w:r>
      <w:r>
        <w:rPr>
          <w:spacing w:val="-10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форм.</w:t>
      </w:r>
      <w:r>
        <w:rPr>
          <w:spacing w:val="-12"/>
        </w:rPr>
        <w:t xml:space="preserve"> </w:t>
      </w:r>
      <w:r>
        <w:t>Они</w:t>
      </w:r>
      <w:r>
        <w:rPr>
          <w:spacing w:val="-10"/>
        </w:rPr>
        <w:t xml:space="preserve"> </w:t>
      </w:r>
      <w:r>
        <w:t>составляют</w:t>
      </w:r>
      <w:r>
        <w:rPr>
          <w:spacing w:val="-9"/>
        </w:rPr>
        <w:t xml:space="preserve"> </w:t>
      </w:r>
      <w:r>
        <w:t>основы комплексного подхода и позволяют обеспечить выявление динамики индивидуальных образовательных достижений обучающихся на уровнях основного</w:t>
      </w:r>
      <w:r>
        <w:rPr>
          <w:spacing w:val="-2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среднего общего</w:t>
      </w:r>
      <w:r>
        <w:rPr>
          <w:spacing w:val="-1"/>
        </w:rPr>
        <w:t xml:space="preserve"> </w:t>
      </w:r>
      <w:r>
        <w:t>образования,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разнообразные методы и формы оценки, взаимно дополняющие дру</w:t>
      </w:r>
      <w:r>
        <w:t>г друга.</w:t>
      </w:r>
    </w:p>
    <w:p w:rsidR="00EE63E9" w:rsidRDefault="0072454C">
      <w:pPr>
        <w:pStyle w:val="a3"/>
        <w:spacing w:before="5" w:line="321" w:lineRule="auto"/>
        <w:ind w:right="144"/>
      </w:pPr>
      <w:r>
        <w:t>При проведении текущего оценивания, тематического контроля учителя обществознания в полной мере ориентируются на планируемые образовательные</w:t>
      </w:r>
      <w:r>
        <w:rPr>
          <w:spacing w:val="80"/>
        </w:rPr>
        <w:t xml:space="preserve">  </w:t>
      </w:r>
      <w:r>
        <w:t>результаты,</w:t>
      </w:r>
      <w:r>
        <w:rPr>
          <w:spacing w:val="80"/>
        </w:rPr>
        <w:t xml:space="preserve">  </w:t>
      </w:r>
      <w:r>
        <w:t>выступающие</w:t>
      </w:r>
      <w:r>
        <w:rPr>
          <w:spacing w:val="80"/>
        </w:rPr>
        <w:t xml:space="preserve">  </w:t>
      </w:r>
      <w:r>
        <w:t>объектами</w:t>
      </w:r>
      <w:r>
        <w:rPr>
          <w:spacing w:val="80"/>
        </w:rPr>
        <w:t xml:space="preserve">  </w:t>
      </w:r>
      <w:r>
        <w:t>оценивания.</w:t>
      </w:r>
      <w:r>
        <w:rPr>
          <w:spacing w:val="80"/>
        </w:rPr>
        <w:t xml:space="preserve"> </w:t>
      </w:r>
      <w:r>
        <w:t>Они</w:t>
      </w:r>
      <w:r>
        <w:rPr>
          <w:spacing w:val="62"/>
        </w:rPr>
        <w:t xml:space="preserve">   </w:t>
      </w:r>
      <w:r>
        <w:t>представляются</w:t>
      </w:r>
      <w:r>
        <w:rPr>
          <w:spacing w:val="63"/>
        </w:rPr>
        <w:t xml:space="preserve">   </w:t>
      </w:r>
      <w:r>
        <w:t>в</w:t>
      </w:r>
      <w:r>
        <w:rPr>
          <w:spacing w:val="63"/>
        </w:rPr>
        <w:t xml:space="preserve">   </w:t>
      </w:r>
      <w:r>
        <w:t>качественных</w:t>
      </w:r>
      <w:r>
        <w:rPr>
          <w:spacing w:val="63"/>
        </w:rPr>
        <w:t xml:space="preserve">   </w:t>
      </w:r>
      <w:r>
        <w:t>(содержательны</w:t>
      </w:r>
      <w:r>
        <w:t>х)</w:t>
      </w:r>
      <w:r>
        <w:rPr>
          <w:spacing w:val="63"/>
        </w:rPr>
        <w:t xml:space="preserve">   </w:t>
      </w:r>
      <w:r>
        <w:rPr>
          <w:spacing w:val="-2"/>
        </w:rPr>
        <w:t>критериях</w:t>
      </w:r>
    </w:p>
    <w:p w:rsidR="00EE63E9" w:rsidRDefault="00EE63E9">
      <w:pPr>
        <w:pStyle w:val="a3"/>
        <w:spacing w:line="321" w:lineRule="auto"/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p w:rsidR="00EE63E9" w:rsidRDefault="0072454C">
      <w:pPr>
        <w:pStyle w:val="a3"/>
        <w:spacing w:before="60" w:line="321" w:lineRule="auto"/>
        <w:ind w:right="142" w:firstLine="0"/>
      </w:pPr>
      <w:r>
        <w:t>и</w:t>
      </w:r>
      <w:r>
        <w:rPr>
          <w:spacing w:val="40"/>
        </w:rPr>
        <w:t xml:space="preserve">  </w:t>
      </w:r>
      <w:r>
        <w:t>их</w:t>
      </w:r>
      <w:r>
        <w:rPr>
          <w:spacing w:val="40"/>
        </w:rPr>
        <w:t xml:space="preserve">  </w:t>
      </w:r>
      <w:r>
        <w:t>количественном</w:t>
      </w:r>
      <w:r>
        <w:rPr>
          <w:spacing w:val="40"/>
        </w:rPr>
        <w:t xml:space="preserve">  </w:t>
      </w:r>
      <w:r>
        <w:t>выражении</w:t>
      </w:r>
      <w:r>
        <w:rPr>
          <w:spacing w:val="40"/>
        </w:rPr>
        <w:t xml:space="preserve">  </w:t>
      </w:r>
      <w:r>
        <w:t>(в</w:t>
      </w:r>
      <w:r>
        <w:rPr>
          <w:spacing w:val="40"/>
        </w:rPr>
        <w:t xml:space="preserve">  </w:t>
      </w:r>
      <w:r>
        <w:t>баллах</w:t>
      </w:r>
      <w:r>
        <w:rPr>
          <w:spacing w:val="40"/>
        </w:rPr>
        <w:t xml:space="preserve">  </w:t>
      </w:r>
      <w:r>
        <w:t>за</w:t>
      </w:r>
      <w:r>
        <w:rPr>
          <w:spacing w:val="40"/>
        </w:rPr>
        <w:t xml:space="preserve">  </w:t>
      </w:r>
      <w:r>
        <w:t>выполненные</w:t>
      </w:r>
      <w:r>
        <w:rPr>
          <w:spacing w:val="40"/>
        </w:rPr>
        <w:t xml:space="preserve">  </w:t>
      </w:r>
      <w:r>
        <w:t>задания или при оценивании устных ответов обучающихся), при этом учителя осуществляют перевод баллов в отметку.</w:t>
      </w:r>
    </w:p>
    <w:p w:rsidR="00EE63E9" w:rsidRDefault="0072454C">
      <w:pPr>
        <w:pStyle w:val="a3"/>
        <w:spacing w:before="2" w:line="321" w:lineRule="auto"/>
        <w:ind w:right="136"/>
      </w:pPr>
      <w:r>
        <w:t>Предметные результаты и связанные с ними метапре</w:t>
      </w:r>
      <w:r>
        <w:t>дметные образовательные результаты по учебному предмету «Обществознание» выражаются в ряде показателей, представляются в совокупности критериев, применяемых</w:t>
      </w:r>
      <w:r>
        <w:rPr>
          <w:spacing w:val="78"/>
        </w:rPr>
        <w:t xml:space="preserve"> </w:t>
      </w:r>
      <w:r>
        <w:t>при</w:t>
      </w:r>
      <w:r>
        <w:rPr>
          <w:spacing w:val="76"/>
        </w:rPr>
        <w:t xml:space="preserve"> </w:t>
      </w:r>
      <w:r>
        <w:t>оценивании</w:t>
      </w:r>
      <w:r>
        <w:rPr>
          <w:spacing w:val="76"/>
        </w:rPr>
        <w:t xml:space="preserve"> </w:t>
      </w:r>
      <w:r>
        <w:t>устных</w:t>
      </w:r>
      <w:r>
        <w:rPr>
          <w:spacing w:val="76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письменных</w:t>
      </w:r>
      <w:r>
        <w:rPr>
          <w:spacing w:val="78"/>
        </w:rPr>
        <w:t xml:space="preserve"> </w:t>
      </w:r>
      <w:r>
        <w:t>ответов</w:t>
      </w:r>
      <w:r>
        <w:rPr>
          <w:spacing w:val="77"/>
        </w:rPr>
        <w:t xml:space="preserve"> </w:t>
      </w:r>
      <w:r>
        <w:t>обучающихся в ходе текущего, тематического внутришкольно</w:t>
      </w:r>
      <w:r>
        <w:t>го контроля.</w:t>
      </w:r>
    </w:p>
    <w:p w:rsidR="00EE63E9" w:rsidRDefault="00EE63E9">
      <w:pPr>
        <w:pStyle w:val="a3"/>
        <w:spacing w:before="10" w:after="1"/>
        <w:ind w:left="0" w:firstLine="0"/>
        <w:jc w:val="left"/>
        <w:rPr>
          <w:sz w:val="15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62"/>
        <w:gridCol w:w="5980"/>
      </w:tblGrid>
      <w:tr w:rsidR="00EE63E9">
        <w:trPr>
          <w:trHeight w:val="748"/>
        </w:trPr>
        <w:tc>
          <w:tcPr>
            <w:tcW w:w="686" w:type="dxa"/>
          </w:tcPr>
          <w:p w:rsidR="00EE63E9" w:rsidRDefault="0072454C">
            <w:pPr>
              <w:pStyle w:val="TableParagraph"/>
              <w:spacing w:before="54" w:line="278" w:lineRule="auto"/>
              <w:ind w:left="170" w:right="154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962" w:type="dxa"/>
          </w:tcPr>
          <w:p w:rsidR="00EE63E9" w:rsidRDefault="0072454C">
            <w:pPr>
              <w:pStyle w:val="TableParagraph"/>
              <w:spacing w:before="215"/>
              <w:ind w:left="127"/>
              <w:rPr>
                <w:b/>
                <w:sz w:val="24"/>
              </w:rPr>
            </w:pPr>
            <w:r>
              <w:rPr>
                <w:b/>
                <w:sz w:val="24"/>
              </w:rPr>
              <w:t>Обобщенные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показатели</w:t>
            </w:r>
          </w:p>
        </w:tc>
        <w:tc>
          <w:tcPr>
            <w:tcW w:w="5980" w:type="dxa"/>
          </w:tcPr>
          <w:p w:rsidR="00EE63E9" w:rsidRDefault="0072454C">
            <w:pPr>
              <w:pStyle w:val="TableParagraph"/>
              <w:spacing w:before="215"/>
              <w:ind w:left="1769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оценивания</w:t>
            </w:r>
          </w:p>
        </w:tc>
      </w:tr>
      <w:tr w:rsidR="00EE63E9">
        <w:trPr>
          <w:trHeight w:val="3288"/>
        </w:trPr>
        <w:tc>
          <w:tcPr>
            <w:tcW w:w="686" w:type="dxa"/>
          </w:tcPr>
          <w:p w:rsidR="00EE63E9" w:rsidRDefault="0072454C">
            <w:pPr>
              <w:pStyle w:val="TableParagraph"/>
              <w:spacing w:before="56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62" w:type="dxa"/>
          </w:tcPr>
          <w:p w:rsidR="00EE63E9" w:rsidRDefault="0072454C">
            <w:pPr>
              <w:pStyle w:val="TableParagraph"/>
              <w:spacing w:before="56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обществовед- ческими понятиями</w:t>
            </w:r>
          </w:p>
        </w:tc>
        <w:tc>
          <w:tcPr>
            <w:tcW w:w="5980" w:type="dxa"/>
          </w:tcPr>
          <w:p w:rsidR="00EE63E9" w:rsidRDefault="0072454C">
            <w:pPr>
              <w:pStyle w:val="TableParagraph"/>
              <w:numPr>
                <w:ilvl w:val="0"/>
                <w:numId w:val="5"/>
              </w:numPr>
              <w:tabs>
                <w:tab w:val="left" w:pos="813"/>
              </w:tabs>
              <w:spacing w:before="56" w:line="276" w:lineRule="auto"/>
              <w:ind w:right="99" w:firstLine="142"/>
              <w:jc w:val="both"/>
              <w:rPr>
                <w:sz w:val="24"/>
              </w:rPr>
            </w:pPr>
            <w:r>
              <w:rPr>
                <w:sz w:val="24"/>
              </w:rPr>
              <w:t>корректное использование понятий, терминов, соответствующих изучаемому разделу, теме урока;</w:t>
            </w:r>
          </w:p>
          <w:p w:rsidR="00EE63E9" w:rsidRDefault="0072454C">
            <w:pPr>
              <w:pStyle w:val="TableParagraph"/>
              <w:numPr>
                <w:ilvl w:val="0"/>
                <w:numId w:val="5"/>
              </w:numPr>
              <w:tabs>
                <w:tab w:val="left" w:pos="813"/>
              </w:tabs>
              <w:spacing w:before="0" w:line="276" w:lineRule="auto"/>
              <w:ind w:right="97" w:firstLine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раскрытие смысла понятия/термина с выделением существенных и несущественных </w:t>
            </w:r>
            <w:r>
              <w:rPr>
                <w:spacing w:val="-2"/>
                <w:sz w:val="24"/>
              </w:rPr>
              <w:t>признаков;</w:t>
            </w:r>
          </w:p>
          <w:p w:rsidR="00EE63E9" w:rsidRDefault="0072454C">
            <w:pPr>
              <w:pStyle w:val="TableParagraph"/>
              <w:spacing w:before="0" w:line="276" w:lineRule="auto"/>
              <w:ind w:left="177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определением различных смыслов многозначных </w:t>
            </w:r>
            <w:r>
              <w:rPr>
                <w:spacing w:val="-2"/>
                <w:sz w:val="24"/>
              </w:rPr>
              <w:t>понятий;</w:t>
            </w:r>
          </w:p>
          <w:p w:rsidR="00EE63E9" w:rsidRDefault="0072454C">
            <w:pPr>
              <w:pStyle w:val="TableParagraph"/>
              <w:numPr>
                <w:ilvl w:val="0"/>
                <w:numId w:val="5"/>
              </w:numPr>
              <w:tabs>
                <w:tab w:val="left" w:pos="813"/>
              </w:tabs>
              <w:spacing w:before="0" w:line="275" w:lineRule="exact"/>
              <w:ind w:left="813" w:hanging="494"/>
              <w:jc w:val="both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критериям;</w:t>
            </w:r>
          </w:p>
          <w:p w:rsidR="00EE63E9" w:rsidRDefault="0072454C">
            <w:pPr>
              <w:pStyle w:val="TableParagraph"/>
              <w:numPr>
                <w:ilvl w:val="0"/>
                <w:numId w:val="5"/>
              </w:numPr>
              <w:tabs>
                <w:tab w:val="left" w:pos="813"/>
              </w:tabs>
              <w:spacing w:before="41" w:line="278" w:lineRule="auto"/>
              <w:ind w:right="100" w:firstLine="142"/>
              <w:jc w:val="both"/>
              <w:rPr>
                <w:sz w:val="24"/>
              </w:rPr>
            </w:pPr>
            <w:r>
              <w:rPr>
                <w:sz w:val="24"/>
              </w:rPr>
              <w:t>отсутствие фактических ошибок при употреблении понятий/терминов</w:t>
            </w:r>
          </w:p>
        </w:tc>
      </w:tr>
      <w:tr w:rsidR="00EE63E9">
        <w:trPr>
          <w:trHeight w:val="6461"/>
        </w:trPr>
        <w:tc>
          <w:tcPr>
            <w:tcW w:w="686" w:type="dxa"/>
          </w:tcPr>
          <w:p w:rsidR="00EE63E9" w:rsidRDefault="0072454C">
            <w:pPr>
              <w:pStyle w:val="TableParagraph"/>
              <w:spacing w:before="56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62" w:type="dxa"/>
          </w:tcPr>
          <w:p w:rsidR="00EE63E9" w:rsidRDefault="0072454C">
            <w:pPr>
              <w:pStyle w:val="TableParagraph"/>
              <w:spacing w:before="56"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источниками социальной информации</w:t>
            </w:r>
          </w:p>
        </w:tc>
        <w:tc>
          <w:tcPr>
            <w:tcW w:w="5980" w:type="dxa"/>
          </w:tcPr>
          <w:p w:rsidR="00EE63E9" w:rsidRDefault="0072454C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</w:tabs>
              <w:spacing w:before="56" w:line="276" w:lineRule="auto"/>
              <w:ind w:right="97" w:firstLine="214"/>
              <w:jc w:val="both"/>
              <w:rPr>
                <w:sz w:val="24"/>
              </w:rPr>
            </w:pPr>
            <w:r>
              <w:rPr>
                <w:sz w:val="24"/>
              </w:rPr>
              <w:t>выбор источников для освещения указанного вопроса, темы / целенаправленный поиск необходимых сведений для восполнения недостающих звеньев;</w:t>
            </w:r>
          </w:p>
          <w:p w:rsidR="00EE63E9" w:rsidRDefault="0072454C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</w:tabs>
              <w:spacing w:before="0" w:line="278" w:lineRule="auto"/>
              <w:ind w:right="102" w:firstLine="214"/>
              <w:jc w:val="both"/>
              <w:rPr>
                <w:sz w:val="24"/>
              </w:rPr>
            </w:pPr>
            <w:r>
              <w:rPr>
                <w:sz w:val="24"/>
              </w:rPr>
              <w:t>поиск социальной информации, представленной в различных знаковых системах;</w:t>
            </w:r>
          </w:p>
          <w:p w:rsidR="00EE63E9" w:rsidRDefault="0072454C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  <w:tab w:val="left" w:pos="2284"/>
                <w:tab w:val="left" w:pos="4203"/>
              </w:tabs>
              <w:spacing w:before="0" w:line="276" w:lineRule="auto"/>
              <w:ind w:right="99" w:firstLine="2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анализ,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обобщение,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систематизация, конкрет</w:t>
            </w:r>
            <w:r>
              <w:rPr>
                <w:spacing w:val="-2"/>
                <w:sz w:val="24"/>
              </w:rPr>
              <w:t>изация</w:t>
            </w:r>
          </w:p>
          <w:p w:rsidR="00EE63E9" w:rsidRDefault="0072454C">
            <w:pPr>
              <w:pStyle w:val="TableParagraph"/>
              <w:spacing w:before="0" w:line="278" w:lineRule="auto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критическая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оценка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социальной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информации из различных источников;</w:t>
            </w:r>
          </w:p>
          <w:p w:rsidR="00EE63E9" w:rsidRDefault="0072454C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</w:tabs>
              <w:spacing w:before="0" w:line="276" w:lineRule="auto"/>
              <w:ind w:right="98" w:firstLine="214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информации из различных источников для подтверждения собственной точки зрения, положений учебного текста /формулирования выводов, подкрепленных аргументами;</w:t>
            </w:r>
          </w:p>
          <w:p w:rsidR="00EE63E9" w:rsidRDefault="0072454C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</w:tabs>
              <w:spacing w:before="0" w:line="276" w:lineRule="auto"/>
              <w:ind w:right="95" w:firstLine="214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 полученных сведений в различных знаковых системах (составление таблицы, диаграммы, графика и пр.);</w:t>
            </w:r>
          </w:p>
          <w:p w:rsidR="00EE63E9" w:rsidRDefault="0072454C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</w:tabs>
              <w:spacing w:before="0" w:line="278" w:lineRule="auto"/>
              <w:ind w:right="97" w:firstLine="214"/>
              <w:jc w:val="both"/>
              <w:rPr>
                <w:sz w:val="24"/>
              </w:rPr>
            </w:pPr>
            <w:r>
              <w:rPr>
                <w:sz w:val="24"/>
              </w:rPr>
              <w:t>различение отдельных компонентов в информа- ционном сообщении;</w:t>
            </w:r>
          </w:p>
          <w:p w:rsidR="00EE63E9" w:rsidRDefault="0072454C">
            <w:pPr>
              <w:pStyle w:val="TableParagraph"/>
              <w:numPr>
                <w:ilvl w:val="0"/>
                <w:numId w:val="4"/>
              </w:numPr>
              <w:tabs>
                <w:tab w:val="left" w:pos="813"/>
              </w:tabs>
              <w:spacing w:before="0" w:line="276" w:lineRule="auto"/>
              <w:ind w:right="102" w:firstLine="2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объяснение надежности источника социальной </w:t>
            </w:r>
            <w:r>
              <w:rPr>
                <w:spacing w:val="-2"/>
                <w:sz w:val="24"/>
              </w:rPr>
              <w:t>информации;</w:t>
            </w:r>
          </w:p>
        </w:tc>
      </w:tr>
    </w:tbl>
    <w:p w:rsidR="00EE63E9" w:rsidRDefault="00EE63E9">
      <w:pPr>
        <w:pStyle w:val="TableParagraph"/>
        <w:spacing w:line="276" w:lineRule="auto"/>
        <w:jc w:val="both"/>
        <w:rPr>
          <w:sz w:val="24"/>
        </w:rPr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962"/>
        <w:gridCol w:w="5980"/>
      </w:tblGrid>
      <w:tr w:rsidR="00EE63E9">
        <w:trPr>
          <w:trHeight w:val="748"/>
        </w:trPr>
        <w:tc>
          <w:tcPr>
            <w:tcW w:w="686" w:type="dxa"/>
          </w:tcPr>
          <w:p w:rsidR="00EE63E9" w:rsidRDefault="00EE63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962" w:type="dxa"/>
          </w:tcPr>
          <w:p w:rsidR="00EE63E9" w:rsidRDefault="00EE63E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980" w:type="dxa"/>
          </w:tcPr>
          <w:p w:rsidR="00EE63E9" w:rsidRDefault="0072454C">
            <w:pPr>
              <w:pStyle w:val="TableParagraph"/>
              <w:tabs>
                <w:tab w:val="left" w:pos="814"/>
                <w:tab w:val="left" w:pos="2416"/>
                <w:tab w:val="left" w:pos="4215"/>
                <w:tab w:val="left" w:pos="5491"/>
              </w:tabs>
              <w:spacing w:before="57" w:line="276" w:lineRule="auto"/>
              <w:ind w:left="105" w:right="100" w:firstLine="214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отсутствие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ошибок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использовании источников социальной информации</w:t>
            </w:r>
          </w:p>
        </w:tc>
      </w:tr>
      <w:tr w:rsidR="00EE63E9">
        <w:trPr>
          <w:trHeight w:val="4240"/>
        </w:trPr>
        <w:tc>
          <w:tcPr>
            <w:tcW w:w="686" w:type="dxa"/>
          </w:tcPr>
          <w:p w:rsidR="00EE63E9" w:rsidRDefault="0072454C">
            <w:pPr>
              <w:pStyle w:val="TableParagraph"/>
              <w:spacing w:before="56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62" w:type="dxa"/>
          </w:tcPr>
          <w:p w:rsidR="00EE63E9" w:rsidRDefault="0072454C">
            <w:pPr>
              <w:pStyle w:val="TableParagraph"/>
              <w:spacing w:before="56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примеров</w:t>
            </w:r>
          </w:p>
        </w:tc>
        <w:tc>
          <w:tcPr>
            <w:tcW w:w="5980" w:type="dxa"/>
          </w:tcPr>
          <w:p w:rsidR="00EE63E9" w:rsidRDefault="0072454C">
            <w:pPr>
              <w:pStyle w:val="TableParagraph"/>
              <w:numPr>
                <w:ilvl w:val="0"/>
                <w:numId w:val="3"/>
              </w:numPr>
              <w:tabs>
                <w:tab w:val="left" w:pos="813"/>
              </w:tabs>
              <w:spacing w:before="56" w:line="276" w:lineRule="auto"/>
              <w:ind w:right="99" w:firstLine="214"/>
              <w:jc w:val="both"/>
              <w:rPr>
                <w:sz w:val="24"/>
              </w:rPr>
            </w:pPr>
            <w:r>
              <w:rPr>
                <w:sz w:val="24"/>
              </w:rPr>
              <w:t>отбор примеров из различных источников, личного социального опыта для иллюстрации социальных явлений;</w:t>
            </w:r>
          </w:p>
          <w:p w:rsidR="00EE63E9" w:rsidRDefault="0072454C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2775"/>
                <w:tab w:val="left" w:pos="4735"/>
              </w:tabs>
              <w:spacing w:before="1" w:line="276" w:lineRule="auto"/>
              <w:ind w:right="98" w:firstLine="21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конкретизация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теоретических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положений </w:t>
            </w:r>
            <w:r>
              <w:rPr>
                <w:sz w:val="24"/>
              </w:rPr>
              <w:t>фактами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модельными ситуациями,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опыта;</w:t>
            </w:r>
          </w:p>
          <w:p w:rsidR="00EE63E9" w:rsidRDefault="0072454C">
            <w:pPr>
              <w:pStyle w:val="TableParagraph"/>
              <w:numPr>
                <w:ilvl w:val="0"/>
                <w:numId w:val="3"/>
              </w:numPr>
              <w:tabs>
                <w:tab w:val="left" w:pos="813"/>
              </w:tabs>
              <w:spacing w:before="0" w:line="276" w:lineRule="auto"/>
              <w:ind w:right="98" w:firstLine="214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развернутых примеров при выполнении познавательных заданий в соответствии с их требованиями;</w:t>
            </w:r>
          </w:p>
          <w:p w:rsidR="00EE63E9" w:rsidRDefault="0072454C">
            <w:pPr>
              <w:pStyle w:val="TableParagraph"/>
              <w:numPr>
                <w:ilvl w:val="0"/>
                <w:numId w:val="3"/>
              </w:numPr>
              <w:tabs>
                <w:tab w:val="left" w:pos="813"/>
              </w:tabs>
              <w:spacing w:before="0" w:line="276" w:lineRule="auto"/>
              <w:ind w:right="100" w:firstLine="214"/>
              <w:jc w:val="both"/>
              <w:rPr>
                <w:sz w:val="24"/>
              </w:rPr>
            </w:pPr>
            <w:r>
              <w:rPr>
                <w:sz w:val="24"/>
              </w:rPr>
              <w:t>сравнение объектов в использованных при</w:t>
            </w:r>
            <w:r>
              <w:rPr>
                <w:sz w:val="24"/>
              </w:rPr>
              <w:t>мерах по разным основаниям (в том числе установление основания для сравнения);</w:t>
            </w:r>
          </w:p>
          <w:p w:rsidR="00EE63E9" w:rsidRDefault="0072454C">
            <w:pPr>
              <w:pStyle w:val="TableParagraph"/>
              <w:numPr>
                <w:ilvl w:val="0"/>
                <w:numId w:val="3"/>
              </w:numPr>
              <w:tabs>
                <w:tab w:val="left" w:pos="813"/>
              </w:tabs>
              <w:spacing w:before="0"/>
              <w:ind w:left="813" w:hanging="494"/>
              <w:jc w:val="both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примерах</w:t>
            </w:r>
          </w:p>
        </w:tc>
      </w:tr>
      <w:tr w:rsidR="00EE63E9">
        <w:trPr>
          <w:trHeight w:val="4557"/>
        </w:trPr>
        <w:tc>
          <w:tcPr>
            <w:tcW w:w="686" w:type="dxa"/>
          </w:tcPr>
          <w:p w:rsidR="00EE63E9" w:rsidRDefault="0072454C">
            <w:pPr>
              <w:pStyle w:val="TableParagraph"/>
              <w:spacing w:before="56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62" w:type="dxa"/>
          </w:tcPr>
          <w:p w:rsidR="00EE63E9" w:rsidRDefault="0072454C">
            <w:pPr>
              <w:pStyle w:val="TableParagraph"/>
              <w:spacing w:before="56" w:line="276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Аргументация/объяснение сформулированных </w:t>
            </w:r>
            <w:r>
              <w:rPr>
                <w:sz w:val="24"/>
              </w:rPr>
              <w:t>положений, выводов</w:t>
            </w:r>
          </w:p>
        </w:tc>
        <w:tc>
          <w:tcPr>
            <w:tcW w:w="5980" w:type="dxa"/>
          </w:tcPr>
          <w:p w:rsidR="00EE63E9" w:rsidRDefault="0072454C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  <w:tab w:val="left" w:pos="2702"/>
                <w:tab w:val="left" w:pos="5769"/>
              </w:tabs>
              <w:spacing w:before="56" w:line="276" w:lineRule="auto"/>
              <w:ind w:right="91" w:firstLine="2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аргументов/объяснений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использованием ключевых понятий, теоретических </w:t>
            </w:r>
            <w:r>
              <w:rPr>
                <w:spacing w:val="-2"/>
                <w:sz w:val="24"/>
              </w:rPr>
              <w:t>положений</w:t>
            </w:r>
          </w:p>
          <w:p w:rsidR="00EE63E9" w:rsidRDefault="0072454C">
            <w:pPr>
              <w:pStyle w:val="TableParagraph"/>
              <w:spacing w:before="0" w:line="274" w:lineRule="exact"/>
              <w:ind w:left="319" w:hanging="214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действительности;</w:t>
            </w:r>
          </w:p>
          <w:p w:rsidR="00EE63E9" w:rsidRDefault="0072454C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</w:tabs>
              <w:spacing w:before="44" w:line="276" w:lineRule="auto"/>
              <w:ind w:right="101" w:firstLine="214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самостоятельный выбор аргументов/объяснений для решения познавательной задачи;</w:t>
            </w:r>
          </w:p>
          <w:p w:rsidR="00EE63E9" w:rsidRDefault="0072454C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</w:tabs>
              <w:spacing w:before="0" w:line="276" w:lineRule="auto"/>
              <w:ind w:right="100" w:firstLine="21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формулирование выводов с использованием дедуктивных и индуктивных умозаключений, умозаключений по аналогии;</w:t>
            </w:r>
          </w:p>
          <w:p w:rsidR="00EE63E9" w:rsidRDefault="0072454C">
            <w:pPr>
              <w:pStyle w:val="TableParagraph"/>
              <w:numPr>
                <w:ilvl w:val="0"/>
                <w:numId w:val="2"/>
              </w:numPr>
              <w:tabs>
                <w:tab w:val="left" w:pos="873"/>
              </w:tabs>
              <w:spacing w:before="0" w:line="276" w:lineRule="auto"/>
              <w:ind w:right="97" w:firstLine="214"/>
              <w:jc w:val="both"/>
              <w:rPr>
                <w:sz w:val="24"/>
              </w:rPr>
            </w:pPr>
            <w:r>
              <w:rPr>
                <w:sz w:val="24"/>
              </w:rPr>
              <w:t>установление, выявление и объяснение взаимосвязей / социальных объект</w:t>
            </w:r>
            <w:r>
              <w:rPr>
                <w:sz w:val="24"/>
              </w:rPr>
              <w:t xml:space="preserve">ов, явлений </w:t>
            </w:r>
            <w:r>
              <w:rPr>
                <w:spacing w:val="-2"/>
                <w:sz w:val="24"/>
              </w:rPr>
              <w:t>процессов;</w:t>
            </w:r>
          </w:p>
          <w:p w:rsidR="00EE63E9" w:rsidRDefault="0072454C">
            <w:pPr>
              <w:pStyle w:val="TableParagraph"/>
              <w:numPr>
                <w:ilvl w:val="0"/>
                <w:numId w:val="2"/>
              </w:numPr>
              <w:tabs>
                <w:tab w:val="left" w:pos="813"/>
              </w:tabs>
              <w:spacing w:before="0" w:line="276" w:lineRule="auto"/>
              <w:ind w:right="101" w:firstLine="214"/>
              <w:jc w:val="both"/>
              <w:rPr>
                <w:sz w:val="24"/>
              </w:rPr>
            </w:pPr>
            <w:r>
              <w:rPr>
                <w:sz w:val="24"/>
              </w:rPr>
              <w:t>отсутствие логических ошибок при формулировании аргументов/ объяснений</w:t>
            </w:r>
          </w:p>
        </w:tc>
      </w:tr>
    </w:tbl>
    <w:p w:rsidR="00EE63E9" w:rsidRDefault="0072454C">
      <w:pPr>
        <w:pStyle w:val="a3"/>
        <w:spacing w:before="202" w:line="312" w:lineRule="auto"/>
        <w:ind w:right="143"/>
      </w:pPr>
      <w:r>
        <w:t xml:space="preserve">В зависимости от содержания задачи/ситуации можно выделить следующие проверяемые результаты, составляющие основу критериев оценивания </w:t>
      </w:r>
      <w:r>
        <w:rPr>
          <w:i/>
        </w:rPr>
        <w:t>практико-ориентированных заданий</w:t>
      </w:r>
      <w:r>
        <w:t>: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12" w:lineRule="auto"/>
        <w:ind w:right="145" w:firstLine="707"/>
        <w:rPr>
          <w:sz w:val="28"/>
        </w:rPr>
      </w:pPr>
      <w:r>
        <w:rPr>
          <w:sz w:val="28"/>
        </w:rPr>
        <w:t>анализировать информацию о социальных объектах, устанавливать соответствие между существ</w:t>
      </w:r>
      <w:r>
        <w:rPr>
          <w:sz w:val="28"/>
        </w:rPr>
        <w:t>енными чертами, признаками конкретных социальных явлений;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12" w:lineRule="auto"/>
        <w:ind w:right="145" w:firstLine="707"/>
        <w:rPr>
          <w:sz w:val="28"/>
        </w:rPr>
      </w:pPr>
      <w:r>
        <w:rPr>
          <w:sz w:val="28"/>
        </w:rPr>
        <w:t>осуществлять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поиск</w:t>
      </w:r>
      <w:r>
        <w:rPr>
          <w:spacing w:val="80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представленной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в различных знаковых системах (текст, диаграмма и т. п.);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12" w:lineRule="auto"/>
        <w:ind w:right="144" w:firstLine="707"/>
        <w:rPr>
          <w:sz w:val="28"/>
        </w:rPr>
      </w:pPr>
      <w:r>
        <w:rPr>
          <w:sz w:val="28"/>
        </w:rPr>
        <w:t>извлекать социальную информацию (текстовую, графическую, аудиовизуальную) по за</w:t>
      </w:r>
      <w:r>
        <w:rPr>
          <w:sz w:val="28"/>
        </w:rPr>
        <w:t>данной теме из различных источников (в том числе учебных</w:t>
      </w:r>
      <w:r>
        <w:rPr>
          <w:spacing w:val="61"/>
          <w:w w:val="150"/>
          <w:sz w:val="28"/>
        </w:rPr>
        <w:t xml:space="preserve">  </w:t>
      </w:r>
      <w:r>
        <w:rPr>
          <w:sz w:val="28"/>
        </w:rPr>
        <w:t>материалов)</w:t>
      </w:r>
      <w:r>
        <w:rPr>
          <w:spacing w:val="60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0"/>
          <w:w w:val="150"/>
          <w:sz w:val="28"/>
        </w:rPr>
        <w:t xml:space="preserve">  </w:t>
      </w:r>
      <w:r>
        <w:rPr>
          <w:sz w:val="28"/>
        </w:rPr>
        <w:t>публикаций</w:t>
      </w:r>
      <w:r>
        <w:rPr>
          <w:spacing w:val="61"/>
          <w:w w:val="150"/>
          <w:sz w:val="28"/>
        </w:rPr>
        <w:t xml:space="preserve">  </w:t>
      </w:r>
      <w:r>
        <w:rPr>
          <w:sz w:val="28"/>
        </w:rPr>
        <w:t>средств</w:t>
      </w:r>
      <w:r>
        <w:rPr>
          <w:spacing w:val="61"/>
          <w:w w:val="150"/>
          <w:sz w:val="28"/>
        </w:rPr>
        <w:t xml:space="preserve">  </w:t>
      </w:r>
      <w:r>
        <w:rPr>
          <w:sz w:val="28"/>
        </w:rPr>
        <w:t>массовой</w:t>
      </w:r>
      <w:r>
        <w:rPr>
          <w:spacing w:val="60"/>
          <w:w w:val="150"/>
          <w:sz w:val="28"/>
        </w:rPr>
        <w:t xml:space="preserve">  </w:t>
      </w:r>
      <w:r>
        <w:rPr>
          <w:spacing w:val="-2"/>
          <w:sz w:val="28"/>
        </w:rPr>
        <w:t>информации</w:t>
      </w:r>
    </w:p>
    <w:p w:rsidR="00EE63E9" w:rsidRDefault="00EE63E9">
      <w:pPr>
        <w:pStyle w:val="a4"/>
        <w:spacing w:line="312" w:lineRule="auto"/>
        <w:rPr>
          <w:sz w:val="28"/>
        </w:rPr>
        <w:sectPr w:rsidR="00EE63E9">
          <w:type w:val="continuous"/>
          <w:pgSz w:w="11910" w:h="16840"/>
          <w:pgMar w:top="1380" w:right="708" w:bottom="940" w:left="1275" w:header="0" w:footer="753" w:gutter="0"/>
          <w:cols w:space="720"/>
        </w:sectPr>
      </w:pPr>
    </w:p>
    <w:p w:rsidR="00EE63E9" w:rsidRDefault="0072454C">
      <w:pPr>
        <w:pStyle w:val="a3"/>
        <w:spacing w:before="60" w:line="312" w:lineRule="auto"/>
        <w:ind w:left="851" w:right="145" w:hanging="708"/>
      </w:pPr>
      <w:r>
        <w:t>с соблюдением правил информационной безопасности при работе в Интернете; –</w:t>
      </w:r>
      <w:r>
        <w:rPr>
          <w:spacing w:val="72"/>
        </w:rPr>
        <w:t xml:space="preserve"> </w:t>
      </w:r>
      <w:r>
        <w:t>выделять</w:t>
      </w:r>
      <w:r>
        <w:rPr>
          <w:spacing w:val="41"/>
        </w:rPr>
        <w:t xml:space="preserve">  </w:t>
      </w:r>
      <w:r>
        <w:t>в</w:t>
      </w:r>
      <w:r>
        <w:rPr>
          <w:spacing w:val="42"/>
        </w:rPr>
        <w:t xml:space="preserve">  </w:t>
      </w:r>
      <w:r>
        <w:t>социальной</w:t>
      </w:r>
      <w:r>
        <w:rPr>
          <w:spacing w:val="42"/>
        </w:rPr>
        <w:t xml:space="preserve">  </w:t>
      </w:r>
      <w:r>
        <w:t>информации</w:t>
      </w:r>
      <w:r>
        <w:rPr>
          <w:spacing w:val="41"/>
        </w:rPr>
        <w:t xml:space="preserve">  </w:t>
      </w:r>
      <w:r>
        <w:t>факты,</w:t>
      </w:r>
      <w:r>
        <w:rPr>
          <w:spacing w:val="42"/>
        </w:rPr>
        <w:t xml:space="preserve">  </w:t>
      </w:r>
      <w:r>
        <w:t>выводы,</w:t>
      </w:r>
      <w:r>
        <w:rPr>
          <w:spacing w:val="42"/>
        </w:rPr>
        <w:t xml:space="preserve">  </w:t>
      </w:r>
      <w:r>
        <w:rPr>
          <w:spacing w:val="-2"/>
        </w:rPr>
        <w:t>оценочные</w:t>
      </w:r>
    </w:p>
    <w:p w:rsidR="00EE63E9" w:rsidRDefault="0072454C">
      <w:pPr>
        <w:pStyle w:val="a3"/>
        <w:spacing w:before="1"/>
        <w:ind w:firstLine="0"/>
      </w:pPr>
      <w:r>
        <w:t>суждения,</w:t>
      </w:r>
      <w:r>
        <w:rPr>
          <w:spacing w:val="-6"/>
        </w:rPr>
        <w:t xml:space="preserve"> </w:t>
      </w:r>
      <w:r>
        <w:rPr>
          <w:spacing w:val="-2"/>
        </w:rPr>
        <w:t>мнения;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95" w:line="312" w:lineRule="auto"/>
        <w:ind w:right="143" w:firstLine="707"/>
        <w:rPr>
          <w:sz w:val="28"/>
        </w:rPr>
      </w:pPr>
      <w:r>
        <w:rPr>
          <w:sz w:val="28"/>
        </w:rPr>
        <w:t>применять социально-гуманитарные знания для решения познавательных задач по актуальным социальным проблемам, доказывать надежность предлагаемого решения;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6"/>
        </w:tabs>
        <w:spacing w:line="321" w:lineRule="exact"/>
        <w:ind w:left="1136" w:right="0" w:hanging="285"/>
        <w:rPr>
          <w:sz w:val="28"/>
        </w:rPr>
      </w:pPr>
      <w:r>
        <w:rPr>
          <w:sz w:val="28"/>
        </w:rPr>
        <w:t>предвидеть</w:t>
      </w:r>
      <w:r>
        <w:rPr>
          <w:spacing w:val="-17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10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действий.</w:t>
      </w:r>
    </w:p>
    <w:p w:rsidR="00EE63E9" w:rsidRDefault="0072454C">
      <w:pPr>
        <w:pStyle w:val="1"/>
        <w:spacing w:before="101"/>
        <w:ind w:left="3509" w:right="0"/>
        <w:jc w:val="both"/>
      </w:pPr>
      <w:r>
        <w:t>Оценка</w:t>
      </w:r>
      <w:r>
        <w:rPr>
          <w:spacing w:val="-6"/>
        </w:rPr>
        <w:t xml:space="preserve"> </w:t>
      </w:r>
      <w:r>
        <w:t>устного</w:t>
      </w:r>
      <w:r>
        <w:rPr>
          <w:spacing w:val="-5"/>
        </w:rPr>
        <w:t xml:space="preserve"> </w:t>
      </w:r>
      <w:r>
        <w:rPr>
          <w:spacing w:val="-2"/>
        </w:rPr>
        <w:t>ответа</w:t>
      </w:r>
    </w:p>
    <w:p w:rsidR="00EE63E9" w:rsidRDefault="0072454C">
      <w:pPr>
        <w:pStyle w:val="a3"/>
        <w:spacing w:before="266" w:line="307" w:lineRule="auto"/>
        <w:ind w:right="147"/>
      </w:pPr>
      <w:r>
        <w:t>Устный ответ может проводиться на различных этапах урока: проверки усвоения изученного материала, освоения новых знаний, первичного закрепления. При его оценивании отметка выставляется за: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04" w:lineRule="auto"/>
        <w:ind w:right="147" w:firstLine="707"/>
        <w:rPr>
          <w:sz w:val="28"/>
        </w:rPr>
      </w:pPr>
      <w:r>
        <w:rPr>
          <w:sz w:val="28"/>
        </w:rPr>
        <w:t>ответы на вопросы, участие в беседе</w:t>
      </w:r>
      <w:r>
        <w:rPr>
          <w:sz w:val="28"/>
        </w:rPr>
        <w:t>, исправление ответов других обучающихся, устное изложение материала;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5" w:line="307" w:lineRule="auto"/>
        <w:ind w:firstLine="707"/>
        <w:rPr>
          <w:sz w:val="28"/>
        </w:rPr>
      </w:pPr>
      <w:r>
        <w:rPr>
          <w:sz w:val="28"/>
        </w:rPr>
        <w:t>участие</w:t>
      </w:r>
      <w:r>
        <w:rPr>
          <w:spacing w:val="80"/>
          <w:sz w:val="28"/>
        </w:rPr>
        <w:t xml:space="preserve">   </w:t>
      </w:r>
      <w:r>
        <w:rPr>
          <w:sz w:val="28"/>
        </w:rPr>
        <w:t>в</w:t>
      </w:r>
      <w:r>
        <w:rPr>
          <w:spacing w:val="80"/>
          <w:sz w:val="28"/>
        </w:rPr>
        <w:t xml:space="preserve">   </w:t>
      </w:r>
      <w:r>
        <w:rPr>
          <w:sz w:val="28"/>
        </w:rPr>
        <w:t>семинарах,</w:t>
      </w:r>
      <w:r>
        <w:rPr>
          <w:spacing w:val="80"/>
          <w:sz w:val="28"/>
        </w:rPr>
        <w:t xml:space="preserve">   </w:t>
      </w:r>
      <w:r>
        <w:rPr>
          <w:sz w:val="28"/>
        </w:rPr>
        <w:t>выполнение</w:t>
      </w:r>
      <w:r>
        <w:rPr>
          <w:spacing w:val="80"/>
          <w:sz w:val="28"/>
        </w:rPr>
        <w:t xml:space="preserve">   </w:t>
      </w:r>
      <w:r>
        <w:rPr>
          <w:sz w:val="28"/>
        </w:rPr>
        <w:t>на</w:t>
      </w:r>
      <w:r>
        <w:rPr>
          <w:spacing w:val="80"/>
          <w:sz w:val="28"/>
        </w:rPr>
        <w:t xml:space="preserve">   </w:t>
      </w:r>
      <w:r>
        <w:rPr>
          <w:sz w:val="28"/>
        </w:rPr>
        <w:t>уроках</w:t>
      </w:r>
      <w:r>
        <w:rPr>
          <w:spacing w:val="80"/>
          <w:sz w:val="28"/>
        </w:rPr>
        <w:t xml:space="preserve">   </w:t>
      </w:r>
      <w:r>
        <w:rPr>
          <w:sz w:val="28"/>
        </w:rPr>
        <w:t xml:space="preserve">заданий для самостоятельной работы, работу в группах, использование различных </w:t>
      </w:r>
      <w:r>
        <w:rPr>
          <w:spacing w:val="-4"/>
          <w:sz w:val="28"/>
        </w:rPr>
        <w:t>документов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(графические,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статистические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источники,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таб</w:t>
      </w:r>
      <w:r>
        <w:rPr>
          <w:spacing w:val="-4"/>
          <w:sz w:val="28"/>
        </w:rPr>
        <w:t>лицы,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диаграммы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т.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д.).</w:t>
      </w:r>
    </w:p>
    <w:p w:rsidR="00EE63E9" w:rsidRDefault="0072454C">
      <w:pPr>
        <w:pStyle w:val="a3"/>
        <w:ind w:left="851" w:firstLine="0"/>
      </w:pPr>
      <w:r>
        <w:t>При</w:t>
      </w:r>
      <w:r>
        <w:rPr>
          <w:spacing w:val="-3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rPr>
          <w:spacing w:val="-2"/>
        </w:rPr>
        <w:t>учитывается: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89" w:line="307" w:lineRule="auto"/>
        <w:ind w:right="141" w:firstLine="707"/>
        <w:rPr>
          <w:sz w:val="28"/>
        </w:rPr>
      </w:pPr>
      <w:r>
        <w:rPr>
          <w:sz w:val="28"/>
        </w:rPr>
        <w:t>умение использовать в ответе различные источники знаний: текст учебника, рассказ учителя, наглядный учебный материал, материалы художественной литературы, интернет-ресурсов, кинофильмов и др.;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07" w:lineRule="auto"/>
        <w:ind w:right="144" w:firstLine="707"/>
        <w:rPr>
          <w:sz w:val="28"/>
        </w:rPr>
      </w:pPr>
      <w:r>
        <w:rPr>
          <w:sz w:val="28"/>
        </w:rPr>
        <w:t>привлечение зна</w:t>
      </w:r>
      <w:r>
        <w:rPr>
          <w:sz w:val="28"/>
        </w:rPr>
        <w:t>ний, полученных при изучении курсов истории, географии,</w:t>
      </w:r>
      <w:r>
        <w:rPr>
          <w:spacing w:val="40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40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вопросы по обществознанию;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07" w:lineRule="auto"/>
        <w:ind w:right="146" w:firstLine="707"/>
        <w:rPr>
          <w:sz w:val="28"/>
        </w:rPr>
      </w:pPr>
      <w:r>
        <w:rPr>
          <w:sz w:val="28"/>
        </w:rPr>
        <w:t>качество устной речи и логика изложения: последовательность, выделение главного, доказательность;</w:t>
      </w:r>
    </w:p>
    <w:p w:rsidR="00EE63E9" w:rsidRDefault="0072454C">
      <w:pPr>
        <w:pStyle w:val="a3"/>
        <w:spacing w:line="307" w:lineRule="auto"/>
        <w:ind w:right="147"/>
      </w:pPr>
      <w:r>
        <w:t>Приведем нормы оценивания устных ответов обучающихся, которые рекомендуются для осуществления текущего и тематического контроля.</w:t>
      </w:r>
    </w:p>
    <w:p w:rsidR="00EE63E9" w:rsidRDefault="00EE63E9">
      <w:pPr>
        <w:pStyle w:val="a3"/>
        <w:spacing w:before="88"/>
        <w:ind w:left="0" w:firstLine="0"/>
        <w:jc w:val="left"/>
      </w:pPr>
    </w:p>
    <w:p w:rsidR="00EE63E9" w:rsidRDefault="0072454C">
      <w:pPr>
        <w:ind w:left="851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образования</w:t>
      </w:r>
    </w:p>
    <w:p w:rsidR="00EE63E9" w:rsidRDefault="0072454C">
      <w:pPr>
        <w:spacing w:before="91"/>
        <w:ind w:left="851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  <w:tab w:val="left" w:pos="2007"/>
          <w:tab w:val="left" w:pos="3885"/>
          <w:tab w:val="left" w:pos="5118"/>
          <w:tab w:val="left" w:pos="6185"/>
          <w:tab w:val="left" w:pos="8339"/>
        </w:tabs>
        <w:spacing w:before="89" w:line="307" w:lineRule="auto"/>
        <w:ind w:right="146" w:firstLine="707"/>
        <w:jc w:val="left"/>
        <w:rPr>
          <w:sz w:val="28"/>
        </w:rPr>
      </w:pPr>
      <w:r>
        <w:rPr>
          <w:spacing w:val="-4"/>
          <w:sz w:val="28"/>
        </w:rPr>
        <w:t>дает</w:t>
      </w:r>
      <w:r>
        <w:rPr>
          <w:sz w:val="28"/>
        </w:rPr>
        <w:tab/>
      </w:r>
      <w:r>
        <w:rPr>
          <w:spacing w:val="-2"/>
          <w:sz w:val="28"/>
        </w:rPr>
        <w:t>развернутый</w:t>
      </w:r>
      <w:r>
        <w:rPr>
          <w:sz w:val="28"/>
        </w:rPr>
        <w:tab/>
      </w:r>
      <w:r>
        <w:rPr>
          <w:spacing w:val="-2"/>
          <w:sz w:val="28"/>
        </w:rPr>
        <w:t>устный</w:t>
      </w:r>
      <w:r>
        <w:rPr>
          <w:sz w:val="28"/>
        </w:rPr>
        <w:tab/>
      </w:r>
      <w:r>
        <w:rPr>
          <w:spacing w:val="-2"/>
          <w:sz w:val="28"/>
        </w:rPr>
        <w:t>ответ,</w:t>
      </w:r>
      <w:r>
        <w:rPr>
          <w:sz w:val="28"/>
        </w:rPr>
        <w:tab/>
      </w:r>
      <w:r>
        <w:rPr>
          <w:spacing w:val="-2"/>
          <w:sz w:val="28"/>
        </w:rPr>
        <w:t>демонстриру</w:t>
      </w:r>
      <w:r>
        <w:rPr>
          <w:spacing w:val="-2"/>
          <w:sz w:val="28"/>
        </w:rPr>
        <w:t>ет</w:t>
      </w:r>
      <w:r>
        <w:rPr>
          <w:sz w:val="28"/>
        </w:rPr>
        <w:tab/>
      </w:r>
      <w:r>
        <w:rPr>
          <w:spacing w:val="-2"/>
          <w:sz w:val="28"/>
        </w:rPr>
        <w:t xml:space="preserve">применение </w:t>
      </w:r>
      <w:r>
        <w:rPr>
          <w:sz w:val="28"/>
        </w:rPr>
        <w:t>теоретических знаний, изученных по теме урока или разделу;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07" w:lineRule="auto"/>
        <w:ind w:right="145" w:firstLine="707"/>
        <w:jc w:val="left"/>
        <w:rPr>
          <w:sz w:val="28"/>
        </w:rPr>
      </w:pPr>
      <w:r>
        <w:rPr>
          <w:sz w:val="28"/>
        </w:rPr>
        <w:t>преобразует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80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теме</w:t>
      </w:r>
      <w:r>
        <w:rPr>
          <w:spacing w:val="80"/>
          <w:sz w:val="28"/>
        </w:rPr>
        <w:t xml:space="preserve"> </w:t>
      </w:r>
      <w:r>
        <w:rPr>
          <w:sz w:val="28"/>
        </w:rPr>
        <w:t>урока или тематического блока, делает выводы, приводит аргументы;</w:t>
      </w:r>
    </w:p>
    <w:p w:rsidR="00EE63E9" w:rsidRDefault="00EE63E9">
      <w:pPr>
        <w:pStyle w:val="a4"/>
        <w:spacing w:line="307" w:lineRule="auto"/>
        <w:jc w:val="left"/>
        <w:rPr>
          <w:sz w:val="28"/>
        </w:rPr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p w:rsidR="00EE63E9" w:rsidRDefault="0072454C">
      <w:pPr>
        <w:pStyle w:val="a4"/>
        <w:numPr>
          <w:ilvl w:val="0"/>
          <w:numId w:val="1"/>
        </w:numPr>
        <w:tabs>
          <w:tab w:val="left" w:pos="1136"/>
        </w:tabs>
        <w:spacing w:before="63"/>
        <w:ind w:left="1136" w:right="0" w:hanging="285"/>
        <w:jc w:val="left"/>
        <w:rPr>
          <w:sz w:val="28"/>
        </w:rPr>
      </w:pPr>
      <w:r>
        <w:rPr>
          <w:sz w:val="28"/>
        </w:rPr>
        <w:t>не</w:t>
      </w:r>
      <w:r>
        <w:rPr>
          <w:spacing w:val="-9"/>
          <w:sz w:val="28"/>
        </w:rPr>
        <w:t xml:space="preserve"> </w:t>
      </w:r>
      <w:r>
        <w:rPr>
          <w:sz w:val="28"/>
        </w:rPr>
        <w:t>допускает</w:t>
      </w:r>
      <w:r>
        <w:rPr>
          <w:spacing w:val="-6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фактических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ошибок.</w:t>
      </w:r>
    </w:p>
    <w:p w:rsidR="00EE63E9" w:rsidRDefault="0072454C">
      <w:pPr>
        <w:spacing w:before="88"/>
        <w:ind w:left="851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  <w:tab w:val="left" w:pos="1943"/>
          <w:tab w:val="left" w:pos="3755"/>
          <w:tab w:val="left" w:pos="4688"/>
          <w:tab w:val="left" w:pos="5132"/>
          <w:tab w:val="left" w:pos="6628"/>
          <w:tab w:val="left" w:pos="8843"/>
        </w:tabs>
        <w:spacing w:before="91" w:line="307" w:lineRule="auto"/>
        <w:ind w:right="146" w:firstLine="707"/>
        <w:jc w:val="left"/>
        <w:rPr>
          <w:sz w:val="28"/>
        </w:rPr>
      </w:pPr>
      <w:r>
        <w:rPr>
          <w:spacing w:val="-4"/>
          <w:sz w:val="28"/>
        </w:rPr>
        <w:t>дает</w:t>
      </w:r>
      <w:r>
        <w:rPr>
          <w:sz w:val="28"/>
        </w:rPr>
        <w:tab/>
      </w:r>
      <w:r>
        <w:rPr>
          <w:spacing w:val="-2"/>
          <w:sz w:val="28"/>
        </w:rPr>
        <w:t>развернутый</w:t>
      </w:r>
      <w:r>
        <w:rPr>
          <w:sz w:val="28"/>
        </w:rPr>
        <w:tab/>
      </w:r>
      <w:r>
        <w:rPr>
          <w:spacing w:val="-4"/>
          <w:sz w:val="28"/>
        </w:rPr>
        <w:t>ответ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допускает</w:t>
      </w:r>
      <w:r>
        <w:rPr>
          <w:sz w:val="28"/>
        </w:rPr>
        <w:tab/>
      </w:r>
      <w:r>
        <w:rPr>
          <w:spacing w:val="-2"/>
          <w:sz w:val="28"/>
        </w:rPr>
        <w:t>незначительные</w:t>
      </w:r>
      <w:r>
        <w:rPr>
          <w:sz w:val="28"/>
        </w:rPr>
        <w:tab/>
      </w:r>
      <w:r>
        <w:rPr>
          <w:spacing w:val="-2"/>
          <w:sz w:val="28"/>
        </w:rPr>
        <w:t xml:space="preserve">ошибки </w:t>
      </w:r>
      <w:r>
        <w:rPr>
          <w:sz w:val="28"/>
        </w:rPr>
        <w:t>в применении знаний;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07" w:lineRule="auto"/>
        <w:ind w:right="148" w:firstLine="707"/>
        <w:jc w:val="left"/>
        <w:rPr>
          <w:sz w:val="28"/>
        </w:rPr>
      </w:pPr>
      <w:r>
        <w:rPr>
          <w:sz w:val="28"/>
        </w:rPr>
        <w:t>воспроизводит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>преобразует</w:t>
      </w:r>
      <w:r>
        <w:rPr>
          <w:spacing w:val="37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39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37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39"/>
          <w:sz w:val="28"/>
        </w:rPr>
        <w:t xml:space="preserve"> </w:t>
      </w:r>
      <w:r>
        <w:rPr>
          <w:sz w:val="28"/>
        </w:rPr>
        <w:t>текстов, делает выводы;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6"/>
        </w:tabs>
        <w:spacing w:line="321" w:lineRule="exact"/>
        <w:ind w:left="1136" w:right="0" w:hanging="285"/>
        <w:jc w:val="left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допускает</w:t>
      </w:r>
      <w:r>
        <w:rPr>
          <w:spacing w:val="-6"/>
          <w:sz w:val="28"/>
        </w:rPr>
        <w:t xml:space="preserve"> </w:t>
      </w:r>
      <w:r>
        <w:rPr>
          <w:sz w:val="28"/>
        </w:rPr>
        <w:t>фактических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ошибок.</w:t>
      </w:r>
    </w:p>
    <w:p w:rsidR="00EE63E9" w:rsidRDefault="0072454C">
      <w:pPr>
        <w:spacing w:before="87"/>
        <w:ind w:left="851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6"/>
        </w:tabs>
        <w:spacing w:before="89"/>
        <w:ind w:left="1136" w:right="0" w:hanging="285"/>
        <w:jc w:val="left"/>
        <w:rPr>
          <w:sz w:val="28"/>
        </w:rPr>
      </w:pPr>
      <w:r>
        <w:rPr>
          <w:sz w:val="28"/>
        </w:rPr>
        <w:t>дает</w:t>
      </w:r>
      <w:r>
        <w:rPr>
          <w:spacing w:val="-4"/>
          <w:sz w:val="28"/>
        </w:rPr>
        <w:t xml:space="preserve"> </w:t>
      </w:r>
      <w:r>
        <w:rPr>
          <w:sz w:val="28"/>
        </w:rPr>
        <w:t>неполный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86" w:line="304" w:lineRule="auto"/>
        <w:ind w:right="148" w:firstLine="707"/>
        <w:jc w:val="left"/>
        <w:rPr>
          <w:sz w:val="28"/>
        </w:rPr>
      </w:pPr>
      <w:r>
        <w:rPr>
          <w:sz w:val="28"/>
        </w:rPr>
        <w:t>воспроизводит основные положения учебных текстов при выполнении заданий или ответе на вопросы по теме урока или раздела;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1" w:line="304" w:lineRule="auto"/>
        <w:ind w:right="142" w:firstLine="707"/>
        <w:jc w:val="left"/>
        <w:rPr>
          <w:sz w:val="28"/>
        </w:rPr>
      </w:pPr>
      <w:r>
        <w:rPr>
          <w:sz w:val="28"/>
        </w:rPr>
        <w:t>допускает</w:t>
      </w:r>
      <w:r>
        <w:rPr>
          <w:spacing w:val="-8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фактические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-9"/>
          <w:sz w:val="28"/>
        </w:rPr>
        <w:t xml:space="preserve"> </w:t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искажающие</w:t>
      </w:r>
      <w:r>
        <w:rPr>
          <w:spacing w:val="-8"/>
          <w:sz w:val="28"/>
        </w:rPr>
        <w:t xml:space="preserve"> </w:t>
      </w:r>
      <w:r>
        <w:rPr>
          <w:sz w:val="28"/>
        </w:rPr>
        <w:t>смысл изученной темы урока или тематического блока.</w:t>
      </w:r>
    </w:p>
    <w:p w:rsidR="00EE63E9" w:rsidRDefault="0072454C">
      <w:pPr>
        <w:spacing w:before="1"/>
        <w:ind w:left="851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выставляетс</w:t>
      </w:r>
      <w:r>
        <w:rPr>
          <w:sz w:val="28"/>
        </w:rPr>
        <w:t>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6"/>
        </w:tabs>
        <w:spacing w:before="88"/>
        <w:ind w:left="1136" w:right="0" w:hanging="285"/>
        <w:jc w:val="left"/>
        <w:rPr>
          <w:sz w:val="28"/>
        </w:rPr>
      </w:pPr>
      <w:r>
        <w:rPr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z w:val="28"/>
        </w:rPr>
        <w:t>воспроизводит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7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текстов;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86" w:line="304" w:lineRule="auto"/>
        <w:ind w:right="140" w:firstLine="707"/>
        <w:jc w:val="left"/>
        <w:rPr>
          <w:sz w:val="28"/>
        </w:rPr>
      </w:pPr>
      <w:r>
        <w:rPr>
          <w:sz w:val="28"/>
        </w:rPr>
        <w:t>допускает</w:t>
      </w:r>
      <w:r>
        <w:rPr>
          <w:spacing w:val="-18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фактические</w:t>
      </w:r>
      <w:r>
        <w:rPr>
          <w:spacing w:val="-17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-18"/>
          <w:sz w:val="28"/>
        </w:rPr>
        <w:t xml:space="preserve"> </w:t>
      </w:r>
      <w:r>
        <w:rPr>
          <w:sz w:val="28"/>
        </w:rPr>
        <w:t>которые искажающие смысл темы урока или тематического блока.</w:t>
      </w:r>
    </w:p>
    <w:p w:rsidR="00EE63E9" w:rsidRDefault="00EE63E9">
      <w:pPr>
        <w:pStyle w:val="a3"/>
        <w:spacing w:before="87"/>
        <w:ind w:left="0" w:firstLine="0"/>
        <w:jc w:val="left"/>
      </w:pPr>
    </w:p>
    <w:p w:rsidR="00EE63E9" w:rsidRDefault="0072454C">
      <w:pPr>
        <w:ind w:left="851"/>
        <w:jc w:val="both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образования</w:t>
      </w:r>
    </w:p>
    <w:p w:rsidR="00EE63E9" w:rsidRDefault="0072454C">
      <w:pPr>
        <w:spacing w:before="88"/>
        <w:ind w:left="851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86" w:line="304" w:lineRule="auto"/>
        <w:ind w:right="146" w:firstLine="707"/>
        <w:rPr>
          <w:sz w:val="28"/>
        </w:rPr>
      </w:pPr>
      <w:r>
        <w:rPr>
          <w:sz w:val="28"/>
        </w:rPr>
        <w:t>демонстрирует в устном развернутом ответе понимание сущности рассматриваемых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социальных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явлений,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закономерностей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опорой на теоретические знания, корректно применяет ключевые понятия;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3" w:line="304" w:lineRule="auto"/>
        <w:ind w:right="135" w:firstLine="707"/>
        <w:rPr>
          <w:sz w:val="28"/>
        </w:rPr>
      </w:pPr>
      <w:r>
        <w:rPr>
          <w:sz w:val="28"/>
        </w:rPr>
        <w:t>умеет устанавливать, выявлять, объ</w:t>
      </w:r>
      <w:r>
        <w:rPr>
          <w:sz w:val="28"/>
        </w:rPr>
        <w:t>яснять причинно-следственные, функциональные,</w:t>
      </w:r>
      <w:r>
        <w:rPr>
          <w:spacing w:val="62"/>
          <w:sz w:val="28"/>
        </w:rPr>
        <w:t xml:space="preserve">  </w:t>
      </w:r>
      <w:r>
        <w:rPr>
          <w:sz w:val="28"/>
        </w:rPr>
        <w:t>иерархические</w:t>
      </w:r>
      <w:r>
        <w:rPr>
          <w:spacing w:val="62"/>
          <w:sz w:val="28"/>
        </w:rPr>
        <w:t xml:space="preserve">  </w:t>
      </w:r>
      <w:r>
        <w:rPr>
          <w:sz w:val="28"/>
        </w:rPr>
        <w:t>и</w:t>
      </w:r>
      <w:r>
        <w:rPr>
          <w:spacing w:val="62"/>
          <w:sz w:val="28"/>
        </w:rPr>
        <w:t xml:space="preserve">  </w:t>
      </w:r>
      <w:r>
        <w:rPr>
          <w:sz w:val="28"/>
        </w:rPr>
        <w:t>другие</w:t>
      </w:r>
      <w:r>
        <w:rPr>
          <w:spacing w:val="63"/>
          <w:sz w:val="28"/>
        </w:rPr>
        <w:t xml:space="preserve">  </w:t>
      </w:r>
      <w:r>
        <w:rPr>
          <w:sz w:val="28"/>
        </w:rPr>
        <w:t>связи</w:t>
      </w:r>
      <w:r>
        <w:rPr>
          <w:spacing w:val="63"/>
          <w:sz w:val="28"/>
        </w:rPr>
        <w:t xml:space="preserve">  </w:t>
      </w:r>
      <w:r>
        <w:rPr>
          <w:sz w:val="28"/>
        </w:rPr>
        <w:t>социальных</w:t>
      </w:r>
      <w:r>
        <w:rPr>
          <w:spacing w:val="62"/>
          <w:sz w:val="28"/>
        </w:rPr>
        <w:t xml:space="preserve">  </w:t>
      </w:r>
      <w:r>
        <w:rPr>
          <w:sz w:val="28"/>
        </w:rPr>
        <w:t>объектов и процессов; умеет</w:t>
      </w:r>
      <w:r>
        <w:rPr>
          <w:spacing w:val="-7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-5"/>
          <w:sz w:val="28"/>
        </w:rPr>
        <w:t xml:space="preserve"> </w:t>
      </w:r>
      <w:r>
        <w:rPr>
          <w:sz w:val="28"/>
        </w:rPr>
        <w:t>главные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второстепенные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изучаемой теме, самостоятельно подтверждая ответ конкретными или смоделированными примерами, фактами из социальной жизни, личного социального опыта, российской действительности;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6"/>
        </w:tabs>
        <w:spacing w:before="2"/>
        <w:ind w:left="1136" w:right="0" w:hanging="285"/>
        <w:rPr>
          <w:sz w:val="28"/>
        </w:rPr>
      </w:pPr>
      <w:r>
        <w:rPr>
          <w:sz w:val="28"/>
        </w:rPr>
        <w:t>аргументирует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выводы;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86" w:line="304" w:lineRule="auto"/>
        <w:ind w:right="147" w:firstLine="707"/>
        <w:rPr>
          <w:sz w:val="28"/>
        </w:rPr>
      </w:pPr>
      <w:r>
        <w:rPr>
          <w:sz w:val="28"/>
        </w:rPr>
        <w:t>анализирует и обобщает социальную информацию по изученно</w:t>
      </w:r>
      <w:r>
        <w:rPr>
          <w:sz w:val="28"/>
        </w:rPr>
        <w:t>й теме, преобразует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учебника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40"/>
          <w:sz w:val="28"/>
        </w:rPr>
        <w:t xml:space="preserve"> </w:t>
      </w:r>
      <w:r>
        <w:rPr>
          <w:sz w:val="28"/>
        </w:rPr>
        <w:t>или в изложении темы.</w:t>
      </w:r>
    </w:p>
    <w:p w:rsidR="00EE63E9" w:rsidRDefault="0072454C">
      <w:pPr>
        <w:spacing w:before="2"/>
        <w:ind w:left="851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6"/>
        </w:tabs>
        <w:spacing w:before="86"/>
        <w:ind w:left="1136" w:right="0" w:hanging="285"/>
        <w:rPr>
          <w:sz w:val="28"/>
        </w:rPr>
      </w:pPr>
      <w:r>
        <w:rPr>
          <w:sz w:val="28"/>
        </w:rPr>
        <w:t>демонстрирует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3"/>
          <w:w w:val="150"/>
          <w:sz w:val="28"/>
        </w:rPr>
        <w:t xml:space="preserve"> </w:t>
      </w:r>
      <w:r>
        <w:rPr>
          <w:sz w:val="28"/>
        </w:rPr>
        <w:t>устном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развернутом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72"/>
          <w:w w:val="150"/>
          <w:sz w:val="28"/>
        </w:rPr>
        <w:t xml:space="preserve"> </w:t>
      </w:r>
      <w:r>
        <w:rPr>
          <w:spacing w:val="-2"/>
          <w:sz w:val="28"/>
        </w:rPr>
        <w:t>сущности</w:t>
      </w:r>
    </w:p>
    <w:p w:rsidR="00EE63E9" w:rsidRDefault="00EE63E9">
      <w:pPr>
        <w:pStyle w:val="a4"/>
        <w:rPr>
          <w:sz w:val="28"/>
        </w:rPr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p w:rsidR="00EE63E9" w:rsidRDefault="0072454C">
      <w:pPr>
        <w:pStyle w:val="a3"/>
        <w:spacing w:before="60" w:line="304" w:lineRule="auto"/>
        <w:ind w:right="137" w:firstLine="0"/>
      </w:pPr>
      <w:r>
        <w:t>рассматриваемых</w:t>
      </w:r>
      <w:r>
        <w:rPr>
          <w:spacing w:val="80"/>
          <w:w w:val="150"/>
        </w:rPr>
        <w:t xml:space="preserve">  </w:t>
      </w:r>
      <w:r>
        <w:t>социальных</w:t>
      </w:r>
      <w:r>
        <w:rPr>
          <w:spacing w:val="80"/>
          <w:w w:val="150"/>
        </w:rPr>
        <w:t xml:space="preserve">  </w:t>
      </w:r>
      <w:r>
        <w:t>явлений,</w:t>
      </w:r>
      <w:r>
        <w:rPr>
          <w:spacing w:val="80"/>
          <w:w w:val="150"/>
        </w:rPr>
        <w:t xml:space="preserve">  </w:t>
      </w:r>
      <w:r>
        <w:t>закономерностей,</w:t>
      </w:r>
      <w:r>
        <w:rPr>
          <w:spacing w:val="80"/>
          <w:w w:val="150"/>
        </w:rPr>
        <w:t xml:space="preserve">  </w:t>
      </w:r>
      <w:r>
        <w:t>с</w:t>
      </w:r>
      <w:r>
        <w:rPr>
          <w:spacing w:val="80"/>
          <w:w w:val="150"/>
        </w:rPr>
        <w:t xml:space="preserve">  </w:t>
      </w:r>
      <w:r>
        <w:t xml:space="preserve">опорой на теоретические знания, при этом допускает неточности при воспроизведении изученного материала, в определении понятий, использовании научных </w:t>
      </w:r>
      <w:r>
        <w:rPr>
          <w:spacing w:val="-2"/>
        </w:rPr>
        <w:t>терминов,</w:t>
      </w:r>
      <w:r>
        <w:rPr>
          <w:spacing w:val="-16"/>
        </w:rPr>
        <w:t xml:space="preserve"> </w:t>
      </w:r>
      <w:r>
        <w:rPr>
          <w:spacing w:val="-2"/>
        </w:rPr>
        <w:t>объяснении</w:t>
      </w:r>
      <w:r>
        <w:rPr>
          <w:spacing w:val="-14"/>
        </w:rPr>
        <w:t xml:space="preserve"> </w:t>
      </w:r>
      <w:r>
        <w:rPr>
          <w:spacing w:val="-2"/>
        </w:rPr>
        <w:t>причинно-следственных,</w:t>
      </w:r>
      <w:r>
        <w:rPr>
          <w:spacing w:val="-16"/>
        </w:rPr>
        <w:t xml:space="preserve"> </w:t>
      </w:r>
      <w:r>
        <w:rPr>
          <w:spacing w:val="-2"/>
        </w:rPr>
        <w:t>функциональных,</w:t>
      </w:r>
      <w:r>
        <w:rPr>
          <w:spacing w:val="-15"/>
        </w:rPr>
        <w:t xml:space="preserve"> </w:t>
      </w:r>
      <w:r>
        <w:rPr>
          <w:spacing w:val="-2"/>
        </w:rPr>
        <w:t xml:space="preserve">иерархических </w:t>
      </w:r>
      <w:r>
        <w:t xml:space="preserve">и </w:t>
      </w:r>
      <w:r>
        <w:t>других связей;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1" w:line="304" w:lineRule="auto"/>
        <w:ind w:right="146" w:firstLine="707"/>
        <w:rPr>
          <w:sz w:val="28"/>
        </w:rPr>
      </w:pPr>
      <w:r>
        <w:rPr>
          <w:sz w:val="28"/>
        </w:rPr>
        <w:t>умеет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главные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теме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урока</w:t>
      </w:r>
      <w:r>
        <w:rPr>
          <w:spacing w:val="40"/>
          <w:sz w:val="28"/>
        </w:rPr>
        <w:t xml:space="preserve"> </w:t>
      </w:r>
      <w:r>
        <w:rPr>
          <w:sz w:val="28"/>
        </w:rPr>
        <w:t>или раздела;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12" w:lineRule="auto"/>
        <w:ind w:right="144" w:firstLine="707"/>
        <w:rPr>
          <w:sz w:val="28"/>
        </w:rPr>
      </w:pPr>
      <w:r>
        <w:rPr>
          <w:sz w:val="28"/>
        </w:rPr>
        <w:t xml:space="preserve">на основании фактов и примеров из социальной жизни, личного социального опыта, российской действительности умеет обобщать, делать </w:t>
      </w:r>
      <w:r>
        <w:rPr>
          <w:spacing w:val="-2"/>
          <w:sz w:val="28"/>
        </w:rPr>
        <w:t>выводы;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12" w:lineRule="auto"/>
        <w:ind w:right="145" w:firstLine="707"/>
        <w:rPr>
          <w:sz w:val="28"/>
        </w:rPr>
      </w:pPr>
      <w:r>
        <w:rPr>
          <w:sz w:val="28"/>
        </w:rPr>
        <w:t>применяет полученные знания на пр</w:t>
      </w:r>
      <w:r>
        <w:rPr>
          <w:sz w:val="28"/>
        </w:rPr>
        <w:t>актике, при этом допускает незначительные недочеты;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1" w:line="312" w:lineRule="auto"/>
        <w:ind w:right="147" w:firstLine="707"/>
        <w:rPr>
          <w:sz w:val="28"/>
        </w:rPr>
      </w:pPr>
      <w:r>
        <w:rPr>
          <w:sz w:val="28"/>
        </w:rPr>
        <w:t>использует источники социальной информации, положения учебника при ответе на вопрос или изложении темы.</w:t>
      </w:r>
    </w:p>
    <w:p w:rsidR="00EE63E9" w:rsidRDefault="0072454C">
      <w:pPr>
        <w:ind w:left="851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96" w:line="312" w:lineRule="auto"/>
        <w:ind w:right="131" w:firstLine="707"/>
        <w:jc w:val="left"/>
        <w:rPr>
          <w:sz w:val="28"/>
        </w:rPr>
      </w:pPr>
      <w:r>
        <w:rPr>
          <w:spacing w:val="-6"/>
          <w:sz w:val="28"/>
        </w:rPr>
        <w:t>демонстрирует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-19"/>
          <w:sz w:val="28"/>
        </w:rPr>
        <w:t xml:space="preserve"> </w:t>
      </w:r>
      <w:r>
        <w:rPr>
          <w:spacing w:val="-6"/>
          <w:sz w:val="28"/>
        </w:rPr>
        <w:t>устном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ответе</w:t>
      </w:r>
      <w:r>
        <w:rPr>
          <w:spacing w:val="-16"/>
          <w:sz w:val="28"/>
        </w:rPr>
        <w:t xml:space="preserve"> </w:t>
      </w:r>
      <w:r>
        <w:rPr>
          <w:spacing w:val="-6"/>
          <w:sz w:val="28"/>
        </w:rPr>
        <w:t>понимание</w:t>
      </w:r>
      <w:r>
        <w:rPr>
          <w:spacing w:val="-18"/>
          <w:sz w:val="28"/>
        </w:rPr>
        <w:t xml:space="preserve"> </w:t>
      </w:r>
      <w:r>
        <w:rPr>
          <w:spacing w:val="-6"/>
          <w:sz w:val="28"/>
        </w:rPr>
        <w:t>отдельных</w:t>
      </w:r>
      <w:r>
        <w:rPr>
          <w:spacing w:val="-15"/>
          <w:sz w:val="28"/>
        </w:rPr>
        <w:t xml:space="preserve"> </w:t>
      </w:r>
      <w:r>
        <w:rPr>
          <w:spacing w:val="-6"/>
          <w:sz w:val="28"/>
        </w:rPr>
        <w:t>социальных</w:t>
      </w:r>
      <w:r>
        <w:rPr>
          <w:spacing w:val="-17"/>
          <w:sz w:val="28"/>
        </w:rPr>
        <w:t xml:space="preserve"> </w:t>
      </w:r>
      <w:r>
        <w:rPr>
          <w:spacing w:val="-6"/>
          <w:sz w:val="28"/>
        </w:rPr>
        <w:t xml:space="preserve">явлений, </w:t>
      </w:r>
      <w:r>
        <w:rPr>
          <w:spacing w:val="-4"/>
          <w:sz w:val="28"/>
        </w:rPr>
        <w:t>закономерностей, излагает материал фрагментарно, непоследовательно;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1" w:line="312" w:lineRule="auto"/>
        <w:ind w:right="149" w:firstLine="707"/>
        <w:jc w:val="left"/>
        <w:rPr>
          <w:sz w:val="28"/>
        </w:rPr>
      </w:pPr>
      <w:r>
        <w:rPr>
          <w:sz w:val="28"/>
        </w:rPr>
        <w:t>приводит отдельные факты и примеры из социальной жизни, 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социального опыта, российской действительности;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12" w:lineRule="auto"/>
        <w:ind w:right="148" w:firstLine="707"/>
        <w:jc w:val="left"/>
        <w:rPr>
          <w:sz w:val="28"/>
        </w:rPr>
      </w:pPr>
      <w:r>
        <w:rPr>
          <w:sz w:val="28"/>
        </w:rPr>
        <w:t>допускает</w:t>
      </w:r>
      <w:r>
        <w:rPr>
          <w:spacing w:val="40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выводах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обобщениях,</w:t>
      </w:r>
      <w:r>
        <w:rPr>
          <w:spacing w:val="40"/>
          <w:sz w:val="28"/>
        </w:rPr>
        <w:t xml:space="preserve"> </w:t>
      </w:r>
      <w:r>
        <w:rPr>
          <w:sz w:val="28"/>
        </w:rPr>
        <w:t>приво</w:t>
      </w:r>
      <w:r>
        <w:rPr>
          <w:sz w:val="28"/>
        </w:rPr>
        <w:t>дит</w:t>
      </w:r>
      <w:r>
        <w:rPr>
          <w:spacing w:val="40"/>
          <w:sz w:val="28"/>
        </w:rPr>
        <w:t xml:space="preserve"> </w:t>
      </w:r>
      <w:r>
        <w:rPr>
          <w:sz w:val="28"/>
        </w:rPr>
        <w:t>недостаточно обоснованные аргументы;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  <w:tab w:val="left" w:pos="2686"/>
          <w:tab w:val="left" w:pos="3967"/>
          <w:tab w:val="left" w:pos="4463"/>
          <w:tab w:val="left" w:pos="6170"/>
          <w:tab w:val="left" w:pos="6647"/>
          <w:tab w:val="left" w:pos="8784"/>
        </w:tabs>
        <w:spacing w:before="1" w:line="312" w:lineRule="auto"/>
        <w:ind w:right="146" w:firstLine="707"/>
        <w:jc w:val="left"/>
        <w:rPr>
          <w:sz w:val="28"/>
        </w:rPr>
      </w:pPr>
      <w:r>
        <w:rPr>
          <w:spacing w:val="-2"/>
          <w:sz w:val="28"/>
        </w:rPr>
        <w:t>допускает</w:t>
      </w:r>
      <w:r>
        <w:rPr>
          <w:sz w:val="28"/>
        </w:rPr>
        <w:tab/>
      </w:r>
      <w:r>
        <w:rPr>
          <w:spacing w:val="-2"/>
          <w:sz w:val="28"/>
        </w:rPr>
        <w:t>ошибки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неточности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использовании</w:t>
      </w:r>
      <w:r>
        <w:rPr>
          <w:sz w:val="28"/>
        </w:rPr>
        <w:tab/>
      </w:r>
      <w:r>
        <w:rPr>
          <w:spacing w:val="-2"/>
          <w:sz w:val="28"/>
        </w:rPr>
        <w:t xml:space="preserve">научной </w:t>
      </w:r>
      <w:r>
        <w:rPr>
          <w:sz w:val="28"/>
        </w:rPr>
        <w:t>терминологии, определениях понятий, не искажающие их смысла;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1" w:line="312" w:lineRule="auto"/>
        <w:ind w:right="146" w:firstLine="707"/>
        <w:jc w:val="left"/>
        <w:rPr>
          <w:sz w:val="28"/>
        </w:rPr>
      </w:pPr>
      <w:r>
        <w:rPr>
          <w:sz w:val="28"/>
        </w:rPr>
        <w:t>опирается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отдельные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учебника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80"/>
          <w:sz w:val="28"/>
        </w:rPr>
        <w:t xml:space="preserve"> </w:t>
      </w:r>
      <w:r>
        <w:rPr>
          <w:sz w:val="28"/>
        </w:rPr>
        <w:t>или в изложении темы.</w:t>
      </w:r>
    </w:p>
    <w:p w:rsidR="00EE63E9" w:rsidRDefault="0072454C">
      <w:pPr>
        <w:spacing w:line="320" w:lineRule="exact"/>
        <w:ind w:left="851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выс</w:t>
      </w:r>
      <w:r>
        <w:rPr>
          <w:sz w:val="28"/>
        </w:rPr>
        <w:t>тавляется,</w:t>
      </w:r>
      <w:r>
        <w:rPr>
          <w:spacing w:val="-4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before="98" w:line="312" w:lineRule="auto"/>
        <w:ind w:right="146" w:firstLine="707"/>
        <w:rPr>
          <w:sz w:val="28"/>
        </w:rPr>
      </w:pPr>
      <w:r>
        <w:rPr>
          <w:sz w:val="28"/>
        </w:rPr>
        <w:t xml:space="preserve">демонстрирует в устном ответе понимание отдельных социальных явлений, излагает материал непоследовательно с опорой на дополнительные </w:t>
      </w:r>
      <w:r>
        <w:rPr>
          <w:spacing w:val="-2"/>
          <w:sz w:val="28"/>
        </w:rPr>
        <w:t>вопросы;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12" w:lineRule="auto"/>
        <w:ind w:right="146" w:firstLine="707"/>
        <w:rPr>
          <w:sz w:val="28"/>
        </w:rPr>
      </w:pPr>
      <w:r>
        <w:rPr>
          <w:sz w:val="28"/>
        </w:rPr>
        <w:t>допускает</w:t>
      </w:r>
      <w:r>
        <w:rPr>
          <w:spacing w:val="-4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выводах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обобщениях,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приводит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обоснованные </w:t>
      </w:r>
      <w:r>
        <w:rPr>
          <w:spacing w:val="-2"/>
          <w:sz w:val="28"/>
        </w:rPr>
        <w:t>аргументы;</w:t>
      </w:r>
    </w:p>
    <w:p w:rsidR="00EE63E9" w:rsidRDefault="0072454C">
      <w:pPr>
        <w:pStyle w:val="a4"/>
        <w:numPr>
          <w:ilvl w:val="0"/>
          <w:numId w:val="1"/>
        </w:numPr>
        <w:tabs>
          <w:tab w:val="left" w:pos="1135"/>
        </w:tabs>
        <w:spacing w:line="312" w:lineRule="auto"/>
        <w:ind w:right="146" w:firstLine="707"/>
        <w:rPr>
          <w:sz w:val="28"/>
        </w:rPr>
      </w:pPr>
      <w:r>
        <w:rPr>
          <w:sz w:val="28"/>
        </w:rPr>
        <w:t>допускает ошибки в использовании научной терминологии, определений понятий, искажающие их смысл.</w:t>
      </w:r>
    </w:p>
    <w:p w:rsidR="00EE63E9" w:rsidRDefault="00EE63E9">
      <w:pPr>
        <w:pStyle w:val="a4"/>
        <w:spacing w:line="312" w:lineRule="auto"/>
        <w:rPr>
          <w:sz w:val="28"/>
        </w:rPr>
        <w:sectPr w:rsidR="00EE63E9">
          <w:pgSz w:w="11910" w:h="16840"/>
          <w:pgMar w:top="1340" w:right="708" w:bottom="940" w:left="1275" w:header="0" w:footer="753" w:gutter="0"/>
          <w:cols w:space="720"/>
        </w:sectPr>
      </w:pPr>
    </w:p>
    <w:p w:rsidR="00EE63E9" w:rsidRDefault="0072454C">
      <w:pPr>
        <w:pStyle w:val="1"/>
        <w:spacing w:before="60"/>
        <w:ind w:left="4" w:right="1"/>
      </w:pPr>
      <w:r>
        <w:t>Оценка</w:t>
      </w:r>
      <w:r>
        <w:rPr>
          <w:spacing w:val="-11"/>
        </w:rPr>
        <w:t xml:space="preserve"> </w:t>
      </w:r>
      <w:r>
        <w:t>письменной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EE63E9" w:rsidRDefault="0072454C">
      <w:pPr>
        <w:pStyle w:val="a3"/>
        <w:tabs>
          <w:tab w:val="left" w:pos="1551"/>
          <w:tab w:val="left" w:pos="2573"/>
          <w:tab w:val="left" w:pos="3038"/>
          <w:tab w:val="left" w:pos="3601"/>
          <w:tab w:val="left" w:pos="4580"/>
          <w:tab w:val="left" w:pos="5051"/>
          <w:tab w:val="left" w:pos="5872"/>
          <w:tab w:val="left" w:pos="6373"/>
          <w:tab w:val="left" w:pos="7020"/>
          <w:tab w:val="left" w:pos="7567"/>
          <w:tab w:val="left" w:pos="7692"/>
          <w:tab w:val="left" w:pos="8395"/>
          <w:tab w:val="left" w:pos="8683"/>
        </w:tabs>
        <w:spacing w:before="276" w:line="312" w:lineRule="auto"/>
        <w:ind w:right="143"/>
        <w:jc w:val="right"/>
      </w:pPr>
      <w:r>
        <w:rPr>
          <w:spacing w:val="-2"/>
        </w:rPr>
        <w:t>Письменная</w:t>
      </w:r>
      <w:r>
        <w:tab/>
      </w:r>
      <w:r>
        <w:rPr>
          <w:spacing w:val="-2"/>
        </w:rPr>
        <w:t>форма</w:t>
      </w:r>
      <w:r>
        <w:tab/>
      </w:r>
      <w:r>
        <w:rPr>
          <w:spacing w:val="-2"/>
        </w:rPr>
        <w:t>позволяет</w:t>
      </w:r>
      <w:r>
        <w:tab/>
      </w:r>
      <w:r>
        <w:rPr>
          <w:spacing w:val="-2"/>
        </w:rPr>
        <w:t>охватить</w:t>
      </w:r>
      <w:r>
        <w:tab/>
      </w:r>
      <w:r>
        <w:rPr>
          <w:spacing w:val="-2"/>
        </w:rPr>
        <w:t>большой</w:t>
      </w:r>
      <w:r>
        <w:tab/>
      </w:r>
      <w:r>
        <w:tab/>
      </w:r>
      <w:r>
        <w:rPr>
          <w:spacing w:val="-2"/>
        </w:rPr>
        <w:t>объем</w:t>
      </w:r>
      <w:r>
        <w:tab/>
      </w:r>
      <w:r>
        <w:rPr>
          <w:spacing w:val="-2"/>
        </w:rPr>
        <w:t xml:space="preserve">учебного </w:t>
      </w:r>
      <w:r>
        <w:t>материала,</w:t>
      </w:r>
      <w:r>
        <w:rPr>
          <w:spacing w:val="34"/>
        </w:rPr>
        <w:t xml:space="preserve"> </w:t>
      </w:r>
      <w:r>
        <w:t>сосредоточить</w:t>
      </w:r>
      <w:r>
        <w:rPr>
          <w:spacing w:val="34"/>
        </w:rPr>
        <w:t xml:space="preserve"> </w:t>
      </w:r>
      <w:r>
        <w:t>внимание</w:t>
      </w:r>
      <w:r>
        <w:rPr>
          <w:spacing w:val="36"/>
        </w:rPr>
        <w:t xml:space="preserve"> </w:t>
      </w:r>
      <w:r>
        <w:t>на существенных</w:t>
      </w:r>
      <w:r>
        <w:rPr>
          <w:spacing w:val="36"/>
        </w:rPr>
        <w:t xml:space="preserve"> </w:t>
      </w:r>
      <w:r>
        <w:t>вопросах</w:t>
      </w:r>
      <w:r>
        <w:rPr>
          <w:spacing w:val="37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 xml:space="preserve">содержании </w:t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предмета,</w:t>
      </w:r>
      <w:r>
        <w:tab/>
      </w:r>
      <w:r>
        <w:rPr>
          <w:spacing w:val="-2"/>
        </w:rPr>
        <w:t>проверить</w:t>
      </w:r>
      <w:r>
        <w:tab/>
      </w:r>
      <w:r>
        <w:rPr>
          <w:spacing w:val="-2"/>
        </w:rPr>
        <w:t>глубину</w:t>
      </w:r>
      <w:r>
        <w:tab/>
      </w:r>
      <w:r>
        <w:rPr>
          <w:spacing w:val="-2"/>
        </w:rPr>
        <w:t>знаний</w:t>
      </w:r>
      <w:r>
        <w:tab/>
      </w:r>
      <w:r>
        <w:rPr>
          <w:spacing w:val="-6"/>
        </w:rPr>
        <w:t>за</w:t>
      </w:r>
      <w:r>
        <w:tab/>
      </w:r>
      <w:r>
        <w:rPr>
          <w:spacing w:val="-4"/>
        </w:rPr>
        <w:t>счет</w:t>
      </w:r>
      <w:r>
        <w:tab/>
      </w:r>
      <w:r>
        <w:rPr>
          <w:spacing w:val="-2"/>
        </w:rPr>
        <w:t xml:space="preserve">увеличения </w:t>
      </w:r>
      <w:r>
        <w:t>контролируемых</w:t>
      </w:r>
      <w:r>
        <w:rPr>
          <w:spacing w:val="40"/>
        </w:rPr>
        <w:t xml:space="preserve"> </w:t>
      </w:r>
      <w:r>
        <w:t>связей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ними,</w:t>
      </w:r>
      <w:r>
        <w:rPr>
          <w:spacing w:val="40"/>
        </w:rPr>
        <w:t xml:space="preserve"> </w:t>
      </w:r>
      <w:r>
        <w:t>провести</w:t>
      </w:r>
      <w:r>
        <w:rPr>
          <w:spacing w:val="40"/>
        </w:rPr>
        <w:t xml:space="preserve"> </w:t>
      </w:r>
      <w:r>
        <w:t>оценку</w:t>
      </w:r>
      <w:r>
        <w:rPr>
          <w:spacing w:val="4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большого количества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одновременно,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тщательно</w:t>
      </w:r>
      <w:r>
        <w:rPr>
          <w:spacing w:val="40"/>
        </w:rPr>
        <w:t xml:space="preserve"> </w:t>
      </w:r>
      <w:r>
        <w:t>проанализировать ответы</w:t>
      </w:r>
      <w:r>
        <w:rPr>
          <w:spacing w:val="37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t>основе</w:t>
      </w:r>
      <w:r>
        <w:rPr>
          <w:spacing w:val="39"/>
        </w:rPr>
        <w:t xml:space="preserve"> </w:t>
      </w:r>
      <w:r>
        <w:t>критериев</w:t>
      </w:r>
      <w:r>
        <w:rPr>
          <w:spacing w:val="36"/>
        </w:rPr>
        <w:t xml:space="preserve"> </w:t>
      </w:r>
      <w:r>
        <w:t>оценивания.</w:t>
      </w:r>
      <w:r>
        <w:rPr>
          <w:spacing w:val="39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этом</w:t>
      </w:r>
      <w:r>
        <w:rPr>
          <w:spacing w:val="37"/>
        </w:rPr>
        <w:t xml:space="preserve"> </w:t>
      </w:r>
      <w:r>
        <w:t>она</w:t>
      </w:r>
      <w:r>
        <w:rPr>
          <w:spacing w:val="39"/>
        </w:rPr>
        <w:t xml:space="preserve"> </w:t>
      </w:r>
      <w:r>
        <w:t>не</w:t>
      </w:r>
      <w:r>
        <w:rPr>
          <w:spacing w:val="37"/>
        </w:rPr>
        <w:t xml:space="preserve"> </w:t>
      </w:r>
      <w:r>
        <w:t>дает возможности</w:t>
      </w:r>
      <w:r>
        <w:rPr>
          <w:spacing w:val="80"/>
        </w:rPr>
        <w:t xml:space="preserve"> </w:t>
      </w:r>
      <w:r>
        <w:t>взаимодействия</w:t>
      </w:r>
      <w:r>
        <w:rPr>
          <w:spacing w:val="80"/>
        </w:rPr>
        <w:t xml:space="preserve"> </w:t>
      </w:r>
      <w:r>
        <w:t>между</w:t>
      </w:r>
      <w:r>
        <w:rPr>
          <w:spacing w:val="80"/>
        </w:rPr>
        <w:t xml:space="preserve"> </w:t>
      </w:r>
      <w:r>
        <w:t>обучающимися,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необходимости дополнения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корректирования</w:t>
      </w:r>
      <w:r>
        <w:rPr>
          <w:spacing w:val="80"/>
        </w:rPr>
        <w:t xml:space="preserve"> </w:t>
      </w:r>
      <w:r>
        <w:t>ответов.</w:t>
      </w:r>
      <w:r>
        <w:rPr>
          <w:spacing w:val="80"/>
        </w:rPr>
        <w:t xml:space="preserve"> </w:t>
      </w:r>
      <w:r>
        <w:t>Письменные</w:t>
      </w:r>
      <w:r>
        <w:rPr>
          <w:spacing w:val="80"/>
        </w:rPr>
        <w:t xml:space="preserve"> </w:t>
      </w:r>
      <w:r>
        <w:t>работы</w:t>
      </w:r>
      <w:r>
        <w:rPr>
          <w:spacing w:val="80"/>
        </w:rPr>
        <w:t xml:space="preserve"> </w:t>
      </w:r>
      <w:r>
        <w:t>включают тестовые</w:t>
      </w:r>
      <w:r>
        <w:rPr>
          <w:spacing w:val="-13"/>
        </w:rPr>
        <w:t xml:space="preserve"> </w:t>
      </w:r>
      <w:r>
        <w:t>(задания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кратким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</w:t>
      </w:r>
      <w:r>
        <w:t>вернутым</w:t>
      </w:r>
      <w:r>
        <w:rPr>
          <w:spacing w:val="-12"/>
        </w:rPr>
        <w:t xml:space="preserve"> </w:t>
      </w:r>
      <w:r>
        <w:t>ответом</w:t>
      </w:r>
      <w:r>
        <w:rPr>
          <w:spacing w:val="-13"/>
        </w:rPr>
        <w:t xml:space="preserve"> </w:t>
      </w:r>
      <w:r>
        <w:t>разного</w:t>
      </w:r>
      <w:r>
        <w:rPr>
          <w:spacing w:val="-13"/>
        </w:rPr>
        <w:t xml:space="preserve"> </w:t>
      </w:r>
      <w:r>
        <w:t>уровня</w:t>
      </w:r>
      <w:r>
        <w:rPr>
          <w:spacing w:val="-12"/>
        </w:rPr>
        <w:t xml:space="preserve"> </w:t>
      </w:r>
      <w:r>
        <w:rPr>
          <w:spacing w:val="-2"/>
        </w:rPr>
        <w:t>сложности).</w:t>
      </w:r>
    </w:p>
    <w:p w:rsidR="00EE63E9" w:rsidRDefault="0072454C">
      <w:pPr>
        <w:pStyle w:val="a3"/>
        <w:spacing w:before="1" w:line="312" w:lineRule="auto"/>
        <w:ind w:right="147"/>
        <w:jc w:val="right"/>
      </w:pPr>
      <w:r>
        <w:t>Для</w:t>
      </w:r>
      <w:r>
        <w:rPr>
          <w:spacing w:val="40"/>
        </w:rPr>
        <w:t xml:space="preserve"> </w:t>
      </w:r>
      <w:r>
        <w:t>тестовых</w:t>
      </w:r>
      <w:r>
        <w:rPr>
          <w:spacing w:val="40"/>
        </w:rPr>
        <w:t xml:space="preserve"> </w:t>
      </w:r>
      <w:r>
        <w:t>(письменных)</w:t>
      </w:r>
      <w:r>
        <w:rPr>
          <w:spacing w:val="40"/>
        </w:rPr>
        <w:t xml:space="preserve"> </w:t>
      </w:r>
      <w:r>
        <w:t>форм</w:t>
      </w:r>
      <w:r>
        <w:rPr>
          <w:spacing w:val="40"/>
        </w:rPr>
        <w:t xml:space="preserve"> </w:t>
      </w:r>
      <w:r>
        <w:t>оценивания</w:t>
      </w:r>
      <w:r>
        <w:rPr>
          <w:spacing w:val="40"/>
        </w:rPr>
        <w:t xml:space="preserve"> </w:t>
      </w:r>
      <w:r>
        <w:t>используется</w:t>
      </w:r>
      <w:r>
        <w:rPr>
          <w:spacing w:val="40"/>
        </w:rPr>
        <w:t xml:space="preserve"> </w:t>
      </w:r>
      <w:r>
        <w:t>следующая шкала перевода для</w:t>
      </w:r>
      <w:r>
        <w:rPr>
          <w:spacing w:val="-2"/>
        </w:rPr>
        <w:t xml:space="preserve"> </w:t>
      </w:r>
      <w:r>
        <w:t>уровней</w:t>
      </w:r>
      <w:r>
        <w:rPr>
          <w:spacing w:val="-2"/>
        </w:rPr>
        <w:t xml:space="preserve"> </w:t>
      </w:r>
      <w:r>
        <w:t>основного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и среднего общего образования:</w:t>
      </w:r>
    </w:p>
    <w:p w:rsidR="00EE63E9" w:rsidRDefault="0072454C">
      <w:pPr>
        <w:spacing w:line="320" w:lineRule="exact"/>
        <w:ind w:left="851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80–100%;</w:t>
      </w:r>
    </w:p>
    <w:p w:rsidR="00EE63E9" w:rsidRDefault="0072454C">
      <w:pPr>
        <w:spacing w:before="98"/>
        <w:ind w:left="851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60–79%;</w:t>
      </w:r>
    </w:p>
    <w:p w:rsidR="00EE63E9" w:rsidRDefault="0072454C">
      <w:pPr>
        <w:spacing w:before="96"/>
        <w:ind w:left="851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50–59%;</w:t>
      </w:r>
    </w:p>
    <w:p w:rsidR="00EE63E9" w:rsidRDefault="0072454C">
      <w:pPr>
        <w:spacing w:before="99"/>
        <w:ind w:left="851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менее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50%.</w:t>
      </w:r>
    </w:p>
    <w:p w:rsidR="00EE63E9" w:rsidRDefault="0072454C">
      <w:pPr>
        <w:pStyle w:val="a3"/>
        <w:spacing w:before="95" w:line="312" w:lineRule="auto"/>
        <w:ind w:right="141"/>
      </w:pPr>
      <w:r>
        <w:t>Данная шкала применяется к различному набору заданий, используемых при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процедур</w:t>
      </w:r>
      <w:r>
        <w:rPr>
          <w:spacing w:val="40"/>
        </w:rPr>
        <w:t xml:space="preserve"> </w:t>
      </w:r>
      <w:r>
        <w:t>внутришкольного</w:t>
      </w:r>
      <w:r>
        <w:rPr>
          <w:spacing w:val="40"/>
        </w:rPr>
        <w:t xml:space="preserve"> </w:t>
      </w:r>
      <w:r>
        <w:t>оценивания,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рассчитывается</w:t>
      </w:r>
      <w:r>
        <w:rPr>
          <w:spacing w:val="80"/>
          <w:w w:val="150"/>
        </w:rPr>
        <w:t xml:space="preserve"> </w:t>
      </w:r>
      <w:r>
        <w:t>от общего количества заданий. Количество заданий не может превышать времени, выделяемо</w:t>
      </w:r>
      <w:r>
        <w:t>го учителем на проведение текущего или тематического контроля в зависимости от содержания и формы заданий.</w:t>
      </w:r>
    </w:p>
    <w:p w:rsidR="00EE63E9" w:rsidRDefault="0072454C">
      <w:pPr>
        <w:pStyle w:val="a3"/>
        <w:spacing w:line="312" w:lineRule="auto"/>
        <w:ind w:right="135"/>
      </w:pPr>
      <w:r>
        <w:t>При проведении текущего, тематического контроля учителя обществознания должны учитывать, что выставляемые отметки имеют различный</w:t>
      </w:r>
      <w:r>
        <w:rPr>
          <w:spacing w:val="-16"/>
        </w:rPr>
        <w:t xml:space="preserve"> </w:t>
      </w:r>
      <w:r>
        <w:t>коэффициент,</w:t>
      </w:r>
      <w:r>
        <w:rPr>
          <w:spacing w:val="-18"/>
        </w:rPr>
        <w:t xml:space="preserve"> </w:t>
      </w:r>
      <w:r>
        <w:t>отража</w:t>
      </w:r>
      <w:r>
        <w:t>ют</w:t>
      </w:r>
      <w:r>
        <w:rPr>
          <w:spacing w:val="-17"/>
        </w:rPr>
        <w:t xml:space="preserve"> </w:t>
      </w:r>
      <w:r>
        <w:t>индивидуальную</w:t>
      </w:r>
      <w:r>
        <w:rPr>
          <w:spacing w:val="-18"/>
        </w:rPr>
        <w:t xml:space="preserve"> </w:t>
      </w:r>
      <w:r>
        <w:t>траекторию</w:t>
      </w:r>
      <w:r>
        <w:rPr>
          <w:spacing w:val="-17"/>
        </w:rPr>
        <w:t xml:space="preserve"> </w:t>
      </w:r>
      <w:r>
        <w:t>обучающегося в освоении содержания и достижении образовательных результатов учебного предмета «Обществознание», являются частью единой системы внутришкольного оценивания в образовательной организации. Особенности каждого</w:t>
      </w:r>
      <w:r>
        <w:rPr>
          <w:spacing w:val="-1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видов</w:t>
      </w:r>
      <w:r>
        <w:rPr>
          <w:spacing w:val="-2"/>
        </w:rPr>
        <w:t xml:space="preserve"> </w:t>
      </w:r>
      <w:r>
        <w:t>оценивания</w:t>
      </w:r>
      <w:r>
        <w:rPr>
          <w:spacing w:val="-1"/>
        </w:rPr>
        <w:t xml:space="preserve"> </w:t>
      </w:r>
      <w:r>
        <w:t>определяются</w:t>
      </w:r>
      <w:r>
        <w:rPr>
          <w:spacing w:val="-2"/>
        </w:rPr>
        <w:t xml:space="preserve"> </w:t>
      </w:r>
      <w:r>
        <w:t>ло</w:t>
      </w:r>
      <w:r>
        <w:t>кальными</w:t>
      </w:r>
      <w:r>
        <w:rPr>
          <w:spacing w:val="-1"/>
        </w:rPr>
        <w:t xml:space="preserve"> </w:t>
      </w:r>
      <w:r>
        <w:t>нормативными</w:t>
      </w:r>
      <w:r>
        <w:rPr>
          <w:spacing w:val="-1"/>
        </w:rPr>
        <w:t xml:space="preserve"> </w:t>
      </w:r>
      <w:r>
        <w:t>актами образовательной организации с учетом данных рекомендаций.</w:t>
      </w:r>
    </w:p>
    <w:sectPr w:rsidR="00EE63E9">
      <w:pgSz w:w="11910" w:h="16840"/>
      <w:pgMar w:top="1340" w:right="708" w:bottom="940" w:left="1275" w:header="0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454C" w:rsidRDefault="0072454C">
      <w:r>
        <w:separator/>
      </w:r>
    </w:p>
  </w:endnote>
  <w:endnote w:type="continuationSeparator" w:id="0">
    <w:p w:rsidR="0072454C" w:rsidRDefault="00724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E63E9" w:rsidRDefault="0072454C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68512" behindDoc="1" locked="0" layoutInCell="1" allowOverlap="1">
              <wp:simplePos x="0" y="0"/>
              <wp:positionH relativeFrom="page">
                <wp:posOffset>6868159</wp:posOffset>
              </wp:positionH>
              <wp:positionV relativeFrom="page">
                <wp:posOffset>10074682</wp:posOffset>
              </wp:positionV>
              <wp:extent cx="20383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63E9" w:rsidRDefault="0072454C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8pt;margin-top:793.3pt;width:16.05pt;height:14.25pt;z-index:-1614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jTspwEAAD4DAAAOAAAAZHJzL2Uyb0RvYy54bWysUlFv2yAQfp/U/4B4b+yk6pZZcaq11aZJ&#10;1Vap3Q/AGGI0wzGOxM6/34GdtNreqr7AAR/fd9/dbW5G27ODCmjA1Xy5KDlTTkJr3K7mv56/Xq45&#10;wyhcK3pwquZHhfxme/FhM/hKraCDvlWBEYnDavA172L0VVGg7JQVuACvHD1qCFZEOoZd0QYxELvt&#10;i1VZfiwGCK0PIBUi3d5Pj3yb+bVWMv7UGlVkfc0pt5jXkNcmrcV2I6pdEL4zck5DvCELK4wj0TPV&#10;vYiC7YP5j8oaGQBBx4UEW4DWRqrsgdwsy3/cPHXCq+yFioP+XCZ8P1r54/AYmGmpd5w5YalFz2qM&#10;DYxsmYozeKwI8+QJFcdbGBMwGUX/API3EqR4hZk+IKETZtTBpp1sMvpI9T+ea04iTNLlqrxaX11z&#10;JulpuS4/f7pOssXLZx8wflNgWQpqHqilOQFxeMA4QU+QOZdJPmUVx2acTTTQHsnDQK2uOf7Zi6A4&#10;6787qmWai1MQTkFzCkLs7yBPT7Li4Ms+gjZZOUlMvLMyNSnnPg9UmoLX54x6GfvtXwAAAP//AwBQ&#10;SwMEFAAGAAgAAAAhACWAm2vhAAAADwEAAA8AAABkcnMvZG93bnJldi54bWxMj8FOwzAQRO9I/IO1&#10;lbhR26CGkMapKgQnJEQaDhydxE2sxusQu234e7YnepvRjmbf5JvZDexkpmA9KpBLAcxg41uLnYKv&#10;6u0+BRaixlYPHo2CXxNgU9ze5Dpr/RlLc9rFjlEJhkwr6GMcM85D0xunw9KPBum295PTkezU8XbS&#10;Zyp3A38QIuFOW6QPvR7NS2+aw+7oFGy/sXy1Px/1Z7kvbVU9C3xPDkrdLebtGlg0c/wPwwWf0KEg&#10;ptofsQ1sIC9SmVCW1CpNSF0yUj4+AatJJXIlgRc5v95R/AEAAP//AwBQSwECLQAUAAYACAAAACEA&#10;toM4kv4AAADhAQAAEwAAAAAAAAAAAAAAAAAAAAAAW0NvbnRlbnRfVHlwZXNdLnhtbFBLAQItABQA&#10;BgAIAAAAIQA4/SH/1gAAAJQBAAALAAAAAAAAAAAAAAAAAC8BAABfcmVscy8ucmVsc1BLAQItABQA&#10;BgAIAAAAIQD/bjTspwEAAD4DAAAOAAAAAAAAAAAAAAAAAC4CAABkcnMvZTJvRG9jLnhtbFBLAQIt&#10;ABQABgAIAAAAIQAlgJtr4QAAAA8BAAAPAAAAAAAAAAAAAAAAAAEEAABkcnMvZG93bnJldi54bWxQ&#10;SwUGAAAAAAQABADzAAAADwUAAAAA&#10;" filled="f" stroked="f">
              <v:textbox inset="0,0,0,0">
                <w:txbxContent>
                  <w:p w:rsidR="00EE63E9" w:rsidRDefault="0072454C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454C" w:rsidRDefault="0072454C">
      <w:r>
        <w:separator/>
      </w:r>
    </w:p>
  </w:footnote>
  <w:footnote w:type="continuationSeparator" w:id="0">
    <w:p w:rsidR="0072454C" w:rsidRDefault="00724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C6E19"/>
    <w:multiLevelType w:val="hybridMultilevel"/>
    <w:tmpl w:val="F52C49DA"/>
    <w:lvl w:ilvl="0" w:tplc="BFB03752">
      <w:numFmt w:val="bullet"/>
      <w:lvlText w:val=""/>
      <w:lvlJc w:val="left"/>
      <w:pPr>
        <w:ind w:left="143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88BC10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44B07C48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48BA6428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C57EEB4A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27E61346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E9C23584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6954271C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BD608714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6E80172"/>
    <w:multiLevelType w:val="hybridMultilevel"/>
    <w:tmpl w:val="41A01D10"/>
    <w:lvl w:ilvl="0" w:tplc="3530B974">
      <w:numFmt w:val="bullet"/>
      <w:lvlText w:val="–"/>
      <w:lvlJc w:val="left"/>
      <w:pPr>
        <w:ind w:left="105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B601EC">
      <w:numFmt w:val="bullet"/>
      <w:lvlText w:val="•"/>
      <w:lvlJc w:val="left"/>
      <w:pPr>
        <w:ind w:left="687" w:hanging="495"/>
      </w:pPr>
      <w:rPr>
        <w:rFonts w:hint="default"/>
        <w:lang w:val="ru-RU" w:eastAsia="en-US" w:bidi="ar-SA"/>
      </w:rPr>
    </w:lvl>
    <w:lvl w:ilvl="2" w:tplc="08FE5EA8">
      <w:numFmt w:val="bullet"/>
      <w:lvlText w:val="•"/>
      <w:lvlJc w:val="left"/>
      <w:pPr>
        <w:ind w:left="1274" w:hanging="495"/>
      </w:pPr>
      <w:rPr>
        <w:rFonts w:hint="default"/>
        <w:lang w:val="ru-RU" w:eastAsia="en-US" w:bidi="ar-SA"/>
      </w:rPr>
    </w:lvl>
    <w:lvl w:ilvl="3" w:tplc="E8F6A656">
      <w:numFmt w:val="bullet"/>
      <w:lvlText w:val="•"/>
      <w:lvlJc w:val="left"/>
      <w:pPr>
        <w:ind w:left="1861" w:hanging="495"/>
      </w:pPr>
      <w:rPr>
        <w:rFonts w:hint="default"/>
        <w:lang w:val="ru-RU" w:eastAsia="en-US" w:bidi="ar-SA"/>
      </w:rPr>
    </w:lvl>
    <w:lvl w:ilvl="4" w:tplc="C7742A3A">
      <w:numFmt w:val="bullet"/>
      <w:lvlText w:val="•"/>
      <w:lvlJc w:val="left"/>
      <w:pPr>
        <w:ind w:left="2448" w:hanging="495"/>
      </w:pPr>
      <w:rPr>
        <w:rFonts w:hint="default"/>
        <w:lang w:val="ru-RU" w:eastAsia="en-US" w:bidi="ar-SA"/>
      </w:rPr>
    </w:lvl>
    <w:lvl w:ilvl="5" w:tplc="6834E9B4">
      <w:numFmt w:val="bullet"/>
      <w:lvlText w:val="•"/>
      <w:lvlJc w:val="left"/>
      <w:pPr>
        <w:ind w:left="3035" w:hanging="495"/>
      </w:pPr>
      <w:rPr>
        <w:rFonts w:hint="default"/>
        <w:lang w:val="ru-RU" w:eastAsia="en-US" w:bidi="ar-SA"/>
      </w:rPr>
    </w:lvl>
    <w:lvl w:ilvl="6" w:tplc="37F8A87E">
      <w:numFmt w:val="bullet"/>
      <w:lvlText w:val="•"/>
      <w:lvlJc w:val="left"/>
      <w:pPr>
        <w:ind w:left="3622" w:hanging="495"/>
      </w:pPr>
      <w:rPr>
        <w:rFonts w:hint="default"/>
        <w:lang w:val="ru-RU" w:eastAsia="en-US" w:bidi="ar-SA"/>
      </w:rPr>
    </w:lvl>
    <w:lvl w:ilvl="7" w:tplc="81C04548">
      <w:numFmt w:val="bullet"/>
      <w:lvlText w:val="•"/>
      <w:lvlJc w:val="left"/>
      <w:pPr>
        <w:ind w:left="4209" w:hanging="495"/>
      </w:pPr>
      <w:rPr>
        <w:rFonts w:hint="default"/>
        <w:lang w:val="ru-RU" w:eastAsia="en-US" w:bidi="ar-SA"/>
      </w:rPr>
    </w:lvl>
    <w:lvl w:ilvl="8" w:tplc="39DE4B64">
      <w:numFmt w:val="bullet"/>
      <w:lvlText w:val="•"/>
      <w:lvlJc w:val="left"/>
      <w:pPr>
        <w:ind w:left="4796" w:hanging="495"/>
      </w:pPr>
      <w:rPr>
        <w:rFonts w:hint="default"/>
        <w:lang w:val="ru-RU" w:eastAsia="en-US" w:bidi="ar-SA"/>
      </w:rPr>
    </w:lvl>
  </w:abstractNum>
  <w:abstractNum w:abstractNumId="2" w15:restartNumberingAfterBreak="0">
    <w:nsid w:val="1DEB7078"/>
    <w:multiLevelType w:val="hybridMultilevel"/>
    <w:tmpl w:val="D6AAF7E6"/>
    <w:lvl w:ilvl="0" w:tplc="BBE6F348">
      <w:numFmt w:val="bullet"/>
      <w:lvlText w:val="–"/>
      <w:lvlJc w:val="left"/>
      <w:pPr>
        <w:ind w:left="177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781C72">
      <w:numFmt w:val="bullet"/>
      <w:lvlText w:val="•"/>
      <w:lvlJc w:val="left"/>
      <w:pPr>
        <w:ind w:left="759" w:hanging="495"/>
      </w:pPr>
      <w:rPr>
        <w:rFonts w:hint="default"/>
        <w:lang w:val="ru-RU" w:eastAsia="en-US" w:bidi="ar-SA"/>
      </w:rPr>
    </w:lvl>
    <w:lvl w:ilvl="2" w:tplc="9DE4D126">
      <w:numFmt w:val="bullet"/>
      <w:lvlText w:val="•"/>
      <w:lvlJc w:val="left"/>
      <w:pPr>
        <w:ind w:left="1338" w:hanging="495"/>
      </w:pPr>
      <w:rPr>
        <w:rFonts w:hint="default"/>
        <w:lang w:val="ru-RU" w:eastAsia="en-US" w:bidi="ar-SA"/>
      </w:rPr>
    </w:lvl>
    <w:lvl w:ilvl="3" w:tplc="3AB22C3A">
      <w:numFmt w:val="bullet"/>
      <w:lvlText w:val="•"/>
      <w:lvlJc w:val="left"/>
      <w:pPr>
        <w:ind w:left="1917" w:hanging="495"/>
      </w:pPr>
      <w:rPr>
        <w:rFonts w:hint="default"/>
        <w:lang w:val="ru-RU" w:eastAsia="en-US" w:bidi="ar-SA"/>
      </w:rPr>
    </w:lvl>
    <w:lvl w:ilvl="4" w:tplc="F62213AC">
      <w:numFmt w:val="bullet"/>
      <w:lvlText w:val="•"/>
      <w:lvlJc w:val="left"/>
      <w:pPr>
        <w:ind w:left="2496" w:hanging="495"/>
      </w:pPr>
      <w:rPr>
        <w:rFonts w:hint="default"/>
        <w:lang w:val="ru-RU" w:eastAsia="en-US" w:bidi="ar-SA"/>
      </w:rPr>
    </w:lvl>
    <w:lvl w:ilvl="5" w:tplc="2A9052B6">
      <w:numFmt w:val="bullet"/>
      <w:lvlText w:val="•"/>
      <w:lvlJc w:val="left"/>
      <w:pPr>
        <w:ind w:left="3075" w:hanging="495"/>
      </w:pPr>
      <w:rPr>
        <w:rFonts w:hint="default"/>
        <w:lang w:val="ru-RU" w:eastAsia="en-US" w:bidi="ar-SA"/>
      </w:rPr>
    </w:lvl>
    <w:lvl w:ilvl="6" w:tplc="755247A6">
      <w:numFmt w:val="bullet"/>
      <w:lvlText w:val="•"/>
      <w:lvlJc w:val="left"/>
      <w:pPr>
        <w:ind w:left="3654" w:hanging="495"/>
      </w:pPr>
      <w:rPr>
        <w:rFonts w:hint="default"/>
        <w:lang w:val="ru-RU" w:eastAsia="en-US" w:bidi="ar-SA"/>
      </w:rPr>
    </w:lvl>
    <w:lvl w:ilvl="7" w:tplc="2DC4FC26">
      <w:numFmt w:val="bullet"/>
      <w:lvlText w:val="•"/>
      <w:lvlJc w:val="left"/>
      <w:pPr>
        <w:ind w:left="4233" w:hanging="495"/>
      </w:pPr>
      <w:rPr>
        <w:rFonts w:hint="default"/>
        <w:lang w:val="ru-RU" w:eastAsia="en-US" w:bidi="ar-SA"/>
      </w:rPr>
    </w:lvl>
    <w:lvl w:ilvl="8" w:tplc="CDE699B4">
      <w:numFmt w:val="bullet"/>
      <w:lvlText w:val="•"/>
      <w:lvlJc w:val="left"/>
      <w:pPr>
        <w:ind w:left="4812" w:hanging="495"/>
      </w:pPr>
      <w:rPr>
        <w:rFonts w:hint="default"/>
        <w:lang w:val="ru-RU" w:eastAsia="en-US" w:bidi="ar-SA"/>
      </w:rPr>
    </w:lvl>
  </w:abstractNum>
  <w:abstractNum w:abstractNumId="3" w15:restartNumberingAfterBreak="0">
    <w:nsid w:val="43740CAB"/>
    <w:multiLevelType w:val="hybridMultilevel"/>
    <w:tmpl w:val="7FAC69D8"/>
    <w:lvl w:ilvl="0" w:tplc="0C82367E">
      <w:numFmt w:val="bullet"/>
      <w:lvlText w:val="–"/>
      <w:lvlJc w:val="left"/>
      <w:pPr>
        <w:ind w:left="143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042A2BA0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F136245A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10F4CB9A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57C48732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0E3C6BC4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AD18F61C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40623C18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C5363B48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48D37D8E"/>
    <w:multiLevelType w:val="hybridMultilevel"/>
    <w:tmpl w:val="F78433E4"/>
    <w:lvl w:ilvl="0" w:tplc="09989172">
      <w:numFmt w:val="bullet"/>
      <w:lvlText w:val="–"/>
      <w:lvlJc w:val="left"/>
      <w:pPr>
        <w:ind w:left="105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B05854">
      <w:numFmt w:val="bullet"/>
      <w:lvlText w:val="•"/>
      <w:lvlJc w:val="left"/>
      <w:pPr>
        <w:ind w:left="687" w:hanging="495"/>
      </w:pPr>
      <w:rPr>
        <w:rFonts w:hint="default"/>
        <w:lang w:val="ru-RU" w:eastAsia="en-US" w:bidi="ar-SA"/>
      </w:rPr>
    </w:lvl>
    <w:lvl w:ilvl="2" w:tplc="F70E8424">
      <w:numFmt w:val="bullet"/>
      <w:lvlText w:val="•"/>
      <w:lvlJc w:val="left"/>
      <w:pPr>
        <w:ind w:left="1274" w:hanging="495"/>
      </w:pPr>
      <w:rPr>
        <w:rFonts w:hint="default"/>
        <w:lang w:val="ru-RU" w:eastAsia="en-US" w:bidi="ar-SA"/>
      </w:rPr>
    </w:lvl>
    <w:lvl w:ilvl="3" w:tplc="CFE62D0A">
      <w:numFmt w:val="bullet"/>
      <w:lvlText w:val="•"/>
      <w:lvlJc w:val="left"/>
      <w:pPr>
        <w:ind w:left="1861" w:hanging="495"/>
      </w:pPr>
      <w:rPr>
        <w:rFonts w:hint="default"/>
        <w:lang w:val="ru-RU" w:eastAsia="en-US" w:bidi="ar-SA"/>
      </w:rPr>
    </w:lvl>
    <w:lvl w:ilvl="4" w:tplc="21DE8B04">
      <w:numFmt w:val="bullet"/>
      <w:lvlText w:val="•"/>
      <w:lvlJc w:val="left"/>
      <w:pPr>
        <w:ind w:left="2448" w:hanging="495"/>
      </w:pPr>
      <w:rPr>
        <w:rFonts w:hint="default"/>
        <w:lang w:val="ru-RU" w:eastAsia="en-US" w:bidi="ar-SA"/>
      </w:rPr>
    </w:lvl>
    <w:lvl w:ilvl="5" w:tplc="BF14171C">
      <w:numFmt w:val="bullet"/>
      <w:lvlText w:val="•"/>
      <w:lvlJc w:val="left"/>
      <w:pPr>
        <w:ind w:left="3035" w:hanging="495"/>
      </w:pPr>
      <w:rPr>
        <w:rFonts w:hint="default"/>
        <w:lang w:val="ru-RU" w:eastAsia="en-US" w:bidi="ar-SA"/>
      </w:rPr>
    </w:lvl>
    <w:lvl w:ilvl="6" w:tplc="D68AED98">
      <w:numFmt w:val="bullet"/>
      <w:lvlText w:val="•"/>
      <w:lvlJc w:val="left"/>
      <w:pPr>
        <w:ind w:left="3622" w:hanging="495"/>
      </w:pPr>
      <w:rPr>
        <w:rFonts w:hint="default"/>
        <w:lang w:val="ru-RU" w:eastAsia="en-US" w:bidi="ar-SA"/>
      </w:rPr>
    </w:lvl>
    <w:lvl w:ilvl="7" w:tplc="7EE45B74">
      <w:numFmt w:val="bullet"/>
      <w:lvlText w:val="•"/>
      <w:lvlJc w:val="left"/>
      <w:pPr>
        <w:ind w:left="4209" w:hanging="495"/>
      </w:pPr>
      <w:rPr>
        <w:rFonts w:hint="default"/>
        <w:lang w:val="ru-RU" w:eastAsia="en-US" w:bidi="ar-SA"/>
      </w:rPr>
    </w:lvl>
    <w:lvl w:ilvl="8" w:tplc="CC649448">
      <w:numFmt w:val="bullet"/>
      <w:lvlText w:val="•"/>
      <w:lvlJc w:val="left"/>
      <w:pPr>
        <w:ind w:left="4796" w:hanging="495"/>
      </w:pPr>
      <w:rPr>
        <w:rFonts w:hint="default"/>
        <w:lang w:val="ru-RU" w:eastAsia="en-US" w:bidi="ar-SA"/>
      </w:rPr>
    </w:lvl>
  </w:abstractNum>
  <w:abstractNum w:abstractNumId="5" w15:restartNumberingAfterBreak="0">
    <w:nsid w:val="515A3BB5"/>
    <w:multiLevelType w:val="hybridMultilevel"/>
    <w:tmpl w:val="BFF84364"/>
    <w:lvl w:ilvl="0" w:tplc="D9E6CB30">
      <w:numFmt w:val="bullet"/>
      <w:lvlText w:val="–"/>
      <w:lvlJc w:val="left"/>
      <w:pPr>
        <w:ind w:left="105" w:hanging="4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816837A">
      <w:numFmt w:val="bullet"/>
      <w:lvlText w:val="•"/>
      <w:lvlJc w:val="left"/>
      <w:pPr>
        <w:ind w:left="687" w:hanging="495"/>
      </w:pPr>
      <w:rPr>
        <w:rFonts w:hint="default"/>
        <w:lang w:val="ru-RU" w:eastAsia="en-US" w:bidi="ar-SA"/>
      </w:rPr>
    </w:lvl>
    <w:lvl w:ilvl="2" w:tplc="8648225C">
      <w:numFmt w:val="bullet"/>
      <w:lvlText w:val="•"/>
      <w:lvlJc w:val="left"/>
      <w:pPr>
        <w:ind w:left="1274" w:hanging="495"/>
      </w:pPr>
      <w:rPr>
        <w:rFonts w:hint="default"/>
        <w:lang w:val="ru-RU" w:eastAsia="en-US" w:bidi="ar-SA"/>
      </w:rPr>
    </w:lvl>
    <w:lvl w:ilvl="3" w:tplc="6E727B1C">
      <w:numFmt w:val="bullet"/>
      <w:lvlText w:val="•"/>
      <w:lvlJc w:val="left"/>
      <w:pPr>
        <w:ind w:left="1861" w:hanging="495"/>
      </w:pPr>
      <w:rPr>
        <w:rFonts w:hint="default"/>
        <w:lang w:val="ru-RU" w:eastAsia="en-US" w:bidi="ar-SA"/>
      </w:rPr>
    </w:lvl>
    <w:lvl w:ilvl="4" w:tplc="589E005C">
      <w:numFmt w:val="bullet"/>
      <w:lvlText w:val="•"/>
      <w:lvlJc w:val="left"/>
      <w:pPr>
        <w:ind w:left="2448" w:hanging="495"/>
      </w:pPr>
      <w:rPr>
        <w:rFonts w:hint="default"/>
        <w:lang w:val="ru-RU" w:eastAsia="en-US" w:bidi="ar-SA"/>
      </w:rPr>
    </w:lvl>
    <w:lvl w:ilvl="5" w:tplc="040A47AE">
      <w:numFmt w:val="bullet"/>
      <w:lvlText w:val="•"/>
      <w:lvlJc w:val="left"/>
      <w:pPr>
        <w:ind w:left="3035" w:hanging="495"/>
      </w:pPr>
      <w:rPr>
        <w:rFonts w:hint="default"/>
        <w:lang w:val="ru-RU" w:eastAsia="en-US" w:bidi="ar-SA"/>
      </w:rPr>
    </w:lvl>
    <w:lvl w:ilvl="6" w:tplc="3F9239E0">
      <w:numFmt w:val="bullet"/>
      <w:lvlText w:val="•"/>
      <w:lvlJc w:val="left"/>
      <w:pPr>
        <w:ind w:left="3622" w:hanging="495"/>
      </w:pPr>
      <w:rPr>
        <w:rFonts w:hint="default"/>
        <w:lang w:val="ru-RU" w:eastAsia="en-US" w:bidi="ar-SA"/>
      </w:rPr>
    </w:lvl>
    <w:lvl w:ilvl="7" w:tplc="C10A3964">
      <w:numFmt w:val="bullet"/>
      <w:lvlText w:val="•"/>
      <w:lvlJc w:val="left"/>
      <w:pPr>
        <w:ind w:left="4209" w:hanging="495"/>
      </w:pPr>
      <w:rPr>
        <w:rFonts w:hint="default"/>
        <w:lang w:val="ru-RU" w:eastAsia="en-US" w:bidi="ar-SA"/>
      </w:rPr>
    </w:lvl>
    <w:lvl w:ilvl="8" w:tplc="235AACD2">
      <w:numFmt w:val="bullet"/>
      <w:lvlText w:val="•"/>
      <w:lvlJc w:val="left"/>
      <w:pPr>
        <w:ind w:left="4796" w:hanging="495"/>
      </w:pPr>
      <w:rPr>
        <w:rFonts w:hint="default"/>
        <w:lang w:val="ru-RU" w:eastAsia="en-US" w:bidi="ar-SA"/>
      </w:rPr>
    </w:lvl>
  </w:abstractNum>
  <w:abstractNum w:abstractNumId="6" w15:restartNumberingAfterBreak="0">
    <w:nsid w:val="54DE041A"/>
    <w:multiLevelType w:val="hybridMultilevel"/>
    <w:tmpl w:val="204C4BF0"/>
    <w:lvl w:ilvl="0" w:tplc="932EBAA4">
      <w:numFmt w:val="bullet"/>
      <w:lvlText w:val="–"/>
      <w:lvlJc w:val="left"/>
      <w:pPr>
        <w:ind w:left="143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74A084">
      <w:numFmt w:val="bullet"/>
      <w:lvlText w:val="•"/>
      <w:lvlJc w:val="left"/>
      <w:pPr>
        <w:ind w:left="1118" w:hanging="286"/>
      </w:pPr>
      <w:rPr>
        <w:rFonts w:hint="default"/>
        <w:lang w:val="ru-RU" w:eastAsia="en-US" w:bidi="ar-SA"/>
      </w:rPr>
    </w:lvl>
    <w:lvl w:ilvl="2" w:tplc="71CABCFC">
      <w:numFmt w:val="bullet"/>
      <w:lvlText w:val="•"/>
      <w:lvlJc w:val="left"/>
      <w:pPr>
        <w:ind w:left="2096" w:hanging="286"/>
      </w:pPr>
      <w:rPr>
        <w:rFonts w:hint="default"/>
        <w:lang w:val="ru-RU" w:eastAsia="en-US" w:bidi="ar-SA"/>
      </w:rPr>
    </w:lvl>
    <w:lvl w:ilvl="3" w:tplc="8F9A6DD0">
      <w:numFmt w:val="bullet"/>
      <w:lvlText w:val="•"/>
      <w:lvlJc w:val="left"/>
      <w:pPr>
        <w:ind w:left="3075" w:hanging="286"/>
      </w:pPr>
      <w:rPr>
        <w:rFonts w:hint="default"/>
        <w:lang w:val="ru-RU" w:eastAsia="en-US" w:bidi="ar-SA"/>
      </w:rPr>
    </w:lvl>
    <w:lvl w:ilvl="4" w:tplc="33C0BF84">
      <w:numFmt w:val="bullet"/>
      <w:lvlText w:val="•"/>
      <w:lvlJc w:val="left"/>
      <w:pPr>
        <w:ind w:left="4053" w:hanging="286"/>
      </w:pPr>
      <w:rPr>
        <w:rFonts w:hint="default"/>
        <w:lang w:val="ru-RU" w:eastAsia="en-US" w:bidi="ar-SA"/>
      </w:rPr>
    </w:lvl>
    <w:lvl w:ilvl="5" w:tplc="DFA8C8CC">
      <w:numFmt w:val="bullet"/>
      <w:lvlText w:val="•"/>
      <w:lvlJc w:val="left"/>
      <w:pPr>
        <w:ind w:left="5031" w:hanging="286"/>
      </w:pPr>
      <w:rPr>
        <w:rFonts w:hint="default"/>
        <w:lang w:val="ru-RU" w:eastAsia="en-US" w:bidi="ar-SA"/>
      </w:rPr>
    </w:lvl>
    <w:lvl w:ilvl="6" w:tplc="EDF46AF8">
      <w:numFmt w:val="bullet"/>
      <w:lvlText w:val="•"/>
      <w:lvlJc w:val="left"/>
      <w:pPr>
        <w:ind w:left="6010" w:hanging="286"/>
      </w:pPr>
      <w:rPr>
        <w:rFonts w:hint="default"/>
        <w:lang w:val="ru-RU" w:eastAsia="en-US" w:bidi="ar-SA"/>
      </w:rPr>
    </w:lvl>
    <w:lvl w:ilvl="7" w:tplc="3586D0EC">
      <w:numFmt w:val="bullet"/>
      <w:lvlText w:val="•"/>
      <w:lvlJc w:val="left"/>
      <w:pPr>
        <w:ind w:left="6988" w:hanging="286"/>
      </w:pPr>
      <w:rPr>
        <w:rFonts w:hint="default"/>
        <w:lang w:val="ru-RU" w:eastAsia="en-US" w:bidi="ar-SA"/>
      </w:rPr>
    </w:lvl>
    <w:lvl w:ilvl="8" w:tplc="9DEABE0A">
      <w:numFmt w:val="bullet"/>
      <w:lvlText w:val="•"/>
      <w:lvlJc w:val="left"/>
      <w:pPr>
        <w:ind w:left="7966" w:hanging="28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3E9"/>
    <w:rsid w:val="002572D3"/>
    <w:rsid w:val="0072454C"/>
    <w:rsid w:val="00EE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C2A6BE-30F8-4C0D-BEBE-F63754E72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" w:right="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3" w:right="138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7"/>
      <w:ind w:left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normativnye-dokumenty/" TargetMode="External"/><Relationship Id="rId13" Type="http://schemas.openxmlformats.org/officeDocument/2006/relationships/hyperlink" Target="https://content.edsoo.ru/case/subject/7/" TargetMode="External"/><Relationship Id="rId18" Type="http://schemas.openxmlformats.org/officeDocument/2006/relationships/hyperlink" Target="https://edsoo.ru/mr-sohranenie-i-ukreplenie-tradiczionnyh-rossijskih-czennostej-video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static.edsoo.ru/projects/case/2024/soo/obsh/2/index.html" TargetMode="External"/><Relationship Id="rId17" Type="http://schemas.openxmlformats.org/officeDocument/2006/relationships/hyperlink" Target="https://edsoo.ru/mr-sohranenie-i-ukreplenie-tradiczionnyh-rossijskih-czennostej-vide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soo.ru/wp-content/uploads/2024/06/nashi-geroi.-metodicheskie-materialy.pd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atic.edsoo.ru/projects/case/2024/soo/obsh/1/index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soo.ru/wp-content/uploads/2024/06/nashi-geroi.-metodicheskie-materialy.pdf" TargetMode="External"/><Relationship Id="rId10" Type="http://schemas.openxmlformats.org/officeDocument/2006/relationships/hyperlink" Target="https://static.edsoo.ru/projects/case/2024/ooo/obsh/2/index.ht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tatic.edsoo.ru/projects/case/2024/ooo/obsh/1/index.html" TargetMode="External"/><Relationship Id="rId14" Type="http://schemas.openxmlformats.org/officeDocument/2006/relationships/hyperlink" Target="https://edsoo.ru/mr-obshhestvozna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4957</Words>
  <Characters>28259</Characters>
  <Application>Microsoft Office Word</Application>
  <DocSecurity>0</DocSecurity>
  <Lines>235</Lines>
  <Paragraphs>66</Paragraphs>
  <ScaleCrop>false</ScaleCrop>
  <Company/>
  <LinksUpToDate>false</LinksUpToDate>
  <CharactersWithSpaces>33150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Лобанов</dc:creator>
  <cp:lastModifiedBy>Z1</cp:lastModifiedBy>
  <cp:revision>2</cp:revision>
  <dcterms:created xsi:type="dcterms:W3CDTF">2025-09-01T11:35:00Z</dcterms:created>
  <dcterms:modified xsi:type="dcterms:W3CDTF">2025-09-01T11:35:00Z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LTSC</vt:lpwstr>
  </property>
</Properties>
</file>