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F7DDD" w14:textId="77777777" w:rsidR="00FB122A" w:rsidRPr="00D256EA" w:rsidRDefault="00FB122A" w:rsidP="00DF6D61">
      <w:pPr>
        <w:ind w:left="0" w:firstLine="0"/>
        <w:jc w:val="center"/>
        <w:rPr>
          <w:rFonts w:cs="Times New Roman"/>
          <w:b/>
          <w:color w:val="auto"/>
          <w:sz w:val="28"/>
          <w:szCs w:val="28"/>
        </w:rPr>
      </w:pPr>
    </w:p>
    <w:p w14:paraId="2B71310B" w14:textId="77777777" w:rsidR="009A468D" w:rsidRDefault="005212A9" w:rsidP="00DF6D61">
      <w:pPr>
        <w:ind w:left="0" w:firstLine="0"/>
        <w:jc w:val="center"/>
        <w:rPr>
          <w:rFonts w:cs="Times New Roman"/>
          <w:b/>
          <w:color w:val="auto"/>
          <w:sz w:val="28"/>
          <w:szCs w:val="28"/>
        </w:rPr>
      </w:pPr>
      <w:r w:rsidRPr="00D256EA">
        <w:rPr>
          <w:rFonts w:cs="Times New Roman"/>
          <w:b/>
          <w:color w:val="auto"/>
          <w:sz w:val="28"/>
          <w:szCs w:val="28"/>
        </w:rPr>
        <w:t>МЕТОДИЧЕСКИ</w:t>
      </w:r>
      <w:r w:rsidR="00764094" w:rsidRPr="00D256EA">
        <w:rPr>
          <w:rFonts w:cs="Times New Roman"/>
          <w:b/>
          <w:color w:val="auto"/>
          <w:sz w:val="28"/>
          <w:szCs w:val="28"/>
        </w:rPr>
        <w:t xml:space="preserve">Е РЕКОМЕНДАЦИИ ДЛЯ </w:t>
      </w:r>
      <w:r w:rsidR="00230E78" w:rsidRPr="00D256EA">
        <w:rPr>
          <w:rFonts w:cs="Times New Roman"/>
          <w:b/>
          <w:color w:val="auto"/>
          <w:sz w:val="28"/>
          <w:szCs w:val="28"/>
        </w:rPr>
        <w:t>СПЕЦИАЛИСТОВ</w:t>
      </w:r>
    </w:p>
    <w:p w14:paraId="19FC7A61" w14:textId="1F22DA4D" w:rsidR="005212A9" w:rsidRPr="00D256EA" w:rsidRDefault="00764094" w:rsidP="00DF6D61">
      <w:pPr>
        <w:ind w:left="0" w:firstLine="0"/>
        <w:jc w:val="center"/>
        <w:rPr>
          <w:rFonts w:cs="Times New Roman"/>
          <w:b/>
          <w:color w:val="auto"/>
          <w:sz w:val="28"/>
          <w:szCs w:val="28"/>
        </w:rPr>
      </w:pPr>
      <w:r w:rsidRPr="00D256EA">
        <w:rPr>
          <w:rFonts w:cs="Times New Roman"/>
          <w:b/>
          <w:color w:val="auto"/>
          <w:sz w:val="28"/>
          <w:szCs w:val="28"/>
        </w:rPr>
        <w:t xml:space="preserve"> </w:t>
      </w:r>
      <w:r w:rsidR="009A468D">
        <w:rPr>
          <w:rFonts w:cs="Times New Roman"/>
          <w:b/>
          <w:color w:val="auto"/>
          <w:sz w:val="28"/>
          <w:szCs w:val="28"/>
        </w:rPr>
        <w:t>БИБЛИОТЕК ОБЩЕОБРАЗОВАТЕЛЬНЫХ ОРГАНИЗАЦИЙ</w:t>
      </w:r>
    </w:p>
    <w:p w14:paraId="68D1B58E" w14:textId="77777777" w:rsidR="00FB122A" w:rsidRPr="00FA2AF0" w:rsidRDefault="00FB122A" w:rsidP="00DF6D61">
      <w:pPr>
        <w:ind w:left="0" w:firstLine="0"/>
        <w:jc w:val="center"/>
        <w:rPr>
          <w:rFonts w:cs="Times New Roman"/>
          <w:b/>
          <w:color w:val="auto"/>
          <w:szCs w:val="24"/>
        </w:rPr>
      </w:pPr>
    </w:p>
    <w:p w14:paraId="502EFD2C" w14:textId="77777777" w:rsidR="00FB122A" w:rsidRPr="00FA2AF0" w:rsidRDefault="00FB122A" w:rsidP="00DF6D61">
      <w:pPr>
        <w:ind w:left="0" w:firstLine="0"/>
        <w:jc w:val="center"/>
        <w:rPr>
          <w:rFonts w:cs="Times New Roman"/>
          <w:b/>
          <w:color w:val="auto"/>
          <w:szCs w:val="24"/>
        </w:rPr>
      </w:pPr>
    </w:p>
    <w:p w14:paraId="35B3731A" w14:textId="77777777" w:rsidR="00DF6D61" w:rsidRPr="00D256EA" w:rsidRDefault="00230E78" w:rsidP="00E80D40">
      <w:pPr>
        <w:ind w:left="0" w:firstLine="0"/>
        <w:jc w:val="center"/>
        <w:rPr>
          <w:rFonts w:cs="Times New Roman"/>
          <w:b/>
          <w:color w:val="auto"/>
          <w:sz w:val="28"/>
          <w:szCs w:val="28"/>
        </w:rPr>
      </w:pPr>
      <w:r w:rsidRPr="00D256EA">
        <w:rPr>
          <w:rFonts w:cs="Times New Roman"/>
          <w:b/>
          <w:color w:val="auto"/>
          <w:sz w:val="28"/>
          <w:szCs w:val="28"/>
        </w:rPr>
        <w:t>«</w:t>
      </w:r>
      <w:r w:rsidR="005212A9" w:rsidRPr="00D256EA">
        <w:rPr>
          <w:rFonts w:cs="Times New Roman"/>
          <w:b/>
          <w:color w:val="auto"/>
          <w:sz w:val="28"/>
          <w:szCs w:val="28"/>
        </w:rPr>
        <w:t>НОРМАТИВНО-ПРАВОВОЙ БАЗА ДЕЯТЕЛЬНОСТИ БИБЛИОТЕК</w:t>
      </w:r>
      <w:r w:rsidR="00B7500F" w:rsidRPr="00D256EA">
        <w:rPr>
          <w:rFonts w:cs="Times New Roman"/>
          <w:b/>
          <w:color w:val="auto"/>
          <w:sz w:val="28"/>
          <w:szCs w:val="28"/>
        </w:rPr>
        <w:t xml:space="preserve"> ОБЩЕОБРАЗОВАТЕЛЬНЫХ ОРГАНИЗАЦИЙ</w:t>
      </w:r>
      <w:r w:rsidR="005212A9" w:rsidRPr="00D256EA">
        <w:rPr>
          <w:rFonts w:cs="Times New Roman"/>
          <w:b/>
          <w:color w:val="auto"/>
          <w:sz w:val="28"/>
          <w:szCs w:val="28"/>
        </w:rPr>
        <w:t>»</w:t>
      </w:r>
      <w:r w:rsidR="00E35A59" w:rsidRPr="00D256EA">
        <w:rPr>
          <w:rFonts w:cs="Times New Roman"/>
          <w:b/>
          <w:color w:val="auto"/>
          <w:sz w:val="28"/>
          <w:szCs w:val="28"/>
        </w:rPr>
        <w:t xml:space="preserve">    </w:t>
      </w:r>
      <w:r w:rsidR="00DF6D61" w:rsidRPr="00D256EA">
        <w:rPr>
          <w:rFonts w:cs="Times New Roman"/>
          <w:b/>
          <w:color w:val="auto"/>
          <w:sz w:val="28"/>
          <w:szCs w:val="28"/>
        </w:rPr>
        <w:t xml:space="preserve">                              </w:t>
      </w:r>
    </w:p>
    <w:p w14:paraId="5D3FA81D" w14:textId="35F550A0" w:rsidR="00CC5065" w:rsidRPr="00FA2AF0" w:rsidRDefault="00CC5065" w:rsidP="00ED35E7">
      <w:pPr>
        <w:ind w:left="0" w:firstLine="0"/>
        <w:jc w:val="center"/>
        <w:rPr>
          <w:rFonts w:eastAsia="Times New Roman" w:cs="Times New Roman"/>
          <w:color w:val="auto"/>
          <w:szCs w:val="24"/>
          <w:lang w:eastAsia="ru-RU"/>
        </w:rPr>
      </w:pPr>
      <w:r w:rsidRPr="00FA2AF0">
        <w:rPr>
          <w:rFonts w:eastAsia="Times New Roman" w:cs="Times New Roman"/>
          <w:color w:val="auto"/>
          <w:szCs w:val="24"/>
          <w:lang w:eastAsia="ru-RU"/>
        </w:rPr>
        <w:br/>
      </w:r>
    </w:p>
    <w:p w14:paraId="7FCE79EA" w14:textId="7D515E53" w:rsidR="009E2A78" w:rsidRPr="00FA2AF0" w:rsidRDefault="002B10C9" w:rsidP="00A6559D">
      <w:pPr>
        <w:spacing w:after="240"/>
        <w:ind w:left="0" w:right="0" w:firstLine="708"/>
        <w:textAlignment w:val="baseline"/>
        <w:outlineLvl w:val="2"/>
        <w:rPr>
          <w:rFonts w:cs="Times New Roman"/>
          <w:sz w:val="28"/>
          <w:szCs w:val="28"/>
        </w:rPr>
      </w:pPr>
      <w:r w:rsidRPr="00FA2AF0">
        <w:rPr>
          <w:rFonts w:cs="Times New Roman"/>
          <w:sz w:val="28"/>
          <w:szCs w:val="28"/>
        </w:rPr>
        <w:t xml:space="preserve">Эффективная деятельность школьных библиотек невозможна без чёткого правового регулирования, которое бы гарантировало их надлежащее функционирование и выполнение ключевых задач. Российское законодательство устанавливает строгие требования к библиотечному делу, стремясь обеспечить школьные библиотеки должным уровнем оснащения, кадрового состава и объёма информационных ресурсов. Знание действующих нормативных актов и следование указанным в них требованиям обеспечит бесперебойную работу библиотеки, создаст комфортные условия для обучения и самосовершенствования обучающихся, а также снизит риски возникновения нарушений законодательства. Правовое поле, в котором функционируют библиотеки общеобразовательных организаций, включает как федеральные законы, так и локальные нормативные акты: </w:t>
      </w:r>
    </w:p>
    <w:p w14:paraId="2F280191" w14:textId="77777777" w:rsidR="009E2A78" w:rsidRPr="00FA2AF0" w:rsidRDefault="009E2A78" w:rsidP="009E2A78">
      <w:pPr>
        <w:spacing w:after="240"/>
        <w:ind w:left="0" w:right="0" w:firstLine="0"/>
        <w:textAlignment w:val="baseline"/>
        <w:outlineLvl w:val="2"/>
        <w:rPr>
          <w:rFonts w:cs="Times New Roman"/>
          <w:sz w:val="28"/>
          <w:szCs w:val="28"/>
        </w:rPr>
      </w:pPr>
      <w:r w:rsidRPr="00FA2AF0">
        <w:rPr>
          <w:rFonts w:cs="Times New Roman"/>
          <w:b/>
          <w:sz w:val="28"/>
          <w:szCs w:val="28"/>
        </w:rPr>
        <w:t xml:space="preserve">                               </w:t>
      </w:r>
      <w:r w:rsidR="00772AC8" w:rsidRPr="00FA2AF0">
        <w:rPr>
          <w:rFonts w:cs="Times New Roman"/>
          <w:b/>
          <w:sz w:val="28"/>
          <w:szCs w:val="28"/>
        </w:rPr>
        <w:t xml:space="preserve">  </w:t>
      </w:r>
      <w:r w:rsidR="002B10C9" w:rsidRPr="00FA2AF0">
        <w:rPr>
          <w:rFonts w:cs="Times New Roman"/>
          <w:b/>
          <w:sz w:val="28"/>
          <w:szCs w:val="28"/>
        </w:rPr>
        <w:t>Федеральные законы</w:t>
      </w:r>
      <w:r w:rsidR="002B10C9" w:rsidRPr="00FA2AF0">
        <w:rPr>
          <w:rFonts w:cs="Times New Roman"/>
          <w:sz w:val="28"/>
          <w:szCs w:val="28"/>
        </w:rPr>
        <w:t xml:space="preserve"> </w:t>
      </w:r>
    </w:p>
    <w:p w14:paraId="2CD0DF62" w14:textId="77777777" w:rsidR="009E2A78" w:rsidRPr="00FA2AF0" w:rsidRDefault="009E2A78" w:rsidP="009E2A78">
      <w:pPr>
        <w:spacing w:after="240"/>
        <w:ind w:left="0" w:right="0" w:firstLine="0"/>
        <w:textAlignment w:val="baseline"/>
        <w:outlineLvl w:val="2"/>
        <w:rPr>
          <w:rFonts w:cs="Times New Roman"/>
          <w:sz w:val="28"/>
          <w:szCs w:val="28"/>
        </w:rPr>
      </w:pPr>
      <w:r w:rsidRPr="00FA2AF0">
        <w:rPr>
          <w:rFonts w:cs="Times New Roman"/>
          <w:sz w:val="28"/>
          <w:szCs w:val="28"/>
        </w:rPr>
        <w:t xml:space="preserve">  </w:t>
      </w:r>
      <w:r w:rsidR="002B10C9" w:rsidRPr="00FA2AF0">
        <w:rPr>
          <w:rFonts w:cs="Times New Roman"/>
          <w:sz w:val="28"/>
          <w:szCs w:val="28"/>
        </w:rPr>
        <w:t xml:space="preserve">Федеральный закон от 29.12.1994 № 78-ФЗ «О библиотечном деле в Российской Федерации». Федеральный закон от 25.07.2002 № 114-ФЗ «О противодействии экстремистской деятельности». Федеральный закон от 27.07.2006 № 149-ФЗ «Об информации, информационных технологиях и о защите информации». Федеральный закон от 29.12.2010 № 436-ФЗ «О защите детей от информации, причиняющей вред их здоровью и развитию». Федеральный закон от 29.12.2012 № 273-ФЗ «Об образовании в Российской Федерации» (ст. 18 ч. 1; ст.» (ст. 18 ч. 1; ст. 27 ч. 2; ст. 29 ч. 2; ст. 34 ч. 1; ст. 35; ст. 47 ч. 3). Федеральный закон от 14.07.2022 № 255-ФЗ «О контроле за деятельностью лиц, находящихся под иностранным влиянием». </w:t>
      </w:r>
    </w:p>
    <w:p w14:paraId="641685EC" w14:textId="77777777" w:rsidR="00CB00CA" w:rsidRDefault="002B10C9" w:rsidP="00CB00CA">
      <w:pPr>
        <w:spacing w:after="240"/>
        <w:ind w:left="0" w:right="0" w:firstLine="0"/>
        <w:jc w:val="center"/>
        <w:textAlignment w:val="baseline"/>
        <w:outlineLvl w:val="2"/>
        <w:rPr>
          <w:rFonts w:cs="Times New Roman"/>
          <w:sz w:val="28"/>
          <w:szCs w:val="28"/>
        </w:rPr>
      </w:pPr>
      <w:r w:rsidRPr="00FA2AF0">
        <w:rPr>
          <w:rFonts w:cs="Times New Roman"/>
          <w:b/>
          <w:sz w:val="28"/>
          <w:szCs w:val="28"/>
        </w:rPr>
        <w:t>Указы и поручения Президента Российской Федерации</w:t>
      </w:r>
      <w:r w:rsidRPr="00FA2AF0">
        <w:rPr>
          <w:rFonts w:cs="Times New Roman"/>
          <w:sz w:val="28"/>
          <w:szCs w:val="28"/>
        </w:rPr>
        <w:t xml:space="preserve"> </w:t>
      </w:r>
    </w:p>
    <w:p w14:paraId="4F1C87F9" w14:textId="77777777" w:rsidR="009E2A78" w:rsidRPr="00FA2AF0" w:rsidRDefault="00CB00CA" w:rsidP="00CB00CA">
      <w:pPr>
        <w:spacing w:after="240"/>
        <w:ind w:left="0" w:right="0" w:firstLine="0"/>
        <w:textAlignment w:val="baseline"/>
        <w:outlineLvl w:val="2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</w:t>
      </w:r>
      <w:r w:rsidR="002B10C9" w:rsidRPr="00FA2AF0">
        <w:rPr>
          <w:rFonts w:cs="Times New Roman"/>
          <w:sz w:val="28"/>
          <w:szCs w:val="28"/>
        </w:rPr>
        <w:t>Указ Президента Российской Федерации от 09.11.2022 № 809 «Об утверждении Основ государственной политики по сохранению и укреплению традиционных российских ду</w:t>
      </w:r>
      <w:r w:rsidR="009E2A78" w:rsidRPr="00FA2AF0">
        <w:rPr>
          <w:rFonts w:cs="Times New Roman"/>
          <w:sz w:val="28"/>
          <w:szCs w:val="28"/>
        </w:rPr>
        <w:t xml:space="preserve">ховно-нравственных ценностей». </w:t>
      </w:r>
      <w:r w:rsidR="002B10C9" w:rsidRPr="00FA2AF0">
        <w:rPr>
          <w:rFonts w:cs="Times New Roman"/>
          <w:sz w:val="28"/>
          <w:szCs w:val="28"/>
        </w:rPr>
        <w:t xml:space="preserve"> </w:t>
      </w:r>
    </w:p>
    <w:p w14:paraId="1499421D" w14:textId="77777777" w:rsidR="009E2A78" w:rsidRPr="00FA2AF0" w:rsidRDefault="00CB00CA" w:rsidP="00CB00CA">
      <w:pPr>
        <w:spacing w:after="240"/>
        <w:ind w:left="0" w:right="0" w:firstLine="0"/>
        <w:textAlignment w:val="baseline"/>
        <w:outlineLvl w:val="2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   </w:t>
      </w:r>
      <w:r w:rsidR="002B10C9" w:rsidRPr="00FA2AF0">
        <w:rPr>
          <w:rFonts w:cs="Times New Roman"/>
          <w:sz w:val="28"/>
          <w:szCs w:val="28"/>
        </w:rPr>
        <w:t>Поручения Президента Российской Федерации</w:t>
      </w:r>
      <w:r w:rsidR="002B10C9" w:rsidRPr="00FA2AF0">
        <w:rPr>
          <w:rFonts w:cs="Times New Roman"/>
          <w:b/>
          <w:sz w:val="28"/>
          <w:szCs w:val="28"/>
        </w:rPr>
        <w:t xml:space="preserve"> </w:t>
      </w:r>
      <w:r w:rsidR="002B10C9" w:rsidRPr="00FA2AF0">
        <w:rPr>
          <w:rFonts w:cs="Times New Roman"/>
          <w:sz w:val="28"/>
          <w:szCs w:val="28"/>
        </w:rPr>
        <w:t xml:space="preserve">по итогам заседания Совета по реализации государственной политики в сфере поддержки русского языка и языков народов Российской Федерации, состоявшегося 05.07.2024 г.: вопросы модернизации школьных библиотек (п. 7г), в том числе комплектование фондов (п. 7б), организация профессиональной переподготовки и повышения квалификации педагогов-библиотекарей (п. 7г); </w:t>
      </w:r>
      <w:r w:rsidR="002B10C9" w:rsidRPr="00FA2AF0">
        <w:rPr>
          <w:rFonts w:cs="Times New Roman"/>
          <w:sz w:val="28"/>
          <w:szCs w:val="28"/>
        </w:rPr>
        <w:lastRenderedPageBreak/>
        <w:t>дополнительные меры по ведению педагогами-библиотекарями программ дополнительного образования по развитию читательской грамотности и формированию информационной культуры школьников (п. 7д); обеспечение централизованного научно-методического сопровождения деятельности школьных библиотек (п. 7е). Распоряжения Правительства Российской Федерации Распоряжение Правительства Российской Федерации от 13.03.2021 № 608-р «Об утверждении Стратегия развития библиотечного дела в Российской Федерации на период до 2030 года». Распоряжение Правительства Российской Федерации от 10.11.2022 № 3417-р «Об установлении объёма содержащихся в реестре иностранных агентов сведений, подлежащих размещению на официальном сайте Минюста России в информационно-телекоммуникационной сети "Интернет"». Приказы Приказ Министерства культуры Российской Федерации от 08.10.2012 № 1077 «Об утверждении Порядка учёта документов, входящих в состав библиотечного фонда». Приказ Министерства культуры Российской Федерации от 06.12.2019 № 1905 «Об утверждении правил предоставления и размещения общедоступными библиотеками находящейся в их фондах информационной продукции, содержащей информацию, запрещённую для распространения среди детей в соответствии с частью 2 с</w:t>
      </w:r>
      <w:r w:rsidR="009E2A78" w:rsidRPr="00FA2AF0">
        <w:rPr>
          <w:rFonts w:cs="Times New Roman"/>
          <w:sz w:val="28"/>
          <w:szCs w:val="28"/>
        </w:rPr>
        <w:t>татьи 5 Федерального закона.  Ф</w:t>
      </w:r>
      <w:r w:rsidR="00E955BF" w:rsidRPr="00FA2AF0">
        <w:rPr>
          <w:rFonts w:cs="Times New Roman"/>
          <w:sz w:val="28"/>
          <w:szCs w:val="28"/>
        </w:rPr>
        <w:t>едеральный закон от 29.12.2010 № 436-ФЗ «О защите детей от информации, причиняющей вред их здоровью и развитию». Федеральный закон от 29.12.2012 № 273-ФЗ «Об образовании в Российской Федерации» (ст. 18 ч. 1; ст. 27 ч. 2; ст. 29 ч. 2; ст. 34 ч. 1; ст. 35; ст. 47 ч. 3). Федеральный закон от 14.07.2022 № 255-ФЗ «О контроле за деятельностью лиц, находящихся под иностранным влиянием». Указы и поручения Президента Российской Федерации Указ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14:paraId="568A002A" w14:textId="77777777" w:rsidR="00FB122A" w:rsidRPr="00FA2AF0" w:rsidRDefault="00CB00CA" w:rsidP="00CB00CA">
      <w:pPr>
        <w:spacing w:after="240"/>
        <w:ind w:left="0" w:right="0" w:firstLine="0"/>
        <w:textAlignment w:val="baseline"/>
        <w:outlineLvl w:val="2"/>
        <w:rPr>
          <w:rFonts w:eastAsia="Times New Roman" w:cs="Times New Roman"/>
          <w:b/>
          <w:bCs/>
          <w:color w:val="auto"/>
          <w:sz w:val="28"/>
          <w:szCs w:val="28"/>
          <w:lang w:eastAsia="ru-RU"/>
        </w:rPr>
      </w:pPr>
      <w:r>
        <w:rPr>
          <w:rFonts w:cs="Times New Roman"/>
          <w:sz w:val="28"/>
          <w:szCs w:val="28"/>
        </w:rPr>
        <w:t xml:space="preserve">   </w:t>
      </w:r>
      <w:r w:rsidR="00E955BF" w:rsidRPr="00FA2AF0">
        <w:rPr>
          <w:rFonts w:cs="Times New Roman"/>
          <w:sz w:val="28"/>
          <w:szCs w:val="28"/>
        </w:rPr>
        <w:t xml:space="preserve">Поручения Президента Российской Федерации по итогам заседания Совета по реализации государственной политики в сфере поддержки русского языка и языков народов Российской Федерации, состоявшегося 05.07.2024 г.: вопросы модернизации школьных библиотек (п. 7г), в том числе комплектование фондов (п. 7б), организация профессиональной переподготовки и повышения квалификации педагогов-библиотекарей (п. 7г); дополнительные меры по ведению педагогами-библиотекарями программ дополнительного образования по развитию читательской грамотности и формированию информационной культуры школьников (п. 7д); обеспечение централизованного научно-методического сопровождения деятельности школьных библиотек (п. 7е). Распоряжения Правительства Российской Федерации Распоряжение Правительства Российской Федерации от 13.03.2021 № 608-р «Об утверждении Стратегия развития библиотечного дела в Российской Федерации на период до 2030 года». Распоряжение Правительства Российской Федерации от 10.11.2022 № 3417-р «Об установлении объёма содержащихся в реестре иностранных агентов сведений, подлежащих </w:t>
      </w:r>
      <w:r w:rsidR="00E955BF" w:rsidRPr="00FA2AF0">
        <w:rPr>
          <w:rFonts w:cs="Times New Roman"/>
          <w:sz w:val="28"/>
          <w:szCs w:val="28"/>
        </w:rPr>
        <w:lastRenderedPageBreak/>
        <w:t>размещению на официальном сайте Минюста России в информационно-телекоммуникационной сети "Интернет"».</w:t>
      </w:r>
    </w:p>
    <w:p w14:paraId="07353CDA" w14:textId="77777777" w:rsidR="00FB122A" w:rsidRPr="00FA2AF0" w:rsidRDefault="00FB122A" w:rsidP="00CC5065">
      <w:pPr>
        <w:spacing w:after="240"/>
        <w:ind w:left="0" w:right="0" w:firstLine="0"/>
        <w:jc w:val="center"/>
        <w:textAlignment w:val="baseline"/>
        <w:outlineLvl w:val="2"/>
        <w:rPr>
          <w:rFonts w:eastAsia="Times New Roman" w:cs="Times New Roman"/>
          <w:bCs/>
          <w:color w:val="auto"/>
          <w:szCs w:val="24"/>
          <w:lang w:eastAsia="ru-RU"/>
        </w:rPr>
      </w:pPr>
    </w:p>
    <w:p w14:paraId="206C38C3" w14:textId="77777777" w:rsidR="002B10C9" w:rsidRPr="00FA2AF0" w:rsidRDefault="005A726D" w:rsidP="005A726D">
      <w:pPr>
        <w:spacing w:after="240"/>
        <w:ind w:left="0" w:right="0" w:firstLine="0"/>
        <w:textAlignment w:val="baseline"/>
        <w:outlineLvl w:val="2"/>
        <w:rPr>
          <w:rFonts w:eastAsia="Times New Roman" w:cs="Times New Roman"/>
          <w:b/>
          <w:bCs/>
          <w:color w:val="auto"/>
          <w:sz w:val="28"/>
          <w:szCs w:val="28"/>
          <w:lang w:eastAsia="ru-RU"/>
        </w:rPr>
      </w:pPr>
      <w:r w:rsidRPr="00FA2AF0">
        <w:rPr>
          <w:rFonts w:eastAsia="Times New Roman" w:cs="Times New Roman"/>
          <w:b/>
          <w:bCs/>
          <w:color w:val="auto"/>
          <w:szCs w:val="24"/>
          <w:lang w:eastAsia="ru-RU"/>
        </w:rPr>
        <w:t xml:space="preserve">   </w:t>
      </w:r>
    </w:p>
    <w:p w14:paraId="72CA41D7" w14:textId="77777777" w:rsidR="00CC5065" w:rsidRPr="00FA2AF0" w:rsidRDefault="005A726D" w:rsidP="005A726D">
      <w:pPr>
        <w:spacing w:after="240"/>
        <w:ind w:left="0" w:right="0" w:firstLine="0"/>
        <w:textAlignment w:val="baseline"/>
        <w:outlineLvl w:val="2"/>
        <w:rPr>
          <w:rFonts w:eastAsia="Times New Roman" w:cs="Times New Roman"/>
          <w:b/>
          <w:bCs/>
          <w:color w:val="auto"/>
          <w:sz w:val="28"/>
          <w:szCs w:val="28"/>
          <w:lang w:eastAsia="ru-RU"/>
        </w:rPr>
      </w:pPr>
      <w:r w:rsidRPr="00FA2AF0">
        <w:rPr>
          <w:rFonts w:eastAsia="Times New Roman" w:cs="Times New Roman"/>
          <w:b/>
          <w:bCs/>
          <w:color w:val="auto"/>
          <w:sz w:val="28"/>
          <w:szCs w:val="28"/>
          <w:lang w:eastAsia="ru-RU"/>
        </w:rPr>
        <w:t xml:space="preserve"> </w:t>
      </w:r>
      <w:r w:rsidR="00DF6D61" w:rsidRPr="00FA2AF0">
        <w:rPr>
          <w:rFonts w:eastAsia="Times New Roman" w:cs="Times New Roman"/>
          <w:b/>
          <w:bCs/>
          <w:color w:val="auto"/>
          <w:sz w:val="28"/>
          <w:szCs w:val="28"/>
          <w:lang w:eastAsia="ru-RU"/>
        </w:rPr>
        <w:t>1.</w:t>
      </w:r>
      <w:r w:rsidR="00CC5065" w:rsidRPr="00FA2AF0">
        <w:rPr>
          <w:rFonts w:eastAsia="Times New Roman" w:cs="Times New Roman"/>
          <w:b/>
          <w:bCs/>
          <w:color w:val="auto"/>
          <w:sz w:val="28"/>
          <w:szCs w:val="28"/>
          <w:lang w:eastAsia="ru-RU"/>
        </w:rPr>
        <w:t xml:space="preserve"> Нормативные документы, подготовленные федеральными органами государственной власти по учебным изданиям</w:t>
      </w:r>
    </w:p>
    <w:p w14:paraId="544CCD5D" w14:textId="77777777" w:rsidR="00CC5065" w:rsidRPr="00FA2AF0" w:rsidRDefault="009E636A" w:rsidP="009A468D">
      <w:pPr>
        <w:ind w:left="0" w:right="0" w:firstLine="0"/>
        <w:textAlignment w:val="baseline"/>
        <w:rPr>
          <w:rFonts w:eastAsia="Times New Roman" w:cs="Times New Roman"/>
          <w:color w:val="auto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="00CC5065" w:rsidRPr="00FA2AF0">
        <w:rPr>
          <w:rFonts w:eastAsia="Times New Roman" w:cs="Times New Roman"/>
          <w:color w:val="auto"/>
          <w:sz w:val="28"/>
          <w:szCs w:val="28"/>
          <w:lang w:eastAsia="ru-RU"/>
        </w:rPr>
        <w:t>- </w:t>
      </w:r>
      <w:hyperlink r:id="rId5" w:history="1">
        <w:r w:rsidR="00CC5065"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t>Приказ Министерства образования и науки Российской Федерации от 09.06.2016 N 699 "Об утверждении перечня организаций, осуществляющих выпуск учебных пособий, которые допускаются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</w:t>
        </w:r>
      </w:hyperlink>
      <w:r w:rsidR="00CC5065" w:rsidRPr="00FA2AF0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  <w:r w:rsidR="00CC5065" w:rsidRPr="00FA2AF0">
        <w:rPr>
          <w:rFonts w:eastAsia="Times New Roman" w:cs="Times New Roman"/>
          <w:color w:val="auto"/>
          <w:sz w:val="28"/>
          <w:szCs w:val="28"/>
          <w:lang w:eastAsia="ru-RU"/>
        </w:rPr>
        <w:br/>
      </w:r>
    </w:p>
    <w:p w14:paraId="216F5728" w14:textId="77777777" w:rsidR="00CC5065" w:rsidRPr="00FA2AF0" w:rsidRDefault="00CC5065" w:rsidP="009A468D">
      <w:pPr>
        <w:ind w:left="0" w:right="0" w:firstLine="480"/>
        <w:textAlignment w:val="baseline"/>
        <w:rPr>
          <w:rFonts w:eastAsia="Times New Roman" w:cs="Times New Roman"/>
          <w:color w:val="auto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- </w:t>
      </w:r>
      <w:hyperlink r:id="rId6" w:history="1">
        <w:r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t>Приказ Министерства образования и науки Российской Федерации от 18.07.2016 N 870 "Об утверждении Порядка формирования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</w:t>
        </w:r>
      </w:hyperlink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br/>
      </w:r>
    </w:p>
    <w:p w14:paraId="476F625D" w14:textId="77777777" w:rsidR="00CC5065" w:rsidRPr="00FA2AF0" w:rsidRDefault="00CC5065" w:rsidP="009A468D">
      <w:pPr>
        <w:ind w:left="0" w:right="0" w:firstLine="480"/>
        <w:textAlignment w:val="baseline"/>
        <w:rPr>
          <w:rFonts w:eastAsia="Times New Roman" w:cs="Times New Roman"/>
          <w:color w:val="auto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- </w:t>
      </w:r>
      <w:hyperlink r:id="rId7" w:anchor="7D20K3" w:history="1">
        <w:r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t>Приказ Министерства просвещения Российской Федерации от 28.12.2018 N 345 "О федеральном перечне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</w:t>
        </w:r>
      </w:hyperlink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br/>
      </w:r>
    </w:p>
    <w:p w14:paraId="171D528B" w14:textId="77777777" w:rsidR="00CC5065" w:rsidRPr="00FA2AF0" w:rsidRDefault="00CC5065" w:rsidP="009A468D">
      <w:pPr>
        <w:ind w:left="0" w:right="0" w:firstLine="480"/>
        <w:textAlignment w:val="baseline"/>
        <w:rPr>
          <w:rFonts w:eastAsia="Times New Roman" w:cs="Times New Roman"/>
          <w:color w:val="auto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- </w:t>
      </w:r>
      <w:hyperlink r:id="rId8" w:anchor="7D20K3" w:history="1">
        <w:r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t>Приказ Министерства просвещения Российской Федерации от 08.05.2019 N 233 "О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утвержденный приказом Министерства просвещения Российской Федерации от 28 декабря 2018 г. N 345"</w:t>
        </w:r>
      </w:hyperlink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br/>
      </w:r>
      <w:r w:rsidR="00CB00CA">
        <w:rPr>
          <w:rFonts w:eastAsia="Times New Roman" w:cs="Times New Roman"/>
          <w:color w:val="auto"/>
          <w:sz w:val="28"/>
          <w:szCs w:val="28"/>
          <w:lang w:eastAsia="ru-RU"/>
        </w:rPr>
        <w:t xml:space="preserve">  </w:t>
      </w: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- Письмо Министерства просвещения РСФСР от 29.06.1987 N 8-547/25 "О порядке списания учебников".</w:t>
      </w: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br/>
      </w:r>
    </w:p>
    <w:p w14:paraId="5AF46048" w14:textId="77777777" w:rsidR="00CC5065" w:rsidRPr="00FA2AF0" w:rsidRDefault="00CC5065" w:rsidP="009A468D">
      <w:pPr>
        <w:ind w:left="0" w:right="0" w:firstLine="480"/>
        <w:textAlignment w:val="baseline"/>
        <w:rPr>
          <w:rFonts w:eastAsia="Times New Roman" w:cs="Times New Roman"/>
          <w:color w:val="auto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- </w:t>
      </w:r>
      <w:hyperlink r:id="rId9" w:history="1">
        <w:r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t>Письмо Министерства образования Российской Федерации от 23.03.2004 N 14-51-70/13 "О направлении примерного положения о библиотеке образовательного учреждения"</w:t>
        </w:r>
      </w:hyperlink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br/>
      </w:r>
    </w:p>
    <w:p w14:paraId="6C1E966D" w14:textId="77777777" w:rsidR="00CC5065" w:rsidRPr="00FA2AF0" w:rsidRDefault="00CC5065" w:rsidP="009A468D">
      <w:pPr>
        <w:ind w:left="0" w:right="0" w:firstLine="480"/>
        <w:textAlignment w:val="baseline"/>
        <w:rPr>
          <w:rFonts w:eastAsia="Times New Roman" w:cs="Times New Roman"/>
          <w:color w:val="auto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- </w:t>
      </w:r>
      <w:hyperlink r:id="rId10" w:anchor="7D20K3" w:history="1">
        <w:r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t>Письмо Министерства образования и науки Российской Федерации от 02.02.2015 N НТ-136/08 "О федеральном перечне учебников"</w:t>
        </w:r>
      </w:hyperlink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br/>
      </w:r>
    </w:p>
    <w:p w14:paraId="6C7DBF7E" w14:textId="77777777" w:rsidR="00CC5065" w:rsidRPr="00FA2AF0" w:rsidRDefault="00CC5065" w:rsidP="009A468D">
      <w:pPr>
        <w:ind w:left="0" w:right="0" w:firstLine="480"/>
        <w:textAlignment w:val="baseline"/>
        <w:rPr>
          <w:rFonts w:eastAsia="Times New Roman" w:cs="Times New Roman"/>
          <w:color w:val="auto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lastRenderedPageBreak/>
        <w:t>- </w:t>
      </w:r>
      <w:hyperlink r:id="rId11" w:history="1">
        <w:r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t>Письмо Министерства образования и науки Российской Федерации от 18.03.2016 N НТ-393/08 "Об обеспечении учебными изданиями (учебниками и учебными пособиями)"</w:t>
        </w:r>
      </w:hyperlink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br/>
      </w:r>
    </w:p>
    <w:p w14:paraId="2F283431" w14:textId="77777777" w:rsidR="00CC5065" w:rsidRPr="00FA2AF0" w:rsidRDefault="00CC5065" w:rsidP="009A468D">
      <w:pPr>
        <w:ind w:left="0" w:right="0" w:firstLine="480"/>
        <w:textAlignment w:val="baseline"/>
        <w:rPr>
          <w:rFonts w:eastAsia="Times New Roman" w:cs="Times New Roman"/>
          <w:color w:val="auto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- </w:t>
      </w:r>
      <w:hyperlink r:id="rId12" w:history="1">
        <w:r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t>Письмо Министерства образования и науки Российской Федерации от 14.04.2016 N 08-703 "Об использовании карт в образовательной деятельности"</w:t>
        </w:r>
      </w:hyperlink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br/>
      </w:r>
    </w:p>
    <w:p w14:paraId="34671989" w14:textId="77777777" w:rsidR="00CC5065" w:rsidRPr="00FA2AF0" w:rsidRDefault="00CC5065" w:rsidP="009A468D">
      <w:pPr>
        <w:ind w:left="0" w:right="0" w:firstLine="480"/>
        <w:textAlignment w:val="baseline"/>
        <w:rPr>
          <w:rFonts w:eastAsia="Times New Roman" w:cs="Times New Roman"/>
          <w:color w:val="auto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- </w:t>
      </w:r>
      <w:hyperlink r:id="rId13" w:anchor="7D20K3" w:history="1">
        <w:r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t>Письмо Министерства образования и науки Российской Федерации от 16.05.2018 N 08-1211 "Об использовании учебников и учебных пособий в образовательном процессе"</w:t>
        </w:r>
      </w:hyperlink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br/>
      </w:r>
    </w:p>
    <w:p w14:paraId="724B7F86" w14:textId="77777777" w:rsidR="00CC5065" w:rsidRPr="00FA2AF0" w:rsidRDefault="00CC5065" w:rsidP="009A468D">
      <w:pPr>
        <w:ind w:left="0" w:right="0" w:firstLine="480"/>
        <w:textAlignment w:val="baseline"/>
        <w:rPr>
          <w:rFonts w:eastAsia="Times New Roman" w:cs="Times New Roman"/>
          <w:color w:val="auto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- </w:t>
      </w:r>
      <w:hyperlink r:id="rId14" w:anchor="7D20K3" w:history="1">
        <w:r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t xml:space="preserve">Письмо Министерства образования и науки Российской Федерации от 27.07.2018 N ОВ-343/07 "Об обеспечении учебными изданиями </w:t>
        </w:r>
        <w:r w:rsidR="009E636A"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t xml:space="preserve">обучающихся  </w:t>
        </w:r>
        <w:r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t>ОВЗ"</w:t>
        </w:r>
      </w:hyperlink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br/>
      </w:r>
    </w:p>
    <w:p w14:paraId="556820F4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auto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br/>
      </w:r>
    </w:p>
    <w:p w14:paraId="16C5126D" w14:textId="77777777" w:rsidR="00CC5065" w:rsidRPr="00FA2AF0" w:rsidRDefault="001F2342" w:rsidP="00CC5065">
      <w:pPr>
        <w:spacing w:after="240"/>
        <w:ind w:left="0" w:right="0" w:firstLine="0"/>
        <w:jc w:val="center"/>
        <w:textAlignment w:val="baseline"/>
        <w:outlineLvl w:val="2"/>
        <w:rPr>
          <w:rFonts w:eastAsia="Times New Roman" w:cs="Times New Roman"/>
          <w:b/>
          <w:bCs/>
          <w:color w:val="auto"/>
          <w:sz w:val="28"/>
          <w:szCs w:val="28"/>
          <w:lang w:eastAsia="ru-RU"/>
        </w:rPr>
      </w:pPr>
      <w:r w:rsidRPr="00FA2AF0">
        <w:rPr>
          <w:rFonts w:eastAsia="Times New Roman" w:cs="Times New Roman"/>
          <w:b/>
          <w:bCs/>
          <w:color w:val="auto"/>
          <w:sz w:val="28"/>
          <w:szCs w:val="28"/>
          <w:lang w:eastAsia="ru-RU"/>
        </w:rPr>
        <w:t>1.2</w:t>
      </w:r>
      <w:r w:rsidR="00CC5065" w:rsidRPr="00FA2AF0">
        <w:rPr>
          <w:rFonts w:eastAsia="Times New Roman" w:cs="Times New Roman"/>
          <w:b/>
          <w:bCs/>
          <w:color w:val="auto"/>
          <w:sz w:val="28"/>
          <w:szCs w:val="28"/>
          <w:lang w:eastAsia="ru-RU"/>
        </w:rPr>
        <w:t>. Иные документы в работе библиотекаря</w:t>
      </w:r>
    </w:p>
    <w:p w14:paraId="216094A6" w14:textId="77777777" w:rsidR="00CC5065" w:rsidRPr="00FA2AF0" w:rsidRDefault="00CB00CA" w:rsidP="009A468D">
      <w:pPr>
        <w:ind w:left="0" w:right="0" w:firstLine="0"/>
        <w:textAlignment w:val="baseline"/>
        <w:rPr>
          <w:rFonts w:eastAsia="Times New Roman" w:cs="Times New Roman"/>
          <w:color w:val="auto"/>
          <w:sz w:val="28"/>
          <w:szCs w:val="28"/>
          <w:lang w:eastAsia="ru-RU"/>
        </w:rPr>
      </w:pP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  </w:t>
      </w:r>
      <w:r w:rsidR="00CC5065" w:rsidRPr="00FA2AF0">
        <w:rPr>
          <w:rFonts w:eastAsia="Times New Roman" w:cs="Times New Roman"/>
          <w:color w:val="auto"/>
          <w:sz w:val="28"/>
          <w:szCs w:val="28"/>
          <w:lang w:eastAsia="ru-RU"/>
        </w:rPr>
        <w:t>- </w:t>
      </w:r>
      <w:hyperlink r:id="rId15" w:anchor="7D20K3" w:history="1">
        <w:r w:rsidR="00CC5065"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t>Кодекс</w:t>
        </w:r>
      </w:hyperlink>
      <w:r w:rsidR="00CC5065" w:rsidRPr="00FA2AF0">
        <w:rPr>
          <w:rFonts w:eastAsia="Times New Roman" w:cs="Times New Roman"/>
          <w:color w:val="auto"/>
          <w:sz w:val="28"/>
          <w:szCs w:val="28"/>
          <w:lang w:eastAsia="ru-RU"/>
        </w:rPr>
        <w:t> этики школьных библиотекарей Российской Федерации. Принят на I съезде школьных библиотекарей Российской Федерации 1-4 июля 2007 г.</w:t>
      </w:r>
      <w:r w:rsidR="00CC5065" w:rsidRPr="00FA2AF0">
        <w:rPr>
          <w:rFonts w:eastAsia="Times New Roman" w:cs="Times New Roman"/>
          <w:color w:val="auto"/>
          <w:sz w:val="28"/>
          <w:szCs w:val="28"/>
          <w:lang w:eastAsia="ru-RU"/>
        </w:rPr>
        <w:br/>
      </w:r>
    </w:p>
    <w:p w14:paraId="11336EDD" w14:textId="77777777" w:rsidR="00CC5065" w:rsidRPr="00FA2AF0" w:rsidRDefault="00CC5065" w:rsidP="009A468D">
      <w:pPr>
        <w:ind w:left="0" w:right="0" w:firstLine="480"/>
        <w:textAlignment w:val="baseline"/>
        <w:rPr>
          <w:rFonts w:eastAsia="Times New Roman" w:cs="Times New Roman"/>
          <w:color w:val="auto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- Национальная программа поддержки и развития чтения (утверждена Федеральным агентством по печати и массовым коммуникациям).</w:t>
      </w: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br/>
      </w:r>
    </w:p>
    <w:p w14:paraId="7D30BD7E" w14:textId="77777777" w:rsidR="00CC5065" w:rsidRPr="00FA2AF0" w:rsidRDefault="00CC5065" w:rsidP="009A468D">
      <w:pPr>
        <w:ind w:left="0" w:right="0" w:firstLine="480"/>
        <w:textAlignment w:val="baseline"/>
        <w:rPr>
          <w:rFonts w:eastAsia="Times New Roman" w:cs="Times New Roman"/>
          <w:color w:val="auto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- План ("дорожная карта") реализации Концепции развития школьных информационно-библиотечных центров (ШИБЦ), утвержденная Министерством образования и науки Российской Федерации 22.02.2018.</w:t>
      </w: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br/>
      </w:r>
    </w:p>
    <w:p w14:paraId="51E2873B" w14:textId="77777777" w:rsidR="00CC5065" w:rsidRPr="00FA2AF0" w:rsidRDefault="00CC5065" w:rsidP="009A468D">
      <w:pPr>
        <w:ind w:left="0" w:right="0" w:firstLine="480"/>
        <w:textAlignment w:val="baseline"/>
        <w:rPr>
          <w:rFonts w:eastAsia="Times New Roman" w:cs="Times New Roman"/>
          <w:color w:val="auto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- </w:t>
      </w:r>
      <w:hyperlink r:id="rId16" w:anchor="7D20K3" w:history="1">
        <w:r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t>Письмо Министерства образования Российской Федерации от 23.03.2004 N 14-51-70/13 "Об утверждении примерного положения о библиотеке образовательного учреждения"</w:t>
        </w:r>
      </w:hyperlink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br/>
      </w:r>
    </w:p>
    <w:p w14:paraId="7A6AB108" w14:textId="77777777" w:rsidR="00CC5065" w:rsidRPr="00FA2AF0" w:rsidRDefault="00CC5065" w:rsidP="009A468D">
      <w:pPr>
        <w:ind w:left="0" w:right="0" w:firstLine="480"/>
        <w:textAlignment w:val="baseline"/>
        <w:rPr>
          <w:rFonts w:eastAsia="Times New Roman" w:cs="Times New Roman"/>
          <w:color w:val="auto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- </w:t>
      </w:r>
      <w:hyperlink r:id="rId17" w:history="1">
        <w:r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t>Письмо Министерства образования Российской Федерации от 14.01.1998 N 06-51-2ин/27-06 "О направлении Примерного положения о библиотеке общеобразовательного учреждения и Рекомендаций по составлению примерных правил пользования библиотекой общеобразовательного учреждения"</w:t>
        </w:r>
      </w:hyperlink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br/>
      </w:r>
    </w:p>
    <w:p w14:paraId="6A166E80" w14:textId="77777777" w:rsidR="00CC5065" w:rsidRPr="00FA2AF0" w:rsidRDefault="00CC5065" w:rsidP="009A468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- </w:t>
      </w:r>
      <w:hyperlink r:id="rId18" w:history="1">
        <w:r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t>Письмо Министерства образования и науки Российской Федерации от 14.04.2016 N 08-709 "О списках рекомендуемых произведений"</w:t>
        </w:r>
      </w:hyperlink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799A023B" w14:textId="77777777" w:rsidR="00CC5065" w:rsidRPr="00FA2AF0" w:rsidRDefault="00CC5065" w:rsidP="009A468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 xml:space="preserve">- "Рекомендации по работе библиотек с документами, включенными в федеральный список экстремистских материалов", утвержденные 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lastRenderedPageBreak/>
        <w:t>Министерством культуры Российской Федерации 12.09.2017.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24549A8E" w14:textId="77777777" w:rsidR="00CC5065" w:rsidRPr="00FA2AF0" w:rsidRDefault="00CC5065" w:rsidP="00CC5065">
      <w:pPr>
        <w:spacing w:after="240"/>
        <w:ind w:left="0" w:right="0" w:firstLine="0"/>
        <w:jc w:val="center"/>
        <w:textAlignment w:val="baseline"/>
        <w:outlineLvl w:val="2"/>
        <w:rPr>
          <w:rFonts w:eastAsia="Times New Roman" w:cs="Times New Roman"/>
          <w:b/>
          <w:bCs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b/>
          <w:bCs/>
          <w:color w:val="444444"/>
          <w:sz w:val="28"/>
          <w:szCs w:val="28"/>
          <w:lang w:eastAsia="ru-RU"/>
        </w:rPr>
        <w:t>2. Внутренняя нормативная регламентирующая документация библиотеки ОУ</w:t>
      </w:r>
    </w:p>
    <w:p w14:paraId="5CB9FCA5" w14:textId="77777777" w:rsidR="00CC5065" w:rsidRPr="00FA2AF0" w:rsidRDefault="00CC5065" w:rsidP="00CC5065">
      <w:pPr>
        <w:ind w:left="0" w:right="0" w:firstLine="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</w:p>
    <w:p w14:paraId="661E3595" w14:textId="77777777" w:rsidR="00CC5065" w:rsidRPr="00FA2AF0" w:rsidRDefault="00CC5065" w:rsidP="009A468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Федеральные и региональные законы регулируют деятельность библиотек, в том числе ШБ, направляют их развитие в целом, но не разъясняют все нюансы библиотечной практики. Для этого существует внутренняя нормативная документация библиотек. Библиотечные законы предоставляют достаточные полномочия в создании таких документов. Единственное условие - чтобы они не противоречили основным правовым нормам.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2FFA87B2" w14:textId="77777777" w:rsidR="00CC5065" w:rsidRPr="00FA2AF0" w:rsidRDefault="00CC5065" w:rsidP="009A468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Нормативная правовая документация ШБ может храниться в бумажном и электронном виде. Основные сведения о библиотеке в обязательном порядке размещаются на сайте ОУ.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39348717" w14:textId="77777777" w:rsidR="00CC5065" w:rsidRPr="00FA2AF0" w:rsidRDefault="00CC5065" w:rsidP="009A468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Внутреннюю нормативную регламентирующую документацию ШБ можно разбить на три группы: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2F2F4583" w14:textId="77777777" w:rsidR="00CC5065" w:rsidRPr="00FA2AF0" w:rsidRDefault="00CC5065" w:rsidP="009A468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1. Локальная (основная регламентирующая внутри</w:t>
      </w:r>
      <w:r w:rsidR="00256CCA" w:rsidRPr="00FA2AF0">
        <w:rPr>
          <w:rFonts w:eastAsia="Times New Roman" w:cs="Times New Roman"/>
          <w:color w:val="444444"/>
          <w:sz w:val="28"/>
          <w:szCs w:val="28"/>
          <w:lang w:eastAsia="ru-RU"/>
        </w:rPr>
        <w:t xml:space="preserve"> 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библиотечная документация).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438A895B" w14:textId="77777777" w:rsidR="00CC5065" w:rsidRPr="00FA2AF0" w:rsidRDefault="00CC5065" w:rsidP="009A468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2. Документы учета и контроля по основному фонду библиотеки.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34C44EF0" w14:textId="77777777" w:rsidR="00CC5065" w:rsidRPr="00FA2AF0" w:rsidRDefault="00CC5065" w:rsidP="009A468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3. Документы учета и контроля по учебному фонду библиотеки.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6A150FB9" w14:textId="77777777" w:rsidR="00CC5065" w:rsidRPr="00FA2AF0" w:rsidRDefault="00CC5065" w:rsidP="00CC5065">
      <w:pPr>
        <w:spacing w:after="240"/>
        <w:ind w:left="0" w:right="0" w:firstLine="0"/>
        <w:jc w:val="center"/>
        <w:textAlignment w:val="baseline"/>
        <w:outlineLvl w:val="2"/>
        <w:rPr>
          <w:rFonts w:eastAsia="Times New Roman" w:cs="Times New Roman"/>
          <w:b/>
          <w:bCs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b/>
          <w:bCs/>
          <w:color w:val="444444"/>
          <w:sz w:val="28"/>
          <w:szCs w:val="28"/>
          <w:lang w:eastAsia="ru-RU"/>
        </w:rPr>
        <w:t>2.1. Обязательные организационные распорядительные документы</w:t>
      </w:r>
    </w:p>
    <w:p w14:paraId="4509116F" w14:textId="77777777" w:rsidR="00CC5065" w:rsidRPr="00FA2AF0" w:rsidRDefault="00CC5065" w:rsidP="00CC5065">
      <w:pPr>
        <w:ind w:left="0" w:right="0" w:firstLine="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</w:p>
    <w:p w14:paraId="07EEB861" w14:textId="77777777" w:rsidR="00CC5065" w:rsidRPr="009A468D" w:rsidRDefault="00CC5065" w:rsidP="009A468D">
      <w:pPr>
        <w:pStyle w:val="a3"/>
        <w:numPr>
          <w:ilvl w:val="0"/>
          <w:numId w:val="1"/>
        </w:numPr>
        <w:ind w:right="0"/>
        <w:textAlignment w:val="baseline"/>
        <w:rPr>
          <w:color w:val="444444"/>
          <w:sz w:val="28"/>
          <w:szCs w:val="28"/>
          <w:lang w:eastAsia="ru-RU"/>
        </w:rPr>
      </w:pPr>
      <w:r w:rsidRPr="009A468D">
        <w:rPr>
          <w:color w:val="444444"/>
          <w:sz w:val="28"/>
          <w:szCs w:val="28"/>
          <w:lang w:eastAsia="ru-RU"/>
        </w:rPr>
        <w:t>Положение о библиотеке образовательного учреждения.</w:t>
      </w:r>
      <w:r w:rsidRPr="009A468D">
        <w:rPr>
          <w:color w:val="444444"/>
          <w:sz w:val="28"/>
          <w:szCs w:val="28"/>
          <w:lang w:eastAsia="ru-RU"/>
        </w:rPr>
        <w:br/>
      </w:r>
    </w:p>
    <w:p w14:paraId="6C2407AD" w14:textId="77777777" w:rsidR="00CC5065" w:rsidRPr="009A468D" w:rsidRDefault="00CC5065" w:rsidP="009A468D">
      <w:pPr>
        <w:pStyle w:val="a3"/>
        <w:numPr>
          <w:ilvl w:val="0"/>
          <w:numId w:val="1"/>
        </w:numPr>
        <w:ind w:right="0"/>
        <w:textAlignment w:val="baseline"/>
        <w:rPr>
          <w:color w:val="444444"/>
          <w:sz w:val="28"/>
          <w:szCs w:val="28"/>
          <w:lang w:eastAsia="ru-RU"/>
        </w:rPr>
      </w:pPr>
      <w:r w:rsidRPr="009A468D">
        <w:rPr>
          <w:color w:val="444444"/>
          <w:sz w:val="28"/>
          <w:szCs w:val="28"/>
          <w:lang w:eastAsia="ru-RU"/>
        </w:rPr>
        <w:t>Правила пользования библиотекой образовательного учреждения.</w:t>
      </w:r>
      <w:r w:rsidRPr="009A468D">
        <w:rPr>
          <w:color w:val="444444"/>
          <w:sz w:val="28"/>
          <w:szCs w:val="28"/>
          <w:lang w:eastAsia="ru-RU"/>
        </w:rPr>
        <w:br/>
      </w:r>
    </w:p>
    <w:p w14:paraId="3D4758A8" w14:textId="77777777" w:rsidR="00CC5065" w:rsidRPr="009A468D" w:rsidRDefault="00CC5065" w:rsidP="009A468D">
      <w:pPr>
        <w:pStyle w:val="a3"/>
        <w:numPr>
          <w:ilvl w:val="0"/>
          <w:numId w:val="1"/>
        </w:numPr>
        <w:ind w:right="0"/>
        <w:textAlignment w:val="baseline"/>
        <w:rPr>
          <w:color w:val="444444"/>
          <w:sz w:val="28"/>
          <w:szCs w:val="28"/>
          <w:lang w:eastAsia="ru-RU"/>
        </w:rPr>
      </w:pPr>
      <w:r w:rsidRPr="009A468D">
        <w:rPr>
          <w:color w:val="444444"/>
          <w:sz w:val="28"/>
          <w:szCs w:val="28"/>
          <w:lang w:eastAsia="ru-RU"/>
        </w:rPr>
        <w:t>Должностные инструкции работников библиотеки.</w:t>
      </w:r>
      <w:r w:rsidRPr="009A468D">
        <w:rPr>
          <w:color w:val="444444"/>
          <w:sz w:val="28"/>
          <w:szCs w:val="28"/>
          <w:lang w:eastAsia="ru-RU"/>
        </w:rPr>
        <w:br/>
      </w:r>
    </w:p>
    <w:p w14:paraId="7520F294" w14:textId="77777777" w:rsidR="00CC5065" w:rsidRPr="009A468D" w:rsidRDefault="00CC5065" w:rsidP="009A468D">
      <w:pPr>
        <w:pStyle w:val="a3"/>
        <w:numPr>
          <w:ilvl w:val="0"/>
          <w:numId w:val="1"/>
        </w:numPr>
        <w:ind w:right="0"/>
        <w:textAlignment w:val="baseline"/>
        <w:rPr>
          <w:color w:val="444444"/>
          <w:sz w:val="28"/>
          <w:szCs w:val="28"/>
          <w:lang w:eastAsia="ru-RU"/>
        </w:rPr>
      </w:pPr>
      <w:r w:rsidRPr="009A468D">
        <w:rPr>
          <w:color w:val="444444"/>
          <w:sz w:val="28"/>
          <w:szCs w:val="28"/>
          <w:lang w:eastAsia="ru-RU"/>
        </w:rPr>
        <w:t>План работы библиотеки на учебный год.</w:t>
      </w:r>
      <w:r w:rsidRPr="009A468D">
        <w:rPr>
          <w:color w:val="444444"/>
          <w:sz w:val="28"/>
          <w:szCs w:val="28"/>
          <w:lang w:eastAsia="ru-RU"/>
        </w:rPr>
        <w:br/>
      </w:r>
    </w:p>
    <w:p w14:paraId="0C0717E6" w14:textId="77777777" w:rsidR="00CC5065" w:rsidRPr="009A468D" w:rsidRDefault="00CC5065" w:rsidP="009A468D">
      <w:pPr>
        <w:pStyle w:val="a3"/>
        <w:numPr>
          <w:ilvl w:val="0"/>
          <w:numId w:val="1"/>
        </w:numPr>
        <w:ind w:right="0"/>
        <w:textAlignment w:val="baseline"/>
        <w:rPr>
          <w:color w:val="444444"/>
          <w:sz w:val="28"/>
          <w:szCs w:val="28"/>
          <w:lang w:eastAsia="ru-RU"/>
        </w:rPr>
      </w:pPr>
      <w:r w:rsidRPr="009A468D">
        <w:rPr>
          <w:color w:val="444444"/>
          <w:sz w:val="28"/>
          <w:szCs w:val="28"/>
          <w:lang w:eastAsia="ru-RU"/>
        </w:rPr>
        <w:t>Отчет о работе библиотеки за учебный год.</w:t>
      </w:r>
      <w:r w:rsidRPr="009A468D">
        <w:rPr>
          <w:color w:val="444444"/>
          <w:sz w:val="28"/>
          <w:szCs w:val="28"/>
          <w:lang w:eastAsia="ru-RU"/>
        </w:rPr>
        <w:br/>
      </w:r>
    </w:p>
    <w:p w14:paraId="072C770C" w14:textId="77777777" w:rsidR="00CC5065" w:rsidRPr="009A468D" w:rsidRDefault="00CC5065" w:rsidP="009A468D">
      <w:pPr>
        <w:pStyle w:val="a3"/>
        <w:numPr>
          <w:ilvl w:val="0"/>
          <w:numId w:val="1"/>
        </w:numPr>
        <w:ind w:right="0"/>
        <w:textAlignment w:val="baseline"/>
        <w:rPr>
          <w:color w:val="444444"/>
          <w:sz w:val="28"/>
          <w:szCs w:val="28"/>
          <w:lang w:eastAsia="ru-RU"/>
        </w:rPr>
      </w:pPr>
      <w:r w:rsidRPr="009A468D">
        <w:rPr>
          <w:color w:val="444444"/>
          <w:sz w:val="28"/>
          <w:szCs w:val="28"/>
          <w:lang w:eastAsia="ru-RU"/>
        </w:rPr>
        <w:t>Инструкция по технике безопасности в библиотеке.</w:t>
      </w:r>
      <w:r w:rsidRPr="009A468D">
        <w:rPr>
          <w:color w:val="444444"/>
          <w:sz w:val="28"/>
          <w:szCs w:val="28"/>
          <w:lang w:eastAsia="ru-RU"/>
        </w:rPr>
        <w:br/>
      </w:r>
    </w:p>
    <w:p w14:paraId="4FDFCC71" w14:textId="77777777" w:rsidR="00CC5065" w:rsidRPr="009A468D" w:rsidRDefault="00CC5065" w:rsidP="009A468D">
      <w:pPr>
        <w:pStyle w:val="a3"/>
        <w:numPr>
          <w:ilvl w:val="0"/>
          <w:numId w:val="1"/>
        </w:numPr>
        <w:ind w:right="0"/>
        <w:textAlignment w:val="baseline"/>
        <w:rPr>
          <w:color w:val="444444"/>
          <w:sz w:val="28"/>
          <w:szCs w:val="28"/>
          <w:lang w:eastAsia="ru-RU"/>
        </w:rPr>
      </w:pPr>
      <w:r w:rsidRPr="009A468D">
        <w:rPr>
          <w:color w:val="444444"/>
          <w:sz w:val="28"/>
          <w:szCs w:val="28"/>
          <w:lang w:eastAsia="ru-RU"/>
        </w:rPr>
        <w:t>Инструкция по пожарной безопасности в библиотеке.</w:t>
      </w:r>
      <w:r w:rsidRPr="009A468D">
        <w:rPr>
          <w:color w:val="444444"/>
          <w:sz w:val="28"/>
          <w:szCs w:val="28"/>
          <w:lang w:eastAsia="ru-RU"/>
        </w:rPr>
        <w:br/>
      </w:r>
    </w:p>
    <w:p w14:paraId="57B2F705" w14:textId="77777777" w:rsidR="00CC5065" w:rsidRPr="009A468D" w:rsidRDefault="00CC5065" w:rsidP="009A468D">
      <w:pPr>
        <w:pStyle w:val="a3"/>
        <w:numPr>
          <w:ilvl w:val="0"/>
          <w:numId w:val="1"/>
        </w:numPr>
        <w:ind w:right="0"/>
        <w:textAlignment w:val="baseline"/>
        <w:rPr>
          <w:color w:val="444444"/>
          <w:sz w:val="28"/>
          <w:szCs w:val="28"/>
          <w:lang w:eastAsia="ru-RU"/>
        </w:rPr>
      </w:pPr>
      <w:r w:rsidRPr="009A468D">
        <w:rPr>
          <w:color w:val="444444"/>
          <w:sz w:val="28"/>
          <w:szCs w:val="28"/>
          <w:lang w:eastAsia="ru-RU"/>
        </w:rPr>
        <w:lastRenderedPageBreak/>
        <w:t>Порядок организации доступа в Интернет.</w:t>
      </w:r>
      <w:r w:rsidRPr="009A468D">
        <w:rPr>
          <w:color w:val="444444"/>
          <w:sz w:val="28"/>
          <w:szCs w:val="28"/>
          <w:lang w:eastAsia="ru-RU"/>
        </w:rPr>
        <w:br/>
      </w:r>
    </w:p>
    <w:p w14:paraId="07BB7135" w14:textId="4C8AF035" w:rsidR="00CC5065" w:rsidRPr="009A468D" w:rsidRDefault="00CC5065" w:rsidP="009A468D">
      <w:pPr>
        <w:pStyle w:val="a3"/>
        <w:numPr>
          <w:ilvl w:val="0"/>
          <w:numId w:val="1"/>
        </w:numPr>
        <w:ind w:right="0"/>
        <w:textAlignment w:val="baseline"/>
        <w:rPr>
          <w:color w:val="444444"/>
          <w:sz w:val="28"/>
          <w:szCs w:val="28"/>
          <w:lang w:eastAsia="ru-RU"/>
        </w:rPr>
      </w:pPr>
      <w:r w:rsidRPr="009A468D">
        <w:rPr>
          <w:color w:val="444444"/>
          <w:sz w:val="28"/>
          <w:szCs w:val="28"/>
          <w:lang w:eastAsia="ru-RU"/>
        </w:rPr>
        <w:t>Положение о порядке предоставления в пользование обучающимся учебных пособий, учебно-методических материалов, средств обучения.</w:t>
      </w:r>
      <w:r w:rsidRPr="009A468D">
        <w:rPr>
          <w:color w:val="444444"/>
          <w:sz w:val="28"/>
          <w:szCs w:val="28"/>
          <w:lang w:eastAsia="ru-RU"/>
        </w:rPr>
        <w:br/>
      </w:r>
    </w:p>
    <w:p w14:paraId="3CF2B16E" w14:textId="39383003" w:rsidR="00CC5065" w:rsidRPr="009A468D" w:rsidRDefault="00CC5065" w:rsidP="009A468D">
      <w:pPr>
        <w:pStyle w:val="a3"/>
        <w:numPr>
          <w:ilvl w:val="0"/>
          <w:numId w:val="1"/>
        </w:numPr>
        <w:ind w:right="0"/>
        <w:textAlignment w:val="baseline"/>
        <w:rPr>
          <w:color w:val="444444"/>
          <w:sz w:val="28"/>
          <w:szCs w:val="28"/>
          <w:lang w:eastAsia="ru-RU"/>
        </w:rPr>
      </w:pPr>
      <w:r w:rsidRPr="009A468D">
        <w:rPr>
          <w:color w:val="444444"/>
          <w:sz w:val="28"/>
          <w:szCs w:val="28"/>
          <w:lang w:eastAsia="ru-RU"/>
        </w:rPr>
        <w:t>Положение о порядке организации работы по сохранению библиотечного фонда.</w:t>
      </w:r>
      <w:r w:rsidRPr="009A468D">
        <w:rPr>
          <w:color w:val="444444"/>
          <w:sz w:val="28"/>
          <w:szCs w:val="28"/>
          <w:lang w:eastAsia="ru-RU"/>
        </w:rPr>
        <w:br/>
      </w:r>
    </w:p>
    <w:p w14:paraId="458DA51F" w14:textId="5C2E6009" w:rsidR="00CC5065" w:rsidRPr="009A468D" w:rsidRDefault="00CC5065" w:rsidP="009A468D">
      <w:pPr>
        <w:pStyle w:val="a3"/>
        <w:numPr>
          <w:ilvl w:val="0"/>
          <w:numId w:val="1"/>
        </w:numPr>
        <w:ind w:right="0"/>
        <w:textAlignment w:val="baseline"/>
        <w:rPr>
          <w:color w:val="444444"/>
          <w:sz w:val="28"/>
          <w:szCs w:val="28"/>
          <w:lang w:eastAsia="ru-RU"/>
        </w:rPr>
      </w:pPr>
      <w:r w:rsidRPr="009A468D">
        <w:rPr>
          <w:color w:val="444444"/>
          <w:sz w:val="28"/>
          <w:szCs w:val="28"/>
          <w:lang w:eastAsia="ru-RU"/>
        </w:rPr>
        <w:t>Приказ о работе с документами, включенными в "Федеральный список экстремистских материалов" на сайте Минюста России в соответствии с </w:t>
      </w:r>
      <w:hyperlink r:id="rId19" w:history="1">
        <w:r w:rsidRPr="009A468D">
          <w:rPr>
            <w:color w:val="auto"/>
            <w:sz w:val="28"/>
            <w:szCs w:val="28"/>
            <w:u w:val="single"/>
            <w:lang w:eastAsia="ru-RU"/>
          </w:rPr>
          <w:t>Федеральным законом "О противодействии экстремистской деятельности" от 25 июля 2002 г. N 114-ФЗ.</w:t>
        </w:r>
      </w:hyperlink>
      <w:r w:rsidRPr="009A468D">
        <w:rPr>
          <w:color w:val="444444"/>
          <w:sz w:val="28"/>
          <w:szCs w:val="28"/>
          <w:lang w:eastAsia="ru-RU"/>
        </w:rPr>
        <w:br/>
      </w:r>
    </w:p>
    <w:p w14:paraId="66048022" w14:textId="4EF5A575" w:rsidR="00CC5065" w:rsidRPr="009A468D" w:rsidRDefault="00CC5065" w:rsidP="009A468D">
      <w:pPr>
        <w:pStyle w:val="a3"/>
        <w:numPr>
          <w:ilvl w:val="0"/>
          <w:numId w:val="1"/>
        </w:numPr>
        <w:ind w:right="0"/>
        <w:textAlignment w:val="baseline"/>
        <w:rPr>
          <w:color w:val="444444"/>
          <w:sz w:val="28"/>
          <w:szCs w:val="28"/>
          <w:lang w:eastAsia="ru-RU"/>
        </w:rPr>
      </w:pPr>
      <w:r w:rsidRPr="009A468D">
        <w:rPr>
          <w:color w:val="444444"/>
          <w:sz w:val="28"/>
          <w:szCs w:val="28"/>
          <w:lang w:eastAsia="ru-RU"/>
        </w:rPr>
        <w:t>Перечень учебной литературы на текущий учебный год, утвержденный директором ОУ (перечень учебников и учебных пособий по учебным курсам, предметам, дисциплинам (модулям), которые осваиваются обучающимися в рамках реализации федеральных государственных образовательных стандартов в ОУ).</w:t>
      </w:r>
      <w:r w:rsidRPr="009A468D">
        <w:rPr>
          <w:color w:val="444444"/>
          <w:sz w:val="28"/>
          <w:szCs w:val="28"/>
          <w:lang w:eastAsia="ru-RU"/>
        </w:rPr>
        <w:br/>
      </w:r>
    </w:p>
    <w:p w14:paraId="55B48B71" w14:textId="77777777" w:rsidR="00CC5065" w:rsidRPr="009A468D" w:rsidRDefault="00CC5065" w:rsidP="009A468D">
      <w:pPr>
        <w:pStyle w:val="a3"/>
        <w:numPr>
          <w:ilvl w:val="0"/>
          <w:numId w:val="1"/>
        </w:numPr>
        <w:ind w:right="0"/>
        <w:textAlignment w:val="baseline"/>
        <w:rPr>
          <w:color w:val="444444"/>
          <w:sz w:val="28"/>
          <w:szCs w:val="28"/>
          <w:lang w:eastAsia="ru-RU"/>
        </w:rPr>
      </w:pPr>
      <w:r w:rsidRPr="009A468D">
        <w:rPr>
          <w:color w:val="444444"/>
          <w:sz w:val="28"/>
          <w:szCs w:val="28"/>
          <w:lang w:eastAsia="ru-RU"/>
        </w:rPr>
        <w:t>Инструкция по работе с ПК.</w:t>
      </w:r>
      <w:r w:rsidRPr="009A468D">
        <w:rPr>
          <w:color w:val="444444"/>
          <w:sz w:val="28"/>
          <w:szCs w:val="28"/>
          <w:lang w:eastAsia="ru-RU"/>
        </w:rPr>
        <w:br/>
      </w:r>
    </w:p>
    <w:p w14:paraId="0A5647E5" w14:textId="77777777" w:rsidR="00CC5065" w:rsidRPr="009A468D" w:rsidRDefault="00CC5065" w:rsidP="009A468D">
      <w:pPr>
        <w:pStyle w:val="a3"/>
        <w:numPr>
          <w:ilvl w:val="0"/>
          <w:numId w:val="1"/>
        </w:numPr>
        <w:ind w:right="0"/>
        <w:textAlignment w:val="baseline"/>
        <w:rPr>
          <w:color w:val="444444"/>
          <w:sz w:val="28"/>
          <w:szCs w:val="28"/>
          <w:lang w:eastAsia="ru-RU"/>
        </w:rPr>
      </w:pPr>
      <w:r w:rsidRPr="009A468D">
        <w:rPr>
          <w:color w:val="444444"/>
          <w:sz w:val="28"/>
          <w:szCs w:val="28"/>
          <w:lang w:eastAsia="ru-RU"/>
        </w:rPr>
        <w:t>График работы библиотеки (может быть включен в план работы).</w:t>
      </w:r>
      <w:r w:rsidRPr="009A468D">
        <w:rPr>
          <w:color w:val="444444"/>
          <w:sz w:val="28"/>
          <w:szCs w:val="28"/>
          <w:lang w:eastAsia="ru-RU"/>
        </w:rPr>
        <w:br/>
      </w:r>
    </w:p>
    <w:p w14:paraId="2B10C780" w14:textId="77777777" w:rsidR="00CC5065" w:rsidRPr="00FA2AF0" w:rsidRDefault="00CC5065" w:rsidP="009A468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Все локальные нормативные правовые акты ОУ должны быть утверждены руководителем ОУ в соответствии с порядком, принятым в данном ОУ. Они могут утверждаться директором как самостоятельный документ или являться приложением к приказу директора, которым утверждаются.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3DC252E4" w14:textId="77777777" w:rsidR="00CC5065" w:rsidRPr="00FA2AF0" w:rsidRDefault="00CC5065" w:rsidP="009A468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В соответствии с </w:t>
      </w:r>
      <w:r w:rsidR="00DF6D61" w:rsidRPr="00FA2AF0">
        <w:rPr>
          <w:rFonts w:eastAsia="Times New Roman" w:cs="Times New Roman"/>
          <w:color w:val="444444"/>
          <w:sz w:val="28"/>
          <w:szCs w:val="28"/>
          <w:lang w:eastAsia="ru-RU"/>
        </w:rPr>
        <w:t xml:space="preserve"> 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в библиотеке ОУ запрещено распростра</w:t>
      </w:r>
      <w:r w:rsidR="00DF6D61" w:rsidRPr="00FA2AF0">
        <w:rPr>
          <w:rFonts w:eastAsia="Times New Roman" w:cs="Times New Roman"/>
          <w:color w:val="444444"/>
          <w:sz w:val="28"/>
          <w:szCs w:val="28"/>
          <w:lang w:eastAsia="ru-RU"/>
        </w:rPr>
        <w:t xml:space="preserve">нение </w:t>
      </w:r>
      <w:hyperlink r:id="rId20" w:history="1">
        <w:r w:rsidR="00DF6D61"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t>Федеральным законом "О противодействии экстремистской деятельности" N 114-ФЗ от 25.07.2002</w:t>
        </w:r>
      </w:hyperlink>
      <w:r w:rsidR="00DF6D61" w:rsidRPr="00FA2AF0">
        <w:rPr>
          <w:rFonts w:eastAsia="Times New Roman" w:cs="Times New Roman"/>
          <w:color w:val="auto"/>
          <w:sz w:val="28"/>
          <w:szCs w:val="28"/>
          <w:lang w:eastAsia="ru-RU"/>
        </w:rPr>
        <w:t> 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 xml:space="preserve"> производство, хранение и использование литературы экстремистской направленности.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62F2C30D" w14:textId="77777777" w:rsidR="00CC5065" w:rsidRPr="00FA2AF0" w:rsidRDefault="00CC5065" w:rsidP="009A468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Библиотекарь ежеквартально обязан проводить сверку имеющихся в фондах библиотеки документов с Федеральным списком экстремистских материалов, изымать их из оборота библиотеки, вести журнал сверок фонда библиотеки с Федеральным списком экстремистских материалов (Сайт Министерства юстиции РФ) http://minjust.ru/extremist-materials.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1631BBD7" w14:textId="77777777" w:rsidR="00CC5065" w:rsidRPr="00FA2AF0" w:rsidRDefault="00CC5065" w:rsidP="00CC5065">
      <w:pPr>
        <w:spacing w:after="240"/>
        <w:ind w:left="0" w:right="0" w:firstLine="0"/>
        <w:jc w:val="center"/>
        <w:textAlignment w:val="baseline"/>
        <w:outlineLvl w:val="2"/>
        <w:rPr>
          <w:rFonts w:eastAsia="Times New Roman" w:cs="Times New Roman"/>
          <w:b/>
          <w:bCs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b/>
          <w:bCs/>
          <w:color w:val="444444"/>
          <w:sz w:val="28"/>
          <w:szCs w:val="28"/>
          <w:lang w:eastAsia="ru-RU"/>
        </w:rPr>
        <w:t>2.2. Документы учета и контроля</w:t>
      </w:r>
    </w:p>
    <w:p w14:paraId="0CFFF316" w14:textId="77777777" w:rsidR="00CC5065" w:rsidRPr="00FA2AF0" w:rsidRDefault="00CC5065" w:rsidP="009A468D">
      <w:pPr>
        <w:ind w:left="0" w:right="0" w:firstLine="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</w:p>
    <w:p w14:paraId="521D4D83" w14:textId="77777777" w:rsidR="00CC5065" w:rsidRPr="00FA2AF0" w:rsidRDefault="00CC5065" w:rsidP="009A468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 xml:space="preserve">Документация учета и контроля подлежит постоянному хранению, относится к документам строгой отчетности и подразделяется на документы учета основного и учебного фондов. Ведется в соответствии с Порядком учета 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lastRenderedPageBreak/>
        <w:t>документов, входящих в состав библиотечного фонда (</w:t>
      </w:r>
      <w:hyperlink r:id="rId21" w:history="1">
        <w:r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t>Приказ Министерства культуры Российской Федерации от 08.10.2012 N 1077</w:t>
        </w:r>
      </w:hyperlink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).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49336F1C" w14:textId="77777777" w:rsidR="00CC5065" w:rsidRPr="00FA2AF0" w:rsidRDefault="00CC5065" w:rsidP="009A468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Учет библиотечного фонда отражает поступление документов в фонд, выбытие из фонда, величину всего библиотечного фонда, его подразделений и служит основой для государственного статистического учета, отчетности библиотеки, планирования ее деятельности, обеспечения сохранности фонда, контроля за наличием и движением документов.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553A5AD0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К документам учета основного фонда относятся: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3ABACF01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- книга суммарного учета;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2BA4335B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- инвентарная книга;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5552E34E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- дневник работы библиотеки;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67E6F87B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- читательские формуляры;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22D77C06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- книжные формуляры;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3FBDB6E4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- акты о проведении инвентаризации и проверок фонда;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6C1E11F5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- тетрадь учета книг, принятых взамен утерянных;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58A3C8A2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- тетрадь учета изданий, не подлежащих записи в инвентарную книгу (брошюрный фонд);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1E54C698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- папка движения библиотечного фонда (исключение из фонда и т.п.).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35538398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К документам учета учебного фонда относятся: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5FEC37E8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- книга суммарного учета;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0429A962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- журнал или тетрадь учета поступивших учебников;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4D53CFDF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- картотека учебников;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235A6B7D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- тетрадь учета учебников, принятых взамен утерянных;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5EDA6D34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- папка движения учебного фонда (списание, передача и т.д.);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7C9C5913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- журнал выдачи учебников по классам или индивидуальные формуляры.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15123168" w14:textId="77777777" w:rsidR="00CC5065" w:rsidRPr="00FA2AF0" w:rsidRDefault="00CC5065" w:rsidP="009A468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lastRenderedPageBreak/>
        <w:t>Наряду с нормативной регламентирующей документацией библиотека должна иметь справочно-библиографический аппарат: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75FE0DDD" w14:textId="77777777" w:rsidR="00CC5065" w:rsidRPr="00FA2AF0" w:rsidRDefault="00CC5065" w:rsidP="009A468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1. Электронный каталог фондов.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2E66C222" w14:textId="77777777" w:rsidR="00CC5065" w:rsidRPr="00FA2AF0" w:rsidRDefault="00CC5065" w:rsidP="009A468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2. Тематические картотеки или тематические папки в печатном или (и) электронном виде.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37326D17" w14:textId="77777777" w:rsidR="00CC5065" w:rsidRPr="00FA2AF0" w:rsidRDefault="00CC5065" w:rsidP="009A468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В соответствии с</w:t>
      </w:r>
      <w:r w:rsidRPr="00FA2AF0">
        <w:rPr>
          <w:rFonts w:eastAsia="Times New Roman" w:cs="Times New Roman"/>
          <w:b/>
          <w:color w:val="444444"/>
          <w:sz w:val="28"/>
          <w:szCs w:val="28"/>
          <w:lang w:eastAsia="ru-RU"/>
        </w:rPr>
        <w:t> </w:t>
      </w:r>
      <w:hyperlink r:id="rId22" w:history="1">
        <w:r w:rsidRPr="00FA2AF0">
          <w:rPr>
            <w:rFonts w:eastAsia="Times New Roman" w:cs="Times New Roman"/>
            <w:b/>
            <w:color w:val="auto"/>
            <w:sz w:val="28"/>
            <w:szCs w:val="28"/>
            <w:u w:val="single"/>
            <w:lang w:eastAsia="ru-RU"/>
          </w:rPr>
          <w:t>Федеральным законом от 25.07.2002 N 114-ФЗ "О противодействии экстремистской деятельности"</w:t>
        </w:r>
      </w:hyperlink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 в библиотеке общеобразовательной организации запрещено распространение, производство, хранение и использование литературы экстремистской направленности.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248FE3EC" w14:textId="77777777" w:rsidR="00CC5065" w:rsidRPr="00FA2AF0" w:rsidRDefault="00CC5065" w:rsidP="009A468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Библиотекарь ежеквартально проводит сверку имеющихся в фондах библиотеки документов с Федеральным списком экстремистских материалов, изымает их из оборота библиотеки, ведет журнал сверок фонда библиотеки с Федеральным списком экстремистских материалов (Сайт Министерства юстиции РФ) http://minjust.ru/extremist-materials.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3F27A309" w14:textId="77777777" w:rsidR="00CC5065" w:rsidRPr="00FA2AF0" w:rsidRDefault="00CC5065" w:rsidP="00CC5065">
      <w:pPr>
        <w:spacing w:after="240"/>
        <w:ind w:left="0" w:right="0" w:firstLine="0"/>
        <w:jc w:val="center"/>
        <w:textAlignment w:val="baseline"/>
        <w:outlineLvl w:val="2"/>
        <w:rPr>
          <w:rFonts w:eastAsia="Times New Roman" w:cs="Times New Roman"/>
          <w:b/>
          <w:bCs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b/>
          <w:bCs/>
          <w:color w:val="444444"/>
          <w:sz w:val="28"/>
          <w:szCs w:val="28"/>
          <w:lang w:eastAsia="ru-RU"/>
        </w:rPr>
        <w:t>2.3. Положение о библиотеке ОУ</w:t>
      </w:r>
    </w:p>
    <w:p w14:paraId="6EA662FD" w14:textId="77777777" w:rsidR="00CC5065" w:rsidRPr="00FA2AF0" w:rsidRDefault="00CC5065" w:rsidP="00CC5065">
      <w:pPr>
        <w:ind w:left="0" w:right="0" w:firstLine="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</w:p>
    <w:p w14:paraId="00307222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 xml:space="preserve">Библиотека разрабатывает Положение о библиотеке (далее - Положение). При разработке Положения библиотека должна опираться на Устав ОУ и Примерное положение о библиотеке ОУ </w:t>
      </w: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(</w:t>
      </w:r>
      <w:hyperlink r:id="rId23" w:history="1">
        <w:r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t>Письмо Министерства общего и профессионального образования РФ от 23.03.2004 N 14-51-70/13</w:t>
        </w:r>
      </w:hyperlink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) с учетом новых документов, принятых в последнее время.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5D973D52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Положение о библиотеке состоит из следующих разделов: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0E184AC2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1. Общие положения.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54F8BFC7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2. Цели и задачи библиотеки.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65E2242F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3. Основные функции библиотеки.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2F9318AF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4. Организация деятельности библиотеки.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3926C3D9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5. Управление. Штаты.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1F34203E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6. Права и обязанности библиотеки.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2DC5BE25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7. Пользователи, их права, обязанности и ответственность.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161C6032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lastRenderedPageBreak/>
        <w:t>8. Порядок записи Пользователей в библиотеку.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59A30DF8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9. Порядок пользования читальными залами.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5F5BB896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10. Правила пользования абонементом.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5CC535FF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11. Правила пользования ресурсами Интернета в читальных залах библиотеки.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14B559DF" w14:textId="45A28736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auto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В Положении обязательно указыва</w:t>
      </w:r>
      <w:r w:rsidR="00B33B9D">
        <w:rPr>
          <w:rFonts w:eastAsia="Times New Roman" w:cs="Times New Roman"/>
          <w:color w:val="auto"/>
          <w:sz w:val="28"/>
          <w:szCs w:val="28"/>
          <w:lang w:eastAsia="ru-RU"/>
        </w:rPr>
        <w:t>е</w:t>
      </w: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тся</w:t>
      </w:r>
      <w:r w:rsidR="00B33B9D">
        <w:rPr>
          <w:rFonts w:eastAsia="Times New Roman" w:cs="Times New Roman"/>
          <w:color w:val="auto"/>
          <w:sz w:val="28"/>
          <w:szCs w:val="28"/>
          <w:lang w:eastAsia="ru-RU"/>
        </w:rPr>
        <w:t xml:space="preserve"> следующая информация</w:t>
      </w: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:</w:t>
      </w: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br/>
      </w:r>
    </w:p>
    <w:p w14:paraId="0C457883" w14:textId="77777777" w:rsidR="00CC5065" w:rsidRPr="00FA2AF0" w:rsidRDefault="00CC5065" w:rsidP="00B33B9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- о праве доступа к библиотечному фонду в соответствии с потребностями и интересами пользователей (</w:t>
      </w:r>
      <w:hyperlink r:id="rId24" w:anchor="7DO0KD" w:history="1">
        <w:r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t>ст.7 Федерального закона "О библиотечном деле" от 29.12.1994 N 78-ФЗ</w:t>
        </w:r>
      </w:hyperlink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) в рамках, определенных </w:t>
      </w:r>
      <w:hyperlink r:id="rId25" w:anchor="7DM0KC" w:history="1">
        <w:r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t>ст.13</w:t>
        </w:r>
      </w:hyperlink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 </w:t>
      </w:r>
      <w:hyperlink r:id="rId26" w:history="1">
        <w:r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t>Федерального закона "О противодействии экстремистской деятельности" от 25.07.2002 N 114-ФЗ</w:t>
        </w:r>
      </w:hyperlink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 xml:space="preserve">, 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запрещающей распространение и хранение экстремистских материалов, а также производство и хранение в целях распространения (в разделе "Общие положения");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602CEB6A" w14:textId="77777777" w:rsidR="00CC5065" w:rsidRPr="00FA2AF0" w:rsidRDefault="00CC5065" w:rsidP="00B33B9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- о формировании фонда библиотечно-информационных ресурсов: комплектование универсального фонда учебными, художественными, научными, справочными, педагогическими и научно-популярными документами на различных (бумажном и цифровом) носителях информации, не противоречащими требованиям </w:t>
      </w:r>
      <w:hyperlink r:id="rId27" w:anchor="7DM0KC" w:history="1">
        <w:r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t>ст.13 Федерального закона "О противодействии экстремистской деятельности" от 25.07.2002 N 114-ФЗ</w:t>
        </w:r>
      </w:hyperlink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 xml:space="preserve">, 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не содержащими материалов экстремистской направленности и не входящими в Федеральный список экстремистских материалов; пополнение фонда информационными ресурсами сети Интернет, базами данных других учреждений; размещение, организация и сохранность документов (в разделе "Основные функции библиотеки");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365039B2" w14:textId="77777777" w:rsidR="00CC5065" w:rsidRPr="00FA2AF0" w:rsidRDefault="00CC5065" w:rsidP="00B33B9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- о недопущении поступления, хранения и распространения литературы и цифровых носителей, содержащихся в Федеральном списке экстремистских материалов, направленных на причинение вреда здоровью обучающихся, формирование национальной, классовой, социальной нетерпимости и иных проявлений экстремизма, а также на пропаганду насилия, жестокости, наркомании, токсикомании, порнографии и антиобщественного поведения (в разделе "Права и обязанности библиотеки");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3EC222A1" w14:textId="77777777" w:rsidR="00CC5065" w:rsidRPr="00FA2AF0" w:rsidRDefault="00CC5065" w:rsidP="00B33B9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- о бесплатном пользовании учебниками и учебными пособиями на время получения образования, библиотечно-информационными услугами;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38B74079" w14:textId="77777777" w:rsidR="00CC5065" w:rsidRPr="00FA2AF0" w:rsidRDefault="00CC5065" w:rsidP="00B33B9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- о свободном доступе к библиотечным фондам и информации, не противоречащим требованиям </w:t>
      </w:r>
      <w:hyperlink r:id="rId28" w:anchor="7DM0KC" w:history="1">
        <w:r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t>ст.13 Федерального закона "О противодействии экстремистской деятельности" от 25.07.2002 N 114-ФЗ</w:t>
        </w:r>
      </w:hyperlink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 xml:space="preserve">, не 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lastRenderedPageBreak/>
        <w:t>содержащим материалов экстремистской направленности и не входящим в Федеральный список экстремистских материалов (в разделе "Пользователи, их права, обязанности и ответственность").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69312E75" w14:textId="77777777" w:rsidR="00CC5065" w:rsidRPr="00FA2AF0" w:rsidRDefault="00CC5065" w:rsidP="00B33B9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Исходя из требований, предложенных в Положении, специально для обучающихся ОУ составляются Правила пользования библиотекой (далее - Правила).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1ED029CE" w14:textId="77777777" w:rsidR="00CC5065" w:rsidRPr="00FA2AF0" w:rsidRDefault="00CC5065" w:rsidP="00B33B9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Они отражают специфические аспекты правоотношений в ОУ, в том числе: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32E07B82" w14:textId="77777777" w:rsidR="00CC5065" w:rsidRPr="00FA2AF0" w:rsidRDefault="00CC5065" w:rsidP="00B33B9D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- приоритеты прав пользователей;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68EF027D" w14:textId="77777777" w:rsidR="00CC5065" w:rsidRPr="00FA2AF0" w:rsidRDefault="00CC5065" w:rsidP="00B33B9D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- делегирование администрацией библиотеки обязанностей по контактам персонала библиотеки с пользователями;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343F7491" w14:textId="77777777" w:rsidR="00CC5065" w:rsidRPr="00FA2AF0" w:rsidRDefault="00CC5065" w:rsidP="00B33B9D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- порядок пользования библиотекой.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01679B86" w14:textId="77777777" w:rsidR="00CC5065" w:rsidRPr="00FA2AF0" w:rsidRDefault="00CC5065" w:rsidP="00B33B9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Отдельные позиции Правил детализируются в специальных положениях, регламентирующих конкретные направления работы с пользователями, например "Положение о дополнительных услугах".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7EC603AC" w14:textId="77777777" w:rsidR="00CC5065" w:rsidRPr="00FA2AF0" w:rsidRDefault="00CC5065" w:rsidP="00B33B9D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Библиотека вправе самостоятельно</w:t>
      </w:r>
      <w:r w:rsidR="00FA2AF0" w:rsidRPr="00FA2AF0">
        <w:rPr>
          <w:rFonts w:eastAsia="Times New Roman" w:cs="Times New Roman"/>
          <w:color w:val="444444"/>
          <w:sz w:val="28"/>
          <w:szCs w:val="28"/>
          <w:lang w:eastAsia="ru-RU"/>
        </w:rPr>
        <w:t xml:space="preserve"> разрабатывать Правила, </w:t>
      </w:r>
      <w:proofErr w:type="gramStart"/>
      <w:r w:rsidR="00FA2AF0" w:rsidRPr="00FA2AF0">
        <w:rPr>
          <w:rFonts w:eastAsia="Times New Roman" w:cs="Times New Roman"/>
          <w:color w:val="444444"/>
          <w:sz w:val="28"/>
          <w:szCs w:val="28"/>
          <w:lang w:eastAsia="ru-RU"/>
        </w:rPr>
        <w:t xml:space="preserve">согласно 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 xml:space="preserve"> с</w:t>
      </w:r>
      <w:proofErr w:type="gramEnd"/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 xml:space="preserve"> учредителем. По своему правовому статусу правила относятся к договору между библиотекой и ее пользователями. В соответствии с законом библиотекам, с одной стороны, вменяется в обязанность обеспечивать реализацию прав граждан, а с другой - предоставляется право ставить условия использования библиотечных фондов и применять санкции к пользователям, нарушающим правила. Пользователи обязуются законом исполнять правила пользования, утвержденные по согласованию с учредителем библиотеки. Правила состоят из следующих разделов: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0D87CCD5" w14:textId="77777777" w:rsidR="00CC5065" w:rsidRPr="00FA2AF0" w:rsidRDefault="00CC5065" w:rsidP="00B33B9D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- общие положения;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2DC9C340" w14:textId="77777777" w:rsidR="00CC5065" w:rsidRPr="00FA2AF0" w:rsidRDefault="00CC5065" w:rsidP="00B33B9D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- права, обязанности и ответственность читателей;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305426BF" w14:textId="77777777" w:rsidR="00CC5065" w:rsidRPr="00FA2AF0" w:rsidRDefault="00CC5065" w:rsidP="00B33B9D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- обязанности библиотеки по обслуживанию читателей;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275F4594" w14:textId="77777777" w:rsidR="00CC5065" w:rsidRPr="00FA2AF0" w:rsidRDefault="00CC5065" w:rsidP="00B33B9D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- порядок пользования библиотекой;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0CFD1097" w14:textId="77777777" w:rsidR="00CC5065" w:rsidRPr="00FA2AF0" w:rsidRDefault="00CC5065" w:rsidP="00B33B9D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- порядок пользования абонементом;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637231D1" w14:textId="77777777" w:rsidR="00CC5065" w:rsidRPr="00FA2AF0" w:rsidRDefault="00CC5065" w:rsidP="00B33B9D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- порядок пользования читальным залом (для библиотек, имеющих читальный зал);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2EEE0B46" w14:textId="77777777" w:rsidR="00CC5065" w:rsidRPr="00FA2AF0" w:rsidRDefault="00CC5065" w:rsidP="00B33B9D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lastRenderedPageBreak/>
        <w:t>- правила пользования компьютерной техникой и ресурсами INTERNET в библиотеке.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7D3348EE" w14:textId="77777777" w:rsidR="00CC5065" w:rsidRPr="00FA2AF0" w:rsidRDefault="00CC5065" w:rsidP="00B33B9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Таким образом, Правила регламентируют общий порядок организации обслуживания читателей библиотеки, права и обязанности библиотеки и читателя.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3381BDC2" w14:textId="77777777" w:rsidR="00CC5065" w:rsidRPr="00FA2AF0" w:rsidRDefault="00CC5065" w:rsidP="00CC5065">
      <w:pPr>
        <w:spacing w:after="240"/>
        <w:ind w:left="0" w:right="0" w:firstLine="0"/>
        <w:jc w:val="center"/>
        <w:textAlignment w:val="baseline"/>
        <w:outlineLvl w:val="2"/>
        <w:rPr>
          <w:rFonts w:eastAsia="Times New Roman" w:cs="Times New Roman"/>
          <w:b/>
          <w:bCs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b/>
          <w:bCs/>
          <w:color w:val="444444"/>
          <w:sz w:val="28"/>
          <w:szCs w:val="28"/>
          <w:lang w:eastAsia="ru-RU"/>
        </w:rPr>
        <w:t>2.4. План работы библиотеки</w:t>
      </w:r>
    </w:p>
    <w:p w14:paraId="13599984" w14:textId="77777777" w:rsidR="00CC5065" w:rsidRPr="00FA2AF0" w:rsidRDefault="00CC5065" w:rsidP="00CC5065">
      <w:pPr>
        <w:ind w:left="0" w:right="0" w:firstLine="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</w:p>
    <w:p w14:paraId="6F630EDA" w14:textId="77777777" w:rsidR="00CC5065" w:rsidRPr="00FA2AF0" w:rsidRDefault="00CC5065" w:rsidP="00B33B9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Основой правильной организации деятельности библиотеки является план.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463DC059" w14:textId="77777777" w:rsidR="00CC5065" w:rsidRPr="00FA2AF0" w:rsidRDefault="00CC5065" w:rsidP="00B33B9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В плане намечается работа с указанием ее целей, содержания, объемов, методов, последовательности и сроков выполнения. Это позволяет сделать работу более качественной и продуктивной. В основу плана библиотек положены следующие документы: </w:t>
      </w:r>
      <w:hyperlink r:id="rId29" w:history="1">
        <w:r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t>Федеральный закон Российской Федерации "О библиотечном деле" от 29.12.1994 N 78-ФЗ</w:t>
        </w:r>
      </w:hyperlink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 и </w:t>
      </w:r>
      <w:hyperlink r:id="rId30" w:anchor="6500IL" w:history="1">
        <w:r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t>"Примерное положение о библиотеке общеобразовательного учреждения"</w:t>
        </w:r>
      </w:hyperlink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 (</w:t>
      </w:r>
      <w:hyperlink r:id="rId31" w:history="1">
        <w:r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t>Письмо Министерства общего и профессионального образования РФ от 23.03.2004 N 14-51-70/13</w:t>
        </w:r>
      </w:hyperlink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).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4A08F99D" w14:textId="77777777" w:rsidR="00CC5065" w:rsidRPr="00FA2AF0" w:rsidRDefault="00CC5065" w:rsidP="00B33B9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План работы библиотеки отражает конкретные цели и задачи одного учебного года. В качестве дополнительного резерва в плане учитывается работа читательского актива, совета библиотеки и возможность заимствования той или иной готовой библиотечно-информационной продукции или услуги в библиотеках других типов.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555CC95C" w14:textId="77777777" w:rsidR="00CC5065" w:rsidRPr="00FA2AF0" w:rsidRDefault="00CC5065" w:rsidP="00B33B9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План работы должен быть конкретным. В нем необходимо указать темы, перечислить формы работы, ответственных исполнителей и назвать примерный срок выполнения (четверть, месяц...). Более подробный план составляется на месяц.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63A5B9A4" w14:textId="77777777" w:rsidR="00CC5065" w:rsidRPr="00FA2AF0" w:rsidRDefault="00CC5065" w:rsidP="00B33B9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Годовой план состоит из двух частей: текстовой и статистической. Разделы плана должны отражать все направления деятельности библиотеки ОУ как с читателями, так и с носителями информации: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67CFC602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I. Цели и задачи библиотеки.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28EC171D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II. Информационно-библиографическая работа.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043F8BF4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III. Индивидуальная работа с читателями.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14E8D002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IV. Массовая работа.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42809154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lastRenderedPageBreak/>
        <w:t>V. Работа с библиотечным фондом.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59540A9F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VI. Работа с фондом учебников.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08285E11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VII. Взаимодействие с другими структурными подразделениями и организациями.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0FAD5FA9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VIII. Повышение квалификации.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093B93B1" w14:textId="77777777" w:rsidR="00CC5065" w:rsidRPr="00FA2AF0" w:rsidRDefault="00CC5065" w:rsidP="00CC5065">
      <w:pPr>
        <w:spacing w:after="240"/>
        <w:ind w:left="0" w:right="0" w:firstLine="0"/>
        <w:jc w:val="center"/>
        <w:textAlignment w:val="baseline"/>
        <w:outlineLvl w:val="2"/>
        <w:rPr>
          <w:rFonts w:eastAsia="Times New Roman" w:cs="Times New Roman"/>
          <w:b/>
          <w:bCs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b/>
          <w:bCs/>
          <w:color w:val="444444"/>
          <w:sz w:val="28"/>
          <w:szCs w:val="28"/>
          <w:lang w:eastAsia="ru-RU"/>
        </w:rPr>
        <w:t>2.5. Отчет о работе библиотеки</w:t>
      </w:r>
    </w:p>
    <w:p w14:paraId="4D9D90BE" w14:textId="77777777" w:rsidR="00CC5065" w:rsidRPr="00FA2AF0" w:rsidRDefault="00CC5065" w:rsidP="00CC5065">
      <w:pPr>
        <w:ind w:left="0" w:right="0" w:firstLine="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</w:p>
    <w:p w14:paraId="30C69FA4" w14:textId="77777777" w:rsidR="00CC5065" w:rsidRPr="00FA2AF0" w:rsidRDefault="00CC5065" w:rsidP="00B33B9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Отчет - это совокупность сведений о результатах работы библиотеки за определенное время, периодически представляемых вышестоящим организациям, органам государственной статистики, а также читательской общественности. Основным видом отчетности библиотеки является годовой отчет. Библиотеки составляют отчеты двух видов - статистический и информационный (текстовый).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4EE72F84" w14:textId="77777777" w:rsidR="00CC5065" w:rsidRPr="00FA2AF0" w:rsidRDefault="00CC5065" w:rsidP="00B33B9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Статистический отчет составляют: количество читателей, книговыдача, посещаемость,</w:t>
      </w:r>
      <w:r w:rsidR="00372BE8" w:rsidRPr="00FA2AF0">
        <w:rPr>
          <w:rFonts w:eastAsia="Times New Roman" w:cs="Times New Roman"/>
          <w:color w:val="444444"/>
          <w:sz w:val="28"/>
          <w:szCs w:val="28"/>
          <w:lang w:eastAsia="ru-RU"/>
        </w:rPr>
        <w:t xml:space="preserve"> книга 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обеспеченность, читаемость, обращаемость основного фонда.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1616CC19" w14:textId="77777777" w:rsidR="00CC5065" w:rsidRPr="00FA2AF0" w:rsidRDefault="00372BE8" w:rsidP="00B33B9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 xml:space="preserve">Книга </w:t>
      </w:r>
      <w:r w:rsidR="00CC5065" w:rsidRPr="00FA2AF0">
        <w:rPr>
          <w:rFonts w:eastAsia="Times New Roman" w:cs="Times New Roman"/>
          <w:color w:val="444444"/>
          <w:sz w:val="28"/>
          <w:szCs w:val="28"/>
          <w:lang w:eastAsia="ru-RU"/>
        </w:rPr>
        <w:t>обеспеченность - среднее число библиотечных книг (за исключением учебников) на одного читателя, определяется путем деления числа книг, числящихся в библиотеке, на число читателей.</w:t>
      </w:r>
      <w:r w:rsidR="00CC5065"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03A09934" w14:textId="77777777" w:rsidR="00CC5065" w:rsidRPr="00FA2AF0" w:rsidRDefault="00CC5065" w:rsidP="00B33B9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Посещаемость - среднее число посещений библиотеки одним читателем, определяется делением общего количества посещений библиотеки на число читателей (необходимо учитывать специфику библиотеки образовательного учреждения, обслуживающей разные возрастные группы, характеризующиеся различной скоростью и интенсивностью чтения. Посещаемость становится особенно ярким показателем, если ее исчислять отдельно для начальной школы, учащихся 5-9 классов и для старшеклассников).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43220342" w14:textId="77777777" w:rsidR="00CC5065" w:rsidRPr="00FA2AF0" w:rsidRDefault="00CC5065" w:rsidP="00B33B9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Обращаемость - среднее число выдач одной книги, определяется делением количества книговыдач на количество книг (документов) в фонде библиотеки (обращаемость литературы для младших школьников, как правило, значительно выше из-за небольшого объема книг для малышей и их частого обмена. Вследствие этого, кроме общего показателя обращаемости, целесообразно вычислять данный показатель и по возрастным группам читателей аналогично показателю посещаемости).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0AE3CAA1" w14:textId="77777777" w:rsidR="00CC5065" w:rsidRPr="00FA2AF0" w:rsidRDefault="00CC5065" w:rsidP="00B33B9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 xml:space="preserve">Читаемость - среднее число книг, выданных одному читателю, определяется путем деления количества книг, выданных за год, на число 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lastRenderedPageBreak/>
        <w:t>читателей библиотеки.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5FE1392F" w14:textId="77777777" w:rsidR="00CC5065" w:rsidRPr="00FA2AF0" w:rsidRDefault="00CC5065" w:rsidP="00B33B9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Наряду с единицами и показателями учета работы библиотеки, отраженными в соответствующих ГОСТах, в планах и отчетах библиотеки большое значение имеют дополнительные показатели (не требующие единообразия в учете). К ним относятся, например, данные о тематике и эффективности книжных выставок, "недель", декад и месячников книги; данные о состоянии каталогов и картотек, об организации координации и кооперации работы с другими библиотеками, о работе читательской общественности, о повышении квалификации сотрудников библиотеки, а также все мероприятия "паблик рилейшнз", то есть связей библиотеки с общественностью. К числу вышеперечисленных показателей относится все, что библиотека делала в интересах рекламы и создания положительного имиджа данной библиотеки и образовательного учреждения.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5E5BB0D7" w14:textId="77777777" w:rsidR="00CC5065" w:rsidRPr="00FA2AF0" w:rsidRDefault="002B013D" w:rsidP="00B33B9D">
      <w:pPr>
        <w:ind w:left="0" w:right="0" w:firstLine="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>
        <w:rPr>
          <w:rFonts w:eastAsia="Times New Roman" w:cs="Times New Roman"/>
          <w:color w:val="444444"/>
          <w:sz w:val="28"/>
          <w:szCs w:val="28"/>
          <w:lang w:eastAsia="ru-RU"/>
        </w:rPr>
        <w:t xml:space="preserve">     </w:t>
      </w:r>
      <w:r w:rsidR="00CC5065" w:rsidRPr="00FA2AF0">
        <w:rPr>
          <w:rFonts w:eastAsia="Times New Roman" w:cs="Times New Roman"/>
          <w:color w:val="444444"/>
          <w:sz w:val="28"/>
          <w:szCs w:val="28"/>
          <w:lang w:eastAsia="ru-RU"/>
        </w:rPr>
        <w:t>Статистические показатели ежедневно учитываются в дневнике библиотеки, итоги подводятся в конце каждого месяца или года.</w:t>
      </w:r>
      <w:r w:rsidR="00CC5065"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7E9C101A" w14:textId="77777777" w:rsidR="00CC5065" w:rsidRPr="00FA2AF0" w:rsidRDefault="002B013D" w:rsidP="00B33B9D">
      <w:pPr>
        <w:ind w:left="0" w:right="0" w:firstLine="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>
        <w:rPr>
          <w:rFonts w:eastAsia="Times New Roman" w:cs="Times New Roman"/>
          <w:color w:val="444444"/>
          <w:sz w:val="28"/>
          <w:szCs w:val="28"/>
          <w:lang w:eastAsia="ru-RU"/>
        </w:rPr>
        <w:t xml:space="preserve">      </w:t>
      </w:r>
      <w:r w:rsidR="00CC5065" w:rsidRPr="00FA2AF0">
        <w:rPr>
          <w:rFonts w:eastAsia="Times New Roman" w:cs="Times New Roman"/>
          <w:color w:val="444444"/>
          <w:sz w:val="28"/>
          <w:szCs w:val="28"/>
          <w:lang w:eastAsia="ru-RU"/>
        </w:rPr>
        <w:t>Информационный отчет представляет собой всесторонний анализ деятельности библиотеки. Он содержит объективные данные и конкретные примеры. Схема информационного отчета рекомендуется методическими центрами и соответствует структуре годового плана.</w:t>
      </w:r>
      <w:r w:rsidR="00CC5065"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4422BA25" w14:textId="77777777" w:rsidR="00CC5065" w:rsidRPr="00FA2AF0" w:rsidRDefault="002B013D" w:rsidP="00B33B9D">
      <w:pPr>
        <w:ind w:left="0" w:right="0" w:firstLine="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>
        <w:rPr>
          <w:rFonts w:eastAsia="Times New Roman" w:cs="Times New Roman"/>
          <w:color w:val="444444"/>
          <w:sz w:val="28"/>
          <w:szCs w:val="28"/>
          <w:lang w:eastAsia="ru-RU"/>
        </w:rPr>
        <w:t xml:space="preserve">    </w:t>
      </w:r>
      <w:r w:rsidR="00CC5065" w:rsidRPr="00FA2AF0">
        <w:rPr>
          <w:rFonts w:eastAsia="Times New Roman" w:cs="Times New Roman"/>
          <w:color w:val="444444"/>
          <w:sz w:val="28"/>
          <w:szCs w:val="28"/>
          <w:lang w:eastAsia="ru-RU"/>
        </w:rPr>
        <w:t>Информационный отчет содержит анализ количественных показателей и основных направлений работы библиотеки в текущем году, недостатки и пути их устранения.</w:t>
      </w:r>
      <w:r w:rsidR="00CC5065"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034BEB4C" w14:textId="77777777" w:rsidR="00CC5065" w:rsidRPr="00FA2AF0" w:rsidRDefault="00CC5065" w:rsidP="00B33B9D">
      <w:pPr>
        <w:spacing w:after="240"/>
        <w:ind w:left="0" w:right="0" w:firstLine="0"/>
        <w:jc w:val="center"/>
        <w:textAlignment w:val="baseline"/>
        <w:outlineLvl w:val="2"/>
        <w:rPr>
          <w:rFonts w:eastAsia="Times New Roman" w:cs="Times New Roman"/>
          <w:b/>
          <w:bCs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b/>
          <w:bCs/>
          <w:color w:val="444444"/>
          <w:sz w:val="28"/>
          <w:szCs w:val="28"/>
          <w:lang w:eastAsia="ru-RU"/>
        </w:rPr>
        <w:t>2.6. Должностная инструкция</w:t>
      </w:r>
    </w:p>
    <w:p w14:paraId="128E6B86" w14:textId="77777777" w:rsidR="00CC5065" w:rsidRPr="00FA2AF0" w:rsidRDefault="00CC5065" w:rsidP="00B33B9D">
      <w:pPr>
        <w:ind w:left="0" w:right="0" w:firstLine="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</w:p>
    <w:p w14:paraId="7CBFADE6" w14:textId="77777777" w:rsidR="00CC5065" w:rsidRPr="00FA2AF0" w:rsidRDefault="002B013D" w:rsidP="00B33B9D">
      <w:pPr>
        <w:ind w:left="0" w:right="0" w:firstLine="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>
        <w:rPr>
          <w:rFonts w:eastAsia="Times New Roman" w:cs="Times New Roman"/>
          <w:color w:val="444444"/>
          <w:sz w:val="28"/>
          <w:szCs w:val="28"/>
          <w:lang w:eastAsia="ru-RU"/>
        </w:rPr>
        <w:t xml:space="preserve">     </w:t>
      </w:r>
      <w:r w:rsidR="00CC5065" w:rsidRPr="00FA2AF0">
        <w:rPr>
          <w:rFonts w:eastAsia="Times New Roman" w:cs="Times New Roman"/>
          <w:color w:val="444444"/>
          <w:sz w:val="28"/>
          <w:szCs w:val="28"/>
          <w:lang w:eastAsia="ru-RU"/>
        </w:rPr>
        <w:t>Должностная инструкция - это организационный правовой документ, в котором определяются основные функции, обязанности, права и ответственность библиотечного работника. Составляется на должности в соответствии со штатным расписанием ОУ. Для разработки должностных инструкций используют "Квалификационные характеристики должностей работников культуры, искусства и кинематографии", утвержденные приказом Министерства здравоохранения и социального развития Российской Федерации от 30.03.2011 N 251-н, приказ Министерства здравоохранения и социального развития от 31.05.2011 N 448-н "О внесении изменения в Единый квалификационный справочник должностей руководителей, специалистов и служащих, раздел "Квалификационные характеристики должностей работников образования".</w:t>
      </w:r>
      <w:r w:rsidR="00CC5065"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607F4691" w14:textId="77777777" w:rsidR="00CC5065" w:rsidRPr="00FA2AF0" w:rsidRDefault="00CC5065" w:rsidP="00B33B9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Также основой для разработки должностных инструкций является </w:t>
      </w:r>
      <w:hyperlink r:id="rId32" w:anchor="6500IL" w:history="1">
        <w:r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t xml:space="preserve">"Примерное положение о библиотеке общеобразовательного </w:t>
        </w:r>
        <w:r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lastRenderedPageBreak/>
          <w:t>учреждения"</w:t>
        </w:r>
      </w:hyperlink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 (</w:t>
      </w:r>
      <w:hyperlink r:id="rId33" w:history="1">
        <w:r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t>Письмо Министерства общего и профессионального образования РФ от 23.03.2004 N 14-51-70/13</w:t>
        </w:r>
      </w:hyperlink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).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0DC305D1" w14:textId="77777777" w:rsidR="00CC5065" w:rsidRPr="00FA2AF0" w:rsidRDefault="00CC5065" w:rsidP="00CC5065">
      <w:pPr>
        <w:spacing w:after="240"/>
        <w:ind w:left="0" w:right="0" w:firstLine="0"/>
        <w:jc w:val="center"/>
        <w:textAlignment w:val="baseline"/>
        <w:outlineLvl w:val="2"/>
        <w:rPr>
          <w:rFonts w:eastAsia="Times New Roman" w:cs="Times New Roman"/>
          <w:b/>
          <w:bCs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b/>
          <w:bCs/>
          <w:color w:val="444444"/>
          <w:sz w:val="28"/>
          <w:szCs w:val="28"/>
          <w:lang w:eastAsia="ru-RU"/>
        </w:rPr>
        <w:t>2.7. Порядок организации доступа в Интернет</w:t>
      </w:r>
    </w:p>
    <w:p w14:paraId="0DC2CDF0" w14:textId="77777777" w:rsidR="00CC5065" w:rsidRPr="00FA2AF0" w:rsidRDefault="00CC5065" w:rsidP="00B33B9D">
      <w:pPr>
        <w:ind w:left="0" w:right="0" w:firstLine="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</w:p>
    <w:p w14:paraId="05632DB5" w14:textId="77777777" w:rsidR="00CC5065" w:rsidRPr="00FA2AF0" w:rsidRDefault="00CC5065" w:rsidP="00B33B9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Данный порядок или Правила регулируют условия организации доступа к образовательным ресурсам сети Интернет педагогических работников и обучающихся. Порядок является локальным актом ОУ. Библиотека, имеющая доступ в Интернет, обязана соблюдать этот порядок и знакомить с ним всех, кто пользуется ресурсами Интернета в условиях библиотеки. Инструкция по технике безопасности в библиотеке и Инструкция по пожарной безопасности могут быть самостоятельными документами или входить в качестве раздела в общешкольные инструкции, которые, как правило, составляются заместителем директора школы по АХЧ.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48DD311A" w14:textId="77777777" w:rsidR="00CC5065" w:rsidRPr="00FA2AF0" w:rsidRDefault="00CB00CA" w:rsidP="00CB00CA">
      <w:pPr>
        <w:spacing w:after="240"/>
        <w:ind w:left="0" w:right="0" w:firstLine="0"/>
        <w:textAlignment w:val="baseline"/>
        <w:outlineLvl w:val="2"/>
        <w:rPr>
          <w:rFonts w:eastAsia="Times New Roman" w:cs="Times New Roman"/>
          <w:b/>
          <w:bCs/>
          <w:color w:val="444444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444444"/>
          <w:sz w:val="28"/>
          <w:szCs w:val="28"/>
          <w:lang w:eastAsia="ru-RU"/>
        </w:rPr>
        <w:t xml:space="preserve">                         </w:t>
      </w:r>
      <w:r w:rsidR="00CC5065" w:rsidRPr="00FA2AF0">
        <w:rPr>
          <w:rFonts w:eastAsia="Times New Roman" w:cs="Times New Roman"/>
          <w:b/>
          <w:bCs/>
          <w:color w:val="444444"/>
          <w:sz w:val="28"/>
          <w:szCs w:val="28"/>
          <w:lang w:eastAsia="ru-RU"/>
        </w:rPr>
        <w:t>2.8. Комплектование библиотечного фонда</w:t>
      </w:r>
    </w:p>
    <w:p w14:paraId="68B17CB2" w14:textId="77777777" w:rsidR="00CC5065" w:rsidRPr="00FA2AF0" w:rsidRDefault="00CC5065" w:rsidP="00CC5065">
      <w:pPr>
        <w:ind w:left="0" w:right="0" w:firstLine="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</w:p>
    <w:p w14:paraId="7C09B916" w14:textId="77777777" w:rsidR="00CC5065" w:rsidRPr="00FA2AF0" w:rsidRDefault="00CC5065" w:rsidP="00B33B9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Фонд ШБ является важнейшей документальной и информационно-библиотечной основой образовательного процесса, поэтому совершенствование качества его формирования - это основная цель комплектования.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1C0E8DEF" w14:textId="77777777" w:rsidR="00CC5065" w:rsidRPr="00FA2AF0" w:rsidRDefault="00CC5065" w:rsidP="00B33B9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В целях формирования качественного библиотечного фонда необходимо учитывать:</w:t>
      </w: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7567D6EC" w14:textId="77777777" w:rsidR="00CC5065" w:rsidRPr="00FA2AF0" w:rsidRDefault="00CC5065" w:rsidP="00B33B9D">
      <w:pPr>
        <w:ind w:left="0" w:right="0" w:firstLine="480"/>
        <w:textAlignment w:val="baseline"/>
        <w:rPr>
          <w:rFonts w:eastAsia="Times New Roman" w:cs="Times New Roman"/>
          <w:color w:val="auto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- </w:t>
      </w:r>
      <w:hyperlink r:id="rId34" w:history="1">
        <w:r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t>Федеральный закон от 25.07.2002 N 114-ФЗ "О противодействии экстремистской деятельности"</w:t>
        </w:r>
      </w:hyperlink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br/>
      </w:r>
    </w:p>
    <w:p w14:paraId="2BAD186B" w14:textId="77777777" w:rsidR="00CC5065" w:rsidRPr="00FA2AF0" w:rsidRDefault="00CC5065" w:rsidP="00B33B9D">
      <w:pPr>
        <w:ind w:left="0" w:right="0" w:firstLine="480"/>
        <w:textAlignment w:val="baseline"/>
        <w:rPr>
          <w:rFonts w:eastAsia="Times New Roman" w:cs="Times New Roman"/>
          <w:color w:val="auto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- </w:t>
      </w:r>
      <w:hyperlink r:id="rId35" w:history="1">
        <w:r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t>Федеральный закон от 29.12.2010 N 436-ФЗ "О защите детей от информации, причиняющей вред их здоровью и развитию"</w:t>
        </w:r>
      </w:hyperlink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br/>
      </w:r>
    </w:p>
    <w:p w14:paraId="2A8E7DF0" w14:textId="77777777" w:rsidR="00CC5065" w:rsidRPr="00FA2AF0" w:rsidRDefault="00CC5065" w:rsidP="00B33B9D">
      <w:pPr>
        <w:ind w:left="0" w:right="0" w:firstLine="480"/>
        <w:textAlignment w:val="baseline"/>
        <w:rPr>
          <w:rFonts w:eastAsia="Times New Roman" w:cs="Times New Roman"/>
          <w:color w:val="auto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- </w:t>
      </w:r>
      <w:hyperlink r:id="rId36" w:history="1">
        <w:r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t>Письмо Министерства образования и науки Российской Федерации от 16.01.2013 N НТ-41/08 "Перечень "100 книг" по истории, культуре и литературе народов Российской Федерации"</w:t>
        </w:r>
      </w:hyperlink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br/>
      </w:r>
    </w:p>
    <w:p w14:paraId="37823B73" w14:textId="77777777" w:rsidR="00774E1C" w:rsidRPr="00FA2AF0" w:rsidRDefault="00CC5065" w:rsidP="00B33B9D">
      <w:pPr>
        <w:ind w:left="0" w:right="0" w:firstLine="480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auto"/>
          <w:sz w:val="28"/>
          <w:szCs w:val="28"/>
          <w:lang w:eastAsia="ru-RU"/>
        </w:rPr>
        <w:t>- </w:t>
      </w:r>
      <w:hyperlink r:id="rId37" w:history="1">
        <w:r w:rsidRPr="00FA2AF0">
          <w:rPr>
            <w:rFonts w:eastAsia="Times New Roman" w:cs="Times New Roman"/>
            <w:color w:val="auto"/>
            <w:sz w:val="28"/>
            <w:szCs w:val="28"/>
            <w:u w:val="single"/>
            <w:lang w:eastAsia="ru-RU"/>
          </w:rPr>
          <w:t>Письмо Министерства образования и науки Российской Федерации от 14.04.2016 N 08-709 "О списках рекомендуемых произведений"</w:t>
        </w:r>
      </w:hyperlink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t>.</w:t>
      </w:r>
      <w:r w:rsidR="00774E1C" w:rsidRPr="00FA2AF0">
        <w:rPr>
          <w:rFonts w:eastAsia="Times New Roman" w:cs="Times New Roman"/>
          <w:color w:val="444444"/>
          <w:sz w:val="28"/>
          <w:szCs w:val="28"/>
          <w:lang w:eastAsia="ru-RU"/>
        </w:rPr>
        <w:t xml:space="preserve">     </w:t>
      </w:r>
    </w:p>
    <w:p w14:paraId="1A2F8DC3" w14:textId="77777777" w:rsidR="00CC5065" w:rsidRPr="00FA2AF0" w:rsidRDefault="00CC5065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  <w:r w:rsidRPr="00FA2AF0">
        <w:rPr>
          <w:rFonts w:eastAsia="Times New Roman" w:cs="Times New Roman"/>
          <w:color w:val="444444"/>
          <w:sz w:val="28"/>
          <w:szCs w:val="28"/>
          <w:lang w:eastAsia="ru-RU"/>
        </w:rPr>
        <w:br/>
      </w:r>
    </w:p>
    <w:p w14:paraId="2D5E234B" w14:textId="77777777" w:rsidR="00774E1C" w:rsidRPr="00FA2AF0" w:rsidRDefault="00774E1C" w:rsidP="00CC5065">
      <w:pPr>
        <w:ind w:left="0" w:right="0" w:firstLine="480"/>
        <w:jc w:val="left"/>
        <w:textAlignment w:val="baseline"/>
        <w:rPr>
          <w:rFonts w:eastAsia="Times New Roman" w:cs="Times New Roman"/>
          <w:color w:val="444444"/>
          <w:sz w:val="28"/>
          <w:szCs w:val="28"/>
          <w:lang w:eastAsia="ru-RU"/>
        </w:rPr>
      </w:pPr>
    </w:p>
    <w:p w14:paraId="0F7CC998" w14:textId="77777777" w:rsidR="00C27903" w:rsidRDefault="00774E1C" w:rsidP="00774E1C">
      <w:pPr>
        <w:rPr>
          <w:rFonts w:cs="Times New Roman"/>
          <w:b/>
          <w:sz w:val="28"/>
          <w:szCs w:val="28"/>
          <w:lang w:eastAsia="ru-RU"/>
        </w:rPr>
      </w:pPr>
      <w:r w:rsidRPr="00FA2AF0">
        <w:rPr>
          <w:rFonts w:cs="Times New Roman"/>
          <w:sz w:val="28"/>
          <w:szCs w:val="28"/>
          <w:lang w:eastAsia="ru-RU"/>
        </w:rPr>
        <w:t xml:space="preserve">                                             </w:t>
      </w:r>
      <w:r w:rsidRPr="00E90B65">
        <w:rPr>
          <w:rFonts w:cs="Times New Roman"/>
          <w:b/>
          <w:sz w:val="28"/>
          <w:szCs w:val="28"/>
          <w:lang w:eastAsia="ru-RU"/>
        </w:rPr>
        <w:t xml:space="preserve">  </w:t>
      </w:r>
    </w:p>
    <w:p w14:paraId="414E7B6C" w14:textId="77777777" w:rsidR="00774E1C" w:rsidRPr="00E90B65" w:rsidRDefault="00C27903" w:rsidP="00774E1C">
      <w:pPr>
        <w:rPr>
          <w:rFonts w:cs="Times New Roman"/>
          <w:b/>
          <w:sz w:val="28"/>
          <w:szCs w:val="28"/>
          <w:lang w:eastAsia="ru-RU"/>
        </w:rPr>
      </w:pPr>
      <w:r>
        <w:rPr>
          <w:rFonts w:cs="Times New Roman"/>
          <w:b/>
          <w:sz w:val="28"/>
          <w:szCs w:val="28"/>
          <w:lang w:eastAsia="ru-RU"/>
        </w:rPr>
        <w:t xml:space="preserve">                                    </w:t>
      </w:r>
      <w:r w:rsidR="00774E1C" w:rsidRPr="00E90B65">
        <w:rPr>
          <w:rFonts w:cs="Times New Roman"/>
          <w:b/>
          <w:sz w:val="28"/>
          <w:szCs w:val="28"/>
          <w:lang w:eastAsia="ru-RU"/>
        </w:rPr>
        <w:t>Источники</w:t>
      </w:r>
    </w:p>
    <w:p w14:paraId="7AE1C8B4" w14:textId="77777777" w:rsidR="00C27903" w:rsidRDefault="00C27903" w:rsidP="00C27903">
      <w:pPr>
        <w:ind w:left="255" w:firstLine="0"/>
        <w:rPr>
          <w:rFonts w:cs="Times New Roman"/>
          <w:sz w:val="28"/>
          <w:szCs w:val="28"/>
          <w:lang w:eastAsia="ru-RU"/>
        </w:rPr>
      </w:pPr>
    </w:p>
    <w:p w14:paraId="510C0386" w14:textId="77777777" w:rsidR="00A6559D" w:rsidRDefault="00CC5065" w:rsidP="004617A1">
      <w:pPr>
        <w:pStyle w:val="a3"/>
        <w:numPr>
          <w:ilvl w:val="0"/>
          <w:numId w:val="2"/>
        </w:numPr>
        <w:rPr>
          <w:sz w:val="28"/>
          <w:szCs w:val="28"/>
          <w:lang w:eastAsia="ru-RU"/>
        </w:rPr>
      </w:pPr>
      <w:r w:rsidRPr="00A6559D">
        <w:rPr>
          <w:sz w:val="28"/>
          <w:szCs w:val="28"/>
          <w:lang w:eastAsia="ru-RU"/>
        </w:rPr>
        <w:lastRenderedPageBreak/>
        <w:t>Технология работы школьной библиотеки [Электронный ресурс]: практическое руководство для начинающих библиотекарей/Информационный центр "Библиотека имени К.Д.</w:t>
      </w:r>
      <w:r w:rsidR="00372BE8" w:rsidRPr="00A6559D">
        <w:rPr>
          <w:sz w:val="28"/>
          <w:szCs w:val="28"/>
          <w:lang w:eastAsia="ru-RU"/>
        </w:rPr>
        <w:t xml:space="preserve"> </w:t>
      </w:r>
      <w:r w:rsidRPr="00A6559D">
        <w:rPr>
          <w:sz w:val="28"/>
          <w:szCs w:val="28"/>
          <w:lang w:eastAsia="ru-RU"/>
        </w:rPr>
        <w:t xml:space="preserve">Ушинского" Российской академии образования; </w:t>
      </w:r>
      <w:r w:rsidR="00B3473D" w:rsidRPr="00A6559D">
        <w:rPr>
          <w:sz w:val="28"/>
          <w:szCs w:val="28"/>
          <w:lang w:eastAsia="ru-RU"/>
        </w:rPr>
        <w:t>Гольдштейн Е.Ф.  М.,</w:t>
      </w:r>
      <w:r w:rsidR="00D20B2F" w:rsidRPr="00A6559D">
        <w:rPr>
          <w:sz w:val="28"/>
          <w:szCs w:val="28"/>
          <w:lang w:eastAsia="ru-RU"/>
        </w:rPr>
        <w:t>2020</w:t>
      </w:r>
    </w:p>
    <w:p w14:paraId="4C30EE85" w14:textId="1E4B7D20" w:rsidR="00F37449" w:rsidRPr="00A6559D" w:rsidRDefault="00CC5065" w:rsidP="004617A1">
      <w:pPr>
        <w:pStyle w:val="a3"/>
        <w:numPr>
          <w:ilvl w:val="0"/>
          <w:numId w:val="2"/>
        </w:numPr>
        <w:rPr>
          <w:sz w:val="28"/>
          <w:szCs w:val="28"/>
          <w:lang w:eastAsia="ru-RU"/>
        </w:rPr>
      </w:pPr>
      <w:r w:rsidRPr="00A6559D">
        <w:rPr>
          <w:sz w:val="28"/>
          <w:szCs w:val="28"/>
          <w:lang w:eastAsia="ru-RU"/>
        </w:rPr>
        <w:t>Методические рекомендации по пополнению фондов школьной библиотеки [Электронный ресурс]//Информационный центр "Библиотека имени К.Д.</w:t>
      </w:r>
      <w:r w:rsidR="00372BE8" w:rsidRPr="00A6559D">
        <w:rPr>
          <w:sz w:val="28"/>
          <w:szCs w:val="28"/>
          <w:lang w:eastAsia="ru-RU"/>
        </w:rPr>
        <w:t xml:space="preserve"> </w:t>
      </w:r>
      <w:r w:rsidRPr="00A6559D">
        <w:rPr>
          <w:sz w:val="28"/>
          <w:szCs w:val="28"/>
          <w:lang w:eastAsia="ru-RU"/>
        </w:rPr>
        <w:t>Ушинского" Р</w:t>
      </w:r>
      <w:r w:rsidR="00E90B65" w:rsidRPr="00A6559D">
        <w:rPr>
          <w:sz w:val="28"/>
          <w:szCs w:val="28"/>
          <w:lang w:eastAsia="ru-RU"/>
        </w:rPr>
        <w:t>оссийской академии образования.</w:t>
      </w:r>
    </w:p>
    <w:p w14:paraId="0C3B38FD" w14:textId="686925B9" w:rsidR="00A6559D" w:rsidRPr="00A6559D" w:rsidRDefault="00CC5065" w:rsidP="00A6559D">
      <w:pPr>
        <w:pStyle w:val="a3"/>
        <w:numPr>
          <w:ilvl w:val="0"/>
          <w:numId w:val="2"/>
        </w:numPr>
        <w:rPr>
          <w:b/>
          <w:bCs/>
          <w:color w:val="auto"/>
          <w:szCs w:val="24"/>
          <w:lang w:eastAsia="ru-RU"/>
        </w:rPr>
      </w:pPr>
      <w:r w:rsidRPr="00A6559D">
        <w:rPr>
          <w:sz w:val="28"/>
          <w:szCs w:val="28"/>
          <w:lang w:eastAsia="ru-RU"/>
        </w:rPr>
        <w:t>Ассоциация школьных библиотекарей</w:t>
      </w:r>
      <w:r w:rsidR="00D20B2F" w:rsidRPr="00A6559D">
        <w:rPr>
          <w:sz w:val="28"/>
          <w:szCs w:val="28"/>
          <w:lang w:eastAsia="ru-RU"/>
        </w:rPr>
        <w:t xml:space="preserve"> русского мира</w:t>
      </w:r>
      <w:r w:rsidR="00F37449" w:rsidRPr="00A6559D">
        <w:rPr>
          <w:sz w:val="28"/>
          <w:szCs w:val="28"/>
          <w:lang w:eastAsia="ru-RU"/>
        </w:rPr>
        <w:t xml:space="preserve"> (РШБА) </w:t>
      </w:r>
      <w:proofErr w:type="gramStart"/>
      <w:r w:rsidR="00F37449" w:rsidRPr="00A6559D">
        <w:rPr>
          <w:sz w:val="28"/>
          <w:szCs w:val="28"/>
          <w:lang w:eastAsia="ru-RU"/>
        </w:rPr>
        <w:t>М.,</w:t>
      </w:r>
      <w:r w:rsidR="00E90B65" w:rsidRPr="00A6559D">
        <w:rPr>
          <w:sz w:val="28"/>
          <w:szCs w:val="28"/>
          <w:lang w:eastAsia="ru-RU"/>
        </w:rPr>
        <w:t>-</w:t>
      </w:r>
      <w:proofErr w:type="gramEnd"/>
      <w:r w:rsidR="00D20B2F" w:rsidRPr="00A6559D">
        <w:rPr>
          <w:sz w:val="28"/>
          <w:szCs w:val="28"/>
          <w:lang w:eastAsia="ru-RU"/>
        </w:rPr>
        <w:t xml:space="preserve"> 2019</w:t>
      </w:r>
      <w:r w:rsidRPr="00A6559D">
        <w:rPr>
          <w:sz w:val="28"/>
          <w:szCs w:val="28"/>
          <w:lang w:eastAsia="ru-RU"/>
        </w:rPr>
        <w:t>.</w:t>
      </w:r>
    </w:p>
    <w:p w14:paraId="134B1465" w14:textId="3A6A4B3D" w:rsidR="00256CCA" w:rsidRPr="00A6559D" w:rsidRDefault="00B40DB5" w:rsidP="00A6559D">
      <w:pPr>
        <w:pStyle w:val="a3"/>
        <w:numPr>
          <w:ilvl w:val="0"/>
          <w:numId w:val="2"/>
        </w:numPr>
        <w:rPr>
          <w:bCs/>
          <w:sz w:val="28"/>
          <w:szCs w:val="28"/>
        </w:rPr>
      </w:pPr>
      <w:r w:rsidRPr="00A6559D">
        <w:rPr>
          <w:bCs/>
          <w:sz w:val="28"/>
          <w:szCs w:val="28"/>
        </w:rPr>
        <w:t>Нормативно-правовое обеспечение деятельности школьных библиотек.</w:t>
      </w:r>
      <w:r w:rsidR="00F37449" w:rsidRPr="00A6559D">
        <w:rPr>
          <w:bCs/>
          <w:sz w:val="28"/>
          <w:szCs w:val="28"/>
        </w:rPr>
        <w:t xml:space="preserve"> Современное состояние – 2022г.</w:t>
      </w:r>
      <w:r w:rsidR="00A6559D" w:rsidRPr="00A6559D">
        <w:rPr>
          <w:b/>
          <w:bCs/>
          <w:color w:val="000000" w:themeColor="text1"/>
          <w:szCs w:val="24"/>
          <w:lang w:eastAsia="ru-RU"/>
        </w:rPr>
        <w:t xml:space="preserve">     </w:t>
      </w:r>
      <w:hyperlink r:id="rId38" w:history="1">
        <w:r w:rsidR="00A6559D" w:rsidRPr="00A6559D">
          <w:rPr>
            <w:rStyle w:val="ad"/>
            <w:szCs w:val="24"/>
          </w:rPr>
          <w:t>https://k-edu.ru/sites/k-edu.ru/files/normativno-pravovoe_obespechenie_20.03.22.pdf</w:t>
        </w:r>
      </w:hyperlink>
    </w:p>
    <w:p w14:paraId="425A18E5" w14:textId="77777777" w:rsidR="00256CCA" w:rsidRPr="00FA2AF0" w:rsidRDefault="00256CCA" w:rsidP="00774E1C">
      <w:pPr>
        <w:rPr>
          <w:rFonts w:cs="Times New Roman"/>
          <w:bCs/>
          <w:sz w:val="28"/>
          <w:szCs w:val="28"/>
        </w:rPr>
      </w:pPr>
    </w:p>
    <w:p w14:paraId="1579D77F" w14:textId="77777777" w:rsidR="00256CCA" w:rsidRPr="00FA2AF0" w:rsidRDefault="00256CCA" w:rsidP="00774E1C">
      <w:pPr>
        <w:rPr>
          <w:rFonts w:cs="Times New Roman"/>
          <w:bCs/>
          <w:sz w:val="28"/>
          <w:szCs w:val="28"/>
        </w:rPr>
      </w:pPr>
    </w:p>
    <w:p w14:paraId="7E4CCF7E" w14:textId="77777777" w:rsidR="00256CCA" w:rsidRPr="00FA2AF0" w:rsidRDefault="00256CCA" w:rsidP="00774E1C">
      <w:pPr>
        <w:rPr>
          <w:rFonts w:cs="Times New Roman"/>
          <w:bCs/>
          <w:sz w:val="28"/>
          <w:szCs w:val="28"/>
        </w:rPr>
      </w:pPr>
    </w:p>
    <w:sectPr w:rsidR="00256CCA" w:rsidRPr="00FA2A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B8128C"/>
    <w:multiLevelType w:val="hybridMultilevel"/>
    <w:tmpl w:val="760C1C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70508D"/>
    <w:multiLevelType w:val="hybridMultilevel"/>
    <w:tmpl w:val="05608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3EE"/>
    <w:rsid w:val="00005448"/>
    <w:rsid w:val="00067902"/>
    <w:rsid w:val="000D787B"/>
    <w:rsid w:val="000E5DD3"/>
    <w:rsid w:val="000F2C60"/>
    <w:rsid w:val="00123782"/>
    <w:rsid w:val="00137A1D"/>
    <w:rsid w:val="00153824"/>
    <w:rsid w:val="00162831"/>
    <w:rsid w:val="001718F4"/>
    <w:rsid w:val="00183D2A"/>
    <w:rsid w:val="001C77E4"/>
    <w:rsid w:val="001E08E1"/>
    <w:rsid w:val="001F2342"/>
    <w:rsid w:val="00210644"/>
    <w:rsid w:val="00230E78"/>
    <w:rsid w:val="00256CCA"/>
    <w:rsid w:val="00257450"/>
    <w:rsid w:val="00264011"/>
    <w:rsid w:val="00293B08"/>
    <w:rsid w:val="002A3D9A"/>
    <w:rsid w:val="002A54C6"/>
    <w:rsid w:val="002B013D"/>
    <w:rsid w:val="002B10C9"/>
    <w:rsid w:val="00314455"/>
    <w:rsid w:val="00372BE8"/>
    <w:rsid w:val="00376F03"/>
    <w:rsid w:val="00377F9C"/>
    <w:rsid w:val="003B6C0D"/>
    <w:rsid w:val="003D0AB9"/>
    <w:rsid w:val="003D3154"/>
    <w:rsid w:val="003D33E7"/>
    <w:rsid w:val="003E7B22"/>
    <w:rsid w:val="004740DE"/>
    <w:rsid w:val="004816D6"/>
    <w:rsid w:val="0050145A"/>
    <w:rsid w:val="00515619"/>
    <w:rsid w:val="005212A9"/>
    <w:rsid w:val="00527DAB"/>
    <w:rsid w:val="005A726D"/>
    <w:rsid w:val="005B11AA"/>
    <w:rsid w:val="005D6488"/>
    <w:rsid w:val="00641A16"/>
    <w:rsid w:val="00642855"/>
    <w:rsid w:val="00663DFC"/>
    <w:rsid w:val="006B544E"/>
    <w:rsid w:val="006C49AE"/>
    <w:rsid w:val="006D726F"/>
    <w:rsid w:val="006F6FAF"/>
    <w:rsid w:val="00722813"/>
    <w:rsid w:val="0072436C"/>
    <w:rsid w:val="00764094"/>
    <w:rsid w:val="00772AC8"/>
    <w:rsid w:val="00774E1C"/>
    <w:rsid w:val="007873EE"/>
    <w:rsid w:val="007A10E8"/>
    <w:rsid w:val="007A3A27"/>
    <w:rsid w:val="007B10D9"/>
    <w:rsid w:val="00825469"/>
    <w:rsid w:val="00893012"/>
    <w:rsid w:val="00893FB1"/>
    <w:rsid w:val="008A57F6"/>
    <w:rsid w:val="00982ACB"/>
    <w:rsid w:val="009A468D"/>
    <w:rsid w:val="009E2A78"/>
    <w:rsid w:val="009E636A"/>
    <w:rsid w:val="00A03618"/>
    <w:rsid w:val="00A1556A"/>
    <w:rsid w:val="00A6559D"/>
    <w:rsid w:val="00B33B9D"/>
    <w:rsid w:val="00B3473D"/>
    <w:rsid w:val="00B40DB5"/>
    <w:rsid w:val="00B50026"/>
    <w:rsid w:val="00B5368A"/>
    <w:rsid w:val="00B56897"/>
    <w:rsid w:val="00B7500F"/>
    <w:rsid w:val="00B971BF"/>
    <w:rsid w:val="00BC3835"/>
    <w:rsid w:val="00C1549E"/>
    <w:rsid w:val="00C2611F"/>
    <w:rsid w:val="00C27903"/>
    <w:rsid w:val="00C30D8A"/>
    <w:rsid w:val="00C50C9E"/>
    <w:rsid w:val="00C71935"/>
    <w:rsid w:val="00C857E9"/>
    <w:rsid w:val="00CA31B5"/>
    <w:rsid w:val="00CB00CA"/>
    <w:rsid w:val="00CC5065"/>
    <w:rsid w:val="00D20B2F"/>
    <w:rsid w:val="00D2463F"/>
    <w:rsid w:val="00D256EA"/>
    <w:rsid w:val="00D63D94"/>
    <w:rsid w:val="00D66A43"/>
    <w:rsid w:val="00D66F06"/>
    <w:rsid w:val="00D92448"/>
    <w:rsid w:val="00DF6D61"/>
    <w:rsid w:val="00E30EDB"/>
    <w:rsid w:val="00E35A59"/>
    <w:rsid w:val="00E465B9"/>
    <w:rsid w:val="00E6204F"/>
    <w:rsid w:val="00E80D40"/>
    <w:rsid w:val="00E90B65"/>
    <w:rsid w:val="00E955BF"/>
    <w:rsid w:val="00EA31FD"/>
    <w:rsid w:val="00EB2337"/>
    <w:rsid w:val="00ED35E7"/>
    <w:rsid w:val="00F01915"/>
    <w:rsid w:val="00F040A6"/>
    <w:rsid w:val="00F058F3"/>
    <w:rsid w:val="00F17F40"/>
    <w:rsid w:val="00F26A50"/>
    <w:rsid w:val="00F37449"/>
    <w:rsid w:val="00F4606B"/>
    <w:rsid w:val="00F57C6A"/>
    <w:rsid w:val="00F7522F"/>
    <w:rsid w:val="00FA2AF0"/>
    <w:rsid w:val="00FB1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03146"/>
  <w15:docId w15:val="{E5C9F78D-5A54-4E3C-ADA1-AAB55D2B0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0E78"/>
    <w:pPr>
      <w:spacing w:after="0" w:line="240" w:lineRule="auto"/>
      <w:ind w:left="265" w:right="594" w:hanging="10"/>
      <w:jc w:val="both"/>
    </w:pPr>
    <w:rPr>
      <w:rFonts w:ascii="Times New Roman" w:hAnsi="Times New Roman"/>
      <w:color w:val="000000"/>
      <w:sz w:val="24"/>
    </w:rPr>
  </w:style>
  <w:style w:type="paragraph" w:styleId="3">
    <w:name w:val="heading 3"/>
    <w:basedOn w:val="a"/>
    <w:link w:val="30"/>
    <w:uiPriority w:val="9"/>
    <w:qFormat/>
    <w:rsid w:val="00CC5065"/>
    <w:pPr>
      <w:spacing w:before="100" w:beforeAutospacing="1" w:after="100" w:afterAutospacing="1"/>
      <w:ind w:left="0" w:right="0" w:firstLine="0"/>
      <w:jc w:val="left"/>
      <w:outlineLvl w:val="2"/>
    </w:pPr>
    <w:rPr>
      <w:rFonts w:eastAsia="Times New Roman" w:cs="Times New Roman"/>
      <w:b/>
      <w:bCs/>
      <w:color w:val="auto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3EE"/>
    <w:pPr>
      <w:ind w:left="720"/>
      <w:contextualSpacing/>
    </w:pPr>
    <w:rPr>
      <w:rFonts w:eastAsia="Times New Roman" w:cs="Times New Roman"/>
    </w:rPr>
  </w:style>
  <w:style w:type="table" w:styleId="a4">
    <w:name w:val="Table Grid"/>
    <w:basedOn w:val="a1"/>
    <w:uiPriority w:val="39"/>
    <w:rsid w:val="002A54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6B544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B544E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6B544E"/>
    <w:rPr>
      <w:rFonts w:ascii="Times New Roman" w:hAnsi="Times New Roman"/>
      <w:color w:val="000000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B544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B544E"/>
    <w:rPr>
      <w:rFonts w:ascii="Times New Roman" w:hAnsi="Times New Roman"/>
      <w:b/>
      <w:bCs/>
      <w:color w:val="000000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6B544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B544E"/>
    <w:rPr>
      <w:rFonts w:ascii="Segoe UI" w:hAnsi="Segoe UI" w:cs="Segoe UI"/>
      <w:color w:val="000000"/>
      <w:sz w:val="18"/>
      <w:szCs w:val="18"/>
    </w:rPr>
  </w:style>
  <w:style w:type="paragraph" w:styleId="ac">
    <w:name w:val="No Spacing"/>
    <w:uiPriority w:val="1"/>
    <w:qFormat/>
    <w:rsid w:val="00264011"/>
    <w:pPr>
      <w:spacing w:after="0" w:line="240" w:lineRule="auto"/>
      <w:ind w:left="265" w:right="594" w:hanging="10"/>
      <w:jc w:val="both"/>
    </w:pPr>
    <w:rPr>
      <w:rFonts w:ascii="Times New Roman" w:hAnsi="Times New Roman"/>
      <w:color w:val="000000"/>
      <w:sz w:val="24"/>
    </w:rPr>
  </w:style>
  <w:style w:type="character" w:customStyle="1" w:styleId="30">
    <w:name w:val="Заголовок 3 Знак"/>
    <w:basedOn w:val="a0"/>
    <w:link w:val="3"/>
    <w:uiPriority w:val="9"/>
    <w:rsid w:val="00CC506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CC5065"/>
    <w:pPr>
      <w:spacing w:before="100" w:beforeAutospacing="1" w:after="100" w:afterAutospacing="1"/>
      <w:ind w:left="0" w:right="0" w:firstLine="0"/>
      <w:jc w:val="left"/>
    </w:pPr>
    <w:rPr>
      <w:rFonts w:eastAsia="Times New Roman" w:cs="Times New Roman"/>
      <w:color w:val="auto"/>
      <w:szCs w:val="24"/>
      <w:lang w:eastAsia="ru-RU"/>
    </w:rPr>
  </w:style>
  <w:style w:type="character" w:styleId="ad">
    <w:name w:val="Hyperlink"/>
    <w:basedOn w:val="a0"/>
    <w:uiPriority w:val="99"/>
    <w:unhideWhenUsed/>
    <w:rsid w:val="00CC5065"/>
    <w:rPr>
      <w:color w:val="0000FF"/>
      <w:u w:val="single"/>
    </w:rPr>
  </w:style>
  <w:style w:type="character" w:styleId="ae">
    <w:name w:val="Unresolved Mention"/>
    <w:basedOn w:val="a0"/>
    <w:uiPriority w:val="99"/>
    <w:semiHidden/>
    <w:unhideWhenUsed/>
    <w:rsid w:val="00A655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98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4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73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49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80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s.cntd.ru/document/557661514" TargetMode="External"/><Relationship Id="rId18" Type="http://schemas.openxmlformats.org/officeDocument/2006/relationships/hyperlink" Target="https://docs.cntd.ru/document/420359538" TargetMode="External"/><Relationship Id="rId26" Type="http://schemas.openxmlformats.org/officeDocument/2006/relationships/hyperlink" Target="https://docs.cntd.ru/document/901823502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docs.cntd.ru/document/499004321" TargetMode="External"/><Relationship Id="rId34" Type="http://schemas.openxmlformats.org/officeDocument/2006/relationships/hyperlink" Target="https://docs.cntd.ru/document/901823502" TargetMode="External"/><Relationship Id="rId7" Type="http://schemas.openxmlformats.org/officeDocument/2006/relationships/hyperlink" Target="https://docs.cntd.ru/document/552086081" TargetMode="External"/><Relationship Id="rId12" Type="http://schemas.openxmlformats.org/officeDocument/2006/relationships/hyperlink" Target="https://docs.cntd.ru/document/420360993" TargetMode="External"/><Relationship Id="rId17" Type="http://schemas.openxmlformats.org/officeDocument/2006/relationships/hyperlink" Target="https://docs.cntd.ru/document/901712428" TargetMode="External"/><Relationship Id="rId25" Type="http://schemas.openxmlformats.org/officeDocument/2006/relationships/hyperlink" Target="https://docs.cntd.ru/document/901823502" TargetMode="External"/><Relationship Id="rId33" Type="http://schemas.openxmlformats.org/officeDocument/2006/relationships/hyperlink" Target="https://docs.cntd.ru/document/901898448" TargetMode="External"/><Relationship Id="rId38" Type="http://schemas.openxmlformats.org/officeDocument/2006/relationships/hyperlink" Target="https://k-edu.ru/sites/k-edu.ru/files/normativno-pravovoe_obespechenie_20.03.22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cs.cntd.ru/document/1200039536" TargetMode="External"/><Relationship Id="rId20" Type="http://schemas.openxmlformats.org/officeDocument/2006/relationships/hyperlink" Target="https://docs.cntd.ru/document/901823502" TargetMode="External"/><Relationship Id="rId29" Type="http://schemas.openxmlformats.org/officeDocument/2006/relationships/hyperlink" Target="https://docs.cntd.ru/document/901002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420367729" TargetMode="External"/><Relationship Id="rId11" Type="http://schemas.openxmlformats.org/officeDocument/2006/relationships/hyperlink" Target="https://docs.cntd.ru/document/420351127" TargetMode="External"/><Relationship Id="rId24" Type="http://schemas.openxmlformats.org/officeDocument/2006/relationships/hyperlink" Target="https://docs.cntd.ru/document/9010022" TargetMode="External"/><Relationship Id="rId32" Type="http://schemas.openxmlformats.org/officeDocument/2006/relationships/hyperlink" Target="https://docs.cntd.ru/document/901898448" TargetMode="External"/><Relationship Id="rId37" Type="http://schemas.openxmlformats.org/officeDocument/2006/relationships/hyperlink" Target="https://docs.cntd.ru/document/420359538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docs.cntd.ru/document/420362392" TargetMode="External"/><Relationship Id="rId15" Type="http://schemas.openxmlformats.org/officeDocument/2006/relationships/hyperlink" Target="https://docs.cntd.ru/document/9027690" TargetMode="External"/><Relationship Id="rId23" Type="http://schemas.openxmlformats.org/officeDocument/2006/relationships/hyperlink" Target="https://docs.cntd.ru/document/901898448" TargetMode="External"/><Relationship Id="rId28" Type="http://schemas.openxmlformats.org/officeDocument/2006/relationships/hyperlink" Target="https://docs.cntd.ru/document/901823502" TargetMode="External"/><Relationship Id="rId36" Type="http://schemas.openxmlformats.org/officeDocument/2006/relationships/hyperlink" Target="https://docs.cntd.ru/document/902395619" TargetMode="External"/><Relationship Id="rId10" Type="http://schemas.openxmlformats.org/officeDocument/2006/relationships/hyperlink" Target="https://docs.cntd.ru/document/420259337" TargetMode="External"/><Relationship Id="rId19" Type="http://schemas.openxmlformats.org/officeDocument/2006/relationships/hyperlink" Target="https://docs.cntd.ru/document/901823502" TargetMode="External"/><Relationship Id="rId31" Type="http://schemas.openxmlformats.org/officeDocument/2006/relationships/hyperlink" Target="https://docs.cntd.ru/document/90189844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1898448" TargetMode="External"/><Relationship Id="rId14" Type="http://schemas.openxmlformats.org/officeDocument/2006/relationships/hyperlink" Target="https://docs.cntd.ru/document/551108018" TargetMode="External"/><Relationship Id="rId22" Type="http://schemas.openxmlformats.org/officeDocument/2006/relationships/hyperlink" Target="https://docs.cntd.ru/document/901823502" TargetMode="External"/><Relationship Id="rId27" Type="http://schemas.openxmlformats.org/officeDocument/2006/relationships/hyperlink" Target="https://docs.cntd.ru/document/901823502" TargetMode="External"/><Relationship Id="rId30" Type="http://schemas.openxmlformats.org/officeDocument/2006/relationships/hyperlink" Target="https://docs.cntd.ru/document/901898448" TargetMode="External"/><Relationship Id="rId35" Type="http://schemas.openxmlformats.org/officeDocument/2006/relationships/hyperlink" Target="https://docs.cntd.ru/document/902254151" TargetMode="External"/><Relationship Id="rId8" Type="http://schemas.openxmlformats.org/officeDocument/2006/relationships/hyperlink" Target="https://docs.cntd.ru/document/554566518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4363</Words>
  <Characters>24875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Madina</dc:creator>
  <cp:keywords/>
  <dc:description/>
  <cp:lastModifiedBy>Z1</cp:lastModifiedBy>
  <cp:revision>2</cp:revision>
  <dcterms:created xsi:type="dcterms:W3CDTF">2025-09-01T11:34:00Z</dcterms:created>
  <dcterms:modified xsi:type="dcterms:W3CDTF">2025-09-01T11:34:00Z</dcterms:modified>
</cp:coreProperties>
</file>