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AF0B39" w14:textId="0BC4DBB5" w:rsidR="007C5A1E" w:rsidRPr="00695E61" w:rsidRDefault="00695E61" w:rsidP="00695E61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</w:rPr>
      </w:pPr>
      <w:r w:rsidRPr="00695E61">
        <w:rPr>
          <w:rStyle w:val="normaltextrun"/>
        </w:rPr>
        <w:t>ГОСУДАРСТВЕННОЕ БЮДЖЕТНОЕ ОБРАЗОВАТЕЛЬНОЕ УЧРЕЖДЕНИЕ ДОПОЛНИТЕЛЬНОГО ПРОФЕССИОНАЛЬНОГО ОБРАЗОВАНИЯ «ИНСТИТУТ ПОВЫШЕНИЯ КВАЛИФИКАЦИИ РАБОТНИКОВ ОБРАЗОВАНИЯ РЕСПУБЛИКИ ИНГУШЕТИЯ»</w:t>
      </w:r>
    </w:p>
    <w:p w14:paraId="1EC34736" w14:textId="77777777" w:rsidR="007C5A1E" w:rsidRDefault="007C5A1E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562729BD" w14:textId="77777777" w:rsidR="007C5A1E" w:rsidRDefault="007C5A1E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3DAC2A20" w14:textId="77777777" w:rsidR="007C5A1E" w:rsidRDefault="007C5A1E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6B7F7A0C" w14:textId="77777777" w:rsidR="007C5A1E" w:rsidRDefault="007C5A1E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523A6E0F" w14:textId="77777777" w:rsidR="00695E61" w:rsidRDefault="00695E61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71E1F83F" w14:textId="77777777" w:rsidR="00695E61" w:rsidRDefault="00695E61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0A818B90" w14:textId="77777777" w:rsidR="00695E61" w:rsidRDefault="00695E61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sz w:val="40"/>
          <w:szCs w:val="40"/>
        </w:rPr>
      </w:pPr>
    </w:p>
    <w:p w14:paraId="23983AEA" w14:textId="1346049E" w:rsidR="00695E61" w:rsidRDefault="005A464F" w:rsidP="005A464F">
      <w:pPr>
        <w:pStyle w:val="paragraph"/>
        <w:spacing w:before="0" w:beforeAutospacing="0" w:after="0" w:afterAutospacing="0" w:line="276" w:lineRule="auto"/>
        <w:ind w:left="993" w:right="424"/>
        <w:jc w:val="center"/>
        <w:textAlignment w:val="baseline"/>
        <w:rPr>
          <w:rStyle w:val="normaltextrun"/>
          <w:sz w:val="28"/>
          <w:szCs w:val="28"/>
        </w:rPr>
      </w:pPr>
      <w:r w:rsidRPr="000F6701">
        <w:rPr>
          <w:rStyle w:val="normaltextrun"/>
          <w:sz w:val="28"/>
          <w:szCs w:val="28"/>
        </w:rPr>
        <w:t>МЕТОДИЧЕСКИЕ РЕКОМЕНДАЦИИ</w:t>
      </w:r>
    </w:p>
    <w:p w14:paraId="2B22779A" w14:textId="77777777" w:rsidR="005A464F" w:rsidRDefault="005A464F" w:rsidP="005A464F">
      <w:pPr>
        <w:pStyle w:val="paragraph"/>
        <w:spacing w:before="0" w:beforeAutospacing="0" w:after="0" w:afterAutospacing="0" w:line="276" w:lineRule="auto"/>
        <w:ind w:left="993" w:right="424"/>
        <w:jc w:val="center"/>
        <w:textAlignment w:val="baseline"/>
        <w:rPr>
          <w:rStyle w:val="normaltextrun"/>
          <w:sz w:val="28"/>
          <w:szCs w:val="28"/>
        </w:rPr>
      </w:pPr>
    </w:p>
    <w:p w14:paraId="41BC7284" w14:textId="3BBBF1FE" w:rsidR="005A464F" w:rsidRDefault="006028E6" w:rsidP="005A464F">
      <w:pPr>
        <w:pStyle w:val="paragraph"/>
        <w:spacing w:before="0" w:beforeAutospacing="0" w:after="0" w:afterAutospacing="0" w:line="276" w:lineRule="auto"/>
        <w:ind w:left="993" w:right="424"/>
        <w:jc w:val="center"/>
        <w:textAlignment w:val="baseline"/>
        <w:rPr>
          <w:sz w:val="28"/>
          <w:szCs w:val="28"/>
        </w:rPr>
      </w:pPr>
      <w:r w:rsidRPr="000F6701">
        <w:rPr>
          <w:rStyle w:val="normaltextrun"/>
          <w:sz w:val="28"/>
          <w:szCs w:val="28"/>
        </w:rPr>
        <w:t>по организации учебно-познавательной деятельности в рамках предметной области ОРКСЭ (Основы религиозных культур и светской этики)</w:t>
      </w:r>
      <w:r w:rsidR="005A464F">
        <w:rPr>
          <w:rStyle w:val="normaltextrun"/>
          <w:sz w:val="28"/>
          <w:szCs w:val="28"/>
        </w:rPr>
        <w:t xml:space="preserve"> </w:t>
      </w:r>
      <w:r w:rsidR="001B3F8C" w:rsidRPr="001B3F8C">
        <w:rPr>
          <w:sz w:val="28"/>
          <w:szCs w:val="28"/>
        </w:rPr>
        <w:t xml:space="preserve">с учетом региональных и этнокультурных особенностей </w:t>
      </w:r>
    </w:p>
    <w:p w14:paraId="1B648E0C" w14:textId="0998B09F" w:rsidR="001B3F8C" w:rsidRPr="001B3F8C" w:rsidRDefault="001B3F8C" w:rsidP="005A464F">
      <w:pPr>
        <w:pStyle w:val="paragraph"/>
        <w:spacing w:before="0" w:beforeAutospacing="0" w:after="0" w:afterAutospacing="0" w:line="276" w:lineRule="auto"/>
        <w:ind w:left="993" w:right="424"/>
        <w:jc w:val="center"/>
        <w:textAlignment w:val="baseline"/>
        <w:rPr>
          <w:sz w:val="28"/>
          <w:szCs w:val="28"/>
        </w:rPr>
      </w:pPr>
      <w:r w:rsidRPr="001B3F8C">
        <w:rPr>
          <w:sz w:val="28"/>
          <w:szCs w:val="28"/>
        </w:rPr>
        <w:t>Республики Ингушетия</w:t>
      </w:r>
    </w:p>
    <w:p w14:paraId="5C3BCFA6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7AF5926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FBEB27C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233CD7B5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65C2E107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26E41BD3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266AF783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2F8F1928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5FB3B41D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DF5C22E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29D5750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4EBE2AA1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044864EE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607012C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035A55BC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477AC139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5D97E9CA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5BCF82ED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75292DCC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68A4A81E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76286FA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054EE553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724DA3BD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4472C574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680D18E1" w14:textId="77777777" w:rsidR="00300644" w:rsidRDefault="00300644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522425DC" w14:textId="77777777" w:rsidR="005A464F" w:rsidRDefault="005A464F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10EB9FFD" w14:textId="77777777" w:rsidR="005A464F" w:rsidRDefault="005A464F" w:rsidP="000F6701">
      <w:pPr>
        <w:pStyle w:val="paragraph"/>
        <w:spacing w:before="0" w:beforeAutospacing="0" w:after="0" w:afterAutospacing="0"/>
        <w:jc w:val="both"/>
        <w:textAlignment w:val="baseline"/>
        <w:rPr>
          <w:rStyle w:val="eop"/>
          <w:sz w:val="28"/>
          <w:szCs w:val="28"/>
        </w:rPr>
      </w:pPr>
    </w:p>
    <w:p w14:paraId="31610893" w14:textId="6BE2BB3C" w:rsidR="001B3F8C" w:rsidRPr="001B3F8C" w:rsidRDefault="00E40C71" w:rsidP="001B3F8C">
      <w:pPr>
        <w:pStyle w:val="paragraph"/>
        <w:spacing w:before="0" w:beforeAutospacing="0" w:after="0" w:afterAutospacing="0"/>
        <w:jc w:val="center"/>
        <w:textAlignment w:val="baseline"/>
        <w:rPr>
          <w:rStyle w:val="eop"/>
        </w:rPr>
      </w:pPr>
      <w:r>
        <w:rPr>
          <w:rStyle w:val="eop"/>
        </w:rPr>
        <w:t xml:space="preserve">Магас 2026 </w:t>
      </w:r>
      <w:r w:rsidR="000F7772">
        <w:rPr>
          <w:rStyle w:val="eop"/>
        </w:rPr>
        <w:t>г.</w:t>
      </w:r>
    </w:p>
    <w:p w14:paraId="47488AAB" w14:textId="77777777" w:rsidR="001B3F8C" w:rsidRPr="001B3F8C" w:rsidRDefault="001B3F8C" w:rsidP="000D4CBE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1. Общие положения</w:t>
      </w:r>
    </w:p>
    <w:p w14:paraId="44FC9A63" w14:textId="2DD6C76A" w:rsidR="001B3F8C" w:rsidRPr="001B3F8C" w:rsidRDefault="000F7772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Предлагаемые методические рекомендации предназначены для руководителей общеобразовательных организаций, заместителей руководителей по учебно-воспитательной работе, учителей начальных классов, педагогов, реализующих учебный предмет «Основы религиозных культур и светской этики» (ОРКСЭ), методистов, классных руководителей и других педагогических работников образовательных организаций Республики Ингушетия.</w:t>
      </w:r>
    </w:p>
    <w:p w14:paraId="29BBA0C2" w14:textId="110C8A7E" w:rsidR="001B3F8C" w:rsidRPr="001B3F8C" w:rsidRDefault="000F7772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Рекомендации направлены на повышение качества организации учебно-познавательной деятельности обучающихся 4-х классов при изучении ОРКСЭ, обеспечение достижения планируемых личностных, метапредметных и предметных результатов, а также на эффективное использование регионального культурно-исторического материала.</w:t>
      </w:r>
    </w:p>
    <w:p w14:paraId="1E12EF52" w14:textId="7CA30006" w:rsidR="001B3F8C" w:rsidRPr="001B3F8C" w:rsidRDefault="000F7772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рабочая программа ОРКСЭ для 4 класса предусматривает изучение соответствующего модуля по выбору родителей (законных представителей). В программе представлены как религиоведческие, так и </w:t>
      </w:r>
      <w:proofErr w:type="spellStart"/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светско</w:t>
      </w:r>
      <w:proofErr w:type="spellEnd"/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-этический модули. (</w:t>
      </w:r>
      <w:hyperlink r:id="rId5" w:tooltip="Федеральная рабочая программа | ОРКСЭ. 4 класс" w:history="1">
        <w:r w:rsidR="001B3F8C" w:rsidRPr="001B3F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edsoo.ru</w:t>
        </w:r>
      </w:hyperlink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5773E325" w14:textId="29A4FB19" w:rsidR="001B3F8C" w:rsidRPr="001B3F8C" w:rsidRDefault="000F7772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Республики Ингушетия особое значение приобретает организация учебно-познавательной деятельности на основе взаимосвязи федерального содержания ОРКСЭ с историей, культурой, традициями, языком и духовно-нравственным наследием региона.</w:t>
      </w:r>
    </w:p>
    <w:p w14:paraId="13DDF1CA" w14:textId="58E9FDAA" w:rsidR="001B3F8C" w:rsidRPr="001B3F8C" w:rsidRDefault="000F7772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обусловлено особенностями социокультурного пространства Республики Ингушетия. В региональной Концепции государственной национальной политики отмечается значение сохранения этнокультурной самобытности, развития русского и ингушского языков, укрепления гражданского единства, межнационального и межконфессионального согласия, а также сохранения исторического и культурного наследия. </w:t>
      </w:r>
    </w:p>
    <w:p w14:paraId="1D506007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2. Цель методических рекомендаций</w:t>
      </w:r>
    </w:p>
    <w:p w14:paraId="2F80B334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Основной целью является создание эффективной системы учебно-познавательной деятельности обучающихся при изучении ОРКСЭ, обеспечивающей:</w:t>
      </w:r>
    </w:p>
    <w:p w14:paraId="77679061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у младших школьников представлений о духовно-нравственных ценностях;</w:t>
      </w:r>
    </w:p>
    <w:p w14:paraId="5B1AC5CF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развитие уважительного отношения к человеку, семье, обществу и Отечеству;</w:t>
      </w:r>
    </w:p>
    <w:p w14:paraId="2D2377AF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значения культуры и традиций в жизни человека;</w:t>
      </w:r>
    </w:p>
    <w:p w14:paraId="44B3341D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культуры межнационального и межконфессионального общения;</w:t>
      </w:r>
    </w:p>
    <w:p w14:paraId="29E31793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способности вести диалог и аргументированно выражать собственное мнение;</w:t>
      </w:r>
    </w:p>
    <w:p w14:paraId="080C307B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навыков самостоятельной познавательной деятельности;</w:t>
      </w:r>
    </w:p>
    <w:p w14:paraId="56AC9C80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приобщение обучающихся к историко-культурному наследию Республики Ингушетия;</w:t>
      </w:r>
    </w:p>
    <w:p w14:paraId="36FCAEB8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общероссийской гражданской идентичности;</w:t>
      </w:r>
    </w:p>
    <w:p w14:paraId="16C7A8FB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уважительного отношения к культурному и религиозному многообразию России;</w:t>
      </w:r>
    </w:p>
    <w:p w14:paraId="04AA5A63" w14:textId="77777777" w:rsidR="001B3F8C" w:rsidRPr="001B3F8C" w:rsidRDefault="001B3F8C" w:rsidP="001B3F8C">
      <w:pPr>
        <w:numPr>
          <w:ilvl w:val="0"/>
          <w:numId w:val="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профилактику проявлений нетерпимости, ксенофобии, национальной и религиозной исключительности.</w:t>
      </w:r>
    </w:p>
    <w:p w14:paraId="165A3A1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Особое значение имеет формирование у обучающихся понимания того, что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знание собственной культуры не противопоставляется уважению к культуре других народов и религий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DEB3390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3. Региональный контекст преподавания ОРКСЭ в Республике Ингушетия</w:t>
      </w:r>
    </w:p>
    <w:p w14:paraId="53260928" w14:textId="0FD77D2E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Республика Ингушетия обладает выраженной этнокультурной спецификой. В региональных документах особое внимание уделяется сохранению ингушского языка и культуры, исторического наследия, традиций и обычаев, а также формированию общероссийской гражданской идентичности и культуры межнационального общения. </w:t>
      </w:r>
    </w:p>
    <w:p w14:paraId="753A284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содержание и организация занятий ОРКСЭ должны учитывать следующие особенности.</w:t>
      </w:r>
    </w:p>
    <w:p w14:paraId="5329444D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3.1. Значение семьи</w:t>
      </w:r>
    </w:p>
    <w:p w14:paraId="712E237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ингушской культуре семья традиционно является одним из важнейших институтов передачи нравственных норм, правил поведения, уважения к старшим, ответственности перед близкими и обществом.</w:t>
      </w:r>
    </w:p>
    <w:p w14:paraId="1214C41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Следовательно, на уроках целесообразно использовать задания, позволяющие обучающимся исследовать:</w:t>
      </w:r>
    </w:p>
    <w:p w14:paraId="41B25648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традиции;</w:t>
      </w:r>
    </w:p>
    <w:p w14:paraId="71A4D208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правила уважительного общения;</w:t>
      </w:r>
    </w:p>
    <w:p w14:paraId="5B1A80DB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взаимоотношения поколений;</w:t>
      </w:r>
    </w:p>
    <w:p w14:paraId="22CE2674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праздники;</w:t>
      </w:r>
    </w:p>
    <w:p w14:paraId="59A60243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 гостеприимства;</w:t>
      </w:r>
    </w:p>
    <w:p w14:paraId="50B1A12D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старшим;</w:t>
      </w:r>
    </w:p>
    <w:p w14:paraId="49811736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заботу о младших;</w:t>
      </w:r>
    </w:p>
    <w:p w14:paraId="7864409D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истории;</w:t>
      </w:r>
    </w:p>
    <w:p w14:paraId="390FCA9C" w14:textId="77777777" w:rsidR="001B3F8C" w:rsidRPr="001B3F8C" w:rsidRDefault="001B3F8C" w:rsidP="001B3F8C">
      <w:pPr>
        <w:numPr>
          <w:ilvl w:val="0"/>
          <w:numId w:val="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 сохранения памяти о предках.</w:t>
      </w:r>
    </w:p>
    <w:p w14:paraId="2DDC9B04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педагог не должен оценивать одну семейную модель как «правильную», а другую как «неправильную».</w:t>
      </w:r>
    </w:p>
    <w:p w14:paraId="6ED4E0EA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4. Основные принципы организации учебно-познавательной деятельности</w:t>
      </w:r>
    </w:p>
    <w:p w14:paraId="77C55E1A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1. Светского характера образования</w:t>
      </w:r>
    </w:p>
    <w:p w14:paraId="69B80E5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Учитель знакомит обучающихся с религиозной культурой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как с культурным и историческим феноменом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0B2C65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Недопустимы:</w:t>
      </w:r>
    </w:p>
    <w:p w14:paraId="28B30425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религиозная агитация;</w:t>
      </w:r>
    </w:p>
    <w:p w14:paraId="76B2D708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принуждение к религиозным убеждениям;</w:t>
      </w:r>
    </w:p>
    <w:p w14:paraId="45F034B5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оценивание религиозности ребенка;</w:t>
      </w:r>
    </w:p>
    <w:p w14:paraId="2B22E5B0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навязывание определенной религиозной позиции;</w:t>
      </w:r>
    </w:p>
    <w:p w14:paraId="74D253EC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противопоставление верующих и неверующих;</w:t>
      </w:r>
    </w:p>
    <w:p w14:paraId="43EA6D69" w14:textId="77777777" w:rsidR="001B3F8C" w:rsidRPr="001B3F8C" w:rsidRDefault="001B3F8C" w:rsidP="001B3F8C">
      <w:pPr>
        <w:numPr>
          <w:ilvl w:val="0"/>
          <w:numId w:val="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утверждения о превосходстве одной религии над другой.</w:t>
      </w:r>
    </w:p>
    <w:p w14:paraId="1374258C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2. Культурологической направленности</w:t>
      </w:r>
    </w:p>
    <w:p w14:paraId="16195E83" w14:textId="674C80EB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Основное внимание уделяется:</w:t>
      </w:r>
      <w:r w:rsidR="00D163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ценностям → культуре → истории → традициям → нравственным нормам → поведению человека.</w:t>
      </w:r>
    </w:p>
    <w:p w14:paraId="664B8CF9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3. Региональной культурной укорененности</w:t>
      </w:r>
    </w:p>
    <w:p w14:paraId="7B6C0DE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Федеральное содержание рекомендуется дополнять доступными обучающимся примерами из истории и культуры Ингушетии.</w:t>
      </w:r>
    </w:p>
    <w:p w14:paraId="7B5F961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региональный материал должен использоваться не как замена федеральной программе, а как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средство конкретизации и осмысления изучаемых понятий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D0DCB65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4. Диалогичности</w:t>
      </w:r>
    </w:p>
    <w:p w14:paraId="3540AFD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Урок ОРКСЭ должен быть построен не только на передаче информации учителем, но и на:</w:t>
      </w:r>
    </w:p>
    <w:p w14:paraId="0DA6B642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обсуждении;</w:t>
      </w:r>
    </w:p>
    <w:p w14:paraId="4FAAABB6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диалоге;</w:t>
      </w:r>
    </w:p>
    <w:p w14:paraId="618A45A0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вопросах;</w:t>
      </w:r>
    </w:p>
    <w:p w14:paraId="109DE32B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аргументации;</w:t>
      </w:r>
    </w:p>
    <w:p w14:paraId="1420AC82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сравнении;</w:t>
      </w:r>
    </w:p>
    <w:p w14:paraId="4486C06E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совместном поиске решения;</w:t>
      </w:r>
    </w:p>
    <w:p w14:paraId="00912790" w14:textId="77777777" w:rsidR="001B3F8C" w:rsidRPr="001B3F8C" w:rsidRDefault="001B3F8C" w:rsidP="001B3F8C">
      <w:pPr>
        <w:numPr>
          <w:ilvl w:val="0"/>
          <w:numId w:val="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рефлексии.</w:t>
      </w:r>
    </w:p>
    <w:p w14:paraId="5BA76C7E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Принцип 5. Уважения к личности ребенка</w:t>
      </w:r>
    </w:p>
    <w:p w14:paraId="40FA0BE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должен учитывать:</w:t>
      </w:r>
    </w:p>
    <w:p w14:paraId="53A81C1F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возрастные особенности младших школьников;</w:t>
      </w:r>
    </w:p>
    <w:p w14:paraId="734BC4B9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опыт семьи;</w:t>
      </w:r>
    </w:p>
    <w:p w14:paraId="3CC6E9E3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речевого развития;</w:t>
      </w:r>
    </w:p>
    <w:p w14:paraId="36078CE5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культурный опыт;</w:t>
      </w:r>
    </w:p>
    <w:p w14:paraId="5AB50874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владения русским языком;</w:t>
      </w:r>
    </w:p>
    <w:p w14:paraId="6E122D1E" w14:textId="77777777" w:rsidR="001B3F8C" w:rsidRPr="001B3F8C" w:rsidRDefault="001B3F8C" w:rsidP="001B3F8C">
      <w:pPr>
        <w:numPr>
          <w:ilvl w:val="0"/>
          <w:numId w:val="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образовательных потребностей.</w:t>
      </w:r>
    </w:p>
    <w:p w14:paraId="7376929B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5. Специфика использования регионального материала</w:t>
      </w:r>
    </w:p>
    <w:p w14:paraId="26E3403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Республики Ингушетия особенно целесообразно использовать материал, связанный с:</w:t>
      </w:r>
    </w:p>
    <w:p w14:paraId="77244EC8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Историко-культурным наследием</w:t>
      </w:r>
    </w:p>
    <w:p w14:paraId="46EF3AB4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башенной архитектурой;</w:t>
      </w:r>
    </w:p>
    <w:p w14:paraId="62ABE288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древними поселениями;</w:t>
      </w:r>
    </w:p>
    <w:p w14:paraId="771E5EC2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историческими памятниками;</w:t>
      </w:r>
    </w:p>
    <w:p w14:paraId="63263322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Джейрахской долиной;</w:t>
      </w:r>
    </w:p>
    <w:p w14:paraId="4B848687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традиционными формами хозяйства;</w:t>
      </w:r>
    </w:p>
    <w:p w14:paraId="3629C774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народными ремеслами;</w:t>
      </w:r>
    </w:p>
    <w:p w14:paraId="7BD581E2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фольклором;</w:t>
      </w:r>
    </w:p>
    <w:p w14:paraId="48E4A5A6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устным народным творчеством;</w:t>
      </w:r>
    </w:p>
    <w:p w14:paraId="06B3B689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литературным наследием;</w:t>
      </w:r>
    </w:p>
    <w:p w14:paraId="376E6875" w14:textId="77777777" w:rsidR="001B3F8C" w:rsidRPr="001B3F8C" w:rsidRDefault="001B3F8C" w:rsidP="001B3F8C">
      <w:pPr>
        <w:numPr>
          <w:ilvl w:val="0"/>
          <w:numId w:val="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семейной и родовой памятью.</w:t>
      </w:r>
    </w:p>
    <w:p w14:paraId="21AA1D4F" w14:textId="7EEFA7C0" w:rsidR="001B3F8C" w:rsidRPr="001B3F8C" w:rsidRDefault="00B64A8A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 Концепция национальной политики прямо выделяет башенные комплексы, древние храмы, склепы, фольклор, нартский эпос и эпос «</w:t>
      </w:r>
      <w:proofErr w:type="spellStart"/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Илли</w:t>
      </w:r>
      <w:proofErr w:type="spellEnd"/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как элементы историко-культурного наследия. </w:t>
      </w:r>
    </w:p>
    <w:p w14:paraId="16331A25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Традициями</w:t>
      </w:r>
    </w:p>
    <w:p w14:paraId="417ECAF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можно уделять:</w:t>
      </w:r>
    </w:p>
    <w:p w14:paraId="383E4C0A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уважению к старшим;</w:t>
      </w:r>
    </w:p>
    <w:p w14:paraId="48F7E656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гостеприимству;</w:t>
      </w:r>
    </w:p>
    <w:p w14:paraId="694C4EC0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взаимопомощи;</w:t>
      </w:r>
    </w:p>
    <w:p w14:paraId="2F760FF7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ответственности;</w:t>
      </w:r>
    </w:p>
    <w:p w14:paraId="5F4F4601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достоинству;</w:t>
      </w:r>
    </w:p>
    <w:p w14:paraId="7F3D74F1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честности;</w:t>
      </w:r>
    </w:p>
    <w:p w14:paraId="73BC46EC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соблюдению слова;</w:t>
      </w:r>
    </w:p>
    <w:p w14:paraId="18F9B1DD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заботе о семье;</w:t>
      </w:r>
    </w:p>
    <w:p w14:paraId="3E2934F1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уважению к женщине и старшему поколению;</w:t>
      </w:r>
    </w:p>
    <w:p w14:paraId="4DE0CA3B" w14:textId="77777777" w:rsidR="001B3F8C" w:rsidRPr="001B3F8C" w:rsidRDefault="001B3F8C" w:rsidP="001B3F8C">
      <w:pPr>
        <w:numPr>
          <w:ilvl w:val="0"/>
          <w:numId w:val="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бережному отношению к исторической памяти.</w:t>
      </w:r>
    </w:p>
    <w:p w14:paraId="43BB1A9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Важно объяснять детям, что традиция — это не только обряд или внешний элемент культуры, но и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система ценностей и способов поведения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71FE61F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6. Особенности работы с модулем «Основы исламской культуры»</w:t>
      </w:r>
    </w:p>
    <w:p w14:paraId="3DCBFFEA" w14:textId="6E6A2C03" w:rsidR="001B3F8C" w:rsidRPr="001B3F8C" w:rsidRDefault="00BB29AD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образовательных организаций Республики Ингушетия этот модуль может иметь особую востребованность, однако его реализация должна осуществляться строго в рамках утвержденной образовательной программы и принципов светского образования.</w:t>
      </w:r>
    </w:p>
    <w:p w14:paraId="562586E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Изучение исламской культуры целесообразно организовывать через следующие направления:</w:t>
      </w:r>
    </w:p>
    <w:p w14:paraId="78B43B87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6.1. История и культура</w:t>
      </w:r>
    </w:p>
    <w:p w14:paraId="355CA96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знакомятся:</w:t>
      </w:r>
    </w:p>
    <w:p w14:paraId="3EDC65FB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 историей возникновения ислама;</w:t>
      </w:r>
    </w:p>
    <w:p w14:paraId="28412E8B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понятиями исламской культуры;</w:t>
      </w:r>
    </w:p>
    <w:p w14:paraId="67A35499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культурным наследием мусульманских народов России;</w:t>
      </w:r>
    </w:p>
    <w:p w14:paraId="7FF16412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ролью исламской культуры в истории народов Кавказа;</w:t>
      </w:r>
    </w:p>
    <w:p w14:paraId="6A98F55B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памятниками архитектуры;</w:t>
      </w:r>
    </w:p>
    <w:p w14:paraId="090996C7" w14:textId="77777777" w:rsidR="001B3F8C" w:rsidRPr="001B3F8C" w:rsidRDefault="001B3F8C" w:rsidP="001B3F8C">
      <w:pPr>
        <w:numPr>
          <w:ilvl w:val="0"/>
          <w:numId w:val="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литературой и искусством.</w:t>
      </w:r>
    </w:p>
    <w:p w14:paraId="4FEA074A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6.2. Нравственные ценности</w:t>
      </w:r>
    </w:p>
    <w:p w14:paraId="6026882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может уделяться понятиям:</w:t>
      </w:r>
    </w:p>
    <w:p w14:paraId="41426469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добро;</w:t>
      </w:r>
    </w:p>
    <w:p w14:paraId="2B12EFFB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милосердие;</w:t>
      </w:r>
    </w:p>
    <w:p w14:paraId="108D2FE0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справедливость;</w:t>
      </w:r>
    </w:p>
    <w:p w14:paraId="137266FD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ответственность;</w:t>
      </w:r>
    </w:p>
    <w:p w14:paraId="26E5BDBF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уважение;</w:t>
      </w:r>
    </w:p>
    <w:p w14:paraId="56AD06F3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нуждающимся;</w:t>
      </w:r>
    </w:p>
    <w:p w14:paraId="46F08BD1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честность;</w:t>
      </w:r>
    </w:p>
    <w:p w14:paraId="1530AE37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о родителях;</w:t>
      </w:r>
    </w:p>
    <w:p w14:paraId="07982CEE" w14:textId="77777777" w:rsidR="001B3F8C" w:rsidRPr="001B3F8C" w:rsidRDefault="001B3F8C" w:rsidP="001B3F8C">
      <w:pPr>
        <w:numPr>
          <w:ilvl w:val="0"/>
          <w:numId w:val="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миролюбие.</w:t>
      </w:r>
    </w:p>
    <w:p w14:paraId="74005BBB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6.3. Региональный компонент</w:t>
      </w:r>
    </w:p>
    <w:p w14:paraId="4CCC1AC1" w14:textId="57117974" w:rsidR="001B3F8C" w:rsidRPr="001B3F8C" w:rsidRDefault="00E6292D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показывать, как исторические и культурные процессы отражались в жизни народов Северного Кавказа и Ингушетии.</w:t>
      </w:r>
    </w:p>
    <w:p w14:paraId="4D2B47D6" w14:textId="6A34DC4B" w:rsidR="001B3F8C" w:rsidRPr="001B3F8C" w:rsidRDefault="00E6292D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избегать представления истории региона исключительно через религиозную призму.</w:t>
      </w:r>
    </w:p>
    <w:p w14:paraId="2A6E5046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7. Межпредметные связи</w:t>
      </w:r>
    </w:p>
    <w:p w14:paraId="650A5E5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Высокую эффективность дает интеграция ОРКСЭ с другими учебными предметами.</w:t>
      </w:r>
    </w:p>
    <w:p w14:paraId="59D28320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ОРКСЭ + литературное чтение</w:t>
      </w:r>
    </w:p>
    <w:p w14:paraId="7BFD5A0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Используются:</w:t>
      </w:r>
    </w:p>
    <w:p w14:paraId="4174DFD2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притчи;</w:t>
      </w:r>
    </w:p>
    <w:p w14:paraId="3BBB4432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сказания;</w:t>
      </w:r>
    </w:p>
    <w:p w14:paraId="1A3401E4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легенды;</w:t>
      </w:r>
    </w:p>
    <w:p w14:paraId="5839457E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народные пословицы;</w:t>
      </w:r>
    </w:p>
    <w:p w14:paraId="282BDF6C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рассказы о нравственном выборе;</w:t>
      </w:r>
    </w:p>
    <w:p w14:paraId="3626F43F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произведения ингушских авторов;</w:t>
      </w:r>
    </w:p>
    <w:p w14:paraId="0F74EFB4" w14:textId="77777777" w:rsidR="001B3F8C" w:rsidRPr="001B3F8C" w:rsidRDefault="001B3F8C" w:rsidP="001B3F8C">
      <w:pPr>
        <w:numPr>
          <w:ilvl w:val="0"/>
          <w:numId w:val="1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фольклорные материалы.</w:t>
      </w:r>
    </w:p>
    <w:p w14:paraId="141C859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Задание:</w:t>
      </w:r>
    </w:p>
    <w:p w14:paraId="253CAF7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«Найдите в произведении поступок героя, который показывает уважение, ответственность или милосердие. Объясните свой выбор».</w:t>
      </w:r>
    </w:p>
    <w:p w14:paraId="4542FA59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ОРКСЭ + окружающий мир</w:t>
      </w:r>
    </w:p>
    <w:p w14:paraId="358AF4F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Темы:</w:t>
      </w:r>
    </w:p>
    <w:p w14:paraId="2EE53A6B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семья;</w:t>
      </w:r>
    </w:p>
    <w:p w14:paraId="2AFEF0AA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общество;</w:t>
      </w:r>
    </w:p>
    <w:p w14:paraId="116382C7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культурное многообразие России;</w:t>
      </w:r>
    </w:p>
    <w:p w14:paraId="319CB7AD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 народов;</w:t>
      </w:r>
    </w:p>
    <w:p w14:paraId="643F4834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природа родного края;</w:t>
      </w:r>
    </w:p>
    <w:p w14:paraId="6AC1E35B" w14:textId="77777777" w:rsidR="001B3F8C" w:rsidRPr="001B3F8C" w:rsidRDefault="001B3F8C" w:rsidP="001B3F8C">
      <w:pPr>
        <w:numPr>
          <w:ilvl w:val="0"/>
          <w:numId w:val="1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культурные памятники.</w:t>
      </w:r>
    </w:p>
    <w:p w14:paraId="39BA45AE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ОРКСЭ + русский язык</w:t>
      </w:r>
    </w:p>
    <w:p w14:paraId="3A0FF07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полезны задания:</w:t>
      </w:r>
    </w:p>
    <w:p w14:paraId="1089C1CE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написать мини-сочинение;</w:t>
      </w:r>
    </w:p>
    <w:p w14:paraId="0FDCBFE0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рассуждение;</w:t>
      </w:r>
    </w:p>
    <w:p w14:paraId="22B9A528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вопрос;</w:t>
      </w:r>
    </w:p>
    <w:p w14:paraId="4701AC86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значение нравственного понятия;</w:t>
      </w:r>
    </w:p>
    <w:p w14:paraId="264464FA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составить диалог;</w:t>
      </w:r>
    </w:p>
    <w:p w14:paraId="28E28B8F" w14:textId="77777777" w:rsidR="001B3F8C" w:rsidRPr="001B3F8C" w:rsidRDefault="001B3F8C" w:rsidP="001B3F8C">
      <w:pPr>
        <w:numPr>
          <w:ilvl w:val="0"/>
          <w:numId w:val="1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подобрать пословицы.</w:t>
      </w:r>
    </w:p>
    <w:p w14:paraId="1C4B0932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ОРКСЭ + родной язык</w:t>
      </w:r>
    </w:p>
    <w:p w14:paraId="05AC86F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Республики Ингушетия возможно использование двуязычного культурного материала.</w:t>
      </w:r>
    </w:p>
    <w:p w14:paraId="46C2E70F" w14:textId="38EC3EC6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политика отдельно предусматривает поддержку русского и ингушского языков как государственных языков Республики Ингушетия. </w:t>
      </w:r>
    </w:p>
    <w:p w14:paraId="7763F901" w14:textId="324AD4AE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Нравственное понятие → русское обозначение → ингушское языковое/культурное соответствие → пример употребления → жизненная ситуация.</w:t>
      </w:r>
    </w:p>
    <w:p w14:paraId="51548D0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перевод и использование ингушской лексики должны быть корректными и соответствовать действующим образовательным программам.</w:t>
      </w:r>
    </w:p>
    <w:p w14:paraId="7CF25FCD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8. Формы учебно-познавательной деятельности</w:t>
      </w:r>
    </w:p>
    <w:p w14:paraId="79522FF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уроках ОРКСЭ рекомендуется использовать следующие формы.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66"/>
        <w:gridCol w:w="5858"/>
      </w:tblGrid>
      <w:tr w:rsidR="001B3F8C" w:rsidRPr="001B3F8C" w14:paraId="2AC6F81C" w14:textId="77777777" w:rsidTr="00E6292D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6107C1C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lastRenderedPageBreak/>
              <w:t>Форма</w:t>
            </w:r>
          </w:p>
        </w:tc>
        <w:tc>
          <w:tcPr>
            <w:tcW w:w="0" w:type="auto"/>
            <w:vAlign w:val="center"/>
            <w:hideMark/>
          </w:tcPr>
          <w:p w14:paraId="01A179B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Пример</w:t>
            </w:r>
          </w:p>
        </w:tc>
      </w:tr>
      <w:tr w:rsidR="001B3F8C" w:rsidRPr="001B3F8C" w14:paraId="0253AA79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E291E7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Диалог</w:t>
            </w:r>
          </w:p>
        </w:tc>
        <w:tc>
          <w:tcPr>
            <w:tcW w:w="0" w:type="auto"/>
            <w:vAlign w:val="center"/>
            <w:hideMark/>
          </w:tcPr>
          <w:p w14:paraId="7A82ADD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«Почему важно уважать старших?»</w:t>
            </w:r>
          </w:p>
        </w:tc>
      </w:tr>
      <w:tr w:rsidR="001B3F8C" w:rsidRPr="001B3F8C" w14:paraId="3E3A01B0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EBF96F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Дискуссия</w:t>
            </w:r>
          </w:p>
        </w:tc>
        <w:tc>
          <w:tcPr>
            <w:tcW w:w="0" w:type="auto"/>
            <w:vAlign w:val="center"/>
            <w:hideMark/>
          </w:tcPr>
          <w:p w14:paraId="77100FC5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«Всегда ли легко поступить правильно?»</w:t>
            </w:r>
          </w:p>
        </w:tc>
      </w:tr>
      <w:tr w:rsidR="001B3F8C" w:rsidRPr="001B3F8C" w14:paraId="030E1B5D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25F7FFF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парах</w:t>
            </w:r>
          </w:p>
        </w:tc>
        <w:tc>
          <w:tcPr>
            <w:tcW w:w="0" w:type="auto"/>
            <w:vAlign w:val="center"/>
            <w:hideMark/>
          </w:tcPr>
          <w:p w14:paraId="34BE494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Сравнение двух жизненных ситуаций</w:t>
            </w:r>
          </w:p>
        </w:tc>
      </w:tr>
      <w:tr w:rsidR="001B3F8C" w:rsidRPr="001B3F8C" w14:paraId="5B6752AE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F3C67D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в группах</w:t>
            </w:r>
          </w:p>
        </w:tc>
        <w:tc>
          <w:tcPr>
            <w:tcW w:w="0" w:type="auto"/>
            <w:vAlign w:val="center"/>
            <w:hideMark/>
          </w:tcPr>
          <w:p w14:paraId="5B68B7FD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«Нравственные ценности нашей семьи»</w:t>
            </w:r>
          </w:p>
        </w:tc>
      </w:tr>
      <w:tr w:rsidR="001B3F8C" w:rsidRPr="001B3F8C" w14:paraId="6DC2CB49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DBBB0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Мини-проект</w:t>
            </w:r>
          </w:p>
        </w:tc>
        <w:tc>
          <w:tcPr>
            <w:tcW w:w="0" w:type="auto"/>
            <w:vAlign w:val="center"/>
            <w:hideMark/>
          </w:tcPr>
          <w:p w14:paraId="79A29889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«История моей семьи»</w:t>
            </w:r>
          </w:p>
        </w:tc>
      </w:tr>
      <w:tr w:rsidR="001B3F8C" w:rsidRPr="001B3F8C" w14:paraId="55C385BB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FD91C0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Исследование</w:t>
            </w:r>
          </w:p>
        </w:tc>
        <w:tc>
          <w:tcPr>
            <w:tcW w:w="0" w:type="auto"/>
            <w:vAlign w:val="center"/>
            <w:hideMark/>
          </w:tcPr>
          <w:p w14:paraId="6ECD51AE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«Традиции моего села/города»</w:t>
            </w:r>
          </w:p>
        </w:tc>
      </w:tr>
      <w:tr w:rsidR="001B3F8C" w:rsidRPr="001B3F8C" w14:paraId="55669FD9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8EE4B2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Интервью</w:t>
            </w:r>
          </w:p>
        </w:tc>
        <w:tc>
          <w:tcPr>
            <w:tcW w:w="0" w:type="auto"/>
            <w:vAlign w:val="center"/>
            <w:hideMark/>
          </w:tcPr>
          <w:p w14:paraId="78C5C013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Беседа с бабушкой или дедушкой</w:t>
            </w:r>
          </w:p>
        </w:tc>
      </w:tr>
      <w:tr w:rsidR="001B3F8C" w:rsidRPr="001B3F8C" w14:paraId="3526ED45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D0F26E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Кейс</w:t>
            </w:r>
          </w:p>
        </w:tc>
        <w:tc>
          <w:tcPr>
            <w:tcW w:w="0" w:type="auto"/>
            <w:vAlign w:val="center"/>
            <w:hideMark/>
          </w:tcPr>
          <w:p w14:paraId="2954CC1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«Как поступить в конфликтной ситуации?»</w:t>
            </w:r>
          </w:p>
        </w:tc>
      </w:tr>
      <w:tr w:rsidR="001B3F8C" w:rsidRPr="001B3F8C" w14:paraId="7BF6BCB0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169322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Ролевая игра</w:t>
            </w:r>
          </w:p>
        </w:tc>
        <w:tc>
          <w:tcPr>
            <w:tcW w:w="0" w:type="auto"/>
            <w:vAlign w:val="center"/>
            <w:hideMark/>
          </w:tcPr>
          <w:p w14:paraId="2BB5E3F3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«Семейный совет»</w:t>
            </w:r>
          </w:p>
        </w:tc>
      </w:tr>
      <w:tr w:rsidR="001B3F8C" w:rsidRPr="001B3F8C" w14:paraId="6B2DC750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3B19CD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 с источником</w:t>
            </w:r>
          </w:p>
        </w:tc>
        <w:tc>
          <w:tcPr>
            <w:tcW w:w="0" w:type="auto"/>
            <w:vAlign w:val="center"/>
            <w:hideMark/>
          </w:tcPr>
          <w:p w14:paraId="0FDB4D3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Пословица, рассказ, исторический текст</w:t>
            </w:r>
          </w:p>
        </w:tc>
      </w:tr>
      <w:tr w:rsidR="001B3F8C" w:rsidRPr="001B3F8C" w14:paraId="7CE128A8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64438D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Виртуальная экскурсия</w:t>
            </w:r>
          </w:p>
        </w:tc>
        <w:tc>
          <w:tcPr>
            <w:tcW w:w="0" w:type="auto"/>
            <w:vAlign w:val="center"/>
            <w:hideMark/>
          </w:tcPr>
          <w:p w14:paraId="1245051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Памятники культуры Ингушетии</w:t>
            </w:r>
          </w:p>
        </w:tc>
      </w:tr>
      <w:tr w:rsidR="001B3F8C" w:rsidRPr="001B3F8C" w14:paraId="0636AC79" w14:textId="77777777" w:rsidTr="00E6292D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4E1A50C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Творческая работа</w:t>
            </w:r>
          </w:p>
        </w:tc>
        <w:tc>
          <w:tcPr>
            <w:tcW w:w="0" w:type="auto"/>
            <w:vAlign w:val="center"/>
            <w:hideMark/>
          </w:tcPr>
          <w:p w14:paraId="3F85AC7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Плакат «Добрые дела»</w:t>
            </w:r>
          </w:p>
        </w:tc>
      </w:tr>
    </w:tbl>
    <w:p w14:paraId="7A8363DD" w14:textId="1757DB84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D9B012F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9. Проектная деятельность</w:t>
      </w:r>
    </w:p>
    <w:p w14:paraId="5E89312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Проектная деятельность особенно эффективна для ОРКСЭ.</w:t>
      </w:r>
    </w:p>
    <w:p w14:paraId="502E9CA6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Возможные темы проектов</w:t>
      </w:r>
    </w:p>
    <w:p w14:paraId="273C681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«Традиции моей семьи»</w:t>
      </w:r>
    </w:p>
    <w:p w14:paraId="537227C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«История моей семьи в фотографиях»</w:t>
      </w:r>
    </w:p>
    <w:p w14:paraId="5D6BD215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«Моя малая Родина — Ингушетия»</w:t>
      </w:r>
    </w:p>
    <w:p w14:paraId="0C67479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«Башни Ингушетии — память поколений»</w:t>
      </w:r>
    </w:p>
    <w:p w14:paraId="7132757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«Гостеприимство в культуре народов России»</w:t>
      </w:r>
    </w:p>
    <w:p w14:paraId="37D27CD4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«Пословицы о добре и справедливости»</w:t>
      </w:r>
    </w:p>
    <w:p w14:paraId="210B95E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означает уважать старших?»</w:t>
      </w:r>
    </w:p>
    <w:p w14:paraId="5481897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«Нравственные ценности моей семьи»</w:t>
      </w:r>
    </w:p>
    <w:p w14:paraId="0882907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«Культурное наследие моего района»</w:t>
      </w:r>
    </w:p>
    <w:p w14:paraId="13EBF11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«Люди, которыми гордится моя семья»</w:t>
      </w:r>
    </w:p>
    <w:p w14:paraId="5D8D592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«Добрые дела нашего класса»</w:t>
      </w:r>
    </w:p>
    <w:p w14:paraId="09DD7C63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10. Краеведческий компонент</w:t>
      </w:r>
    </w:p>
    <w:p w14:paraId="10F9A3E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повышения познавательной активности рекомендуется использовать возможности образовательной и культурной среды региона.</w:t>
      </w:r>
    </w:p>
    <w:p w14:paraId="5411A8C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 могут организовывать:</w:t>
      </w:r>
    </w:p>
    <w:p w14:paraId="4484247F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экскурсии;</w:t>
      </w:r>
    </w:p>
    <w:p w14:paraId="1C78E5F2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виртуальные экскурсии;</w:t>
      </w:r>
    </w:p>
    <w:p w14:paraId="651A252A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встречи с краеведами;</w:t>
      </w:r>
    </w:p>
    <w:p w14:paraId="3710BB90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посещение музеев;</w:t>
      </w:r>
    </w:p>
    <w:p w14:paraId="17F84E18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исследовательские прогулки;</w:t>
      </w:r>
    </w:p>
    <w:p w14:paraId="2BD8ACD6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работу со школьными музеями;</w:t>
      </w:r>
    </w:p>
    <w:p w14:paraId="326B5779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 семейных реликвий;</w:t>
      </w:r>
    </w:p>
    <w:p w14:paraId="5B078C9B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конкурсы рисунков;</w:t>
      </w:r>
    </w:p>
    <w:p w14:paraId="4BA9F35F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фотопроекты;</w:t>
      </w:r>
    </w:p>
    <w:p w14:paraId="51EA4DEA" w14:textId="77777777" w:rsidR="001B3F8C" w:rsidRPr="001B3F8C" w:rsidRDefault="001B3F8C" w:rsidP="001B3F8C">
      <w:pPr>
        <w:numPr>
          <w:ilvl w:val="0"/>
          <w:numId w:val="1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презентации.</w:t>
      </w:r>
    </w:p>
    <w:p w14:paraId="24BBF203" w14:textId="443002AC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перспективно использование школьных музеев. По данным официального сайта Республики Ингушетия, в школах региона действуют десятки музейных пространств, которые могут стать ресурсом для образовательной и воспитательной работы.</w:t>
      </w:r>
    </w:p>
    <w:p w14:paraId="0A74D497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11. Учебная ситуация как основной инструмент урока</w:t>
      </w:r>
    </w:p>
    <w:p w14:paraId="3F0C6D2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Рекомендуется строить урок не вокруг передачи готовой информации, а вокруг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учебной ситуации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AC4A29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449EA637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«Добро и зло»</w:t>
      </w:r>
    </w:p>
    <w:p w14:paraId="70BC7FAC" w14:textId="538D5E5F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предлагает ситуацию: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«Мальчик увидел, что его одноклассник забыл дома учебник. Учитель попросил его работать вместе с соседом. Но сосед отказался».</w:t>
      </w:r>
    </w:p>
    <w:p w14:paraId="0A7ACFB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Вопросы:</w:t>
      </w:r>
    </w:p>
    <w:p w14:paraId="247E637D" w14:textId="77777777" w:rsidR="001B3F8C" w:rsidRPr="001B3F8C" w:rsidRDefault="001B3F8C" w:rsidP="001B3F8C">
      <w:pPr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оценить поступок?</w:t>
      </w:r>
    </w:p>
    <w:p w14:paraId="1FBB7001" w14:textId="77777777" w:rsidR="001B3F8C" w:rsidRPr="001B3F8C" w:rsidRDefault="001B3F8C" w:rsidP="001B3F8C">
      <w:pPr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человек может поступить так?</w:t>
      </w:r>
    </w:p>
    <w:p w14:paraId="74C495AD" w14:textId="77777777" w:rsidR="001B3F8C" w:rsidRPr="001B3F8C" w:rsidRDefault="001B3F8C" w:rsidP="001B3F8C">
      <w:pPr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можно было поступить иначе?</w:t>
      </w:r>
    </w:p>
    <w:p w14:paraId="34AEFA58" w14:textId="77777777" w:rsidR="001B3F8C" w:rsidRPr="001B3F8C" w:rsidRDefault="001B3F8C" w:rsidP="001B3F8C">
      <w:pPr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такое помощь?</w:t>
      </w:r>
    </w:p>
    <w:p w14:paraId="37C6DC68" w14:textId="77777777" w:rsidR="001B3F8C" w:rsidRPr="001B3F8C" w:rsidRDefault="001B3F8C" w:rsidP="001B3F8C">
      <w:pPr>
        <w:numPr>
          <w:ilvl w:val="0"/>
          <w:numId w:val="1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Всегда ли помощь требует больших усилий?</w:t>
      </w:r>
    </w:p>
    <w:p w14:paraId="630264D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После обсуждения педагог связывает ситуацию с изучаемой нравственной категорией.</w:t>
      </w:r>
    </w:p>
    <w:p w14:paraId="42C8C044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12. Использование семейного опыта</w:t>
      </w:r>
    </w:p>
    <w:p w14:paraId="2A84C6A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Ингушетии особенно значимым ресурсом является семейная педагогика.</w:t>
      </w:r>
    </w:p>
    <w:p w14:paraId="42C58EE5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включать задания:</w:t>
      </w:r>
    </w:p>
    <w:p w14:paraId="3007B0B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«Спросите у старших членов семьи, какие правила поведения считались важными в их детстве».</w:t>
      </w:r>
    </w:p>
    <w:p w14:paraId="32127DC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«Узнайте семейную историю, которой гордятся ваши родственники».</w:t>
      </w:r>
    </w:p>
    <w:p w14:paraId="0A6FD7F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 добрые дела принято совершать в вашей семье?»</w:t>
      </w:r>
    </w:p>
    <w:p w14:paraId="7FBDF48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«Какие слова используют старшие, когда хотят поддержать человека?»</w:t>
      </w:r>
    </w:p>
    <w:p w14:paraId="1AA68FE2" w14:textId="0B605BB2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Однако следует соблюдать важное правило: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ребенок не должен быть обязан раскрывать личную или семейную информацию.</w:t>
      </w:r>
    </w:p>
    <w:p w14:paraId="02EAA03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Допустимы альтернативные задания:</w:t>
      </w:r>
    </w:p>
    <w:p w14:paraId="7E11A3B6" w14:textId="77777777" w:rsidR="001B3F8C" w:rsidRPr="001B3F8C" w:rsidRDefault="001B3F8C" w:rsidP="001B3F8C">
      <w:pPr>
        <w:numPr>
          <w:ilvl w:val="0"/>
          <w:numId w:val="1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рассказать о традиции в общем виде;</w:t>
      </w:r>
    </w:p>
    <w:p w14:paraId="05C28ABD" w14:textId="77777777" w:rsidR="001B3F8C" w:rsidRPr="001B3F8C" w:rsidRDefault="001B3F8C" w:rsidP="001B3F8C">
      <w:pPr>
        <w:numPr>
          <w:ilvl w:val="0"/>
          <w:numId w:val="1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литературный пример;</w:t>
      </w:r>
    </w:p>
    <w:p w14:paraId="13512464" w14:textId="77777777" w:rsidR="001B3F8C" w:rsidRPr="001B3F8C" w:rsidRDefault="001B3F8C" w:rsidP="001B3F8C">
      <w:pPr>
        <w:numPr>
          <w:ilvl w:val="0"/>
          <w:numId w:val="1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исследовать традицию своего населенного пункта;</w:t>
      </w:r>
    </w:p>
    <w:p w14:paraId="2AEDDEDB" w14:textId="77777777" w:rsidR="001B3F8C" w:rsidRPr="001B3F8C" w:rsidRDefault="001B3F8C" w:rsidP="001B3F8C">
      <w:pPr>
        <w:numPr>
          <w:ilvl w:val="0"/>
          <w:numId w:val="1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общедоступными историческими материалами.</w:t>
      </w:r>
    </w:p>
    <w:p w14:paraId="320FB226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13. Развитие критического мышления</w:t>
      </w:r>
    </w:p>
    <w:p w14:paraId="1F3217D4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ОРКСЭ предоставляет возможности для формирования начальных навыков критического мышления.</w:t>
      </w:r>
    </w:p>
    <w:p w14:paraId="5FC8D71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 необходимо учить:</w:t>
      </w:r>
    </w:p>
    <w:p w14:paraId="36F0543D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отличать факт от мнения;</w:t>
      </w:r>
    </w:p>
    <w:p w14:paraId="3CDC7B8E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вопросы;</w:t>
      </w:r>
    </w:p>
    <w:p w14:paraId="717CD6CB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 источник;</w:t>
      </w:r>
    </w:p>
    <w:p w14:paraId="5D490C46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сравнивать разные позиции;</w:t>
      </w:r>
    </w:p>
    <w:p w14:paraId="5668D43C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находить аргументы;</w:t>
      </w:r>
    </w:p>
    <w:p w14:paraId="0EA2F6D7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выводы;</w:t>
      </w:r>
    </w:p>
    <w:p w14:paraId="1CE43EF2" w14:textId="77777777" w:rsidR="001B3F8C" w:rsidRPr="001B3F8C" w:rsidRDefault="001B3F8C" w:rsidP="001B3F8C">
      <w:pPr>
        <w:numPr>
          <w:ilvl w:val="0"/>
          <w:numId w:val="1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 выражать несогласие.</w:t>
      </w:r>
    </w:p>
    <w:p w14:paraId="33819764" w14:textId="0735E066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важно развивать навык: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«Я могу не соглашаться с мнением другого человека, но обязан уважать его право иметь собственную позицию».</w:t>
      </w:r>
    </w:p>
    <w:p w14:paraId="0D9996CC" w14:textId="37EBA7CD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83ABDD1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14. Формирование культуры межрелигиозного диалога</w:t>
      </w:r>
    </w:p>
    <w:p w14:paraId="6090CD1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региона особое значение приобретает формирование культуры уважительного отношения к религиозному многообразию России.</w:t>
      </w:r>
    </w:p>
    <w:p w14:paraId="2E1A021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использовать задания:</w:t>
      </w:r>
    </w:p>
    <w:p w14:paraId="36CE1DEB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«Что общего?»</w:t>
      </w:r>
    </w:p>
    <w:p w14:paraId="1C5E8EC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выявляют общие нравственные идеи в различных культурах:</w:t>
      </w:r>
    </w:p>
    <w:p w14:paraId="72970F13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 ближнему;</w:t>
      </w:r>
    </w:p>
    <w:p w14:paraId="282A3601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родителей;</w:t>
      </w:r>
    </w:p>
    <w:p w14:paraId="76667FA1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милосердие;</w:t>
      </w:r>
    </w:p>
    <w:p w14:paraId="553B3754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честность;</w:t>
      </w:r>
    </w:p>
    <w:p w14:paraId="5BC66476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ответственность;</w:t>
      </w:r>
    </w:p>
    <w:p w14:paraId="6508DFA0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 о нуждающихся;</w:t>
      </w:r>
    </w:p>
    <w:p w14:paraId="2077F862" w14:textId="77777777" w:rsidR="001B3F8C" w:rsidRPr="001B3F8C" w:rsidRDefault="001B3F8C" w:rsidP="001B3F8C">
      <w:pPr>
        <w:numPr>
          <w:ilvl w:val="0"/>
          <w:numId w:val="1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ценность семьи.</w:t>
      </w:r>
    </w:p>
    <w:p w14:paraId="358099B9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«Чем отличаются?»</w:t>
      </w:r>
    </w:p>
    <w:p w14:paraId="18FE20DC" w14:textId="2997EEFE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Ученики учатся корректно выявлять различия: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«В разных культурах существуют различные традиции, однако это не означает, что одна культура лучше другой».</w:t>
      </w:r>
    </w:p>
    <w:p w14:paraId="6335EBF1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15. Профилактика экстремистских и ксенофобских установок</w:t>
      </w:r>
    </w:p>
    <w:p w14:paraId="26A97B4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возрастных возможностей необходимо формировать у детей представление о недопустимости:</w:t>
      </w:r>
    </w:p>
    <w:p w14:paraId="4EEA4C5F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насилия;</w:t>
      </w:r>
    </w:p>
    <w:p w14:paraId="0D80B799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унижения человека;</w:t>
      </w:r>
    </w:p>
    <w:p w14:paraId="1E102F51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дискриминации;</w:t>
      </w:r>
    </w:p>
    <w:p w14:paraId="6DF3FBE2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национальной вражды;</w:t>
      </w:r>
    </w:p>
    <w:p w14:paraId="4412F58D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религиозной нетерпимости;</w:t>
      </w:r>
    </w:p>
    <w:p w14:paraId="26630428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распространения оскорбительных стереотипов;</w:t>
      </w:r>
    </w:p>
    <w:p w14:paraId="3FA33584" w14:textId="77777777" w:rsidR="001B3F8C" w:rsidRPr="001B3F8C" w:rsidRDefault="001B3F8C" w:rsidP="001B3F8C">
      <w:pPr>
        <w:numPr>
          <w:ilvl w:val="0"/>
          <w:numId w:val="1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противопоставления людей по национальному или религиозному признаку.</w:t>
      </w:r>
    </w:p>
    <w:p w14:paraId="6AA4D80C" w14:textId="77777777" w:rsidR="00E6292D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Концепция государственной национальной политики Республики Ингушетия отдельно предусматривает укрепление межнационального и межконфессионального согласия, профилактику экстремизма, ксенофобии и конфликтов. </w:t>
      </w:r>
    </w:p>
    <w:p w14:paraId="363A964F" w14:textId="77777777" w:rsidR="00E6292D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Однако в начальной школе эта работа должна проводиться преимущественно </w:t>
      </w:r>
    </w:p>
    <w:p w14:paraId="506A7DD0" w14:textId="5101342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через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положительные модели поведения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, а не через перегруженные ребенка обсуждениями опасных идеологий.</w:t>
      </w:r>
    </w:p>
    <w:p w14:paraId="2069639D" w14:textId="00A51BE3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  <w:r w:rsidR="00E6292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061F49B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Segoe UI Emoji" w:eastAsia="Times New Roman" w:hAnsi="Segoe UI Emoji" w:cs="Segoe UI Emoji"/>
          <w:sz w:val="28"/>
          <w:szCs w:val="28"/>
          <w:lang w:eastAsia="ru-RU"/>
        </w:rPr>
        <w:t>❌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мы изучаем терроризм».</w:t>
      </w:r>
    </w:p>
    <w:p w14:paraId="795BB67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Лучше:</w:t>
      </w:r>
    </w:p>
    <w:p w14:paraId="4E74BE6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Segoe UI Emoji" w:eastAsia="Times New Roman" w:hAnsi="Segoe UI Emoji" w:cs="Segoe UI Emoji"/>
          <w:sz w:val="28"/>
          <w:szCs w:val="28"/>
          <w:lang w:eastAsia="ru-RU"/>
        </w:rPr>
        <w:t>✅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«Сегодня мы узнаем, почему мирное решение конфликта лучше насилия».</w:t>
      </w:r>
    </w:p>
    <w:p w14:paraId="43872BD5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16. Цифровая образовательная деятельность</w:t>
      </w:r>
    </w:p>
    <w:p w14:paraId="33A96A3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Цифровые ресурсы рекомендуется использовать для:</w:t>
      </w:r>
    </w:p>
    <w:p w14:paraId="055C7FAC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виртуальных экскурсий;</w:t>
      </w:r>
    </w:p>
    <w:p w14:paraId="489AAC18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просмотра фотографий памятников;</w:t>
      </w:r>
    </w:p>
    <w:p w14:paraId="70C900EA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с интерактивными картами;</w:t>
      </w:r>
    </w:p>
    <w:p w14:paraId="6A34F5EF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презентаций;</w:t>
      </w:r>
    </w:p>
    <w:p w14:paraId="0CCBC571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 мини-проектов;</w:t>
      </w:r>
    </w:p>
    <w:p w14:paraId="00623DF2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создания цифровых альбомов;</w:t>
      </w:r>
    </w:p>
    <w:p w14:paraId="53EF21BD" w14:textId="77777777" w:rsidR="001B3F8C" w:rsidRPr="001B3F8C" w:rsidRDefault="001B3F8C" w:rsidP="001B3F8C">
      <w:pPr>
        <w:numPr>
          <w:ilvl w:val="0"/>
          <w:numId w:val="1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поиска информации под руководством учителя.</w:t>
      </w:r>
    </w:p>
    <w:p w14:paraId="17EE2BA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необходимо формировать у детей правила информационной безопасности:</w:t>
      </w:r>
    </w:p>
    <w:p w14:paraId="270E4FCF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доверять любой информации из Интернета.</w:t>
      </w:r>
    </w:p>
    <w:p w14:paraId="6B18885F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Проверять источник.</w:t>
      </w:r>
    </w:p>
    <w:p w14:paraId="27348BFD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распространять непроверенные сообщения.</w:t>
      </w:r>
    </w:p>
    <w:p w14:paraId="25EB3CE8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использовать оскорбительные материалы.</w:t>
      </w:r>
    </w:p>
    <w:p w14:paraId="4C8C5B82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участвовать в травле.</w:t>
      </w:r>
    </w:p>
    <w:p w14:paraId="3F9F7227" w14:textId="77777777" w:rsidR="001B3F8C" w:rsidRPr="001B3F8C" w:rsidRDefault="001B3F8C" w:rsidP="001B3F8C">
      <w:pPr>
        <w:numPr>
          <w:ilvl w:val="0"/>
          <w:numId w:val="2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публиковать фотографии других людей без разрешения.</w:t>
      </w:r>
    </w:p>
    <w:p w14:paraId="703F6EAA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17. Особенности речевой деятельности</w:t>
      </w:r>
    </w:p>
    <w:p w14:paraId="4C855E0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обучающихся Республики Ингушетия особое внимание следует уделять развитию русской речи как языка учебного взаимодействия при сохранении уважительного отношения к ингушскому языку и культурному двуязычию.</w:t>
      </w:r>
    </w:p>
    <w:p w14:paraId="337600F3" w14:textId="58D67503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Региональные документы предусматривают создание условий для использования русского и ингушского языков и развития </w:t>
      </w:r>
      <w:proofErr w:type="gramStart"/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двуязычия</w:t>
      </w:r>
      <w:proofErr w:type="gramEnd"/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многоязычия. </w:t>
      </w:r>
    </w:p>
    <w:p w14:paraId="510F372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Поэтому на уроках ОРКСЭ рекомендуется:</w:t>
      </w:r>
    </w:p>
    <w:p w14:paraId="4FC3BAF1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сложные понятия простым языком;</w:t>
      </w:r>
    </w:p>
    <w:p w14:paraId="22E79F59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использовать визуальные опоры;</w:t>
      </w:r>
    </w:p>
    <w:p w14:paraId="2AD8CD1C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давать речевые модели;</w:t>
      </w:r>
    </w:p>
    <w:p w14:paraId="5A41725A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словари;</w:t>
      </w:r>
    </w:p>
    <w:p w14:paraId="1BCCD5F7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словарную работу;</w:t>
      </w:r>
    </w:p>
    <w:p w14:paraId="1C393475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 закончить предложение;</w:t>
      </w:r>
    </w:p>
    <w:p w14:paraId="599E2A2B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карточки;</w:t>
      </w:r>
    </w:p>
    <w:p w14:paraId="23C4A045" w14:textId="77777777" w:rsidR="001B3F8C" w:rsidRPr="001B3F8C" w:rsidRDefault="001B3F8C" w:rsidP="001B3F8C">
      <w:pPr>
        <w:numPr>
          <w:ilvl w:val="0"/>
          <w:numId w:val="2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постепенно переходить от устного ответа к письменному.</w:t>
      </w:r>
    </w:p>
    <w:p w14:paraId="49453914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7FAB8F1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считаю, что уважение — это…»</w:t>
      </w:r>
    </w:p>
    <w:p w14:paraId="739CD1C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согласен с этим мнением, потому что…»</w:t>
      </w:r>
    </w:p>
    <w:p w14:paraId="62296FB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«Я не совсем согласен, поскольку…»</w:t>
      </w:r>
    </w:p>
    <w:p w14:paraId="6AB00CB5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«Примером нравственного поступка является…»</w:t>
      </w:r>
    </w:p>
    <w:p w14:paraId="1BA877E1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18. Организация групповой работы</w:t>
      </w:r>
    </w:p>
    <w:p w14:paraId="290BC28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формировать группы таким образом, чтобы дети учились сотрудничать с разными одноклассниками.</w:t>
      </w:r>
    </w:p>
    <w:p w14:paraId="4332ECC4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</w:p>
    <w:p w14:paraId="13B203B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Каждая группа получает нравственную ценность:</w:t>
      </w:r>
    </w:p>
    <w:p w14:paraId="2F45DF5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«уважение»</w:t>
      </w:r>
    </w:p>
    <w:p w14:paraId="26952415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«честность»</w:t>
      </w:r>
    </w:p>
    <w:p w14:paraId="4296048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«милосердие»</w:t>
      </w:r>
    </w:p>
    <w:p w14:paraId="1039AE0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«ответственность»</w:t>
      </w:r>
    </w:p>
    <w:p w14:paraId="0FD51DD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«доброта»</w:t>
      </w:r>
    </w:p>
    <w:p w14:paraId="7DE7049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Группа должна:</w:t>
      </w:r>
    </w:p>
    <w:p w14:paraId="22A8113D" w14:textId="77777777" w:rsidR="001B3F8C" w:rsidRPr="001B3F8C" w:rsidRDefault="001B3F8C" w:rsidP="001B3F8C">
      <w:pPr>
        <w:numPr>
          <w:ilvl w:val="0"/>
          <w:numId w:val="2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Объяснить понятие.</w:t>
      </w:r>
    </w:p>
    <w:p w14:paraId="24AA18B8" w14:textId="77777777" w:rsidR="001B3F8C" w:rsidRPr="001B3F8C" w:rsidRDefault="001B3F8C" w:rsidP="001B3F8C">
      <w:pPr>
        <w:numPr>
          <w:ilvl w:val="0"/>
          <w:numId w:val="2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Привести жизненный пример.</w:t>
      </w:r>
    </w:p>
    <w:p w14:paraId="2C83103B" w14:textId="77777777" w:rsidR="001B3F8C" w:rsidRPr="001B3F8C" w:rsidRDefault="001B3F8C" w:rsidP="001B3F8C">
      <w:pPr>
        <w:numPr>
          <w:ilvl w:val="0"/>
          <w:numId w:val="2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 пословицу.</w:t>
      </w:r>
    </w:p>
    <w:p w14:paraId="3B12628D" w14:textId="77777777" w:rsidR="001B3F8C" w:rsidRPr="001B3F8C" w:rsidRDefault="001B3F8C" w:rsidP="001B3F8C">
      <w:pPr>
        <w:numPr>
          <w:ilvl w:val="0"/>
          <w:numId w:val="2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Нарисовать символ.</w:t>
      </w:r>
    </w:p>
    <w:p w14:paraId="4B5BA120" w14:textId="77777777" w:rsidR="001B3F8C" w:rsidRPr="001B3F8C" w:rsidRDefault="001B3F8C" w:rsidP="001B3F8C">
      <w:pPr>
        <w:numPr>
          <w:ilvl w:val="0"/>
          <w:numId w:val="2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Сформулировать правило поведения.</w:t>
      </w:r>
    </w:p>
    <w:p w14:paraId="7F01FED4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19. Оценивание результатов</w:t>
      </w:r>
    </w:p>
    <w:p w14:paraId="0A9A159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ОРКСЭ имеет особую специфику: важно оценивать не религиозные убеждения ребенка, а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образовательные результаты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439E33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Нельзя ставить ребенку оценку за:</w:t>
      </w:r>
    </w:p>
    <w:p w14:paraId="4BCFA8A0" w14:textId="77777777" w:rsidR="001B3F8C" w:rsidRPr="001B3F8C" w:rsidRDefault="001B3F8C" w:rsidP="001B3F8C">
      <w:pPr>
        <w:numPr>
          <w:ilvl w:val="0"/>
          <w:numId w:val="2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веру или неверие;</w:t>
      </w:r>
    </w:p>
    <w:p w14:paraId="7884D990" w14:textId="77777777" w:rsidR="001B3F8C" w:rsidRPr="001B3F8C" w:rsidRDefault="001B3F8C" w:rsidP="001B3F8C">
      <w:pPr>
        <w:numPr>
          <w:ilvl w:val="0"/>
          <w:numId w:val="2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религиозные взгляды семьи;</w:t>
      </w:r>
    </w:p>
    <w:p w14:paraId="1B9B688B" w14:textId="77777777" w:rsidR="001B3F8C" w:rsidRPr="001B3F8C" w:rsidRDefault="001B3F8C" w:rsidP="001B3F8C">
      <w:pPr>
        <w:numPr>
          <w:ilvl w:val="0"/>
          <w:numId w:val="2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принадлежность к определенной культуре;</w:t>
      </w:r>
    </w:p>
    <w:p w14:paraId="34066075" w14:textId="77777777" w:rsidR="001B3F8C" w:rsidRPr="001B3F8C" w:rsidRDefault="001B3F8C" w:rsidP="001B3F8C">
      <w:pPr>
        <w:numPr>
          <w:ilvl w:val="0"/>
          <w:numId w:val="2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личное отношение к религии.</w:t>
      </w:r>
    </w:p>
    <w:p w14:paraId="73AF38A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оценивать:</w:t>
      </w:r>
    </w:p>
    <w:p w14:paraId="241E2C53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знание понятий;</w:t>
      </w:r>
    </w:p>
    <w:p w14:paraId="34974026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понимание содержания;</w:t>
      </w:r>
    </w:p>
    <w:p w14:paraId="2984BD09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привести пример;</w:t>
      </w:r>
    </w:p>
    <w:p w14:paraId="6454C3D4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сравнивать;</w:t>
      </w:r>
    </w:p>
    <w:p w14:paraId="22E999BF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аргументацию;</w:t>
      </w:r>
    </w:p>
    <w:p w14:paraId="76BC0648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обсуждении;</w:t>
      </w:r>
    </w:p>
    <w:p w14:paraId="2649E674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умение работать с информацией;</w:t>
      </w:r>
    </w:p>
    <w:p w14:paraId="7C1AB200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качество проекта;</w:t>
      </w:r>
    </w:p>
    <w:p w14:paraId="272B9D3E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способность сделать вывод;</w:t>
      </w:r>
    </w:p>
    <w:p w14:paraId="4F3C1516" w14:textId="77777777" w:rsidR="001B3F8C" w:rsidRPr="001B3F8C" w:rsidRDefault="001B3F8C" w:rsidP="001B3F8C">
      <w:pPr>
        <w:numPr>
          <w:ilvl w:val="0"/>
          <w:numId w:val="2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коммуникативные умения.</w:t>
      </w:r>
    </w:p>
    <w:p w14:paraId="11D6CF52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20. Рекомендуемая система формирующего оценивания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0"/>
        <w:gridCol w:w="3167"/>
        <w:gridCol w:w="2243"/>
        <w:gridCol w:w="2557"/>
      </w:tblGrid>
      <w:tr w:rsidR="001B3F8C" w:rsidRPr="001B3F8C" w14:paraId="6DCF27D6" w14:textId="77777777" w:rsidTr="006838BC">
        <w:trPr>
          <w:tblHeader/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8DC44B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0" w:type="auto"/>
            <w:vAlign w:val="center"/>
            <w:hideMark/>
          </w:tcPr>
          <w:p w14:paraId="35452F12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Высокий уровень</w:t>
            </w:r>
          </w:p>
        </w:tc>
        <w:tc>
          <w:tcPr>
            <w:tcW w:w="2213" w:type="dxa"/>
            <w:vAlign w:val="center"/>
            <w:hideMark/>
          </w:tcPr>
          <w:p w14:paraId="3A2B927E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Базовый уровень</w:t>
            </w:r>
          </w:p>
        </w:tc>
        <w:tc>
          <w:tcPr>
            <w:tcW w:w="2512" w:type="dxa"/>
            <w:vAlign w:val="center"/>
            <w:hideMark/>
          </w:tcPr>
          <w:p w14:paraId="349FB42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Требует поддержки</w:t>
            </w:r>
          </w:p>
        </w:tc>
      </w:tr>
      <w:tr w:rsidR="001B3F8C" w:rsidRPr="001B3F8C" w14:paraId="60B0C054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F383D9F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понятий</w:t>
            </w:r>
          </w:p>
        </w:tc>
        <w:tc>
          <w:tcPr>
            <w:tcW w:w="0" w:type="auto"/>
            <w:vAlign w:val="center"/>
            <w:hideMark/>
          </w:tcPr>
          <w:p w14:paraId="6BA0C06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Правильно объясняет</w:t>
            </w:r>
          </w:p>
        </w:tc>
        <w:tc>
          <w:tcPr>
            <w:tcW w:w="2213" w:type="dxa"/>
            <w:vAlign w:val="center"/>
            <w:hideMark/>
          </w:tcPr>
          <w:p w14:paraId="1102C9E7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Объясняет с помощью</w:t>
            </w:r>
          </w:p>
        </w:tc>
        <w:tc>
          <w:tcPr>
            <w:tcW w:w="2512" w:type="dxa"/>
            <w:vAlign w:val="center"/>
            <w:hideMark/>
          </w:tcPr>
          <w:p w14:paraId="33084E4D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Испытывает трудности</w:t>
            </w:r>
          </w:p>
        </w:tc>
      </w:tr>
      <w:tr w:rsidR="001B3F8C" w:rsidRPr="001B3F8C" w14:paraId="5F8D776D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7CF46F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Аргументация</w:t>
            </w:r>
          </w:p>
        </w:tc>
        <w:tc>
          <w:tcPr>
            <w:tcW w:w="0" w:type="auto"/>
            <w:vAlign w:val="center"/>
            <w:hideMark/>
          </w:tcPr>
          <w:p w14:paraId="65E2FDAC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 несколько аргументов</w:t>
            </w:r>
          </w:p>
        </w:tc>
        <w:tc>
          <w:tcPr>
            <w:tcW w:w="2213" w:type="dxa"/>
            <w:vAlign w:val="center"/>
            <w:hideMark/>
          </w:tcPr>
          <w:p w14:paraId="502A9E4D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Приводит один аргумент</w:t>
            </w:r>
          </w:p>
        </w:tc>
        <w:tc>
          <w:tcPr>
            <w:tcW w:w="2512" w:type="dxa"/>
            <w:vAlign w:val="center"/>
            <w:hideMark/>
          </w:tcPr>
          <w:p w14:paraId="0E07E29E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аргументирует</w:t>
            </w:r>
          </w:p>
        </w:tc>
      </w:tr>
      <w:tr w:rsidR="001B3F8C" w:rsidRPr="001B3F8C" w14:paraId="1B7330C3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12B7AFF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Диалог</w:t>
            </w:r>
          </w:p>
        </w:tc>
        <w:tc>
          <w:tcPr>
            <w:tcW w:w="0" w:type="auto"/>
            <w:vAlign w:val="center"/>
            <w:hideMark/>
          </w:tcPr>
          <w:p w14:paraId="0C1A5FC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Уважительно взаимодействует</w:t>
            </w:r>
          </w:p>
        </w:tc>
        <w:tc>
          <w:tcPr>
            <w:tcW w:w="2213" w:type="dxa"/>
            <w:vAlign w:val="center"/>
            <w:hideMark/>
          </w:tcPr>
          <w:p w14:paraId="6AD938A5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Вступает в диалог</w:t>
            </w:r>
          </w:p>
        </w:tc>
        <w:tc>
          <w:tcPr>
            <w:tcW w:w="2512" w:type="dxa"/>
            <w:vAlign w:val="center"/>
            <w:hideMark/>
          </w:tcPr>
          <w:p w14:paraId="2A5F0C9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Испытывает трудности</w:t>
            </w:r>
          </w:p>
        </w:tc>
      </w:tr>
      <w:tr w:rsidR="001B3F8C" w:rsidRPr="001B3F8C" w14:paraId="2B799556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D2260E3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 с источником</w:t>
            </w:r>
          </w:p>
        </w:tc>
        <w:tc>
          <w:tcPr>
            <w:tcW w:w="0" w:type="auto"/>
            <w:vAlign w:val="center"/>
            <w:hideMark/>
          </w:tcPr>
          <w:p w14:paraId="1AEBB93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анализирует</w:t>
            </w:r>
          </w:p>
        </w:tc>
        <w:tc>
          <w:tcPr>
            <w:tcW w:w="2213" w:type="dxa"/>
            <w:vAlign w:val="center"/>
            <w:hideMark/>
          </w:tcPr>
          <w:p w14:paraId="602D10CD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Работает по вопросам</w:t>
            </w:r>
          </w:p>
        </w:tc>
        <w:tc>
          <w:tcPr>
            <w:tcW w:w="2512" w:type="dxa"/>
            <w:vAlign w:val="center"/>
            <w:hideMark/>
          </w:tcPr>
          <w:p w14:paraId="3BEA6D8D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Нуждается в помощи</w:t>
            </w:r>
          </w:p>
        </w:tc>
      </w:tr>
      <w:tr w:rsidR="001B3F8C" w:rsidRPr="001B3F8C" w14:paraId="43DD0D02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262D94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</w:t>
            </w:r>
          </w:p>
        </w:tc>
        <w:tc>
          <w:tcPr>
            <w:tcW w:w="0" w:type="auto"/>
            <w:vAlign w:val="center"/>
            <w:hideMark/>
          </w:tcPr>
          <w:p w14:paraId="5536A59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Самостоятельный и содержательный</w:t>
            </w:r>
          </w:p>
        </w:tc>
        <w:tc>
          <w:tcPr>
            <w:tcW w:w="2213" w:type="dxa"/>
            <w:vAlign w:val="center"/>
            <w:hideMark/>
          </w:tcPr>
          <w:p w14:paraId="2C7AF383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Выполнен по образцу</w:t>
            </w:r>
          </w:p>
        </w:tc>
        <w:tc>
          <w:tcPr>
            <w:tcW w:w="2512" w:type="dxa"/>
            <w:vAlign w:val="center"/>
            <w:hideMark/>
          </w:tcPr>
          <w:p w14:paraId="03DCACC7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Требует сопровождения</w:t>
            </w:r>
          </w:p>
        </w:tc>
      </w:tr>
      <w:tr w:rsidR="001B3F8C" w:rsidRPr="001B3F8C" w14:paraId="2314786D" w14:textId="77777777" w:rsidTr="006838BC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248E0D8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Рефлексия</w:t>
            </w:r>
          </w:p>
        </w:tc>
        <w:tc>
          <w:tcPr>
            <w:tcW w:w="0" w:type="auto"/>
            <w:vAlign w:val="center"/>
            <w:hideMark/>
          </w:tcPr>
          <w:p w14:paraId="10E66D27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оценивает результат</w:t>
            </w:r>
          </w:p>
        </w:tc>
        <w:tc>
          <w:tcPr>
            <w:tcW w:w="2213" w:type="dxa"/>
            <w:vAlign w:val="center"/>
            <w:hideMark/>
          </w:tcPr>
          <w:p w14:paraId="72F62ADC" w14:textId="77777777" w:rsidR="001B3F8C" w:rsidRPr="001B3F8C" w:rsidRDefault="001B3F8C" w:rsidP="006838BC">
            <w:pPr>
              <w:spacing w:after="0" w:line="360" w:lineRule="auto"/>
              <w:ind w:left="37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Отвечает на вопросы</w:t>
            </w:r>
          </w:p>
        </w:tc>
        <w:tc>
          <w:tcPr>
            <w:tcW w:w="2512" w:type="dxa"/>
            <w:vAlign w:val="center"/>
            <w:hideMark/>
          </w:tcPr>
          <w:p w14:paraId="68D734E1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Затрудняется</w:t>
            </w:r>
          </w:p>
        </w:tc>
      </w:tr>
    </w:tbl>
    <w:p w14:paraId="635CBB85" w14:textId="55410E32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792D9EB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21. Индивидуализация обучения</w:t>
      </w:r>
    </w:p>
    <w:p w14:paraId="57BF0F3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учитывать различия в:</w:t>
      </w:r>
    </w:p>
    <w:p w14:paraId="57B6D0B2" w14:textId="77777777" w:rsidR="001B3F8C" w:rsidRPr="001B3F8C" w:rsidRDefault="001B3F8C" w:rsidP="001B3F8C">
      <w:pPr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уровне подготовки;</w:t>
      </w:r>
    </w:p>
    <w:p w14:paraId="1B712D35" w14:textId="77777777" w:rsidR="001B3F8C" w:rsidRPr="001B3F8C" w:rsidRDefault="001B3F8C" w:rsidP="001B3F8C">
      <w:pPr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речевых возможностях;</w:t>
      </w:r>
    </w:p>
    <w:p w14:paraId="5FE01D59" w14:textId="77777777" w:rsidR="001B3F8C" w:rsidRPr="001B3F8C" w:rsidRDefault="001B3F8C" w:rsidP="001B3F8C">
      <w:pPr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читательской грамотности;</w:t>
      </w:r>
    </w:p>
    <w:p w14:paraId="33D2CA08" w14:textId="77777777" w:rsidR="001B3F8C" w:rsidRPr="001B3F8C" w:rsidRDefault="001B3F8C" w:rsidP="001B3F8C">
      <w:pPr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культурном опыте;</w:t>
      </w:r>
    </w:p>
    <w:p w14:paraId="389D618F" w14:textId="77777777" w:rsidR="001B3F8C" w:rsidRPr="001B3F8C" w:rsidRDefault="001B3F8C" w:rsidP="001B3F8C">
      <w:pPr>
        <w:numPr>
          <w:ilvl w:val="0"/>
          <w:numId w:val="2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познавательной мотивации.</w:t>
      </w:r>
    </w:p>
    <w:p w14:paraId="08B47DD3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обучающихся с низким уровнем подготовки</w:t>
      </w:r>
    </w:p>
    <w:p w14:paraId="0F4BB71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Использовать:</w:t>
      </w:r>
    </w:p>
    <w:p w14:paraId="66BB79A4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картинки;</w:t>
      </w:r>
    </w:p>
    <w:p w14:paraId="413680B0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схемы;</w:t>
      </w:r>
    </w:p>
    <w:p w14:paraId="62F3C04B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карточки;</w:t>
      </w:r>
    </w:p>
    <w:p w14:paraId="3C24EDB7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готовые речевые конструкции;</w:t>
      </w:r>
    </w:p>
    <w:p w14:paraId="6FC0519B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короткие тексты;</w:t>
      </w:r>
    </w:p>
    <w:p w14:paraId="40079621" w14:textId="77777777" w:rsidR="001B3F8C" w:rsidRPr="001B3F8C" w:rsidRDefault="001B3F8C" w:rsidP="001B3F8C">
      <w:pPr>
        <w:numPr>
          <w:ilvl w:val="0"/>
          <w:numId w:val="2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вопросы с выбором ответа.</w:t>
      </w:r>
    </w:p>
    <w:p w14:paraId="7E173C56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среднего уровня</w:t>
      </w:r>
    </w:p>
    <w:p w14:paraId="5C72B2F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Предлагать:</w:t>
      </w:r>
    </w:p>
    <w:p w14:paraId="37489429" w14:textId="77777777" w:rsidR="001B3F8C" w:rsidRPr="001B3F8C" w:rsidRDefault="001B3F8C" w:rsidP="001B3F8C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сравнение;</w:t>
      </w:r>
    </w:p>
    <w:p w14:paraId="7668A7FB" w14:textId="77777777" w:rsidR="001B3F8C" w:rsidRPr="001B3F8C" w:rsidRDefault="001B3F8C" w:rsidP="001B3F8C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классификацию;</w:t>
      </w:r>
    </w:p>
    <w:p w14:paraId="28014624" w14:textId="77777777" w:rsidR="001B3F8C" w:rsidRPr="001B3F8C" w:rsidRDefault="001B3F8C" w:rsidP="001B3F8C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объяснение;</w:t>
      </w:r>
    </w:p>
    <w:p w14:paraId="53EC9397" w14:textId="77777777" w:rsidR="001B3F8C" w:rsidRPr="001B3F8C" w:rsidRDefault="001B3F8C" w:rsidP="001B3F8C">
      <w:pPr>
        <w:numPr>
          <w:ilvl w:val="0"/>
          <w:numId w:val="2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небольшие сообщения.</w:t>
      </w:r>
    </w:p>
    <w:p w14:paraId="35E6F0C2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Для высокого уровня</w:t>
      </w:r>
    </w:p>
    <w:p w14:paraId="77AF015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Предлагать:</w:t>
      </w:r>
    </w:p>
    <w:p w14:paraId="0FD34FA9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исследовательские задания;</w:t>
      </w:r>
    </w:p>
    <w:p w14:paraId="38A3ACFC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мини-проекты;</w:t>
      </w:r>
    </w:p>
    <w:p w14:paraId="7A3007ED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самостоятельный поиск информации;</w:t>
      </w:r>
    </w:p>
    <w:p w14:paraId="1FACFAC6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источников;</w:t>
      </w:r>
    </w:p>
    <w:p w14:paraId="4A1D3228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подготовку презентаций;</w:t>
      </w:r>
    </w:p>
    <w:p w14:paraId="5D19F329" w14:textId="77777777" w:rsidR="001B3F8C" w:rsidRPr="001B3F8C" w:rsidRDefault="001B3F8C" w:rsidP="001B3F8C">
      <w:pPr>
        <w:numPr>
          <w:ilvl w:val="0"/>
          <w:numId w:val="2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аргументированную дискуссию.</w:t>
      </w:r>
    </w:p>
    <w:p w14:paraId="510B94A9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22. Пример структуры урока ОРКСЭ</w:t>
      </w:r>
    </w:p>
    <w:p w14:paraId="4452E64B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Мотивация — 3–5 минут</w:t>
      </w:r>
    </w:p>
    <w:p w14:paraId="3B59AF5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Учитель предлагает ситуацию, изображение, пословицу или вопрос.</w:t>
      </w:r>
    </w:p>
    <w:p w14:paraId="7AA8DCF1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Актуализация — 5 минут</w:t>
      </w:r>
    </w:p>
    <w:p w14:paraId="3B31142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уже известно детям?</w:t>
      </w:r>
    </w:p>
    <w:p w14:paraId="64DF90F5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Постановка проблемы — 3 минуты</w:t>
      </w:r>
    </w:p>
    <w:p w14:paraId="6FC8F0F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Формулируется главный вопрос урока.</w:t>
      </w:r>
    </w:p>
    <w:p w14:paraId="0AD09457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 Изучение материала — 10 минут</w:t>
      </w:r>
    </w:p>
    <w:p w14:paraId="7ED77D0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текстом, иллюстрациями, картой, видео.</w:t>
      </w:r>
    </w:p>
    <w:p w14:paraId="2BE49B49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Учебно-познавательная деятельность — 10 минут</w:t>
      </w:r>
    </w:p>
    <w:p w14:paraId="7C26114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в парах или группах.</w:t>
      </w:r>
    </w:p>
    <w:p w14:paraId="5B713E0F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 Региональный компонент — 5 минут</w:t>
      </w:r>
    </w:p>
    <w:p w14:paraId="2266B61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Связь темы с историей и культурой Ингушетии.</w:t>
      </w:r>
    </w:p>
    <w:p w14:paraId="5963843D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 Рефлексия — 3–5 минут</w:t>
      </w:r>
    </w:p>
    <w:p w14:paraId="59D4FEB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«Сегодня я узнал…»</w:t>
      </w:r>
    </w:p>
    <w:p w14:paraId="5B3D65A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«Мне было интересно…»</w:t>
      </w:r>
    </w:p>
    <w:p w14:paraId="5D72E04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«Теперь я понимаю…»</w:t>
      </w:r>
    </w:p>
    <w:p w14:paraId="4B5AE56D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23. Пример регионально ориентированного урока</w:t>
      </w:r>
    </w:p>
    <w:p w14:paraId="79206D19" w14:textId="77777777" w:rsidR="001B3F8C" w:rsidRPr="001B3F8C" w:rsidRDefault="001B3F8C" w:rsidP="001B3F8C">
      <w:pPr>
        <w:spacing w:after="0" w:line="360" w:lineRule="auto"/>
        <w:ind w:left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«Семья и семейные ценности»</w:t>
      </w:r>
    </w:p>
    <w:p w14:paraId="6C064480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</w:t>
      </w:r>
    </w:p>
    <w:p w14:paraId="477EDC6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представлений о семье как важнейшем социальном институте и источнике нравственного опыта человека.</w:t>
      </w:r>
    </w:p>
    <w:p w14:paraId="68DA7000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Региональный компонент</w:t>
      </w:r>
    </w:p>
    <w:p w14:paraId="1F07914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 семьи в культуре ингушского народа.</w:t>
      </w:r>
    </w:p>
    <w:p w14:paraId="005C61FA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Учебные задачи</w:t>
      </w:r>
    </w:p>
    <w:p w14:paraId="732774D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Обучающиеся:</w:t>
      </w:r>
    </w:p>
    <w:p w14:paraId="4BBAE8E0" w14:textId="77777777" w:rsidR="001B3F8C" w:rsidRPr="001B3F8C" w:rsidRDefault="001B3F8C" w:rsidP="001B3F8C">
      <w:pPr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объясняют значение семьи;</w:t>
      </w:r>
    </w:p>
    <w:p w14:paraId="5C84B037" w14:textId="77777777" w:rsidR="001B3F8C" w:rsidRPr="001B3F8C" w:rsidRDefault="001B3F8C" w:rsidP="001B3F8C">
      <w:pPr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называют семейные ценности;</w:t>
      </w:r>
    </w:p>
    <w:p w14:paraId="69691BD3" w14:textId="77777777" w:rsidR="001B3F8C" w:rsidRPr="001B3F8C" w:rsidRDefault="001B3F8C" w:rsidP="001B3F8C">
      <w:pPr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анализируют жизненные ситуации;</w:t>
      </w:r>
    </w:p>
    <w:p w14:paraId="005D526F" w14:textId="77777777" w:rsidR="001B3F8C" w:rsidRPr="001B3F8C" w:rsidRDefault="001B3F8C" w:rsidP="001B3F8C">
      <w:pPr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сравнивают семейные традиции;</w:t>
      </w:r>
    </w:p>
    <w:p w14:paraId="17302B91" w14:textId="77777777" w:rsidR="001B3F8C" w:rsidRPr="001B3F8C" w:rsidRDefault="001B3F8C" w:rsidP="001B3F8C">
      <w:pPr>
        <w:numPr>
          <w:ilvl w:val="0"/>
          <w:numId w:val="2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формулируют правила уважительного общения.</w:t>
      </w:r>
    </w:p>
    <w:p w14:paraId="2E0418D8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Задание</w:t>
      </w:r>
    </w:p>
    <w:p w14:paraId="6E39DD0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«Семейное дерево ценностей»</w:t>
      </w:r>
    </w:p>
    <w:p w14:paraId="3CE161A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 центре:</w:t>
      </w:r>
    </w:p>
    <w:p w14:paraId="2D6C5DA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МОЯ СЕМЬЯ</w:t>
      </w:r>
    </w:p>
    <w:p w14:paraId="3151673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 центра идут ветви:</w:t>
      </w:r>
    </w:p>
    <w:p w14:paraId="1AF0C45B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уважение;</w:t>
      </w:r>
    </w:p>
    <w:p w14:paraId="21A98CB6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забота;</w:t>
      </w:r>
    </w:p>
    <w:p w14:paraId="0087D7B2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помощь;</w:t>
      </w:r>
    </w:p>
    <w:p w14:paraId="766A7644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ответственность;</w:t>
      </w:r>
    </w:p>
    <w:p w14:paraId="6D480E28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память;</w:t>
      </w:r>
    </w:p>
    <w:p w14:paraId="0053F8DD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традиции;</w:t>
      </w:r>
    </w:p>
    <w:p w14:paraId="307EF227" w14:textId="77777777" w:rsidR="001B3F8C" w:rsidRPr="001B3F8C" w:rsidRDefault="001B3F8C" w:rsidP="001B3F8C">
      <w:pPr>
        <w:numPr>
          <w:ilvl w:val="0"/>
          <w:numId w:val="3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взаимопонимание.</w:t>
      </w:r>
    </w:p>
    <w:p w14:paraId="111CA10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Ребенок выбирает три наиболее значимые ценности и объясняет свой выбор.</w:t>
      </w:r>
    </w:p>
    <w:p w14:paraId="328C224A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24. Пример исследовательского задания</w:t>
      </w:r>
    </w:p>
    <w:p w14:paraId="450C403B" w14:textId="77777777" w:rsidR="001B3F8C" w:rsidRPr="001B3F8C" w:rsidRDefault="001B3F8C" w:rsidP="001B3F8C">
      <w:pPr>
        <w:spacing w:after="0" w:line="360" w:lineRule="auto"/>
        <w:ind w:left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«Одна семейная традиция»</w:t>
      </w:r>
    </w:p>
    <w:p w14:paraId="0208FEF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Обучающийся:</w:t>
      </w:r>
    </w:p>
    <w:p w14:paraId="2E2AE470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выбирает традицию;</w:t>
      </w:r>
    </w:p>
    <w:p w14:paraId="3E8A5CD4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выясняет ее происхождение;</w:t>
      </w:r>
    </w:p>
    <w:p w14:paraId="5D180E13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беседует с родственниками;</w:t>
      </w:r>
    </w:p>
    <w:p w14:paraId="7EE0DFAA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записывает полученную информацию;</w:t>
      </w:r>
    </w:p>
    <w:p w14:paraId="13F18B20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 фотографию или рисунок;</w:t>
      </w:r>
    </w:p>
    <w:p w14:paraId="34730299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небольшой рассказ;</w:t>
      </w:r>
    </w:p>
    <w:p w14:paraId="3B37755C" w14:textId="77777777" w:rsidR="001B3F8C" w:rsidRPr="001B3F8C" w:rsidRDefault="001B3F8C" w:rsidP="001B3F8C">
      <w:pPr>
        <w:numPr>
          <w:ilvl w:val="0"/>
          <w:numId w:val="3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представляет результат классу.</w:t>
      </w:r>
    </w:p>
    <w:p w14:paraId="599E12B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Продолжительность проекта — 1–2 недели.</w:t>
      </w:r>
    </w:p>
    <w:p w14:paraId="0464B211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25. Работа с культурным наследием Ингушетии</w:t>
      </w:r>
    </w:p>
    <w:p w14:paraId="260FF97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Рекомендуется систематически включать в уроки:</w:t>
      </w:r>
    </w:p>
    <w:p w14:paraId="4DE2020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«Культурный факт недели»</w:t>
      </w:r>
    </w:p>
    <w:p w14:paraId="23925EA6" w14:textId="46D2AE09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r w:rsidR="006838B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68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838B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этой неделе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узнаем об одном памятнике архитектуры Ингушетии.</w:t>
      </w:r>
    </w:p>
    <w:p w14:paraId="4145C3F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или:</w:t>
      </w:r>
    </w:p>
    <w:p w14:paraId="2C7BEDB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Сегодня мы рассмотрим одну ингушскую пословицу и попробуем определить, какую нравственную ценность она выражает.</w:t>
      </w:r>
    </w:p>
    <w:p w14:paraId="295C5409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подход позволяет сделать региональный компонент постоянным, но не перегружать урок.</w:t>
      </w:r>
    </w:p>
    <w:p w14:paraId="5A72DD29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26. Взаимодействие с родителями</w:t>
      </w:r>
    </w:p>
    <w:p w14:paraId="039B5E7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Родители должны рассматриваться как важные партнеры образовательной организации.</w:t>
      </w:r>
    </w:p>
    <w:p w14:paraId="7A82C1C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Необходимо:</w:t>
      </w:r>
    </w:p>
    <w:p w14:paraId="0551005C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заранее информировать родителей о содержании курса;</w:t>
      </w:r>
    </w:p>
    <w:p w14:paraId="0F876FB7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разъяснять цели ОРКСЭ;</w:t>
      </w:r>
    </w:p>
    <w:p w14:paraId="59D56BFD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знакомить с особенностями изучаемого модуля;</w:t>
      </w:r>
    </w:p>
    <w:p w14:paraId="6B9C9EB3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культурологический характер курса;</w:t>
      </w:r>
    </w:p>
    <w:p w14:paraId="72813867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предоставлять возможность задавать вопросы;</w:t>
      </w:r>
    </w:p>
    <w:p w14:paraId="625DBF87" w14:textId="77777777" w:rsidR="001B3F8C" w:rsidRPr="001B3F8C" w:rsidRDefault="001B3F8C" w:rsidP="001B3F8C">
      <w:pPr>
        <w:numPr>
          <w:ilvl w:val="0"/>
          <w:numId w:val="3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привлекать родителей к проектной деятельности.</w:t>
      </w:r>
    </w:p>
    <w:p w14:paraId="41897E7A" w14:textId="23B90CEC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Федеральная модель предусматривает участие родителей в выборе модуля ОРКСЭ. </w:t>
      </w:r>
    </w:p>
    <w:p w14:paraId="0C17EDB3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27. Формы взаимодействия с родителями</w:t>
      </w:r>
    </w:p>
    <w:p w14:paraId="0D06B4DC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Рекомендуются:</w:t>
      </w:r>
    </w:p>
    <w:p w14:paraId="555524AD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родительские собрания;</w:t>
      </w:r>
    </w:p>
    <w:p w14:paraId="3E6CE900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индивидуальные консультации;</w:t>
      </w:r>
    </w:p>
    <w:p w14:paraId="73336AE8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проекты;</w:t>
      </w:r>
    </w:p>
    <w:p w14:paraId="1699322E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выставки;</w:t>
      </w:r>
    </w:p>
    <w:p w14:paraId="0E26D7C5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семейные исследовательские задания;</w:t>
      </w:r>
    </w:p>
    <w:p w14:paraId="033057DE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тематические классные мероприятия;</w:t>
      </w:r>
    </w:p>
    <w:p w14:paraId="70A79512" w14:textId="77777777" w:rsidR="001B3F8C" w:rsidRPr="001B3F8C" w:rsidRDefault="001B3F8C" w:rsidP="001B3F8C">
      <w:pPr>
        <w:numPr>
          <w:ilvl w:val="0"/>
          <w:numId w:val="3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электронные консультации.</w:t>
      </w:r>
    </w:p>
    <w:p w14:paraId="190C893D" w14:textId="103F691C" w:rsidR="001B3F8C" w:rsidRPr="001B3F8C" w:rsidRDefault="001B3F8C" w:rsidP="006838B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 родительского собрания</w:t>
      </w:r>
      <w:r w:rsidR="006838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«ОРКСЭ: цели, содержание и особенности изучения курса в 4 классе»</w:t>
      </w:r>
    </w:p>
    <w:p w14:paraId="10F998A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собрании целесообразно разъяснить:</w:t>
      </w:r>
    </w:p>
    <w:p w14:paraId="526291BD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изучает ОРКСЭ.</w:t>
      </w:r>
    </w:p>
    <w:p w14:paraId="2A7DF3A7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курс имеет культурологическую направленность.</w:t>
      </w:r>
    </w:p>
    <w:p w14:paraId="3CF9080A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модули существуют.</w:t>
      </w:r>
    </w:p>
    <w:p w14:paraId="38B62E37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учитывается выбор родителей.</w:t>
      </w:r>
    </w:p>
    <w:p w14:paraId="4017D1DE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Какие результаты должны быть сформированы.</w:t>
      </w:r>
    </w:p>
    <w:p w14:paraId="6CDAFBFA" w14:textId="77777777" w:rsidR="001B3F8C" w:rsidRPr="001B3F8C" w:rsidRDefault="001B3F8C" w:rsidP="001B3F8C">
      <w:pPr>
        <w:numPr>
          <w:ilvl w:val="0"/>
          <w:numId w:val="3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семья может помочь ребенку.</w:t>
      </w:r>
    </w:p>
    <w:p w14:paraId="280186DB" w14:textId="34DCCC72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9F3BB9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lastRenderedPageBreak/>
        <w:t>28. Взаимодействие школы с социальными партнерами</w:t>
      </w:r>
    </w:p>
    <w:p w14:paraId="40C322F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зависимости от конкретных условий возможно сотрудничество с:</w:t>
      </w:r>
    </w:p>
    <w:p w14:paraId="19203F43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музеями;</w:t>
      </w:r>
    </w:p>
    <w:p w14:paraId="05279A4D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библиотеками;</w:t>
      </w:r>
    </w:p>
    <w:p w14:paraId="5B572ED9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учреждениями культуры;</w:t>
      </w:r>
    </w:p>
    <w:p w14:paraId="3AAD217C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краеведческими организациями;</w:t>
      </w:r>
    </w:p>
    <w:p w14:paraId="1EEA660B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школьными музеями;</w:t>
      </w:r>
    </w:p>
    <w:p w14:paraId="21597F3A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учреждениями дополнительного образования;</w:t>
      </w:r>
    </w:p>
    <w:p w14:paraId="017295A3" w14:textId="77777777" w:rsidR="001B3F8C" w:rsidRPr="001B3F8C" w:rsidRDefault="001B3F8C" w:rsidP="001B3F8C">
      <w:pPr>
        <w:numPr>
          <w:ilvl w:val="0"/>
          <w:numId w:val="3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общественными организациями.</w:t>
      </w:r>
    </w:p>
    <w:p w14:paraId="23E33F3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любые внешние мероприятия должны соответствовать законодательству Российской Федерации, образовательной программе и принципу светского характера образования.</w:t>
      </w:r>
    </w:p>
    <w:p w14:paraId="0BBE32F6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29. Профессиональные компетенции педагога ОРКСЭ</w:t>
      </w:r>
    </w:p>
    <w:p w14:paraId="1AB5B17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Педагог должен обладать:</w:t>
      </w:r>
    </w:p>
    <w:p w14:paraId="4766724E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Предметными компетенциями</w:t>
      </w:r>
    </w:p>
    <w:p w14:paraId="403C0423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Знать:</w:t>
      </w:r>
    </w:p>
    <w:p w14:paraId="59777879" w14:textId="77777777" w:rsidR="001B3F8C" w:rsidRPr="001B3F8C" w:rsidRDefault="001B3F8C" w:rsidP="001B3F8C">
      <w:pPr>
        <w:numPr>
          <w:ilvl w:val="0"/>
          <w:numId w:val="3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федеральной программы;</w:t>
      </w:r>
    </w:p>
    <w:p w14:paraId="575597EA" w14:textId="77777777" w:rsidR="001B3F8C" w:rsidRPr="001B3F8C" w:rsidRDefault="001B3F8C" w:rsidP="001B3F8C">
      <w:pPr>
        <w:numPr>
          <w:ilvl w:val="0"/>
          <w:numId w:val="3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основы религиоведческой культуры;</w:t>
      </w:r>
    </w:p>
    <w:p w14:paraId="09B1E3AC" w14:textId="77777777" w:rsidR="001B3F8C" w:rsidRPr="001B3F8C" w:rsidRDefault="001B3F8C" w:rsidP="001B3F8C">
      <w:pPr>
        <w:numPr>
          <w:ilvl w:val="0"/>
          <w:numId w:val="3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историю и культуру России;</w:t>
      </w:r>
    </w:p>
    <w:p w14:paraId="0877F409" w14:textId="77777777" w:rsidR="001B3F8C" w:rsidRPr="001B3F8C" w:rsidRDefault="001B3F8C" w:rsidP="001B3F8C">
      <w:pPr>
        <w:numPr>
          <w:ilvl w:val="0"/>
          <w:numId w:val="3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региональную историю;</w:t>
      </w:r>
    </w:p>
    <w:p w14:paraId="7CD9B9BC" w14:textId="77777777" w:rsidR="001B3F8C" w:rsidRPr="001B3F8C" w:rsidRDefault="001B3F8C" w:rsidP="001B3F8C">
      <w:pPr>
        <w:numPr>
          <w:ilvl w:val="0"/>
          <w:numId w:val="3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культуру Ингушетии.</w:t>
      </w:r>
    </w:p>
    <w:p w14:paraId="47B7518A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Методическими компетенциями</w:t>
      </w:r>
    </w:p>
    <w:p w14:paraId="5EBFF8D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14:paraId="05BB3F68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диалог;</w:t>
      </w:r>
    </w:p>
    <w:p w14:paraId="7B7C3BB0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проектную деятельность;</w:t>
      </w:r>
    </w:p>
    <w:p w14:paraId="680AD701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применять кейс-технологии;</w:t>
      </w:r>
    </w:p>
    <w:p w14:paraId="02E73C2D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дискуссии;</w:t>
      </w:r>
    </w:p>
    <w:p w14:paraId="7BFC32A8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 исследовательскую работу;</w:t>
      </w:r>
    </w:p>
    <w:p w14:paraId="15304C99" w14:textId="77777777" w:rsidR="001B3F8C" w:rsidRPr="001B3F8C" w:rsidRDefault="001B3F8C" w:rsidP="001B3F8C">
      <w:pPr>
        <w:numPr>
          <w:ilvl w:val="0"/>
          <w:numId w:val="3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формировать метапредметные результаты.</w:t>
      </w:r>
    </w:p>
    <w:p w14:paraId="78F753D5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Коммуникативными компетенциями</w:t>
      </w:r>
    </w:p>
    <w:p w14:paraId="435812CE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Уметь:</w:t>
      </w:r>
    </w:p>
    <w:p w14:paraId="24D64F91" w14:textId="77777777" w:rsidR="001B3F8C" w:rsidRPr="001B3F8C" w:rsidRDefault="001B3F8C" w:rsidP="001B3F8C">
      <w:pPr>
        <w:numPr>
          <w:ilvl w:val="0"/>
          <w:numId w:val="3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нейтрально обсуждать религиозные вопросы;</w:t>
      </w:r>
    </w:p>
    <w:p w14:paraId="4CB72246" w14:textId="77777777" w:rsidR="001B3F8C" w:rsidRPr="001B3F8C" w:rsidRDefault="001B3F8C" w:rsidP="001B3F8C">
      <w:pPr>
        <w:numPr>
          <w:ilvl w:val="0"/>
          <w:numId w:val="3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предотвращать конфликтные ситуации;</w:t>
      </w:r>
    </w:p>
    <w:p w14:paraId="28AAC4E7" w14:textId="77777777" w:rsidR="001B3F8C" w:rsidRPr="001B3F8C" w:rsidRDefault="001B3F8C" w:rsidP="001B3F8C">
      <w:pPr>
        <w:numPr>
          <w:ilvl w:val="0"/>
          <w:numId w:val="3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корректно работать с различными мнениями;</w:t>
      </w:r>
    </w:p>
    <w:p w14:paraId="3A5093DB" w14:textId="77777777" w:rsidR="001B3F8C" w:rsidRPr="001B3F8C" w:rsidRDefault="001B3F8C" w:rsidP="001B3F8C">
      <w:pPr>
        <w:numPr>
          <w:ilvl w:val="0"/>
          <w:numId w:val="3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педагогическую этику.</w:t>
      </w:r>
    </w:p>
    <w:p w14:paraId="33F9AF13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30. Что особенно важно для учителя ОРКСЭ в Ингушетии</w:t>
      </w:r>
    </w:p>
    <w:p w14:paraId="0CBE35B6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условиях Республики Ингушетия педагог должен одновременно решать несколько задач:</w:t>
      </w:r>
    </w:p>
    <w:p w14:paraId="609C1073" w14:textId="69729729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СОХРАНЯТЬ</w:t>
      </w:r>
      <w:r w:rsidR="006838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культурную память и традиции;</w:t>
      </w:r>
    </w:p>
    <w:p w14:paraId="720987B8" w14:textId="4ABE9FD0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РАЗВИВАТЬ</w:t>
      </w:r>
      <w:r w:rsidR="006838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национальному и культурному наследию;</w:t>
      </w:r>
    </w:p>
    <w:p w14:paraId="46BBE706" w14:textId="796FE85E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ОБЪЕДИНЯТЬ</w:t>
      </w:r>
      <w:r w:rsidR="006838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региональную и общероссийскую идентичность;</w:t>
      </w:r>
    </w:p>
    <w:p w14:paraId="16A264DA" w14:textId="2CC89C96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ВОСПИТЫВАТЬ</w:t>
      </w:r>
      <w:r w:rsidR="006838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культуру диалога;</w:t>
      </w:r>
    </w:p>
    <w:p w14:paraId="7DC1ACF1" w14:textId="1464C3F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ФОРМИРОВАТЬ</w:t>
      </w:r>
      <w:r w:rsidR="006838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человеку независимо от его национальной, культурной и религиозной принадлежности.</w:t>
      </w:r>
    </w:p>
    <w:p w14:paraId="0A14A825" w14:textId="60AC7AA8" w:rsidR="001B3F8C" w:rsidRPr="001B3F8C" w:rsidRDefault="006838B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Именно такое сочетание регионального содержания и общероссийских ценностей соответствует направлению региональной политики Ингушетии на сохранение этнокультурной самобытности одновременно с укреплением гражданского единства. </w:t>
      </w:r>
    </w:p>
    <w:p w14:paraId="26560D4A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31. Рекомендуемые темы региональных мини-проектов</w:t>
      </w:r>
    </w:p>
    <w:p w14:paraId="4E48953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4 класса можно сформировать банк из 20 тем:</w:t>
      </w:r>
    </w:p>
    <w:p w14:paraId="51905350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«Моя семья — моя история»</w:t>
      </w:r>
    </w:p>
    <w:p w14:paraId="28D90E16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«Традиции моей семьи»</w:t>
      </w:r>
    </w:p>
    <w:p w14:paraId="29FE3CA8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«Старшие в нашей семье»</w:t>
      </w:r>
    </w:p>
    <w:p w14:paraId="1969CAA1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«Добрые дела моей семьи»</w:t>
      </w:r>
    </w:p>
    <w:p w14:paraId="0A8F54EA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«Гостеприимство в культуре Ингушетии»</w:t>
      </w:r>
    </w:p>
    <w:p w14:paraId="37B940FE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«Пословицы о добре»</w:t>
      </w:r>
    </w:p>
    <w:p w14:paraId="58FF1BA6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«Нравственные ценности моего народа»</w:t>
      </w:r>
    </w:p>
    <w:p w14:paraId="4DD4A52B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«Историческое наследие моей малой Родины»</w:t>
      </w:r>
    </w:p>
    <w:p w14:paraId="71D131BE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«Башни Ингушетии»</w:t>
      </w:r>
    </w:p>
    <w:p w14:paraId="016E3F09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«Памятники культуры моего района»</w:t>
      </w:r>
    </w:p>
    <w:p w14:paraId="7D74FD3B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«История моей улицы»</w:t>
      </w:r>
    </w:p>
    <w:p w14:paraId="0C23ACC9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«Люди, которыми гордится моя семья»</w:t>
      </w:r>
    </w:p>
    <w:p w14:paraId="4FA84CB2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«Что значит уважать старших?»</w:t>
      </w:r>
    </w:p>
    <w:p w14:paraId="069332EB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«Почему важно помогать другим?»</w:t>
      </w:r>
    </w:p>
    <w:p w14:paraId="58150436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«Добро начинается с меня»</w:t>
      </w:r>
    </w:p>
    <w:p w14:paraId="394F7737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«Культурное многообразие России»</w:t>
      </w:r>
    </w:p>
    <w:p w14:paraId="389D4C87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«Народы России: что нас объединяет?»</w:t>
      </w:r>
    </w:p>
    <w:p w14:paraId="058D9ED4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«Семейные традиции народов России»</w:t>
      </w:r>
    </w:p>
    <w:p w14:paraId="2512DEF1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«Мир и согласие — общая ценность»</w:t>
      </w:r>
    </w:p>
    <w:p w14:paraId="5FFF98AB" w14:textId="77777777" w:rsidR="001B3F8C" w:rsidRPr="001B3F8C" w:rsidRDefault="001B3F8C" w:rsidP="001B3F8C">
      <w:pPr>
        <w:numPr>
          <w:ilvl w:val="0"/>
          <w:numId w:val="39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«Россия — наш общий дом».</w:t>
      </w:r>
    </w:p>
    <w:p w14:paraId="2B01E547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32. Рекомендуемый банк методов</w:t>
      </w:r>
    </w:p>
    <w:p w14:paraId="02C5B1EF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системной работы педагогу целесообразно сформировать методическую копилку:</w:t>
      </w:r>
    </w:p>
    <w:p w14:paraId="7547C8D5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Интерактивные методы</w:t>
      </w:r>
    </w:p>
    <w:p w14:paraId="5DF07742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«Мозговой штурм»;</w:t>
      </w:r>
    </w:p>
    <w:p w14:paraId="6D1C14B0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«Ассоциации»;</w:t>
      </w:r>
    </w:p>
    <w:p w14:paraId="69528B7C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«Кластер»;</w:t>
      </w:r>
    </w:p>
    <w:p w14:paraId="1EBE1573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«Шесть шляп мышления»;</w:t>
      </w:r>
    </w:p>
    <w:p w14:paraId="7D49AAD9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«Верно — неверно»;</w:t>
      </w:r>
    </w:p>
    <w:p w14:paraId="0E2C5161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«Толстые и тонкие вопросы»;</w:t>
      </w:r>
    </w:p>
    <w:p w14:paraId="553AA42B" w14:textId="77777777" w:rsidR="001B3F8C" w:rsidRPr="001B3F8C" w:rsidRDefault="001B3F8C" w:rsidP="001B3F8C">
      <w:pPr>
        <w:numPr>
          <w:ilvl w:val="0"/>
          <w:numId w:val="40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«Продолжи предложение».</w:t>
      </w:r>
    </w:p>
    <w:p w14:paraId="45B8ECB9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Коммуникативные методы</w:t>
      </w:r>
    </w:p>
    <w:p w14:paraId="625E4CA6" w14:textId="77777777" w:rsidR="001B3F8C" w:rsidRPr="001B3F8C" w:rsidRDefault="001B3F8C" w:rsidP="001B3F8C">
      <w:pPr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диалог;</w:t>
      </w:r>
    </w:p>
    <w:p w14:paraId="56AF552B" w14:textId="77777777" w:rsidR="001B3F8C" w:rsidRPr="001B3F8C" w:rsidRDefault="001B3F8C" w:rsidP="001B3F8C">
      <w:pPr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интервью;</w:t>
      </w:r>
    </w:p>
    <w:p w14:paraId="1F633CCC" w14:textId="77777777" w:rsidR="001B3F8C" w:rsidRPr="001B3F8C" w:rsidRDefault="001B3F8C" w:rsidP="001B3F8C">
      <w:pPr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дискуссия;</w:t>
      </w:r>
    </w:p>
    <w:p w14:paraId="3D202059" w14:textId="77777777" w:rsidR="001B3F8C" w:rsidRPr="001B3F8C" w:rsidRDefault="001B3F8C" w:rsidP="001B3F8C">
      <w:pPr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«круглый стол»;</w:t>
      </w:r>
    </w:p>
    <w:p w14:paraId="1485BFB1" w14:textId="77777777" w:rsidR="001B3F8C" w:rsidRPr="001B3F8C" w:rsidRDefault="001B3F8C" w:rsidP="001B3F8C">
      <w:pPr>
        <w:numPr>
          <w:ilvl w:val="0"/>
          <w:numId w:val="41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ролевая игра.</w:t>
      </w:r>
    </w:p>
    <w:p w14:paraId="6A17961B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Исследовательские</w:t>
      </w:r>
    </w:p>
    <w:p w14:paraId="25E67B7A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мини-исследование;</w:t>
      </w:r>
    </w:p>
    <w:p w14:paraId="161BBFDB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интервьюирование;</w:t>
      </w:r>
    </w:p>
    <w:p w14:paraId="419BE171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семейных документов;</w:t>
      </w:r>
    </w:p>
    <w:p w14:paraId="14247E53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 фотографий;</w:t>
      </w:r>
    </w:p>
    <w:p w14:paraId="570EFA90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с картой;</w:t>
      </w:r>
    </w:p>
    <w:p w14:paraId="74AF39EE" w14:textId="77777777" w:rsidR="001B3F8C" w:rsidRPr="001B3F8C" w:rsidRDefault="001B3F8C" w:rsidP="001B3F8C">
      <w:pPr>
        <w:numPr>
          <w:ilvl w:val="0"/>
          <w:numId w:val="42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работа с историческими источниками.</w:t>
      </w:r>
    </w:p>
    <w:p w14:paraId="014E5494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Проектные</w:t>
      </w:r>
    </w:p>
    <w:p w14:paraId="350F61A5" w14:textId="77777777" w:rsidR="001B3F8C" w:rsidRPr="001B3F8C" w:rsidRDefault="001B3F8C" w:rsidP="001B3F8C">
      <w:pPr>
        <w:numPr>
          <w:ilvl w:val="0"/>
          <w:numId w:val="4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проект;</w:t>
      </w:r>
    </w:p>
    <w:p w14:paraId="2A21D368" w14:textId="77777777" w:rsidR="001B3F8C" w:rsidRPr="001B3F8C" w:rsidRDefault="001B3F8C" w:rsidP="001B3F8C">
      <w:pPr>
        <w:numPr>
          <w:ilvl w:val="0"/>
          <w:numId w:val="4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парный проект;</w:t>
      </w:r>
    </w:p>
    <w:p w14:paraId="6EB8014D" w14:textId="77777777" w:rsidR="001B3F8C" w:rsidRPr="001B3F8C" w:rsidRDefault="001B3F8C" w:rsidP="001B3F8C">
      <w:pPr>
        <w:numPr>
          <w:ilvl w:val="0"/>
          <w:numId w:val="4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групповой проект;</w:t>
      </w:r>
    </w:p>
    <w:p w14:paraId="2416D83B" w14:textId="77777777" w:rsidR="001B3F8C" w:rsidRPr="001B3F8C" w:rsidRDefault="001B3F8C" w:rsidP="001B3F8C">
      <w:pPr>
        <w:numPr>
          <w:ilvl w:val="0"/>
          <w:numId w:val="43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семейный проект.</w:t>
      </w:r>
    </w:p>
    <w:p w14:paraId="003132F5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33. Ожидаемые результаты</w:t>
      </w:r>
    </w:p>
    <w:p w14:paraId="7A7C9BF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результате системной организации учебно-познавательной деятельности обучающийся должен:</w:t>
      </w:r>
    </w:p>
    <w:p w14:paraId="1978776D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Знать</w:t>
      </w:r>
    </w:p>
    <w:p w14:paraId="3D8A5BE7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понятия курса;</w:t>
      </w:r>
    </w:p>
    <w:p w14:paraId="7FF47572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значение культуры;</w:t>
      </w:r>
    </w:p>
    <w:p w14:paraId="604A9005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культурных традиций;</w:t>
      </w:r>
    </w:p>
    <w:p w14:paraId="27840887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нравственные ценности;</w:t>
      </w:r>
    </w:p>
    <w:p w14:paraId="0F47EE6D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сведения об изучаемом модуле;</w:t>
      </w:r>
    </w:p>
    <w:p w14:paraId="559274BB" w14:textId="77777777" w:rsidR="001B3F8C" w:rsidRPr="001B3F8C" w:rsidRDefault="001B3F8C" w:rsidP="001B3F8C">
      <w:pPr>
        <w:numPr>
          <w:ilvl w:val="0"/>
          <w:numId w:val="44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особенности культурного наследия родного края.</w:t>
      </w:r>
    </w:p>
    <w:p w14:paraId="6E951F6B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Уметь</w:t>
      </w:r>
    </w:p>
    <w:p w14:paraId="69E344E1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объяснять нравственные понятия;</w:t>
      </w:r>
    </w:p>
    <w:p w14:paraId="4ED65310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приводить примеры;</w:t>
      </w:r>
    </w:p>
    <w:p w14:paraId="0F3D792A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работать с текстом;</w:t>
      </w:r>
    </w:p>
    <w:p w14:paraId="445DE665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сравнивать информацию;</w:t>
      </w:r>
    </w:p>
    <w:p w14:paraId="615C9BFD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задавать вопросы;</w:t>
      </w:r>
    </w:p>
    <w:p w14:paraId="38D916F2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вести диалог;</w:t>
      </w:r>
    </w:p>
    <w:p w14:paraId="7B521A2D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аргументировать свою позицию;</w:t>
      </w:r>
    </w:p>
    <w:p w14:paraId="17C32F81" w14:textId="77777777" w:rsidR="001B3F8C" w:rsidRPr="001B3F8C" w:rsidRDefault="001B3F8C" w:rsidP="001B3F8C">
      <w:pPr>
        <w:numPr>
          <w:ilvl w:val="0"/>
          <w:numId w:val="45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участвовать в проекте.</w:t>
      </w:r>
    </w:p>
    <w:p w14:paraId="360224C8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Владеть</w:t>
      </w:r>
    </w:p>
    <w:p w14:paraId="0B49D9FC" w14:textId="77777777" w:rsidR="001B3F8C" w:rsidRPr="001B3F8C" w:rsidRDefault="001B3F8C" w:rsidP="001B3F8C">
      <w:pPr>
        <w:numPr>
          <w:ilvl w:val="0"/>
          <w:numId w:val="4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 сотрудничества;</w:t>
      </w:r>
    </w:p>
    <w:p w14:paraId="2B3C5D68" w14:textId="77777777" w:rsidR="001B3F8C" w:rsidRPr="001B3F8C" w:rsidRDefault="001B3F8C" w:rsidP="001B3F8C">
      <w:pPr>
        <w:numPr>
          <w:ilvl w:val="0"/>
          <w:numId w:val="4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элементарными исследовательскими умениями;</w:t>
      </w:r>
    </w:p>
    <w:p w14:paraId="45D835D9" w14:textId="77777777" w:rsidR="001B3F8C" w:rsidRPr="001B3F8C" w:rsidRDefault="001B3F8C" w:rsidP="001B3F8C">
      <w:pPr>
        <w:numPr>
          <w:ilvl w:val="0"/>
          <w:numId w:val="4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 публичного выступления;</w:t>
      </w:r>
    </w:p>
    <w:p w14:paraId="1296A239" w14:textId="77777777" w:rsidR="001B3F8C" w:rsidRPr="001B3F8C" w:rsidRDefault="001B3F8C" w:rsidP="001B3F8C">
      <w:pPr>
        <w:numPr>
          <w:ilvl w:val="0"/>
          <w:numId w:val="4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навыками рефлексии;</w:t>
      </w:r>
    </w:p>
    <w:p w14:paraId="37DA16C3" w14:textId="77777777" w:rsidR="001B3F8C" w:rsidRPr="001B3F8C" w:rsidRDefault="001B3F8C" w:rsidP="001B3F8C">
      <w:pPr>
        <w:numPr>
          <w:ilvl w:val="0"/>
          <w:numId w:val="46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культурой уважительного общения.</w:t>
      </w:r>
    </w:p>
    <w:p w14:paraId="44A7F734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Демонстрировать</w:t>
      </w:r>
    </w:p>
    <w:p w14:paraId="7AC360DA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семье;</w:t>
      </w:r>
    </w:p>
    <w:p w14:paraId="346778AB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старшим;</w:t>
      </w:r>
    </w:p>
    <w:p w14:paraId="008CFA23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готовность помогать другим;</w:t>
      </w:r>
    </w:p>
    <w:p w14:paraId="3B64C52A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ответственное отношение к своим поступкам;</w:t>
      </w:r>
    </w:p>
    <w:p w14:paraId="23ECBBCB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уважение к культурному многообразию России;</w:t>
      </w:r>
    </w:p>
    <w:p w14:paraId="4BED3064" w14:textId="77777777" w:rsidR="001B3F8C" w:rsidRPr="001B3F8C" w:rsidRDefault="001B3F8C" w:rsidP="001B3F8C">
      <w:pPr>
        <w:numPr>
          <w:ilvl w:val="0"/>
          <w:numId w:val="47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бережное отношение к культурному наследию Ингушетии.</w:t>
      </w:r>
    </w:p>
    <w:p w14:paraId="1D686AC6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34. Рекомендации администрации образовательной организации</w:t>
      </w:r>
    </w:p>
    <w:p w14:paraId="49D4E72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школы рекомендуется:</w:t>
      </w:r>
    </w:p>
    <w:p w14:paraId="07B57A80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реализацию ОРКСЭ в соответствии с федеральной рабочей программой.</w:t>
      </w:r>
    </w:p>
    <w:p w14:paraId="5829291C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допускать подмены образовательного курса религиозным воспитанием.</w:t>
      </w:r>
    </w:p>
    <w:p w14:paraId="3E1B023F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информирование родителей.</w:t>
      </w:r>
    </w:p>
    <w:p w14:paraId="2D31F405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методическое сопровождение педагогов.</w:t>
      </w:r>
    </w:p>
    <w:p w14:paraId="706B2214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банк региональных материалов.</w:t>
      </w:r>
    </w:p>
    <w:p w14:paraId="5907574B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Использовать школьные музеи и краеведческие ресурсы.</w:t>
      </w:r>
    </w:p>
    <w:p w14:paraId="09ACC62B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обмен педагогическим опытом.</w:t>
      </w:r>
    </w:p>
    <w:p w14:paraId="443B2501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Проводить мониторинг качества преподавания.</w:t>
      </w:r>
    </w:p>
    <w:p w14:paraId="2C0778D9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Анализировать не только знания, но и метапредметные результаты.</w:t>
      </w:r>
    </w:p>
    <w:p w14:paraId="35B3DC5F" w14:textId="77777777" w:rsidR="001B3F8C" w:rsidRPr="001B3F8C" w:rsidRDefault="001B3F8C" w:rsidP="001B3F8C">
      <w:pPr>
        <w:numPr>
          <w:ilvl w:val="0"/>
          <w:numId w:val="48"/>
        </w:num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Включать ОРКСЭ в общую систему духовно-нравственного и гражданско-патриотического воспитания.</w:t>
      </w:r>
    </w:p>
    <w:p w14:paraId="501A038D" w14:textId="22CF92F8" w:rsidR="001B3F8C" w:rsidRPr="001B3F8C" w:rsidRDefault="006838B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Региональная практика предусматривает учет социально-экономических, демографических, этнокультурных и иных особенностей Ингушетии при развитии системы образования, а также проведение региональной и этнокультурной экспертизы учебных материалов. </w:t>
      </w:r>
    </w:p>
    <w:p w14:paraId="558975CA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35. Рекомендации по повышению качества преподавания ОРКСЭ</w:t>
      </w:r>
    </w:p>
    <w:p w14:paraId="15789A9B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повышения качества преподавания рекомендуется перейти:</w:t>
      </w:r>
    </w:p>
    <w:p w14:paraId="42546582" w14:textId="5C90493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объяснительно-иллюстративной модели</w:t>
      </w:r>
      <w:r w:rsidR="006838B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68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деятельностной модели обучения.</w:t>
      </w:r>
    </w:p>
    <w:p w14:paraId="041EF615" w14:textId="77777777" w:rsidR="006838B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То есть:</w:t>
      </w:r>
      <w:r w:rsidR="0068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не «учитель рассказывает — ребенок запоминает»,</w:t>
      </w:r>
      <w:r w:rsidR="0068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а:</w:t>
      </w:r>
      <w:r w:rsidR="006838B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«учитель создает </w:t>
      </w:r>
    </w:p>
    <w:p w14:paraId="6DD30303" w14:textId="77777777" w:rsidR="006838B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проблему — ребенок исследует — обсуждает — сравнивает — делает вывод </w:t>
      </w:r>
    </w:p>
    <w:p w14:paraId="162F4000" w14:textId="32D3438B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— применяет знание».</w:t>
      </w:r>
    </w:p>
    <w:p w14:paraId="2DB70D2D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Особенно эффективно сочетание:</w:t>
      </w:r>
    </w:p>
    <w:p w14:paraId="628154A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региональный материал + жизненная ситуация + групповая работа + рефлексия.</w:t>
      </w:r>
    </w:p>
    <w:p w14:paraId="1698AA2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Например:</w:t>
      </w:r>
    </w:p>
    <w:p w14:paraId="79C4C287" w14:textId="77777777" w:rsidR="001B3F8C" w:rsidRPr="001B3F8C" w:rsidRDefault="001B3F8C" w:rsidP="006838BC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Тема: уважение к старшим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Семейная ситуация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Пословица ингушского народа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Сравнение с пословицами других народов России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Обсуждение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Вывод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↓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Правило поведения ученика.</w:t>
      </w:r>
    </w:p>
    <w:p w14:paraId="02789A03" w14:textId="77777777" w:rsidR="001B3F8C" w:rsidRPr="001B3F8C" w:rsidRDefault="001B3F8C" w:rsidP="001B3F8C">
      <w:pPr>
        <w:spacing w:after="0" w:line="360" w:lineRule="auto"/>
        <w:ind w:left="567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36. Методическая модель ОРКСЭ для Республики Ингушетия</w:t>
      </w:r>
    </w:p>
    <w:p w14:paraId="67B923E1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рекомендовать следующую модель:</w:t>
      </w:r>
    </w:p>
    <w:p w14:paraId="44A250D2" w14:textId="77777777" w:rsidR="001B3F8C" w:rsidRPr="001B3F8C" w:rsidRDefault="001B3F8C" w:rsidP="001B3F8C">
      <w:pPr>
        <w:spacing w:after="0" w:line="360" w:lineRule="auto"/>
        <w:ind w:left="567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«РОДНАЯ КУЛЬТУРА → ДИАЛОГ → ОБЩЕРОССИЙСКИЕ ЦЕННОСТИ → НРАВСТВЕННЫЙ ВЫБОР → ГРАЖДАНСКАЯ ИДЕНТИЧНОСТЬ»</w:t>
      </w:r>
    </w:p>
    <w:p w14:paraId="22037037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Она позволяет избежать двух крайностей:</w:t>
      </w:r>
    </w:p>
    <w:p w14:paraId="78F4C558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Первая крайность: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полностью игнорировать региональную культуру.</w:t>
      </w:r>
    </w:p>
    <w:p w14:paraId="6143B93A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Вторая крайность:</w:t>
      </w: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сводить ОРКСЭ исключительно к изучению местной религиозной или этнической традиции.</w:t>
      </w:r>
    </w:p>
    <w:p w14:paraId="7E25D470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Оптимальным является подход, при котором ребенок:</w:t>
      </w:r>
    </w:p>
    <w:p w14:paraId="0C53BBE2" w14:textId="77777777" w:rsidR="001B3F8C" w:rsidRPr="001B3F8C" w:rsidRDefault="001B3F8C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знает и уважает культуру своей малой Родины → понимает ее место в многонациональной России → учится уважать культуру другого человека → формирует общую гражданскую позицию.</w:t>
      </w:r>
    </w:p>
    <w:p w14:paraId="6B90DAB5" w14:textId="77777777" w:rsidR="001B3F8C" w:rsidRPr="001B3F8C" w:rsidRDefault="001B3F8C" w:rsidP="001B3F8C">
      <w:pPr>
        <w:spacing w:after="0" w:line="360" w:lineRule="auto"/>
        <w:ind w:left="567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37. Итоговые методические акценты</w:t>
      </w:r>
    </w:p>
    <w:p w14:paraId="2F233E07" w14:textId="77777777" w:rsidR="001B3F8C" w:rsidRPr="001B3F8C" w:rsidRDefault="001B3F8C" w:rsidP="00FD6640">
      <w:pPr>
        <w:spacing w:after="0" w:line="276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Для Республики Ингушетия при организации учебно-познавательной деятельности в рамках ОРКСЭ наиболее значимыми являются следующие направления:</w:t>
      </w:r>
    </w:p>
    <w:tbl>
      <w:tblPr>
        <w:tblW w:w="0" w:type="auto"/>
        <w:tblCellSpacing w:w="15" w:type="dxa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247"/>
        <w:gridCol w:w="6232"/>
      </w:tblGrid>
      <w:tr w:rsidR="001B3F8C" w:rsidRPr="001B3F8C" w14:paraId="63CF5157" w14:textId="77777777" w:rsidTr="00FD6640">
        <w:trPr>
          <w:tblHeader/>
          <w:tblCellSpacing w:w="15" w:type="dxa"/>
        </w:trPr>
        <w:tc>
          <w:tcPr>
            <w:tcW w:w="4202" w:type="dxa"/>
            <w:vAlign w:val="center"/>
            <w:hideMark/>
          </w:tcPr>
          <w:p w14:paraId="760F582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Направление</w:t>
            </w:r>
          </w:p>
        </w:tc>
        <w:tc>
          <w:tcPr>
            <w:tcW w:w="0" w:type="auto"/>
            <w:vAlign w:val="center"/>
            <w:hideMark/>
          </w:tcPr>
          <w:p w14:paraId="45B5A031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Основной акцент</w:t>
            </w:r>
          </w:p>
        </w:tc>
      </w:tr>
      <w:tr w:rsidR="001B3F8C" w:rsidRPr="001B3F8C" w14:paraId="2DFCB2FE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237052C5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Семья</w:t>
            </w:r>
          </w:p>
        </w:tc>
        <w:tc>
          <w:tcPr>
            <w:tcW w:w="0" w:type="auto"/>
            <w:vAlign w:val="center"/>
            <w:hideMark/>
          </w:tcPr>
          <w:p w14:paraId="2724131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уважение, забота, преемственность поколений</w:t>
            </w:r>
          </w:p>
        </w:tc>
      </w:tr>
      <w:tr w:rsidR="001B3F8C" w:rsidRPr="001B3F8C" w14:paraId="0B4840A6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526B941D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Ингушская культура</w:t>
            </w:r>
          </w:p>
        </w:tc>
        <w:tc>
          <w:tcPr>
            <w:tcW w:w="0" w:type="auto"/>
            <w:vAlign w:val="center"/>
            <w:hideMark/>
          </w:tcPr>
          <w:p w14:paraId="041DEE3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сохранение и осмысление культурного наследия</w:t>
            </w:r>
          </w:p>
        </w:tc>
      </w:tr>
      <w:tr w:rsidR="001B3F8C" w:rsidRPr="001B3F8C" w14:paraId="346F5FEE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6DE4C82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Исламская культура</w:t>
            </w:r>
          </w:p>
        </w:tc>
        <w:tc>
          <w:tcPr>
            <w:tcW w:w="0" w:type="auto"/>
            <w:vAlign w:val="center"/>
            <w:hideMark/>
          </w:tcPr>
          <w:p w14:paraId="7CDFE55F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культурологическое изучение в рамках выбранного модуля</w:t>
            </w:r>
          </w:p>
        </w:tc>
      </w:tr>
      <w:tr w:rsidR="001B3F8C" w:rsidRPr="001B3F8C" w14:paraId="7B531CC1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2FBFEF0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Русская культура</w:t>
            </w:r>
          </w:p>
        </w:tc>
        <w:tc>
          <w:tcPr>
            <w:tcW w:w="0" w:type="auto"/>
            <w:vAlign w:val="center"/>
            <w:hideMark/>
          </w:tcPr>
          <w:p w14:paraId="7141908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общероссийское культурное пространство</w:t>
            </w:r>
          </w:p>
        </w:tc>
      </w:tr>
      <w:tr w:rsidR="001B3F8C" w:rsidRPr="001B3F8C" w14:paraId="67B1DF5D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3E83067C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Языки</w:t>
            </w:r>
          </w:p>
        </w:tc>
        <w:tc>
          <w:tcPr>
            <w:tcW w:w="0" w:type="auto"/>
            <w:vAlign w:val="center"/>
            <w:hideMark/>
          </w:tcPr>
          <w:p w14:paraId="439C8BF4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 к русскому и ингушскому языкам</w:t>
            </w:r>
          </w:p>
        </w:tc>
      </w:tr>
      <w:tr w:rsidR="001B3F8C" w:rsidRPr="001B3F8C" w14:paraId="523197A1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2DD2D6D1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</w:t>
            </w:r>
          </w:p>
        </w:tc>
        <w:tc>
          <w:tcPr>
            <w:tcW w:w="0" w:type="auto"/>
            <w:vAlign w:val="center"/>
            <w:hideMark/>
          </w:tcPr>
          <w:p w14:paraId="0C87D63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связь прошлого и настоящего</w:t>
            </w:r>
          </w:p>
        </w:tc>
      </w:tr>
      <w:tr w:rsidR="001B3F8C" w:rsidRPr="001B3F8C" w14:paraId="42DC7068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5392D64D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Нравственность</w:t>
            </w:r>
          </w:p>
        </w:tc>
        <w:tc>
          <w:tcPr>
            <w:tcW w:w="0" w:type="auto"/>
            <w:vAlign w:val="center"/>
            <w:hideMark/>
          </w:tcPr>
          <w:p w14:paraId="43342782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добро, справедливость, ответственность</w:t>
            </w:r>
          </w:p>
        </w:tc>
      </w:tr>
      <w:tr w:rsidR="001B3F8C" w:rsidRPr="001B3F8C" w14:paraId="113E898F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1DD118E1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Гражданственность</w:t>
            </w:r>
          </w:p>
        </w:tc>
        <w:tc>
          <w:tcPr>
            <w:tcW w:w="0" w:type="auto"/>
            <w:vAlign w:val="center"/>
            <w:hideMark/>
          </w:tcPr>
          <w:p w14:paraId="79B43412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принадлежность к России</w:t>
            </w:r>
          </w:p>
        </w:tc>
      </w:tr>
      <w:tr w:rsidR="001B3F8C" w:rsidRPr="001B3F8C" w14:paraId="6293E383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272FDF89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Межкультурный диалог</w:t>
            </w:r>
          </w:p>
        </w:tc>
        <w:tc>
          <w:tcPr>
            <w:tcW w:w="0" w:type="auto"/>
            <w:vAlign w:val="center"/>
            <w:hideMark/>
          </w:tcPr>
          <w:p w14:paraId="729F412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 к другим народам</w:t>
            </w:r>
          </w:p>
        </w:tc>
      </w:tr>
      <w:tr w:rsidR="001B3F8C" w:rsidRPr="001B3F8C" w14:paraId="0688B26B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5E8C1126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Межконфессиональный диалог</w:t>
            </w:r>
          </w:p>
        </w:tc>
        <w:tc>
          <w:tcPr>
            <w:tcW w:w="0" w:type="auto"/>
            <w:vAlign w:val="center"/>
            <w:hideMark/>
          </w:tcPr>
          <w:p w14:paraId="3E7AC29C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уважение к различным религиозным традициям</w:t>
            </w:r>
          </w:p>
        </w:tc>
      </w:tr>
      <w:tr w:rsidR="001B3F8C" w:rsidRPr="001B3F8C" w14:paraId="537F547B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45315AE2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Безопасность</w:t>
            </w:r>
          </w:p>
        </w:tc>
        <w:tc>
          <w:tcPr>
            <w:tcW w:w="0" w:type="auto"/>
            <w:vAlign w:val="center"/>
            <w:hideMark/>
          </w:tcPr>
          <w:p w14:paraId="117869CB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неприятие насилия, экстремизма и ксенофобии</w:t>
            </w:r>
          </w:p>
        </w:tc>
      </w:tr>
      <w:tr w:rsidR="001B3F8C" w:rsidRPr="001B3F8C" w14:paraId="17A114B7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56D8D450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Проектная деятельность</w:t>
            </w:r>
          </w:p>
        </w:tc>
        <w:tc>
          <w:tcPr>
            <w:tcW w:w="0" w:type="auto"/>
            <w:vAlign w:val="center"/>
            <w:hideMark/>
          </w:tcPr>
          <w:p w14:paraId="5755F4E7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самостоятельное исследование культуры</w:t>
            </w:r>
          </w:p>
        </w:tc>
      </w:tr>
      <w:tr w:rsidR="001B3F8C" w:rsidRPr="001B3F8C" w14:paraId="6CE2E354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19A47F4F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Краеведение</w:t>
            </w:r>
          </w:p>
        </w:tc>
        <w:tc>
          <w:tcPr>
            <w:tcW w:w="0" w:type="auto"/>
            <w:vAlign w:val="center"/>
            <w:hideMark/>
          </w:tcPr>
          <w:p w14:paraId="56B4B079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изучение родного края</w:t>
            </w:r>
          </w:p>
        </w:tc>
      </w:tr>
      <w:tr w:rsidR="001B3F8C" w:rsidRPr="001B3F8C" w14:paraId="334AAF8B" w14:textId="77777777" w:rsidTr="00FD6640">
        <w:trPr>
          <w:tblCellSpacing w:w="15" w:type="dxa"/>
        </w:trPr>
        <w:tc>
          <w:tcPr>
            <w:tcW w:w="4202" w:type="dxa"/>
            <w:vAlign w:val="center"/>
            <w:hideMark/>
          </w:tcPr>
          <w:p w14:paraId="5737F165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Семейное сотрудничество</w:t>
            </w:r>
          </w:p>
        </w:tc>
        <w:tc>
          <w:tcPr>
            <w:tcW w:w="0" w:type="auto"/>
            <w:vAlign w:val="center"/>
            <w:hideMark/>
          </w:tcPr>
          <w:p w14:paraId="18348E7A" w14:textId="77777777" w:rsidR="001B3F8C" w:rsidRPr="001B3F8C" w:rsidRDefault="001B3F8C" w:rsidP="001B3F8C">
            <w:pPr>
              <w:spacing w:after="0" w:line="360" w:lineRule="auto"/>
              <w:ind w:left="567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B3F8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родителей в образовательных проектах</w:t>
            </w:r>
          </w:p>
        </w:tc>
      </w:tr>
    </w:tbl>
    <w:p w14:paraId="61AAF637" w14:textId="77777777" w:rsidR="00FD6640" w:rsidRDefault="00FD6640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D664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      </w:t>
      </w:r>
      <w:r w:rsidR="001B3F8C" w:rsidRPr="001B3F8C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Таким образом, организация учебно-познавательной деятельности по ОРКСЭ в Республике Ингушетия должна строиться на сочетании требований федеральной образовательной программы с региональным культурно-историческим контекстом.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533D3D70" w14:textId="4786D9C9" w:rsidR="001B3F8C" w:rsidRPr="001B3F8C" w:rsidRDefault="00FD6640" w:rsidP="001B3F8C">
      <w:pPr>
        <w:spacing w:after="0" w:line="360" w:lineRule="auto"/>
        <w:ind w:left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Федеральная программа ОРКСЭ ориентирует педагога на формирование личностных, метапредметных и предметных результатов, а региональная специфика Ингушетии позволяет наполнить эти результаты конкретным содержанием через историю, культуру, язык, семейные традиции и наследие республики. (</w:t>
      </w:r>
      <w:hyperlink r:id="rId6" w:tooltip="Федеральная рабочая программа | ОРКСЭ. 4 класс" w:history="1">
        <w:r w:rsidR="001B3F8C" w:rsidRPr="001B3F8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edsoo.ru</w:t>
        </w:r>
      </w:hyperlink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272002A" w14:textId="5C4F3E71" w:rsidR="00FD6640" w:rsidRPr="000F6701" w:rsidRDefault="00FD6640" w:rsidP="00FD6640">
      <w:pPr>
        <w:spacing w:after="0" w:line="360" w:lineRule="auto"/>
        <w:ind w:left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1B3F8C" w:rsidRPr="001B3F8C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Такой подход позволяет сформировать у младших школьников не только предметные знания, но и культуру общения, уважение к традициям своей семьи и родного края, понимание культурного многообразия России, способность к диалогу и ответственному нравственному выбору</w:t>
      </w:r>
      <w:r w:rsidR="001B3F8C" w:rsidRPr="001B3F8C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sectPr w:rsidR="00692B20" w:rsidRPr="000F6701" w:rsidSect="005A464F">
      <w:pgSz w:w="11906" w:h="16838"/>
      <w:pgMar w:top="709" w:right="850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AF5749"/>
    <w:multiLevelType w:val="multilevel"/>
    <w:tmpl w:val="B33C89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D662C"/>
    <w:multiLevelType w:val="multilevel"/>
    <w:tmpl w:val="0B9CA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03916"/>
    <w:multiLevelType w:val="multilevel"/>
    <w:tmpl w:val="9F38A2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CD83DD7"/>
    <w:multiLevelType w:val="multilevel"/>
    <w:tmpl w:val="1DF8F9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52D6201"/>
    <w:multiLevelType w:val="multilevel"/>
    <w:tmpl w:val="FBCC7D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D20A3E"/>
    <w:multiLevelType w:val="multilevel"/>
    <w:tmpl w:val="1C0082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8C54083"/>
    <w:multiLevelType w:val="multilevel"/>
    <w:tmpl w:val="4386F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352D39"/>
    <w:multiLevelType w:val="multilevel"/>
    <w:tmpl w:val="3A6E06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1596CF5"/>
    <w:multiLevelType w:val="multilevel"/>
    <w:tmpl w:val="63D8E8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D03DA8"/>
    <w:multiLevelType w:val="multilevel"/>
    <w:tmpl w:val="48D0B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817D29"/>
    <w:multiLevelType w:val="multilevel"/>
    <w:tmpl w:val="D3FC1F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5B47680"/>
    <w:multiLevelType w:val="multilevel"/>
    <w:tmpl w:val="B6021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655119D"/>
    <w:multiLevelType w:val="multilevel"/>
    <w:tmpl w:val="BABA0E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86D7280"/>
    <w:multiLevelType w:val="multilevel"/>
    <w:tmpl w:val="C33419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BD0C79"/>
    <w:multiLevelType w:val="multilevel"/>
    <w:tmpl w:val="6914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0246EA7"/>
    <w:multiLevelType w:val="multilevel"/>
    <w:tmpl w:val="88825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0D5669E"/>
    <w:multiLevelType w:val="multilevel"/>
    <w:tmpl w:val="072A4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0E12711"/>
    <w:multiLevelType w:val="multilevel"/>
    <w:tmpl w:val="CCFC7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1AF194C"/>
    <w:multiLevelType w:val="multilevel"/>
    <w:tmpl w:val="6A500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97E3CEB"/>
    <w:multiLevelType w:val="multilevel"/>
    <w:tmpl w:val="A55892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1B1E76"/>
    <w:multiLevelType w:val="multilevel"/>
    <w:tmpl w:val="8E942A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2B048E"/>
    <w:multiLevelType w:val="multilevel"/>
    <w:tmpl w:val="BCD4CB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F147F4B"/>
    <w:multiLevelType w:val="multilevel"/>
    <w:tmpl w:val="700E2E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FC90778"/>
    <w:multiLevelType w:val="multilevel"/>
    <w:tmpl w:val="75FA89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0FA56F8"/>
    <w:multiLevelType w:val="multilevel"/>
    <w:tmpl w:val="654EB5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40B7FA9"/>
    <w:multiLevelType w:val="multilevel"/>
    <w:tmpl w:val="7DEAE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4A758B3"/>
    <w:multiLevelType w:val="multilevel"/>
    <w:tmpl w:val="4790D8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5A56F9C"/>
    <w:multiLevelType w:val="multilevel"/>
    <w:tmpl w:val="EC7E5C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AF6635A"/>
    <w:multiLevelType w:val="multilevel"/>
    <w:tmpl w:val="7526A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6915BB"/>
    <w:multiLevelType w:val="multilevel"/>
    <w:tmpl w:val="BBDA5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D8C16BB"/>
    <w:multiLevelType w:val="multilevel"/>
    <w:tmpl w:val="946A2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EBA523D"/>
    <w:multiLevelType w:val="multilevel"/>
    <w:tmpl w:val="4F8C0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EC31C81"/>
    <w:multiLevelType w:val="multilevel"/>
    <w:tmpl w:val="7AF20A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3021B23"/>
    <w:multiLevelType w:val="multilevel"/>
    <w:tmpl w:val="66C61A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F749EE"/>
    <w:multiLevelType w:val="multilevel"/>
    <w:tmpl w:val="DFAE9A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892933"/>
    <w:multiLevelType w:val="multilevel"/>
    <w:tmpl w:val="7E0C1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B0020B"/>
    <w:multiLevelType w:val="multilevel"/>
    <w:tmpl w:val="050299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715065E9"/>
    <w:multiLevelType w:val="multilevel"/>
    <w:tmpl w:val="E67E15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250426F"/>
    <w:multiLevelType w:val="multilevel"/>
    <w:tmpl w:val="E124D8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5006329"/>
    <w:multiLevelType w:val="multilevel"/>
    <w:tmpl w:val="E73C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6BA1630"/>
    <w:multiLevelType w:val="multilevel"/>
    <w:tmpl w:val="C1AC6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7D03B4D"/>
    <w:multiLevelType w:val="multilevel"/>
    <w:tmpl w:val="73168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7FD7FFB"/>
    <w:multiLevelType w:val="multilevel"/>
    <w:tmpl w:val="1464B2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9B14BCF"/>
    <w:multiLevelType w:val="multilevel"/>
    <w:tmpl w:val="37FC2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 w15:restartNumberingAfterBreak="0">
    <w:nsid w:val="7AD46C34"/>
    <w:multiLevelType w:val="multilevel"/>
    <w:tmpl w:val="9A8EA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C5761D8"/>
    <w:multiLevelType w:val="multilevel"/>
    <w:tmpl w:val="E794B8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 w15:restartNumberingAfterBreak="0">
    <w:nsid w:val="7CC43B69"/>
    <w:multiLevelType w:val="multilevel"/>
    <w:tmpl w:val="B3EE51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 w15:restartNumberingAfterBreak="0">
    <w:nsid w:val="7DF16290"/>
    <w:multiLevelType w:val="multilevel"/>
    <w:tmpl w:val="E0640A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6155109">
    <w:abstractNumId w:val="14"/>
  </w:num>
  <w:num w:numId="2" w16cid:durableId="1497065329">
    <w:abstractNumId w:val="24"/>
  </w:num>
  <w:num w:numId="3" w16cid:durableId="901864311">
    <w:abstractNumId w:val="13"/>
  </w:num>
  <w:num w:numId="4" w16cid:durableId="1113667923">
    <w:abstractNumId w:val="10"/>
  </w:num>
  <w:num w:numId="5" w16cid:durableId="735007777">
    <w:abstractNumId w:val="26"/>
  </w:num>
  <w:num w:numId="6" w16cid:durableId="1892381457">
    <w:abstractNumId w:val="8"/>
  </w:num>
  <w:num w:numId="7" w16cid:durableId="1612081208">
    <w:abstractNumId w:val="3"/>
  </w:num>
  <w:num w:numId="8" w16cid:durableId="1185244999">
    <w:abstractNumId w:val="40"/>
  </w:num>
  <w:num w:numId="9" w16cid:durableId="387728988">
    <w:abstractNumId w:val="34"/>
  </w:num>
  <w:num w:numId="10" w16cid:durableId="1577781092">
    <w:abstractNumId w:val="41"/>
  </w:num>
  <w:num w:numId="11" w16cid:durableId="1958903136">
    <w:abstractNumId w:val="37"/>
  </w:num>
  <w:num w:numId="12" w16cid:durableId="1886599386">
    <w:abstractNumId w:val="5"/>
  </w:num>
  <w:num w:numId="13" w16cid:durableId="55200365">
    <w:abstractNumId w:val="9"/>
  </w:num>
  <w:num w:numId="14" w16cid:durableId="1218586865">
    <w:abstractNumId w:val="4"/>
  </w:num>
  <w:num w:numId="15" w16cid:durableId="517160539">
    <w:abstractNumId w:val="1"/>
  </w:num>
  <w:num w:numId="16" w16cid:durableId="2008364658">
    <w:abstractNumId w:val="44"/>
  </w:num>
  <w:num w:numId="17" w16cid:durableId="171116641">
    <w:abstractNumId w:val="25"/>
  </w:num>
  <w:num w:numId="18" w16cid:durableId="747462607">
    <w:abstractNumId w:val="12"/>
  </w:num>
  <w:num w:numId="19" w16cid:durableId="1485857896">
    <w:abstractNumId w:val="21"/>
  </w:num>
  <w:num w:numId="20" w16cid:durableId="724261659">
    <w:abstractNumId w:val="7"/>
  </w:num>
  <w:num w:numId="21" w16cid:durableId="477647202">
    <w:abstractNumId w:val="35"/>
  </w:num>
  <w:num w:numId="22" w16cid:durableId="1924997139">
    <w:abstractNumId w:val="16"/>
  </w:num>
  <w:num w:numId="23" w16cid:durableId="1045056768">
    <w:abstractNumId w:val="17"/>
  </w:num>
  <w:num w:numId="24" w16cid:durableId="2089885394">
    <w:abstractNumId w:val="19"/>
  </w:num>
  <w:num w:numId="25" w16cid:durableId="1111244241">
    <w:abstractNumId w:val="47"/>
  </w:num>
  <w:num w:numId="26" w16cid:durableId="313921815">
    <w:abstractNumId w:val="11"/>
  </w:num>
  <w:num w:numId="27" w16cid:durableId="370690571">
    <w:abstractNumId w:val="33"/>
  </w:num>
  <w:num w:numId="28" w16cid:durableId="670448245">
    <w:abstractNumId w:val="20"/>
  </w:num>
  <w:num w:numId="29" w16cid:durableId="1051423966">
    <w:abstractNumId w:val="29"/>
  </w:num>
  <w:num w:numId="30" w16cid:durableId="578902693">
    <w:abstractNumId w:val="6"/>
  </w:num>
  <w:num w:numId="31" w16cid:durableId="335961687">
    <w:abstractNumId w:val="18"/>
  </w:num>
  <w:num w:numId="32" w16cid:durableId="694771903">
    <w:abstractNumId w:val="2"/>
  </w:num>
  <w:num w:numId="33" w16cid:durableId="459421518">
    <w:abstractNumId w:val="30"/>
  </w:num>
  <w:num w:numId="34" w16cid:durableId="996230637">
    <w:abstractNumId w:val="46"/>
  </w:num>
  <w:num w:numId="35" w16cid:durableId="470755375">
    <w:abstractNumId w:val="28"/>
  </w:num>
  <w:num w:numId="36" w16cid:durableId="2004428468">
    <w:abstractNumId w:val="31"/>
  </w:num>
  <w:num w:numId="37" w16cid:durableId="1310983052">
    <w:abstractNumId w:val="43"/>
  </w:num>
  <w:num w:numId="38" w16cid:durableId="242498519">
    <w:abstractNumId w:val="22"/>
  </w:num>
  <w:num w:numId="39" w16cid:durableId="679699134">
    <w:abstractNumId w:val="36"/>
  </w:num>
  <w:num w:numId="40" w16cid:durableId="1100687944">
    <w:abstractNumId w:val="32"/>
  </w:num>
  <w:num w:numId="41" w16cid:durableId="1353071352">
    <w:abstractNumId w:val="23"/>
  </w:num>
  <w:num w:numId="42" w16cid:durableId="586311269">
    <w:abstractNumId w:val="45"/>
  </w:num>
  <w:num w:numId="43" w16cid:durableId="1637374232">
    <w:abstractNumId w:val="38"/>
  </w:num>
  <w:num w:numId="44" w16cid:durableId="1800221715">
    <w:abstractNumId w:val="15"/>
  </w:num>
  <w:num w:numId="45" w16cid:durableId="973101515">
    <w:abstractNumId w:val="0"/>
  </w:num>
  <w:num w:numId="46" w16cid:durableId="1917546959">
    <w:abstractNumId w:val="42"/>
  </w:num>
  <w:num w:numId="47" w16cid:durableId="1725177342">
    <w:abstractNumId w:val="39"/>
  </w:num>
  <w:num w:numId="48" w16cid:durableId="747114842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5D87"/>
    <w:rsid w:val="000D4CBE"/>
    <w:rsid w:val="000F6701"/>
    <w:rsid w:val="000F7772"/>
    <w:rsid w:val="001B3F8C"/>
    <w:rsid w:val="00300644"/>
    <w:rsid w:val="00575D87"/>
    <w:rsid w:val="005A464F"/>
    <w:rsid w:val="005D1AA7"/>
    <w:rsid w:val="006028E6"/>
    <w:rsid w:val="006838BC"/>
    <w:rsid w:val="00695E61"/>
    <w:rsid w:val="007C5A1E"/>
    <w:rsid w:val="00A06A1D"/>
    <w:rsid w:val="00B64A8A"/>
    <w:rsid w:val="00BB29AD"/>
    <w:rsid w:val="00CB240B"/>
    <w:rsid w:val="00D1633B"/>
    <w:rsid w:val="00D17BCD"/>
    <w:rsid w:val="00E3767D"/>
    <w:rsid w:val="00E40C71"/>
    <w:rsid w:val="00E6292D"/>
    <w:rsid w:val="00F13BED"/>
    <w:rsid w:val="00FD6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EA2BD8"/>
  <w15:chartTrackingRefBased/>
  <w15:docId w15:val="{3B034A91-F7EC-4C95-9FFD-EAA999216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1B3F8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1B3F8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1B3F8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6028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6028E6"/>
  </w:style>
  <w:style w:type="character" w:customStyle="1" w:styleId="eop">
    <w:name w:val="eop"/>
    <w:basedOn w:val="a0"/>
    <w:rsid w:val="006028E6"/>
  </w:style>
  <w:style w:type="character" w:customStyle="1" w:styleId="10">
    <w:name w:val="Заголовок 1 Знак"/>
    <w:basedOn w:val="a0"/>
    <w:link w:val="1"/>
    <w:uiPriority w:val="9"/>
    <w:rsid w:val="001B3F8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1B3F8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B3F8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B3F8C"/>
  </w:style>
  <w:style w:type="paragraph" w:customStyle="1" w:styleId="msonormal0">
    <w:name w:val="msonormal"/>
    <w:basedOn w:val="a"/>
    <w:rsid w:val="001B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1B3F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1B3F8C"/>
    <w:rPr>
      <w:b/>
      <w:bCs/>
    </w:rPr>
  </w:style>
  <w:style w:type="character" w:styleId="a5">
    <w:name w:val="Hyperlink"/>
    <w:basedOn w:val="a0"/>
    <w:uiPriority w:val="99"/>
    <w:semiHidden/>
    <w:unhideWhenUsed/>
    <w:rsid w:val="001B3F8C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1B3F8C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449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136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387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4488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484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97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31604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42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0760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71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559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6896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365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42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74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68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183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80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09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44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33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03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66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12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69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1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33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96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3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74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82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7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5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2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57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02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428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37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91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1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79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8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3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7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606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854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71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18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57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82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70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33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11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39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755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9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5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0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88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28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90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1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20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8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0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65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023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93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03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58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93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96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82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64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276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1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4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983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dsoo.ru/wp-content/uploads/2025/07/2025_noo_frp_orkse_4.pdf?utm_source=chatgpt.com" TargetMode="External"/><Relationship Id="rId5" Type="http://schemas.openxmlformats.org/officeDocument/2006/relationships/hyperlink" Target="https://edsoo.ru/wp-content/uploads/2025/07/2025_noo_frp_orkse_4.pdf?utm_source=chatgp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26</Pages>
  <Words>4285</Words>
  <Characters>24429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Мухаммад Точиев</cp:lastModifiedBy>
  <cp:revision>17</cp:revision>
  <dcterms:created xsi:type="dcterms:W3CDTF">2026-08-31T07:16:00Z</dcterms:created>
  <dcterms:modified xsi:type="dcterms:W3CDTF">2026-09-01T07:37:00Z</dcterms:modified>
</cp:coreProperties>
</file>